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3"/>
        <w:gridCol w:w="7972"/>
      </w:tblGrid>
      <w:tr w:rsidR="009F38CE" w:rsidRPr="00495253" w14:paraId="7322C1A2" w14:textId="77777777" w:rsidTr="00246CAF">
        <w:tc>
          <w:tcPr>
            <w:tcW w:w="1383" w:type="dxa"/>
          </w:tcPr>
          <w:p w14:paraId="1BF8BB1B" w14:textId="77777777" w:rsidR="009F38CE" w:rsidRPr="00495253" w:rsidRDefault="009F38CE" w:rsidP="00246CAF">
            <w:pPr>
              <w:spacing w:after="0" w:line="240" w:lineRule="auto"/>
              <w:rPr>
                <w:rFonts w:ascii="Times New Roman" w:hAnsi="Times New Roman" w:cs="Times New Roman"/>
                <w:b/>
              </w:rPr>
            </w:pPr>
            <w:r w:rsidRPr="00495253">
              <w:rPr>
                <w:rFonts w:ascii="Times New Roman" w:hAnsi="Times New Roman" w:cs="Times New Roman"/>
                <w:noProof/>
                <w:lang w:eastAsia="ru-RU"/>
              </w:rPr>
              <w:drawing>
                <wp:anchor distT="0" distB="0" distL="114300" distR="114300" simplePos="0" relativeHeight="251659264" behindDoc="1" locked="0" layoutInCell="1" allowOverlap="1" wp14:anchorId="23EC5F36" wp14:editId="3E0D6C5D">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1" name="Рисунок 17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188" w:type="dxa"/>
          </w:tcPr>
          <w:p w14:paraId="302ECE34" w14:textId="77777777" w:rsidR="009F38CE" w:rsidRPr="00495253" w:rsidRDefault="009F38CE" w:rsidP="00246CAF">
            <w:pPr>
              <w:spacing w:after="0" w:line="240" w:lineRule="auto"/>
              <w:jc w:val="center"/>
              <w:rPr>
                <w:rFonts w:ascii="Times New Roman" w:hAnsi="Times New Roman" w:cs="Times New Roman"/>
                <w:b/>
              </w:rPr>
            </w:pPr>
            <w:r w:rsidRPr="00495253">
              <w:rPr>
                <w:rFonts w:ascii="Times New Roman" w:hAnsi="Times New Roman" w:cs="Times New Roman"/>
                <w:b/>
              </w:rPr>
              <w:t>Министерство науки и высшего образования Российской Федерации</w:t>
            </w:r>
          </w:p>
          <w:p w14:paraId="0EA9811A" w14:textId="77777777" w:rsidR="009F38CE" w:rsidRPr="00495253" w:rsidRDefault="009F38CE" w:rsidP="00246CAF">
            <w:pPr>
              <w:spacing w:after="0" w:line="240" w:lineRule="auto"/>
              <w:jc w:val="center"/>
              <w:rPr>
                <w:rFonts w:ascii="Times New Roman" w:hAnsi="Times New Roman" w:cs="Times New Roman"/>
                <w:b/>
              </w:rPr>
            </w:pPr>
            <w:r w:rsidRPr="00495253">
              <w:rPr>
                <w:rFonts w:ascii="Times New Roman" w:hAnsi="Times New Roman" w:cs="Times New Roman"/>
                <w:b/>
              </w:rPr>
              <w:t xml:space="preserve">Федеральное государственное бюджетное образовательное учреждение </w:t>
            </w:r>
          </w:p>
          <w:p w14:paraId="17CA7E9E" w14:textId="77777777" w:rsidR="009F38CE" w:rsidRPr="00495253" w:rsidRDefault="009F38CE" w:rsidP="00246CAF">
            <w:pPr>
              <w:spacing w:after="0" w:line="240" w:lineRule="auto"/>
              <w:jc w:val="center"/>
              <w:rPr>
                <w:rFonts w:ascii="Times New Roman" w:hAnsi="Times New Roman" w:cs="Times New Roman"/>
                <w:b/>
              </w:rPr>
            </w:pPr>
            <w:r w:rsidRPr="00495253">
              <w:rPr>
                <w:rFonts w:ascii="Times New Roman" w:hAnsi="Times New Roman" w:cs="Times New Roman"/>
                <w:b/>
              </w:rPr>
              <w:t>высшего образования</w:t>
            </w:r>
          </w:p>
          <w:p w14:paraId="4E682167" w14:textId="77777777" w:rsidR="009F38CE" w:rsidRPr="00495253" w:rsidRDefault="009F38CE" w:rsidP="00246CAF">
            <w:pPr>
              <w:spacing w:after="0" w:line="240" w:lineRule="auto"/>
              <w:ind w:right="-2"/>
              <w:jc w:val="center"/>
              <w:rPr>
                <w:rFonts w:ascii="Times New Roman" w:hAnsi="Times New Roman" w:cs="Times New Roman"/>
                <w:b/>
              </w:rPr>
            </w:pPr>
            <w:r w:rsidRPr="00495253">
              <w:rPr>
                <w:rFonts w:ascii="Times New Roman" w:hAnsi="Times New Roman" w:cs="Times New Roman"/>
                <w:b/>
              </w:rPr>
              <w:t>«Московский государственный технический университет</w:t>
            </w:r>
          </w:p>
          <w:p w14:paraId="0BD65A7E" w14:textId="77777777" w:rsidR="009F38CE" w:rsidRPr="00495253" w:rsidRDefault="009F38CE" w:rsidP="00246CAF">
            <w:pPr>
              <w:spacing w:after="0" w:line="240" w:lineRule="auto"/>
              <w:ind w:right="-2"/>
              <w:jc w:val="center"/>
              <w:rPr>
                <w:rFonts w:ascii="Times New Roman" w:hAnsi="Times New Roman" w:cs="Times New Roman"/>
                <w:b/>
              </w:rPr>
            </w:pPr>
            <w:r w:rsidRPr="00495253">
              <w:rPr>
                <w:rFonts w:ascii="Times New Roman" w:hAnsi="Times New Roman" w:cs="Times New Roman"/>
                <w:b/>
              </w:rPr>
              <w:t>имени Н.Э. Баумана</w:t>
            </w:r>
          </w:p>
          <w:p w14:paraId="395A40BB" w14:textId="77777777" w:rsidR="009F38CE" w:rsidRPr="00495253" w:rsidRDefault="009F38CE" w:rsidP="00246CAF">
            <w:pPr>
              <w:spacing w:after="0" w:line="240" w:lineRule="auto"/>
              <w:jc w:val="center"/>
              <w:rPr>
                <w:rFonts w:ascii="Times New Roman" w:hAnsi="Times New Roman" w:cs="Times New Roman"/>
                <w:b/>
              </w:rPr>
            </w:pPr>
            <w:r w:rsidRPr="00495253">
              <w:rPr>
                <w:rFonts w:ascii="Times New Roman" w:hAnsi="Times New Roman" w:cs="Times New Roman"/>
                <w:b/>
              </w:rPr>
              <w:t>(национальный исследовательский университет)»</w:t>
            </w:r>
          </w:p>
          <w:p w14:paraId="56721F2C" w14:textId="77777777" w:rsidR="009F38CE" w:rsidRPr="00495253" w:rsidRDefault="009F38CE" w:rsidP="00246CAF">
            <w:pPr>
              <w:spacing w:after="0" w:line="240" w:lineRule="auto"/>
              <w:jc w:val="center"/>
              <w:rPr>
                <w:rFonts w:ascii="Times New Roman" w:hAnsi="Times New Roman" w:cs="Times New Roman"/>
                <w:b/>
              </w:rPr>
            </w:pPr>
            <w:r w:rsidRPr="00495253">
              <w:rPr>
                <w:rFonts w:ascii="Times New Roman" w:hAnsi="Times New Roman" w:cs="Times New Roman"/>
                <w:b/>
              </w:rPr>
              <w:t>(МГТУ им. Н.Э. Баумана)</w:t>
            </w:r>
          </w:p>
        </w:tc>
      </w:tr>
    </w:tbl>
    <w:p w14:paraId="176B5E36" w14:textId="77777777" w:rsidR="009F38CE" w:rsidRPr="00495253" w:rsidRDefault="009F38CE" w:rsidP="009F38CE">
      <w:pPr>
        <w:pBdr>
          <w:bottom w:val="thinThickSmallGap" w:sz="24" w:space="1" w:color="auto"/>
        </w:pBdr>
        <w:spacing w:after="0" w:line="240" w:lineRule="auto"/>
        <w:jc w:val="center"/>
        <w:rPr>
          <w:rFonts w:ascii="Times New Roman" w:hAnsi="Times New Roman" w:cs="Times New Roman"/>
          <w:b/>
          <w:sz w:val="10"/>
        </w:rPr>
      </w:pPr>
    </w:p>
    <w:p w14:paraId="0D0A08EC" w14:textId="77777777" w:rsidR="009F38CE" w:rsidRPr="00495253" w:rsidRDefault="009F38CE" w:rsidP="009F38CE">
      <w:pPr>
        <w:spacing w:after="0" w:line="240" w:lineRule="auto"/>
        <w:rPr>
          <w:rFonts w:ascii="Times New Roman" w:hAnsi="Times New Roman" w:cs="Times New Roman"/>
          <w:b/>
          <w:sz w:val="36"/>
        </w:rPr>
      </w:pPr>
    </w:p>
    <w:p w14:paraId="01A5AA55" w14:textId="77777777" w:rsidR="00C752AC" w:rsidRPr="00495253" w:rsidRDefault="00C752AC" w:rsidP="00C752AC">
      <w:pPr>
        <w:spacing w:after="0" w:line="240" w:lineRule="auto"/>
        <w:rPr>
          <w:rFonts w:ascii="Times New Roman" w:hAnsi="Times New Roman" w:cs="Times New Roman"/>
          <w:u w:val="single"/>
        </w:rPr>
      </w:pPr>
      <w:proofErr w:type="gramStart"/>
      <w:r w:rsidRPr="00495253">
        <w:rPr>
          <w:rFonts w:ascii="Times New Roman" w:hAnsi="Times New Roman" w:cs="Times New Roman"/>
        </w:rPr>
        <w:t xml:space="preserve">ФАКУЛЬТЕТ  </w:t>
      </w:r>
      <w:r w:rsidRPr="00495253">
        <w:rPr>
          <w:rFonts w:ascii="Times New Roman" w:hAnsi="Times New Roman" w:cs="Times New Roman"/>
        </w:rPr>
        <w:tab/>
      </w:r>
      <w:proofErr w:type="gramEnd"/>
      <w:r w:rsidRPr="00495253">
        <w:rPr>
          <w:rFonts w:ascii="Times New Roman" w:hAnsi="Times New Roman" w:cs="Times New Roman"/>
        </w:rPr>
        <w:t>«</w:t>
      </w:r>
      <w:r w:rsidRPr="00495253">
        <w:rPr>
          <w:rFonts w:ascii="Times New Roman" w:hAnsi="Times New Roman" w:cs="Times New Roman"/>
          <w:u w:val="single"/>
        </w:rPr>
        <w:t xml:space="preserve">Международных образовательных </w:t>
      </w:r>
      <w:proofErr w:type="spellStart"/>
      <w:r w:rsidRPr="00495253">
        <w:rPr>
          <w:rFonts w:ascii="Times New Roman" w:hAnsi="Times New Roman" w:cs="Times New Roman"/>
          <w:u w:val="single"/>
        </w:rPr>
        <w:t>програм</w:t>
      </w:r>
      <w:proofErr w:type="spellEnd"/>
      <w:r w:rsidRPr="00495253">
        <w:rPr>
          <w:rFonts w:ascii="Times New Roman" w:hAnsi="Times New Roman" w:cs="Times New Roman"/>
          <w:u w:val="single"/>
        </w:rPr>
        <w:t>» (ФМОП)</w:t>
      </w:r>
    </w:p>
    <w:p w14:paraId="4B842983" w14:textId="77777777" w:rsidR="00C752AC" w:rsidRPr="00495253" w:rsidRDefault="00C752AC" w:rsidP="00C752AC">
      <w:pPr>
        <w:spacing w:after="0" w:line="240" w:lineRule="auto"/>
        <w:rPr>
          <w:rFonts w:ascii="Times New Roman" w:hAnsi="Times New Roman" w:cs="Times New Roman"/>
        </w:rPr>
      </w:pP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rPr>
        <w:tab/>
        <w:t>«Информатика и Системы Управления» (ИУ)</w:t>
      </w:r>
    </w:p>
    <w:p w14:paraId="28396DFE" w14:textId="77777777" w:rsidR="00C752AC" w:rsidRPr="00495253" w:rsidRDefault="00C752AC" w:rsidP="00C752AC">
      <w:pPr>
        <w:spacing w:after="0" w:line="240" w:lineRule="auto"/>
        <w:rPr>
          <w:rFonts w:ascii="Times New Roman" w:hAnsi="Times New Roman" w:cs="Times New Roman"/>
        </w:rPr>
      </w:pPr>
    </w:p>
    <w:p w14:paraId="3E3D81B0" w14:textId="77777777" w:rsidR="00C752AC" w:rsidRPr="00495253" w:rsidRDefault="00C752AC" w:rsidP="00C752AC">
      <w:pPr>
        <w:spacing w:after="0" w:line="240" w:lineRule="auto"/>
        <w:rPr>
          <w:rFonts w:ascii="Times New Roman" w:hAnsi="Times New Roman" w:cs="Times New Roman"/>
          <w:iCs/>
        </w:rPr>
      </w:pPr>
      <w:r w:rsidRPr="00495253">
        <w:rPr>
          <w:rFonts w:ascii="Times New Roman" w:hAnsi="Times New Roman" w:cs="Times New Roman"/>
        </w:rPr>
        <w:t xml:space="preserve">КАФЕДРА </w:t>
      </w:r>
      <w:r w:rsidRPr="00495253">
        <w:rPr>
          <w:rFonts w:ascii="Times New Roman" w:hAnsi="Times New Roman" w:cs="Times New Roman"/>
        </w:rPr>
        <w:tab/>
        <w:t>«Программное обеспечение ЭВМ и информационные технологии» (ИУ7)</w:t>
      </w:r>
    </w:p>
    <w:p w14:paraId="58A523AA" w14:textId="77777777" w:rsidR="00C752AC" w:rsidRPr="00495253" w:rsidRDefault="00C752AC" w:rsidP="00C752AC">
      <w:pPr>
        <w:spacing w:after="0" w:line="240" w:lineRule="auto"/>
        <w:rPr>
          <w:rFonts w:ascii="Times New Roman" w:hAnsi="Times New Roman" w:cs="Times New Roman"/>
          <w:i/>
        </w:rPr>
      </w:pPr>
    </w:p>
    <w:p w14:paraId="52560BB8" w14:textId="77777777" w:rsidR="00C752AC" w:rsidRPr="00495253" w:rsidRDefault="00C752AC" w:rsidP="00C752AC">
      <w:pPr>
        <w:spacing w:after="0" w:line="240" w:lineRule="auto"/>
        <w:rPr>
          <w:rFonts w:ascii="Times New Roman" w:hAnsi="Times New Roman" w:cs="Times New Roman"/>
          <w:i/>
          <w:sz w:val="18"/>
        </w:rPr>
      </w:pPr>
    </w:p>
    <w:p w14:paraId="4A0C7F50" w14:textId="77777777" w:rsidR="00C752AC" w:rsidRPr="00495253" w:rsidRDefault="00C752AC" w:rsidP="00C752AC">
      <w:pPr>
        <w:spacing w:after="0" w:line="240" w:lineRule="auto"/>
        <w:ind w:left="0" w:firstLine="0"/>
        <w:rPr>
          <w:rFonts w:ascii="Times New Roman" w:hAnsi="Times New Roman" w:cs="Times New Roman"/>
          <w:i/>
          <w:sz w:val="32"/>
        </w:rPr>
      </w:pPr>
    </w:p>
    <w:p w14:paraId="5C7D085C" w14:textId="77777777" w:rsidR="00C752AC" w:rsidRPr="00495253" w:rsidRDefault="00C752AC" w:rsidP="00C752AC">
      <w:pPr>
        <w:spacing w:after="0" w:line="240" w:lineRule="auto"/>
        <w:jc w:val="center"/>
        <w:rPr>
          <w:rFonts w:ascii="Times New Roman" w:hAnsi="Times New Roman" w:cs="Times New Roman"/>
          <w:b/>
          <w:sz w:val="44"/>
        </w:rPr>
      </w:pPr>
      <w:r w:rsidRPr="00495253">
        <w:rPr>
          <w:rFonts w:ascii="Times New Roman" w:hAnsi="Times New Roman" w:cs="Times New Roman"/>
          <w:b/>
          <w:sz w:val="44"/>
        </w:rPr>
        <w:t>РАСЧЕТНО-ПОЯСНИТЕЛЬНАЯ ЗАПИСКА</w:t>
      </w:r>
    </w:p>
    <w:p w14:paraId="43B6ABA1" w14:textId="77777777" w:rsidR="00C752AC" w:rsidRPr="00495253" w:rsidRDefault="00C752AC" w:rsidP="00C752AC">
      <w:pPr>
        <w:spacing w:after="0" w:line="240" w:lineRule="auto"/>
        <w:jc w:val="center"/>
        <w:rPr>
          <w:rFonts w:ascii="Times New Roman" w:hAnsi="Times New Roman" w:cs="Times New Roman"/>
          <w:i/>
        </w:rPr>
      </w:pPr>
    </w:p>
    <w:p w14:paraId="51E32324" w14:textId="3BBBAC6B" w:rsidR="00C752AC" w:rsidRPr="00495253" w:rsidRDefault="00A673B2" w:rsidP="00C752AC">
      <w:pPr>
        <w:spacing w:after="0" w:line="240" w:lineRule="auto"/>
        <w:jc w:val="center"/>
        <w:rPr>
          <w:rFonts w:ascii="Times New Roman" w:hAnsi="Times New Roman" w:cs="Times New Roman"/>
          <w:b/>
          <w:i/>
          <w:sz w:val="40"/>
        </w:rPr>
      </w:pPr>
      <w:r w:rsidRPr="00495253">
        <w:rPr>
          <w:rFonts w:ascii="Times New Roman" w:hAnsi="Times New Roman" w:cs="Times New Roman"/>
          <w:b/>
          <w:i/>
          <w:sz w:val="40"/>
        </w:rPr>
        <w:t xml:space="preserve">К   </w:t>
      </w:r>
      <w:r w:rsidR="007004AC">
        <w:rPr>
          <w:rFonts w:ascii="Times New Roman" w:hAnsi="Times New Roman" w:cs="Times New Roman"/>
          <w:b/>
          <w:i/>
          <w:sz w:val="40"/>
        </w:rPr>
        <w:t>КУРСОВОЙ РАБОТЕ</w:t>
      </w:r>
      <w:r w:rsidR="00C752AC" w:rsidRPr="00495253">
        <w:rPr>
          <w:rFonts w:ascii="Times New Roman" w:hAnsi="Times New Roman" w:cs="Times New Roman"/>
          <w:b/>
          <w:i/>
          <w:sz w:val="40"/>
        </w:rPr>
        <w:t xml:space="preserve">  </w:t>
      </w:r>
    </w:p>
    <w:p w14:paraId="11C80C40" w14:textId="77777777" w:rsidR="00C752AC" w:rsidRPr="00495253" w:rsidRDefault="00C752AC" w:rsidP="00C752AC">
      <w:pPr>
        <w:spacing w:after="0" w:line="240" w:lineRule="auto"/>
        <w:jc w:val="center"/>
        <w:rPr>
          <w:rFonts w:ascii="Times New Roman" w:hAnsi="Times New Roman" w:cs="Times New Roman"/>
          <w:b/>
          <w:i/>
          <w:sz w:val="28"/>
        </w:rPr>
      </w:pPr>
    </w:p>
    <w:p w14:paraId="428AA381" w14:textId="77777777" w:rsidR="00C752AC" w:rsidRPr="00495253" w:rsidRDefault="00C752AC" w:rsidP="00C752AC">
      <w:pPr>
        <w:spacing w:after="0" w:line="240" w:lineRule="auto"/>
        <w:jc w:val="center"/>
        <w:rPr>
          <w:rFonts w:ascii="Times New Roman" w:hAnsi="Times New Roman" w:cs="Times New Roman"/>
          <w:b/>
          <w:i/>
          <w:sz w:val="40"/>
        </w:rPr>
      </w:pPr>
      <w:r w:rsidRPr="00495253">
        <w:rPr>
          <w:rFonts w:ascii="Times New Roman" w:hAnsi="Times New Roman" w:cs="Times New Roman"/>
          <w:b/>
          <w:i/>
          <w:sz w:val="40"/>
        </w:rPr>
        <w:t>НА ТЕМУ:</w:t>
      </w:r>
    </w:p>
    <w:p w14:paraId="5BAF64CD" w14:textId="77777777" w:rsidR="00C752AC" w:rsidRPr="00495253" w:rsidRDefault="00C752AC" w:rsidP="00C752AC">
      <w:pPr>
        <w:spacing w:after="0" w:line="240" w:lineRule="auto"/>
        <w:jc w:val="center"/>
        <w:rPr>
          <w:rFonts w:ascii="Times New Roman" w:hAnsi="Times New Roman" w:cs="Times New Roman"/>
          <w:b/>
          <w:i/>
          <w:sz w:val="14"/>
        </w:rPr>
      </w:pPr>
    </w:p>
    <w:p w14:paraId="72BAFD9D" w14:textId="3CD92DF3" w:rsidR="00C752AC" w:rsidRPr="004B6424" w:rsidRDefault="004B6424" w:rsidP="00C752AC">
      <w:pPr>
        <w:spacing w:after="0" w:line="240" w:lineRule="auto"/>
        <w:jc w:val="center"/>
        <w:rPr>
          <w:rFonts w:ascii="Times New Roman" w:hAnsi="Times New Roman" w:cs="Times New Roman"/>
        </w:rPr>
      </w:pPr>
      <w:bookmarkStart w:id="0" w:name="_Hlk60120849"/>
      <w:r>
        <w:rPr>
          <w:rFonts w:ascii="Times New Roman" w:hAnsi="Times New Roman" w:cs="Times New Roman"/>
          <w:b/>
          <w:i/>
          <w:sz w:val="40"/>
          <w:u w:val="single"/>
        </w:rPr>
        <w:t>Реализация мобильного приложения для интернет видео разговоров</w:t>
      </w:r>
    </w:p>
    <w:bookmarkEnd w:id="0"/>
    <w:p w14:paraId="4E85D7E6" w14:textId="77777777" w:rsidR="009F38CE" w:rsidRPr="00495253" w:rsidRDefault="009F38CE" w:rsidP="009F38CE">
      <w:pPr>
        <w:spacing w:after="0" w:line="240" w:lineRule="auto"/>
        <w:rPr>
          <w:rFonts w:ascii="Times New Roman" w:hAnsi="Times New Roman" w:cs="Times New Roman"/>
        </w:rPr>
      </w:pPr>
    </w:p>
    <w:p w14:paraId="7FB87B90" w14:textId="40AB352A" w:rsidR="009F38CE" w:rsidRDefault="009F38CE" w:rsidP="009F38CE">
      <w:pPr>
        <w:spacing w:after="0" w:line="240" w:lineRule="auto"/>
        <w:rPr>
          <w:rFonts w:ascii="Times New Roman" w:hAnsi="Times New Roman" w:cs="Times New Roman"/>
        </w:rPr>
      </w:pPr>
    </w:p>
    <w:p w14:paraId="03237397" w14:textId="0216077B" w:rsidR="00792226" w:rsidRDefault="00792226" w:rsidP="009F38CE">
      <w:pPr>
        <w:spacing w:after="0" w:line="240" w:lineRule="auto"/>
        <w:rPr>
          <w:rFonts w:ascii="Times New Roman" w:hAnsi="Times New Roman" w:cs="Times New Roman"/>
        </w:rPr>
      </w:pPr>
    </w:p>
    <w:p w14:paraId="22299FD4" w14:textId="31E53D96" w:rsidR="00792226" w:rsidRDefault="00792226" w:rsidP="009F38CE">
      <w:pPr>
        <w:spacing w:after="0" w:line="240" w:lineRule="auto"/>
        <w:rPr>
          <w:rFonts w:ascii="Times New Roman" w:hAnsi="Times New Roman" w:cs="Times New Roman"/>
        </w:rPr>
      </w:pPr>
    </w:p>
    <w:p w14:paraId="427870D2" w14:textId="218CED26" w:rsidR="00792226" w:rsidRDefault="00792226" w:rsidP="009F38CE">
      <w:pPr>
        <w:spacing w:after="0" w:line="240" w:lineRule="auto"/>
        <w:rPr>
          <w:rFonts w:ascii="Times New Roman" w:hAnsi="Times New Roman" w:cs="Times New Roman"/>
        </w:rPr>
      </w:pPr>
    </w:p>
    <w:p w14:paraId="3672A1DF" w14:textId="66B8C465" w:rsidR="00792226" w:rsidRDefault="00792226" w:rsidP="009F38CE">
      <w:pPr>
        <w:spacing w:after="0" w:line="240" w:lineRule="auto"/>
        <w:rPr>
          <w:rFonts w:ascii="Times New Roman" w:hAnsi="Times New Roman" w:cs="Times New Roman"/>
        </w:rPr>
      </w:pPr>
    </w:p>
    <w:p w14:paraId="59535578" w14:textId="6D02C351" w:rsidR="00792226" w:rsidRDefault="00792226" w:rsidP="009F38CE">
      <w:pPr>
        <w:spacing w:after="0" w:line="240" w:lineRule="auto"/>
        <w:rPr>
          <w:rFonts w:ascii="Times New Roman" w:hAnsi="Times New Roman" w:cs="Times New Roman"/>
        </w:rPr>
      </w:pPr>
    </w:p>
    <w:p w14:paraId="1E0BFBC1" w14:textId="4CC5E25F" w:rsidR="00792226" w:rsidRDefault="00792226" w:rsidP="009F38CE">
      <w:pPr>
        <w:spacing w:after="0" w:line="240" w:lineRule="auto"/>
        <w:rPr>
          <w:rFonts w:ascii="Times New Roman" w:hAnsi="Times New Roman" w:cs="Times New Roman"/>
        </w:rPr>
      </w:pPr>
    </w:p>
    <w:p w14:paraId="5E8A2662" w14:textId="74EF6F91" w:rsidR="00792226" w:rsidRDefault="00792226" w:rsidP="009F38CE">
      <w:pPr>
        <w:spacing w:after="0" w:line="240" w:lineRule="auto"/>
        <w:rPr>
          <w:rFonts w:ascii="Times New Roman" w:hAnsi="Times New Roman" w:cs="Times New Roman"/>
        </w:rPr>
      </w:pPr>
    </w:p>
    <w:p w14:paraId="2097F215" w14:textId="77777777" w:rsidR="00792226" w:rsidRPr="00495253" w:rsidRDefault="00792226" w:rsidP="009F38CE">
      <w:pPr>
        <w:spacing w:after="0" w:line="240" w:lineRule="auto"/>
        <w:rPr>
          <w:rFonts w:ascii="Times New Roman" w:hAnsi="Times New Roman" w:cs="Times New Roman"/>
        </w:rPr>
      </w:pPr>
    </w:p>
    <w:p w14:paraId="63694623" w14:textId="77777777" w:rsidR="009F38CE" w:rsidRPr="00495253" w:rsidRDefault="009F38CE" w:rsidP="009F38CE">
      <w:pPr>
        <w:spacing w:after="0" w:line="240" w:lineRule="auto"/>
        <w:rPr>
          <w:rFonts w:ascii="Times New Roman" w:hAnsi="Times New Roman" w:cs="Times New Roman"/>
        </w:rPr>
      </w:pPr>
    </w:p>
    <w:p w14:paraId="58B48C3F" w14:textId="3869D3C5" w:rsidR="009F38CE" w:rsidRDefault="009F38CE" w:rsidP="009F38CE">
      <w:pPr>
        <w:spacing w:after="0" w:line="240" w:lineRule="auto"/>
        <w:rPr>
          <w:rFonts w:ascii="Times New Roman" w:hAnsi="Times New Roman" w:cs="Times New Roman"/>
          <w:b/>
        </w:rPr>
      </w:pPr>
      <w:r w:rsidRPr="00495253">
        <w:rPr>
          <w:rFonts w:ascii="Times New Roman" w:hAnsi="Times New Roman" w:cs="Times New Roman"/>
        </w:rPr>
        <w:t>Студент __</w:t>
      </w:r>
      <w:r w:rsidRPr="00495253">
        <w:rPr>
          <w:rFonts w:ascii="Times New Roman" w:hAnsi="Times New Roman" w:cs="Times New Roman"/>
          <w:u w:val="single"/>
        </w:rPr>
        <w:t>ИУ7И-</w:t>
      </w:r>
      <w:r w:rsidR="00A673B2">
        <w:rPr>
          <w:rFonts w:ascii="Times New Roman" w:hAnsi="Times New Roman" w:cs="Times New Roman"/>
          <w:u w:val="single"/>
        </w:rPr>
        <w:t>7</w:t>
      </w:r>
      <w:r w:rsidRPr="00495253">
        <w:rPr>
          <w:rFonts w:ascii="Times New Roman" w:hAnsi="Times New Roman" w:cs="Times New Roman"/>
          <w:u w:val="single"/>
        </w:rPr>
        <w:t>1Б</w:t>
      </w:r>
      <w:r w:rsidRPr="00495253">
        <w:rPr>
          <w:rFonts w:ascii="Times New Roman" w:hAnsi="Times New Roman" w:cs="Times New Roman"/>
        </w:rPr>
        <w:t>______</w:t>
      </w: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b/>
        </w:rPr>
        <w:t>_____________</w:t>
      </w:r>
      <w:r w:rsidR="00C752AC" w:rsidRPr="00495253">
        <w:rPr>
          <w:rFonts w:ascii="Times New Roman" w:hAnsi="Times New Roman" w:cs="Times New Roman"/>
          <w:b/>
        </w:rPr>
        <w:t>_ _</w:t>
      </w:r>
      <w:r w:rsidRPr="00495253">
        <w:rPr>
          <w:rFonts w:ascii="Times New Roman" w:hAnsi="Times New Roman" w:cs="Times New Roman"/>
          <w:b/>
        </w:rPr>
        <w:t>______</w:t>
      </w:r>
      <w:r w:rsidRPr="00495253">
        <w:rPr>
          <w:rFonts w:ascii="Times New Roman" w:hAnsi="Times New Roman" w:cs="Times New Roman"/>
          <w:u w:val="single"/>
        </w:rPr>
        <w:t xml:space="preserve"> К. С. </w:t>
      </w:r>
      <w:proofErr w:type="spellStart"/>
      <w:r w:rsidRPr="00495253">
        <w:rPr>
          <w:rFonts w:ascii="Times New Roman" w:hAnsi="Times New Roman" w:cs="Times New Roman"/>
          <w:u w:val="single"/>
        </w:rPr>
        <w:t>Алмишев</w:t>
      </w:r>
      <w:proofErr w:type="spellEnd"/>
      <w:r w:rsidRPr="00495253">
        <w:rPr>
          <w:rFonts w:ascii="Times New Roman" w:hAnsi="Times New Roman" w:cs="Times New Roman"/>
          <w:b/>
        </w:rPr>
        <w:t xml:space="preserve">___ </w:t>
      </w:r>
    </w:p>
    <w:p w14:paraId="4EEE019C" w14:textId="765AD4BF" w:rsidR="007004AC" w:rsidRPr="00495253" w:rsidRDefault="007004AC" w:rsidP="007004AC">
      <w:pPr>
        <w:spacing w:after="0" w:line="240" w:lineRule="auto"/>
        <w:rPr>
          <w:rFonts w:ascii="Times New Roman" w:hAnsi="Times New Roman" w:cs="Times New Roman"/>
          <w:b/>
        </w:rPr>
      </w:pPr>
      <w:r w:rsidRPr="00495253">
        <w:rPr>
          <w:rFonts w:ascii="Times New Roman" w:hAnsi="Times New Roman" w:cs="Times New Roman"/>
        </w:rPr>
        <w:t>Студент __</w:t>
      </w:r>
      <w:r w:rsidRPr="00495253">
        <w:rPr>
          <w:rFonts w:ascii="Times New Roman" w:hAnsi="Times New Roman" w:cs="Times New Roman"/>
          <w:u w:val="single"/>
        </w:rPr>
        <w:t>ИУ7И-</w:t>
      </w:r>
      <w:r>
        <w:rPr>
          <w:rFonts w:ascii="Times New Roman" w:hAnsi="Times New Roman" w:cs="Times New Roman"/>
          <w:u w:val="single"/>
        </w:rPr>
        <w:t>76</w:t>
      </w:r>
      <w:r w:rsidRPr="00495253">
        <w:rPr>
          <w:rFonts w:ascii="Times New Roman" w:hAnsi="Times New Roman" w:cs="Times New Roman"/>
          <w:u w:val="single"/>
        </w:rPr>
        <w:t>Б</w:t>
      </w:r>
      <w:r w:rsidRPr="00495253">
        <w:rPr>
          <w:rFonts w:ascii="Times New Roman" w:hAnsi="Times New Roman" w:cs="Times New Roman"/>
        </w:rPr>
        <w:t>______</w:t>
      </w: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b/>
        </w:rPr>
        <w:t>______________ _______</w:t>
      </w:r>
      <w:r w:rsidRPr="00495253">
        <w:rPr>
          <w:rFonts w:ascii="Times New Roman" w:hAnsi="Times New Roman" w:cs="Times New Roman"/>
          <w:u w:val="single"/>
        </w:rPr>
        <w:t xml:space="preserve"> </w:t>
      </w:r>
      <w:r>
        <w:rPr>
          <w:rFonts w:ascii="Times New Roman" w:hAnsi="Times New Roman" w:cs="Times New Roman"/>
          <w:u w:val="single"/>
        </w:rPr>
        <w:t>А</w:t>
      </w:r>
      <w:r w:rsidRPr="00495253">
        <w:rPr>
          <w:rFonts w:ascii="Times New Roman" w:hAnsi="Times New Roman" w:cs="Times New Roman"/>
          <w:u w:val="single"/>
        </w:rPr>
        <w:t xml:space="preserve">. С. </w:t>
      </w:r>
      <w:proofErr w:type="spellStart"/>
      <w:r>
        <w:rPr>
          <w:rFonts w:ascii="Times New Roman" w:hAnsi="Times New Roman" w:cs="Times New Roman"/>
          <w:u w:val="single"/>
        </w:rPr>
        <w:t>Миневска</w:t>
      </w:r>
      <w:proofErr w:type="spellEnd"/>
      <w:r w:rsidRPr="00495253">
        <w:rPr>
          <w:rFonts w:ascii="Times New Roman" w:hAnsi="Times New Roman" w:cs="Times New Roman"/>
          <w:b/>
        </w:rPr>
        <w:t xml:space="preserve">___ </w:t>
      </w:r>
    </w:p>
    <w:p w14:paraId="21753D6E" w14:textId="77777777" w:rsidR="009F38CE" w:rsidRPr="00495253" w:rsidRDefault="009F38CE" w:rsidP="009F38CE">
      <w:pPr>
        <w:spacing w:after="0" w:line="240" w:lineRule="auto"/>
        <w:ind w:left="709" w:right="565" w:firstLine="709"/>
        <w:rPr>
          <w:rFonts w:ascii="Times New Roman" w:hAnsi="Times New Roman" w:cs="Times New Roman"/>
          <w:sz w:val="18"/>
          <w:szCs w:val="18"/>
        </w:rPr>
      </w:pPr>
      <w:r w:rsidRPr="00495253">
        <w:rPr>
          <w:rFonts w:ascii="Times New Roman" w:hAnsi="Times New Roman" w:cs="Times New Roman"/>
          <w:sz w:val="18"/>
          <w:szCs w:val="18"/>
        </w:rPr>
        <w:t>(Группа)</w:t>
      </w:r>
      <w:r w:rsidRPr="00495253">
        <w:rPr>
          <w:rFonts w:ascii="Times New Roman" w:hAnsi="Times New Roman" w:cs="Times New Roman"/>
          <w:sz w:val="18"/>
          <w:szCs w:val="18"/>
        </w:rPr>
        <w:tab/>
      </w:r>
      <w:r w:rsidRPr="00495253">
        <w:rPr>
          <w:rFonts w:ascii="Times New Roman" w:hAnsi="Times New Roman" w:cs="Times New Roman"/>
          <w:sz w:val="18"/>
          <w:szCs w:val="18"/>
        </w:rPr>
        <w:tab/>
      </w:r>
      <w:r w:rsidRPr="00495253">
        <w:rPr>
          <w:rFonts w:ascii="Times New Roman" w:hAnsi="Times New Roman" w:cs="Times New Roman"/>
          <w:sz w:val="18"/>
          <w:szCs w:val="18"/>
        </w:rPr>
        <w:tab/>
      </w:r>
      <w:r w:rsidRPr="00495253">
        <w:rPr>
          <w:rFonts w:ascii="Times New Roman" w:hAnsi="Times New Roman" w:cs="Times New Roman"/>
          <w:sz w:val="18"/>
          <w:szCs w:val="18"/>
        </w:rPr>
        <w:tab/>
        <w:t xml:space="preserve">                    </w:t>
      </w:r>
      <w:proofErr w:type="gramStart"/>
      <w:r w:rsidRPr="00495253">
        <w:rPr>
          <w:rFonts w:ascii="Times New Roman" w:hAnsi="Times New Roman" w:cs="Times New Roman"/>
          <w:sz w:val="18"/>
          <w:szCs w:val="18"/>
        </w:rPr>
        <w:t xml:space="preserve">   (</w:t>
      </w:r>
      <w:proofErr w:type="gramEnd"/>
      <w:r w:rsidRPr="00495253">
        <w:rPr>
          <w:rFonts w:ascii="Times New Roman" w:hAnsi="Times New Roman" w:cs="Times New Roman"/>
          <w:sz w:val="18"/>
          <w:szCs w:val="18"/>
        </w:rPr>
        <w:t>Подпись, дата)                        (</w:t>
      </w:r>
      <w:proofErr w:type="spellStart"/>
      <w:r w:rsidRPr="00495253">
        <w:rPr>
          <w:rFonts w:ascii="Times New Roman" w:hAnsi="Times New Roman" w:cs="Times New Roman"/>
          <w:sz w:val="18"/>
          <w:szCs w:val="18"/>
        </w:rPr>
        <w:t>И.О.Фамилия</w:t>
      </w:r>
      <w:proofErr w:type="spellEnd"/>
      <w:r w:rsidRPr="00495253">
        <w:rPr>
          <w:rFonts w:ascii="Times New Roman" w:hAnsi="Times New Roman" w:cs="Times New Roman"/>
          <w:sz w:val="18"/>
          <w:szCs w:val="18"/>
        </w:rPr>
        <w:t xml:space="preserve">)            </w:t>
      </w:r>
    </w:p>
    <w:p w14:paraId="29C2780F" w14:textId="77777777" w:rsidR="009F38CE" w:rsidRPr="00495253" w:rsidRDefault="009F38CE" w:rsidP="009F38CE">
      <w:pPr>
        <w:spacing w:after="0" w:line="240" w:lineRule="auto"/>
        <w:jc w:val="both"/>
        <w:rPr>
          <w:rFonts w:ascii="Times New Roman" w:hAnsi="Times New Roman" w:cs="Times New Roman"/>
          <w:sz w:val="20"/>
        </w:rPr>
      </w:pPr>
    </w:p>
    <w:p w14:paraId="24849BC9" w14:textId="77777777" w:rsidR="009F38CE" w:rsidRPr="00495253" w:rsidRDefault="009F38CE" w:rsidP="009F38CE">
      <w:pPr>
        <w:spacing w:after="0" w:line="240" w:lineRule="auto"/>
        <w:jc w:val="both"/>
        <w:rPr>
          <w:rFonts w:ascii="Times New Roman" w:hAnsi="Times New Roman" w:cs="Times New Roman"/>
          <w:sz w:val="20"/>
        </w:rPr>
      </w:pPr>
    </w:p>
    <w:p w14:paraId="0E593AAD" w14:textId="0C47EA16" w:rsidR="009F38CE" w:rsidRPr="00495253" w:rsidRDefault="009F38CE" w:rsidP="009F38CE">
      <w:pPr>
        <w:spacing w:after="0" w:line="240" w:lineRule="auto"/>
        <w:rPr>
          <w:rFonts w:ascii="Times New Roman" w:hAnsi="Times New Roman" w:cs="Times New Roman"/>
          <w:b/>
        </w:rPr>
      </w:pPr>
      <w:r w:rsidRPr="00495253">
        <w:rPr>
          <w:rFonts w:ascii="Times New Roman" w:hAnsi="Times New Roman" w:cs="Times New Roman"/>
        </w:rPr>
        <w:t>Руководитель курсового проекта</w:t>
      </w: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rPr>
        <w:tab/>
      </w:r>
      <w:r w:rsidRPr="00495253">
        <w:rPr>
          <w:rFonts w:ascii="Times New Roman" w:hAnsi="Times New Roman" w:cs="Times New Roman"/>
          <w:b/>
        </w:rPr>
        <w:t>________________</w:t>
      </w:r>
      <w:proofErr w:type="gramStart"/>
      <w:r w:rsidRPr="00495253">
        <w:rPr>
          <w:rFonts w:ascii="Times New Roman" w:hAnsi="Times New Roman" w:cs="Times New Roman"/>
          <w:b/>
        </w:rPr>
        <w:t>_  _</w:t>
      </w:r>
      <w:proofErr w:type="gramEnd"/>
      <w:r w:rsidRPr="00495253">
        <w:rPr>
          <w:rFonts w:ascii="Times New Roman" w:hAnsi="Times New Roman" w:cs="Times New Roman"/>
          <w:b/>
        </w:rPr>
        <w:t>___</w:t>
      </w:r>
      <w:r w:rsidR="007004AC" w:rsidRPr="007004AC">
        <w:rPr>
          <w:rFonts w:ascii="Times New Roman" w:hAnsi="Times New Roman" w:cs="Times New Roman"/>
          <w:bCs/>
          <w:u w:val="single"/>
        </w:rPr>
        <w:t>Н.О.</w:t>
      </w:r>
      <w:r w:rsidR="007004AC">
        <w:rPr>
          <w:rFonts w:ascii="Times New Roman" w:hAnsi="Times New Roman" w:cs="Times New Roman"/>
          <w:bCs/>
          <w:u w:val="single"/>
        </w:rPr>
        <w:t xml:space="preserve"> </w:t>
      </w:r>
      <w:r w:rsidR="007004AC" w:rsidRPr="007004AC">
        <w:rPr>
          <w:rFonts w:ascii="Times New Roman" w:hAnsi="Times New Roman" w:cs="Times New Roman"/>
          <w:bCs/>
          <w:u w:val="single"/>
        </w:rPr>
        <w:t>Рогозин</w:t>
      </w:r>
      <w:r w:rsidRPr="00495253">
        <w:rPr>
          <w:rFonts w:ascii="Times New Roman" w:hAnsi="Times New Roman" w:cs="Times New Roman"/>
          <w:b/>
        </w:rPr>
        <w:t xml:space="preserve">__ </w:t>
      </w:r>
    </w:p>
    <w:p w14:paraId="102CAB5C" w14:textId="23586F25" w:rsidR="009F38CE" w:rsidRPr="00495253" w:rsidRDefault="009F38CE" w:rsidP="009F38CE">
      <w:pPr>
        <w:spacing w:after="0" w:line="240" w:lineRule="auto"/>
        <w:ind w:right="565"/>
        <w:jc w:val="right"/>
        <w:rPr>
          <w:rFonts w:ascii="Times New Roman" w:hAnsi="Times New Roman" w:cs="Times New Roman"/>
          <w:sz w:val="18"/>
          <w:szCs w:val="18"/>
        </w:rPr>
      </w:pPr>
      <w:r w:rsidRPr="00495253">
        <w:rPr>
          <w:rFonts w:ascii="Times New Roman" w:hAnsi="Times New Roman" w:cs="Times New Roman"/>
          <w:sz w:val="18"/>
          <w:szCs w:val="18"/>
        </w:rPr>
        <w:t xml:space="preserve">(Подпись, </w:t>
      </w:r>
      <w:proofErr w:type="gramStart"/>
      <w:r w:rsidRPr="00495253">
        <w:rPr>
          <w:rFonts w:ascii="Times New Roman" w:hAnsi="Times New Roman" w:cs="Times New Roman"/>
          <w:sz w:val="18"/>
          <w:szCs w:val="18"/>
        </w:rPr>
        <w:t xml:space="preserve">дата)   </w:t>
      </w:r>
      <w:proofErr w:type="gramEnd"/>
      <w:r w:rsidRPr="00495253">
        <w:rPr>
          <w:rFonts w:ascii="Times New Roman" w:hAnsi="Times New Roman" w:cs="Times New Roman"/>
          <w:sz w:val="18"/>
          <w:szCs w:val="18"/>
        </w:rPr>
        <w:t xml:space="preserve">                       (</w:t>
      </w:r>
      <w:proofErr w:type="spellStart"/>
      <w:r w:rsidRPr="00495253">
        <w:rPr>
          <w:rFonts w:ascii="Times New Roman" w:hAnsi="Times New Roman" w:cs="Times New Roman"/>
          <w:sz w:val="18"/>
          <w:szCs w:val="18"/>
        </w:rPr>
        <w:t>И.О.Фамилия</w:t>
      </w:r>
      <w:proofErr w:type="spellEnd"/>
      <w:r w:rsidRPr="00495253">
        <w:rPr>
          <w:rFonts w:ascii="Times New Roman" w:hAnsi="Times New Roman" w:cs="Times New Roman"/>
          <w:sz w:val="18"/>
          <w:szCs w:val="18"/>
        </w:rPr>
        <w:t xml:space="preserve">)            </w:t>
      </w:r>
    </w:p>
    <w:p w14:paraId="1CB697DB" w14:textId="77777777" w:rsidR="009F38CE" w:rsidRPr="00495253" w:rsidRDefault="009F38CE" w:rsidP="009F38CE">
      <w:pPr>
        <w:tabs>
          <w:tab w:val="left" w:pos="3945"/>
        </w:tabs>
        <w:spacing w:after="0" w:line="240" w:lineRule="auto"/>
        <w:rPr>
          <w:rFonts w:ascii="Times New Roman" w:hAnsi="Times New Roman" w:cs="Times New Roman"/>
          <w:i/>
        </w:rPr>
      </w:pPr>
      <w:r w:rsidRPr="00495253">
        <w:rPr>
          <w:rFonts w:ascii="Times New Roman" w:hAnsi="Times New Roman" w:cs="Times New Roman"/>
          <w:i/>
        </w:rPr>
        <w:tab/>
      </w:r>
    </w:p>
    <w:p w14:paraId="0B64225F" w14:textId="04348F2F" w:rsidR="009F38CE" w:rsidRPr="00495253" w:rsidRDefault="009F38CE">
      <w:pPr>
        <w:spacing w:after="160" w:line="259" w:lineRule="auto"/>
        <w:ind w:left="0" w:firstLine="0"/>
        <w:rPr>
          <w:rFonts w:ascii="Times New Roman" w:hAnsi="Times New Roman" w:cs="Times New Roman"/>
        </w:rPr>
      </w:pPr>
      <w:r w:rsidRPr="00495253">
        <w:rPr>
          <w:rFonts w:ascii="Times New Roman" w:hAnsi="Times New Roman" w:cs="Times New Roman"/>
        </w:rPr>
        <w:br w:type="page"/>
      </w:r>
    </w:p>
    <w:p w14:paraId="6E3200F4" w14:textId="77777777" w:rsidR="009F38CE" w:rsidRPr="00495253" w:rsidRDefault="009F38CE" w:rsidP="009F38CE">
      <w:pPr>
        <w:spacing w:after="0" w:line="240" w:lineRule="auto"/>
        <w:jc w:val="center"/>
        <w:rPr>
          <w:rFonts w:ascii="Times New Roman" w:hAnsi="Times New Roman" w:cs="Times New Roman"/>
          <w:b/>
        </w:rPr>
      </w:pPr>
      <w:r w:rsidRPr="00495253">
        <w:rPr>
          <w:rFonts w:ascii="Times New Roman" w:hAnsi="Times New Roman" w:cs="Times New Roman"/>
          <w:b/>
        </w:rPr>
        <w:lastRenderedPageBreak/>
        <w:t>Министерство науки и высшего образования Российской Федерации</w:t>
      </w:r>
    </w:p>
    <w:p w14:paraId="0F5B95F1" w14:textId="77777777" w:rsidR="009F38CE" w:rsidRPr="00495253" w:rsidRDefault="009F38CE" w:rsidP="009F38CE">
      <w:pPr>
        <w:spacing w:after="0" w:line="240" w:lineRule="auto"/>
        <w:jc w:val="center"/>
        <w:rPr>
          <w:rFonts w:ascii="Times New Roman" w:hAnsi="Times New Roman" w:cs="Times New Roman"/>
          <w:b/>
        </w:rPr>
      </w:pPr>
      <w:r w:rsidRPr="00495253">
        <w:rPr>
          <w:rFonts w:ascii="Times New Roman" w:hAnsi="Times New Roman" w:cs="Times New Roman"/>
          <w:b/>
        </w:rPr>
        <w:t xml:space="preserve">Федеральное государственное бюджетное образовательное учреждение </w:t>
      </w:r>
    </w:p>
    <w:p w14:paraId="4793F76C" w14:textId="77777777" w:rsidR="009F38CE" w:rsidRPr="00495253" w:rsidRDefault="009F38CE" w:rsidP="009F38CE">
      <w:pPr>
        <w:spacing w:after="0" w:line="240" w:lineRule="auto"/>
        <w:jc w:val="center"/>
        <w:rPr>
          <w:rFonts w:ascii="Times New Roman" w:hAnsi="Times New Roman" w:cs="Times New Roman"/>
          <w:b/>
        </w:rPr>
      </w:pPr>
      <w:r w:rsidRPr="00495253">
        <w:rPr>
          <w:rFonts w:ascii="Times New Roman" w:hAnsi="Times New Roman" w:cs="Times New Roman"/>
          <w:b/>
        </w:rPr>
        <w:t>высшего образования</w:t>
      </w:r>
    </w:p>
    <w:p w14:paraId="1287BEE8" w14:textId="77777777" w:rsidR="009F38CE" w:rsidRPr="00495253" w:rsidRDefault="009F38CE" w:rsidP="009F38CE">
      <w:pPr>
        <w:spacing w:after="0" w:line="240" w:lineRule="auto"/>
        <w:jc w:val="center"/>
        <w:rPr>
          <w:rFonts w:ascii="Times New Roman" w:hAnsi="Times New Roman" w:cs="Times New Roman"/>
          <w:b/>
        </w:rPr>
      </w:pPr>
      <w:r w:rsidRPr="00495253">
        <w:rPr>
          <w:rFonts w:ascii="Times New Roman" w:hAnsi="Times New Roman" w:cs="Times New Roman"/>
          <w:b/>
        </w:rPr>
        <w:t>«Московский государственный технический университет имени Н.Э. Баумана</w:t>
      </w:r>
    </w:p>
    <w:p w14:paraId="7CB3877F" w14:textId="77777777" w:rsidR="009F38CE" w:rsidRPr="00495253" w:rsidRDefault="009F38CE" w:rsidP="009F38CE">
      <w:pPr>
        <w:spacing w:after="0" w:line="240" w:lineRule="auto"/>
        <w:jc w:val="center"/>
        <w:rPr>
          <w:rFonts w:ascii="Times New Roman" w:hAnsi="Times New Roman" w:cs="Times New Roman"/>
          <w:b/>
        </w:rPr>
      </w:pPr>
      <w:r w:rsidRPr="00495253">
        <w:rPr>
          <w:rFonts w:ascii="Times New Roman" w:hAnsi="Times New Roman" w:cs="Times New Roman"/>
          <w:b/>
        </w:rPr>
        <w:t>(национальный исследовательский университет)»</w:t>
      </w:r>
    </w:p>
    <w:p w14:paraId="0E61FC57" w14:textId="77777777" w:rsidR="009F38CE" w:rsidRPr="00495253" w:rsidRDefault="009F38CE" w:rsidP="009F38CE">
      <w:pPr>
        <w:pBdr>
          <w:bottom w:val="thinThickSmallGap" w:sz="24" w:space="1" w:color="auto"/>
        </w:pBdr>
        <w:spacing w:after="0" w:line="240" w:lineRule="auto"/>
        <w:jc w:val="center"/>
        <w:rPr>
          <w:rFonts w:ascii="Times New Roman" w:hAnsi="Times New Roman" w:cs="Times New Roman"/>
          <w:b/>
        </w:rPr>
      </w:pPr>
      <w:r w:rsidRPr="00495253">
        <w:rPr>
          <w:rFonts w:ascii="Times New Roman" w:hAnsi="Times New Roman" w:cs="Times New Roman"/>
          <w:b/>
        </w:rPr>
        <w:t>(МГТУ им. Н.Э. Баумана)</w:t>
      </w:r>
    </w:p>
    <w:p w14:paraId="601A49FB" w14:textId="77777777" w:rsidR="009F38CE" w:rsidRPr="00495253" w:rsidRDefault="009F38CE" w:rsidP="009F38CE">
      <w:pPr>
        <w:spacing w:after="0" w:line="240" w:lineRule="auto"/>
        <w:jc w:val="center"/>
        <w:rPr>
          <w:rFonts w:ascii="Times New Roman" w:hAnsi="Times New Roman" w:cs="Times New Roman"/>
          <w:b/>
        </w:rPr>
      </w:pPr>
    </w:p>
    <w:p w14:paraId="6B94FABF" w14:textId="77777777" w:rsidR="009F38CE" w:rsidRPr="00495253" w:rsidRDefault="009F38CE" w:rsidP="009F38CE">
      <w:pPr>
        <w:spacing w:after="0" w:line="240" w:lineRule="auto"/>
        <w:ind w:right="1418"/>
        <w:jc w:val="right"/>
        <w:rPr>
          <w:rFonts w:ascii="Times New Roman" w:hAnsi="Times New Roman" w:cs="Times New Roman"/>
        </w:rPr>
      </w:pPr>
      <w:r w:rsidRPr="00495253">
        <w:rPr>
          <w:rFonts w:ascii="Times New Roman" w:hAnsi="Times New Roman" w:cs="Times New Roman"/>
        </w:rPr>
        <w:t>УТВЕРЖДАЮ</w:t>
      </w:r>
    </w:p>
    <w:p w14:paraId="4D64660D" w14:textId="77777777" w:rsidR="009F38CE" w:rsidRPr="00495253" w:rsidRDefault="009F38CE" w:rsidP="009F38CE">
      <w:pPr>
        <w:spacing w:after="0" w:line="240" w:lineRule="auto"/>
        <w:jc w:val="right"/>
        <w:rPr>
          <w:rFonts w:ascii="Times New Roman" w:hAnsi="Times New Roman" w:cs="Times New Roman"/>
        </w:rPr>
      </w:pPr>
      <w:r w:rsidRPr="00495253">
        <w:rPr>
          <w:rFonts w:ascii="Times New Roman" w:hAnsi="Times New Roman" w:cs="Times New Roman"/>
        </w:rPr>
        <w:t>Заведующий кафедрой __</w:t>
      </w:r>
      <w:r w:rsidRPr="00495253">
        <w:rPr>
          <w:rFonts w:ascii="Times New Roman" w:hAnsi="Times New Roman" w:cs="Times New Roman"/>
          <w:u w:val="single"/>
        </w:rPr>
        <w:t>ИУ7</w:t>
      </w:r>
      <w:r w:rsidRPr="00495253">
        <w:rPr>
          <w:rFonts w:ascii="Times New Roman" w:hAnsi="Times New Roman" w:cs="Times New Roman"/>
        </w:rPr>
        <w:t>____</w:t>
      </w:r>
    </w:p>
    <w:p w14:paraId="1FABD385" w14:textId="77777777" w:rsidR="009F38CE" w:rsidRPr="00495253" w:rsidRDefault="009F38CE" w:rsidP="009F38CE">
      <w:pPr>
        <w:spacing w:after="0" w:line="240" w:lineRule="auto"/>
        <w:ind w:left="7799" w:right="-2" w:firstLine="709"/>
        <w:jc w:val="center"/>
        <w:rPr>
          <w:rFonts w:ascii="Times New Roman" w:hAnsi="Times New Roman" w:cs="Times New Roman"/>
          <w:sz w:val="16"/>
          <w:szCs w:val="16"/>
        </w:rPr>
      </w:pPr>
      <w:r w:rsidRPr="00495253">
        <w:rPr>
          <w:rFonts w:ascii="Times New Roman" w:hAnsi="Times New Roman" w:cs="Times New Roman"/>
          <w:sz w:val="16"/>
          <w:szCs w:val="16"/>
        </w:rPr>
        <w:t>(Индекс)</w:t>
      </w:r>
    </w:p>
    <w:p w14:paraId="1DDE6425" w14:textId="77777777" w:rsidR="009F38CE" w:rsidRPr="00495253" w:rsidRDefault="009F38CE" w:rsidP="009F38CE">
      <w:pPr>
        <w:spacing w:after="0" w:line="240" w:lineRule="auto"/>
        <w:jc w:val="right"/>
        <w:rPr>
          <w:rFonts w:ascii="Times New Roman" w:hAnsi="Times New Roman" w:cs="Times New Roman"/>
        </w:rPr>
      </w:pPr>
      <w:r w:rsidRPr="00495253">
        <w:rPr>
          <w:rFonts w:ascii="Times New Roman" w:hAnsi="Times New Roman" w:cs="Times New Roman"/>
        </w:rPr>
        <w:t>_____________</w:t>
      </w:r>
      <w:proofErr w:type="gramStart"/>
      <w:r w:rsidRPr="00495253">
        <w:rPr>
          <w:rFonts w:ascii="Times New Roman" w:hAnsi="Times New Roman" w:cs="Times New Roman"/>
        </w:rPr>
        <w:t>_  _</w:t>
      </w:r>
      <w:proofErr w:type="gramEnd"/>
      <w:r w:rsidRPr="00495253">
        <w:rPr>
          <w:rFonts w:ascii="Times New Roman" w:hAnsi="Times New Roman" w:cs="Times New Roman"/>
          <w:u w:val="single"/>
        </w:rPr>
        <w:t>И. В. Рудаков</w:t>
      </w:r>
      <w:r w:rsidRPr="00495253">
        <w:rPr>
          <w:rFonts w:ascii="Times New Roman" w:hAnsi="Times New Roman" w:cs="Times New Roman"/>
        </w:rPr>
        <w:t>_</w:t>
      </w:r>
    </w:p>
    <w:p w14:paraId="77B49636" w14:textId="77777777" w:rsidR="009F38CE" w:rsidRPr="00495253" w:rsidRDefault="009F38CE" w:rsidP="009F38CE">
      <w:pPr>
        <w:spacing w:after="0" w:line="240" w:lineRule="auto"/>
        <w:ind w:left="7799" w:right="-2" w:firstLine="0"/>
        <w:rPr>
          <w:rFonts w:ascii="Times New Roman" w:hAnsi="Times New Roman" w:cs="Times New Roman"/>
          <w:sz w:val="16"/>
          <w:szCs w:val="16"/>
        </w:rPr>
      </w:pPr>
      <w:r w:rsidRPr="00495253">
        <w:rPr>
          <w:rFonts w:ascii="Times New Roman" w:hAnsi="Times New Roman" w:cs="Times New Roman"/>
          <w:sz w:val="16"/>
          <w:szCs w:val="16"/>
        </w:rPr>
        <w:t xml:space="preserve">        (</w:t>
      </w:r>
      <w:proofErr w:type="spellStart"/>
      <w:r w:rsidRPr="00495253">
        <w:rPr>
          <w:rFonts w:ascii="Times New Roman" w:hAnsi="Times New Roman" w:cs="Times New Roman"/>
          <w:sz w:val="16"/>
          <w:szCs w:val="16"/>
        </w:rPr>
        <w:t>И.О.Фамилия</w:t>
      </w:r>
      <w:proofErr w:type="spellEnd"/>
      <w:r w:rsidRPr="00495253">
        <w:rPr>
          <w:rFonts w:ascii="Times New Roman" w:hAnsi="Times New Roman" w:cs="Times New Roman"/>
          <w:sz w:val="16"/>
          <w:szCs w:val="16"/>
        </w:rPr>
        <w:t>)</w:t>
      </w:r>
    </w:p>
    <w:p w14:paraId="65F38D5A" w14:textId="77777777" w:rsidR="009F38CE" w:rsidRPr="00495253" w:rsidRDefault="009F38CE" w:rsidP="009F38CE">
      <w:pPr>
        <w:spacing w:after="0" w:line="240" w:lineRule="auto"/>
        <w:jc w:val="right"/>
        <w:rPr>
          <w:rFonts w:ascii="Times New Roman" w:hAnsi="Times New Roman" w:cs="Times New Roman"/>
        </w:rPr>
      </w:pPr>
      <w:proofErr w:type="gramStart"/>
      <w:r w:rsidRPr="00495253">
        <w:rPr>
          <w:rFonts w:ascii="Times New Roman" w:hAnsi="Times New Roman" w:cs="Times New Roman"/>
        </w:rPr>
        <w:t>« _</w:t>
      </w:r>
      <w:proofErr w:type="gramEnd"/>
      <w:r w:rsidRPr="00495253">
        <w:rPr>
          <w:rFonts w:ascii="Times New Roman" w:hAnsi="Times New Roman" w:cs="Times New Roman"/>
        </w:rPr>
        <w:t>____ » ____________ 20 ____ г.</w:t>
      </w:r>
    </w:p>
    <w:p w14:paraId="4B8299B9" w14:textId="77777777" w:rsidR="009F38CE" w:rsidRPr="00495253" w:rsidRDefault="009F38CE" w:rsidP="009F38CE">
      <w:pPr>
        <w:pStyle w:val="12"/>
        <w:widowControl/>
        <w:rPr>
          <w:snapToGrid/>
          <w:sz w:val="14"/>
        </w:rPr>
      </w:pPr>
    </w:p>
    <w:p w14:paraId="6C503ADA" w14:textId="77777777" w:rsidR="009F38CE" w:rsidRPr="00495253" w:rsidRDefault="009F38CE" w:rsidP="009F38CE">
      <w:pPr>
        <w:spacing w:after="0" w:line="240" w:lineRule="auto"/>
        <w:jc w:val="center"/>
        <w:rPr>
          <w:rFonts w:ascii="Times New Roman" w:hAnsi="Times New Roman" w:cs="Times New Roman"/>
          <w:b/>
          <w:sz w:val="36"/>
        </w:rPr>
      </w:pPr>
      <w:r w:rsidRPr="00495253">
        <w:rPr>
          <w:rFonts w:ascii="Times New Roman" w:hAnsi="Times New Roman" w:cs="Times New Roman"/>
          <w:b/>
          <w:spacing w:val="100"/>
          <w:sz w:val="36"/>
        </w:rPr>
        <w:t>ЗАДАНИЕ</w:t>
      </w:r>
    </w:p>
    <w:p w14:paraId="5CEEA592" w14:textId="5CDDEC2C" w:rsidR="009F38CE" w:rsidRPr="00495253" w:rsidRDefault="009F38CE" w:rsidP="009F38CE">
      <w:pPr>
        <w:spacing w:after="0" w:line="240" w:lineRule="auto"/>
        <w:jc w:val="center"/>
        <w:rPr>
          <w:rFonts w:ascii="Times New Roman" w:hAnsi="Times New Roman" w:cs="Times New Roman"/>
          <w:b/>
          <w:sz w:val="32"/>
        </w:rPr>
      </w:pPr>
      <w:r w:rsidRPr="00495253">
        <w:rPr>
          <w:rFonts w:ascii="Times New Roman" w:hAnsi="Times New Roman" w:cs="Times New Roman"/>
          <w:b/>
          <w:sz w:val="32"/>
        </w:rPr>
        <w:t xml:space="preserve">на выполнение </w:t>
      </w:r>
      <w:r w:rsidR="007004AC">
        <w:rPr>
          <w:rFonts w:ascii="Times New Roman" w:hAnsi="Times New Roman" w:cs="Times New Roman"/>
          <w:b/>
          <w:sz w:val="32"/>
        </w:rPr>
        <w:t>курсово</w:t>
      </w:r>
      <w:r w:rsidR="00792226">
        <w:rPr>
          <w:rFonts w:ascii="Times New Roman" w:hAnsi="Times New Roman" w:cs="Times New Roman"/>
          <w:b/>
          <w:sz w:val="32"/>
        </w:rPr>
        <w:t>й работы</w:t>
      </w:r>
    </w:p>
    <w:p w14:paraId="4A52ACED" w14:textId="77777777" w:rsidR="009F38CE" w:rsidRPr="00495253" w:rsidRDefault="009F38CE" w:rsidP="009F38CE">
      <w:pPr>
        <w:spacing w:after="0" w:line="240" w:lineRule="auto"/>
        <w:rPr>
          <w:rFonts w:ascii="Times New Roman" w:hAnsi="Times New Roman" w:cs="Times New Roman"/>
          <w:sz w:val="14"/>
        </w:rPr>
      </w:pPr>
    </w:p>
    <w:p w14:paraId="635B6800" w14:textId="77C7FC43" w:rsidR="009F38CE" w:rsidRPr="004B6424" w:rsidRDefault="004B6424" w:rsidP="00F753E1">
      <w:pPr>
        <w:spacing w:after="0" w:line="240" w:lineRule="auto"/>
        <w:ind w:left="0" w:firstLine="0"/>
        <w:rPr>
          <w:rFonts w:ascii="Times New Roman" w:hAnsi="Times New Roman" w:cs="Times New Roman"/>
          <w:u w:val="single"/>
        </w:rPr>
      </w:pPr>
      <w:r>
        <w:rPr>
          <w:rFonts w:ascii="Times New Roman" w:hAnsi="Times New Roman" w:cs="Times New Roman"/>
        </w:rPr>
        <w:t>По дисциплине</w:t>
      </w:r>
      <w:r w:rsidRPr="00495253">
        <w:rPr>
          <w:rFonts w:ascii="Times New Roman" w:hAnsi="Times New Roman" w:cs="Times New Roman"/>
        </w:rPr>
        <w:t>:</w:t>
      </w:r>
      <w:r w:rsidRPr="00495253">
        <w:rPr>
          <w:rFonts w:ascii="Times New Roman" w:hAnsi="Times New Roman" w:cs="Times New Roman"/>
        </w:rPr>
        <w:tab/>
      </w:r>
      <w:r>
        <w:rPr>
          <w:rFonts w:ascii="Times New Roman" w:hAnsi="Times New Roman" w:cs="Times New Roman"/>
          <w:u w:val="single"/>
        </w:rPr>
        <w:t>Компьютерные сети</w:t>
      </w:r>
    </w:p>
    <w:p w14:paraId="5031CD13" w14:textId="77777777" w:rsidR="00792226" w:rsidRPr="00495253" w:rsidRDefault="00792226" w:rsidP="00F753E1">
      <w:pPr>
        <w:spacing w:after="0" w:line="240" w:lineRule="auto"/>
        <w:ind w:left="0" w:firstLine="0"/>
        <w:rPr>
          <w:rFonts w:ascii="Times New Roman" w:hAnsi="Times New Roman" w:cs="Times New Roman"/>
          <w:sz w:val="18"/>
        </w:rPr>
      </w:pPr>
    </w:p>
    <w:p w14:paraId="4BA3F8FF" w14:textId="2D7C1B49" w:rsidR="009F38CE" w:rsidRDefault="009F38CE" w:rsidP="00F753E1">
      <w:pPr>
        <w:spacing w:after="0" w:line="240" w:lineRule="auto"/>
        <w:ind w:left="0" w:firstLine="0"/>
        <w:rPr>
          <w:rFonts w:ascii="Times New Roman" w:hAnsi="Times New Roman" w:cs="Times New Roman"/>
          <w:u w:val="single"/>
        </w:rPr>
      </w:pPr>
      <w:r w:rsidRPr="00495253">
        <w:rPr>
          <w:rFonts w:ascii="Times New Roman" w:hAnsi="Times New Roman" w:cs="Times New Roman"/>
        </w:rPr>
        <w:t>Студент группы</w:t>
      </w:r>
      <w:r w:rsidR="00F753E1" w:rsidRPr="00495253">
        <w:rPr>
          <w:rFonts w:ascii="Times New Roman" w:hAnsi="Times New Roman" w:cs="Times New Roman"/>
        </w:rPr>
        <w:t>:</w:t>
      </w:r>
      <w:r w:rsidR="00C752AC" w:rsidRPr="00495253">
        <w:rPr>
          <w:rFonts w:ascii="Times New Roman" w:hAnsi="Times New Roman" w:cs="Times New Roman"/>
        </w:rPr>
        <w:tab/>
      </w:r>
      <w:r w:rsidRPr="00495253">
        <w:rPr>
          <w:rFonts w:ascii="Times New Roman" w:hAnsi="Times New Roman" w:cs="Times New Roman"/>
          <w:u w:val="single"/>
        </w:rPr>
        <w:t>ИУ7</w:t>
      </w:r>
      <w:r w:rsidR="00C752AC" w:rsidRPr="00495253">
        <w:rPr>
          <w:rFonts w:ascii="Times New Roman" w:hAnsi="Times New Roman" w:cs="Times New Roman"/>
          <w:u w:val="single"/>
        </w:rPr>
        <w:t>И</w:t>
      </w:r>
      <w:r w:rsidRPr="00495253">
        <w:rPr>
          <w:rFonts w:ascii="Times New Roman" w:hAnsi="Times New Roman" w:cs="Times New Roman"/>
          <w:u w:val="single"/>
        </w:rPr>
        <w:t>-</w:t>
      </w:r>
      <w:r w:rsidR="00792226">
        <w:rPr>
          <w:rFonts w:ascii="Times New Roman" w:hAnsi="Times New Roman" w:cs="Times New Roman"/>
          <w:u w:val="single"/>
        </w:rPr>
        <w:t>7</w:t>
      </w:r>
      <w:r w:rsidRPr="00495253">
        <w:rPr>
          <w:rFonts w:ascii="Times New Roman" w:hAnsi="Times New Roman" w:cs="Times New Roman"/>
          <w:u w:val="single"/>
        </w:rPr>
        <w:t>1Б</w:t>
      </w:r>
      <w:r w:rsidRPr="00495253">
        <w:rPr>
          <w:rFonts w:ascii="Times New Roman" w:hAnsi="Times New Roman" w:cs="Times New Roman"/>
        </w:rPr>
        <w:t>_</w:t>
      </w:r>
      <w:r w:rsidR="00C752AC" w:rsidRPr="00495253">
        <w:rPr>
          <w:rFonts w:ascii="Times New Roman" w:hAnsi="Times New Roman" w:cs="Times New Roman"/>
          <w:u w:val="single"/>
        </w:rPr>
        <w:t xml:space="preserve">Алмишев </w:t>
      </w:r>
      <w:proofErr w:type="spellStart"/>
      <w:r w:rsidR="00C752AC" w:rsidRPr="00495253">
        <w:rPr>
          <w:rFonts w:ascii="Times New Roman" w:hAnsi="Times New Roman" w:cs="Times New Roman"/>
          <w:u w:val="single"/>
        </w:rPr>
        <w:t>Костадин</w:t>
      </w:r>
      <w:proofErr w:type="spellEnd"/>
      <w:r w:rsidR="00C752AC" w:rsidRPr="00495253">
        <w:rPr>
          <w:rFonts w:ascii="Times New Roman" w:hAnsi="Times New Roman" w:cs="Times New Roman"/>
          <w:u w:val="single"/>
        </w:rPr>
        <w:t xml:space="preserve"> Спасов</w:t>
      </w:r>
    </w:p>
    <w:p w14:paraId="0D2F8F9F" w14:textId="09430D6C" w:rsidR="007004AC" w:rsidRPr="00495253" w:rsidRDefault="007004AC" w:rsidP="00F753E1">
      <w:pPr>
        <w:spacing w:after="0" w:line="240" w:lineRule="auto"/>
        <w:ind w:left="0" w:firstLine="0"/>
        <w:rPr>
          <w:rFonts w:ascii="Times New Roman" w:hAnsi="Times New Roman" w:cs="Times New Roman"/>
        </w:rPr>
      </w:pPr>
      <w:r w:rsidRPr="00495253">
        <w:rPr>
          <w:rFonts w:ascii="Times New Roman" w:hAnsi="Times New Roman" w:cs="Times New Roman"/>
        </w:rPr>
        <w:t>Студент группы:</w:t>
      </w:r>
      <w:r w:rsidRPr="00495253">
        <w:rPr>
          <w:rFonts w:ascii="Times New Roman" w:hAnsi="Times New Roman" w:cs="Times New Roman"/>
        </w:rPr>
        <w:tab/>
      </w:r>
      <w:r w:rsidRPr="00495253">
        <w:rPr>
          <w:rFonts w:ascii="Times New Roman" w:hAnsi="Times New Roman" w:cs="Times New Roman"/>
          <w:u w:val="single"/>
        </w:rPr>
        <w:t>ИУ7И-</w:t>
      </w:r>
      <w:r>
        <w:rPr>
          <w:rFonts w:ascii="Times New Roman" w:hAnsi="Times New Roman" w:cs="Times New Roman"/>
          <w:u w:val="single"/>
        </w:rPr>
        <w:t>76</w:t>
      </w:r>
      <w:r w:rsidRPr="00495253">
        <w:rPr>
          <w:rFonts w:ascii="Times New Roman" w:hAnsi="Times New Roman" w:cs="Times New Roman"/>
          <w:u w:val="single"/>
        </w:rPr>
        <w:t>Б</w:t>
      </w:r>
      <w:r w:rsidRPr="00495253">
        <w:rPr>
          <w:rFonts w:ascii="Times New Roman" w:hAnsi="Times New Roman" w:cs="Times New Roman"/>
        </w:rPr>
        <w:t>_</w:t>
      </w:r>
      <w:r>
        <w:rPr>
          <w:rFonts w:ascii="Times New Roman" w:hAnsi="Times New Roman" w:cs="Times New Roman"/>
          <w:u w:val="single"/>
        </w:rPr>
        <w:t>Миневска Ани Стоянова</w:t>
      </w:r>
      <w:r w:rsidRPr="007004AC">
        <w:rPr>
          <w:rFonts w:ascii="Times New Roman" w:hAnsi="Times New Roman" w:cs="Times New Roman"/>
        </w:rPr>
        <w:t>___</w:t>
      </w:r>
    </w:p>
    <w:p w14:paraId="6C942361" w14:textId="77777777" w:rsidR="009F38CE" w:rsidRPr="00495253" w:rsidRDefault="009F38CE" w:rsidP="00F753E1">
      <w:pPr>
        <w:spacing w:after="0" w:line="240" w:lineRule="auto"/>
        <w:ind w:left="0" w:firstLine="0"/>
        <w:jc w:val="center"/>
        <w:rPr>
          <w:rFonts w:ascii="Times New Roman" w:hAnsi="Times New Roman" w:cs="Times New Roman"/>
          <w:sz w:val="20"/>
        </w:rPr>
      </w:pPr>
      <w:r w:rsidRPr="00495253">
        <w:rPr>
          <w:rFonts w:ascii="Times New Roman" w:hAnsi="Times New Roman" w:cs="Times New Roman"/>
          <w:sz w:val="20"/>
        </w:rPr>
        <w:t>(Фамилия, имя, отчество)</w:t>
      </w:r>
    </w:p>
    <w:p w14:paraId="0A1E2ACA" w14:textId="77777777" w:rsidR="009F38CE" w:rsidRPr="00495253" w:rsidRDefault="009F38CE" w:rsidP="00F753E1">
      <w:pPr>
        <w:spacing w:after="0" w:line="240" w:lineRule="auto"/>
        <w:ind w:left="0" w:firstLine="0"/>
        <w:jc w:val="both"/>
        <w:rPr>
          <w:rFonts w:ascii="Times New Roman" w:hAnsi="Times New Roman" w:cs="Times New Roman"/>
          <w:sz w:val="12"/>
        </w:rPr>
      </w:pPr>
    </w:p>
    <w:p w14:paraId="41886A71" w14:textId="5A7D9B63" w:rsidR="00792226"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 xml:space="preserve">Тема </w:t>
      </w:r>
      <w:r w:rsidR="004B6424">
        <w:rPr>
          <w:rFonts w:ascii="Times New Roman" w:hAnsi="Times New Roman" w:cs="Times New Roman"/>
        </w:rPr>
        <w:t>курсовой работы</w:t>
      </w:r>
      <w:r w:rsidR="00F753E1" w:rsidRPr="00495253">
        <w:rPr>
          <w:rFonts w:ascii="Times New Roman" w:hAnsi="Times New Roman" w:cs="Times New Roman"/>
        </w:rPr>
        <w:t>:</w:t>
      </w:r>
      <w:r w:rsidRPr="00495253">
        <w:rPr>
          <w:rFonts w:ascii="Times New Roman" w:hAnsi="Times New Roman" w:cs="Times New Roman"/>
        </w:rPr>
        <w:t xml:space="preserve"> </w:t>
      </w:r>
      <w:r w:rsidR="004B6424" w:rsidRPr="004B6424">
        <w:rPr>
          <w:rFonts w:ascii="Times New Roman" w:hAnsi="Times New Roman" w:cs="Times New Roman"/>
          <w:u w:val="single"/>
        </w:rPr>
        <w:t>Реализация мобильного приложения для интернет видео разговоров</w:t>
      </w:r>
    </w:p>
    <w:p w14:paraId="37A60EFD" w14:textId="59A8F357"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 xml:space="preserve">Направленность </w:t>
      </w:r>
      <w:r w:rsidR="004B6424">
        <w:rPr>
          <w:rFonts w:ascii="Times New Roman" w:hAnsi="Times New Roman" w:cs="Times New Roman"/>
        </w:rPr>
        <w:t>курсовой работы</w:t>
      </w:r>
      <w:r w:rsidRPr="00495253">
        <w:rPr>
          <w:rFonts w:ascii="Times New Roman" w:hAnsi="Times New Roman" w:cs="Times New Roman"/>
        </w:rPr>
        <w:t xml:space="preserve"> (учебный, исследовательский, практический, производственный, др.)</w:t>
      </w:r>
    </w:p>
    <w:p w14:paraId="7899E0B7" w14:textId="77777777"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________________________________</w:t>
      </w:r>
      <w:r w:rsidRPr="00495253">
        <w:rPr>
          <w:rFonts w:ascii="Times New Roman" w:hAnsi="Times New Roman" w:cs="Times New Roman"/>
          <w:u w:val="single"/>
        </w:rPr>
        <w:t>Учебный</w:t>
      </w:r>
      <w:r w:rsidRPr="00495253">
        <w:rPr>
          <w:rFonts w:ascii="Times New Roman" w:hAnsi="Times New Roman" w:cs="Times New Roman"/>
        </w:rPr>
        <w:t>_______________________________________</w:t>
      </w:r>
    </w:p>
    <w:p w14:paraId="424EC065" w14:textId="6D2C2316"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Источник тематики (кафедра, предприятие, НИР) ___________</w:t>
      </w:r>
      <w:r w:rsidR="007004AC" w:rsidRPr="00495253">
        <w:rPr>
          <w:rFonts w:ascii="Times New Roman" w:hAnsi="Times New Roman" w:cs="Times New Roman"/>
        </w:rPr>
        <w:t>_____</w:t>
      </w:r>
      <w:r w:rsidRPr="00495253">
        <w:rPr>
          <w:rFonts w:ascii="Times New Roman" w:hAnsi="Times New Roman" w:cs="Times New Roman"/>
        </w:rPr>
        <w:t>____________________</w:t>
      </w:r>
    </w:p>
    <w:p w14:paraId="6237BC87" w14:textId="77777777" w:rsidR="009F38CE" w:rsidRPr="00495253" w:rsidRDefault="009F38CE" w:rsidP="00F753E1">
      <w:pPr>
        <w:spacing w:after="0" w:line="240" w:lineRule="auto"/>
        <w:ind w:left="0" w:firstLine="0"/>
        <w:jc w:val="both"/>
        <w:rPr>
          <w:rFonts w:ascii="Times New Roman" w:hAnsi="Times New Roman" w:cs="Times New Roman"/>
          <w:sz w:val="18"/>
        </w:rPr>
      </w:pPr>
    </w:p>
    <w:p w14:paraId="0F487F15" w14:textId="77777777"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 xml:space="preserve">График выполнения </w:t>
      </w:r>
      <w:proofErr w:type="gramStart"/>
      <w:r w:rsidRPr="00495253">
        <w:rPr>
          <w:rFonts w:ascii="Times New Roman" w:hAnsi="Times New Roman" w:cs="Times New Roman"/>
        </w:rPr>
        <w:t>проекта:  25</w:t>
      </w:r>
      <w:proofErr w:type="gramEnd"/>
      <w:r w:rsidRPr="00495253">
        <w:rPr>
          <w:rFonts w:ascii="Times New Roman" w:hAnsi="Times New Roman" w:cs="Times New Roman"/>
        </w:rPr>
        <w:t>% к _</w:t>
      </w:r>
      <w:r w:rsidRPr="00495253">
        <w:rPr>
          <w:rFonts w:ascii="Times New Roman" w:hAnsi="Times New Roman" w:cs="Times New Roman"/>
          <w:u w:val="single"/>
        </w:rPr>
        <w:t>4</w:t>
      </w:r>
      <w:r w:rsidRPr="00495253">
        <w:rPr>
          <w:rFonts w:ascii="Times New Roman" w:hAnsi="Times New Roman" w:cs="Times New Roman"/>
        </w:rPr>
        <w:t xml:space="preserve">_ </w:t>
      </w:r>
      <w:proofErr w:type="spellStart"/>
      <w:r w:rsidRPr="00495253">
        <w:rPr>
          <w:rFonts w:ascii="Times New Roman" w:hAnsi="Times New Roman" w:cs="Times New Roman"/>
        </w:rPr>
        <w:t>нед</w:t>
      </w:r>
      <w:proofErr w:type="spellEnd"/>
      <w:r w:rsidRPr="00495253">
        <w:rPr>
          <w:rFonts w:ascii="Times New Roman" w:hAnsi="Times New Roman" w:cs="Times New Roman"/>
        </w:rPr>
        <w:t>., 50% к _</w:t>
      </w:r>
      <w:r w:rsidRPr="00495253">
        <w:rPr>
          <w:rFonts w:ascii="Times New Roman" w:hAnsi="Times New Roman" w:cs="Times New Roman"/>
          <w:u w:val="single"/>
        </w:rPr>
        <w:t>7</w:t>
      </w:r>
      <w:r w:rsidRPr="00495253">
        <w:rPr>
          <w:rFonts w:ascii="Times New Roman" w:hAnsi="Times New Roman" w:cs="Times New Roman"/>
        </w:rPr>
        <w:t xml:space="preserve">_ </w:t>
      </w:r>
      <w:proofErr w:type="spellStart"/>
      <w:r w:rsidRPr="00495253">
        <w:rPr>
          <w:rFonts w:ascii="Times New Roman" w:hAnsi="Times New Roman" w:cs="Times New Roman"/>
        </w:rPr>
        <w:t>нед</w:t>
      </w:r>
      <w:proofErr w:type="spellEnd"/>
      <w:r w:rsidRPr="00495253">
        <w:rPr>
          <w:rFonts w:ascii="Times New Roman" w:hAnsi="Times New Roman" w:cs="Times New Roman"/>
        </w:rPr>
        <w:t>., 75% к _</w:t>
      </w:r>
      <w:r w:rsidRPr="00495253">
        <w:rPr>
          <w:rFonts w:ascii="Times New Roman" w:hAnsi="Times New Roman" w:cs="Times New Roman"/>
          <w:u w:val="single"/>
        </w:rPr>
        <w:t>11</w:t>
      </w:r>
      <w:r w:rsidRPr="00495253">
        <w:rPr>
          <w:rFonts w:ascii="Times New Roman" w:hAnsi="Times New Roman" w:cs="Times New Roman"/>
        </w:rPr>
        <w:t xml:space="preserve">_ </w:t>
      </w:r>
      <w:proofErr w:type="spellStart"/>
      <w:r w:rsidRPr="00495253">
        <w:rPr>
          <w:rFonts w:ascii="Times New Roman" w:hAnsi="Times New Roman" w:cs="Times New Roman"/>
        </w:rPr>
        <w:t>нед</w:t>
      </w:r>
      <w:proofErr w:type="spellEnd"/>
      <w:r w:rsidRPr="00495253">
        <w:rPr>
          <w:rFonts w:ascii="Times New Roman" w:hAnsi="Times New Roman" w:cs="Times New Roman"/>
        </w:rPr>
        <w:t xml:space="preserve">., 100% к </w:t>
      </w:r>
      <w:r w:rsidRPr="00495253">
        <w:rPr>
          <w:rFonts w:ascii="Times New Roman" w:hAnsi="Times New Roman" w:cs="Times New Roman"/>
          <w:u w:val="single"/>
        </w:rPr>
        <w:t xml:space="preserve">14 </w:t>
      </w:r>
      <w:r w:rsidRPr="00495253">
        <w:rPr>
          <w:rFonts w:ascii="Times New Roman" w:hAnsi="Times New Roman" w:cs="Times New Roman"/>
        </w:rPr>
        <w:t xml:space="preserve"> </w:t>
      </w:r>
      <w:proofErr w:type="spellStart"/>
      <w:r w:rsidRPr="00495253">
        <w:rPr>
          <w:rFonts w:ascii="Times New Roman" w:hAnsi="Times New Roman" w:cs="Times New Roman"/>
        </w:rPr>
        <w:t>нед</w:t>
      </w:r>
      <w:proofErr w:type="spellEnd"/>
      <w:r w:rsidRPr="00495253">
        <w:rPr>
          <w:rFonts w:ascii="Times New Roman" w:hAnsi="Times New Roman" w:cs="Times New Roman"/>
        </w:rPr>
        <w:t>.</w:t>
      </w:r>
    </w:p>
    <w:p w14:paraId="6B3FFBA7" w14:textId="77777777" w:rsidR="009F38CE" w:rsidRPr="00495253" w:rsidRDefault="009F38CE" w:rsidP="00F753E1">
      <w:pPr>
        <w:pStyle w:val="22"/>
        <w:spacing w:after="0" w:line="240" w:lineRule="auto"/>
        <w:rPr>
          <w:rFonts w:ascii="Times New Roman" w:hAnsi="Times New Roman"/>
          <w:sz w:val="18"/>
        </w:rPr>
      </w:pPr>
    </w:p>
    <w:p w14:paraId="692BEE0F" w14:textId="2547318D" w:rsidR="00F753E1" w:rsidRPr="00495253" w:rsidRDefault="009F38CE" w:rsidP="00F753E1">
      <w:pPr>
        <w:pStyle w:val="31"/>
        <w:spacing w:after="0"/>
        <w:rPr>
          <w:rFonts w:ascii="Times New Roman" w:eastAsiaTheme="minorHAnsi" w:hAnsi="Times New Roman"/>
          <w:i/>
          <w:sz w:val="22"/>
          <w:szCs w:val="22"/>
          <w:u w:val="single"/>
        </w:rPr>
      </w:pPr>
      <w:r w:rsidRPr="00495253">
        <w:rPr>
          <w:rFonts w:ascii="Times New Roman" w:hAnsi="Times New Roman"/>
          <w:b/>
          <w:i/>
          <w:sz w:val="22"/>
          <w:szCs w:val="22"/>
        </w:rPr>
        <w:t>Задание</w:t>
      </w:r>
      <w:r w:rsidRPr="00495253">
        <w:rPr>
          <w:rFonts w:ascii="Times New Roman" w:eastAsiaTheme="minorHAnsi" w:hAnsi="Times New Roman"/>
          <w:i/>
          <w:sz w:val="22"/>
          <w:szCs w:val="22"/>
          <w:u w:val="single"/>
        </w:rPr>
        <w:t xml:space="preserve">_   </w:t>
      </w:r>
      <w:bookmarkStart w:id="1" w:name="_Hlk60122092"/>
      <w:r w:rsidR="00792226">
        <w:rPr>
          <w:rFonts w:ascii="Times New Roman" w:eastAsiaTheme="minorHAnsi" w:hAnsi="Times New Roman"/>
          <w:i/>
          <w:sz w:val="22"/>
          <w:szCs w:val="22"/>
          <w:u w:val="single"/>
        </w:rPr>
        <w:t>Разработать систему для интернет видео-разговоров, при помощи который будет проведено исследования протоколов для передачи данных.</w:t>
      </w:r>
      <w:bookmarkEnd w:id="1"/>
    </w:p>
    <w:p w14:paraId="51AFF1BA" w14:textId="77777777" w:rsidR="009F38CE" w:rsidRPr="00495253" w:rsidRDefault="009F38CE" w:rsidP="00F753E1">
      <w:pPr>
        <w:pStyle w:val="31"/>
        <w:spacing w:after="0"/>
        <w:rPr>
          <w:rFonts w:ascii="Times New Roman" w:hAnsi="Times New Roman"/>
        </w:rPr>
      </w:pPr>
    </w:p>
    <w:p w14:paraId="65D95EE9" w14:textId="27107D1D" w:rsidR="009F38CE" w:rsidRPr="00495253" w:rsidRDefault="009F38CE" w:rsidP="00F753E1">
      <w:pPr>
        <w:spacing w:after="0" w:line="240" w:lineRule="auto"/>
        <w:ind w:left="0" w:firstLine="0"/>
        <w:jc w:val="both"/>
        <w:rPr>
          <w:rFonts w:ascii="Times New Roman" w:hAnsi="Times New Roman" w:cs="Times New Roman"/>
          <w:b/>
          <w:i/>
        </w:rPr>
      </w:pPr>
      <w:r w:rsidRPr="00495253">
        <w:rPr>
          <w:rFonts w:ascii="Times New Roman" w:hAnsi="Times New Roman" w:cs="Times New Roman"/>
          <w:b/>
          <w:i/>
        </w:rPr>
        <w:t>Оформление</w:t>
      </w:r>
      <w:r w:rsidR="00792226">
        <w:rPr>
          <w:rFonts w:ascii="Times New Roman" w:hAnsi="Times New Roman" w:cs="Times New Roman"/>
          <w:b/>
          <w:i/>
        </w:rPr>
        <w:t xml:space="preserve"> научно-исследовательской работы</w:t>
      </w:r>
      <w:r w:rsidRPr="00495253">
        <w:rPr>
          <w:rFonts w:ascii="Times New Roman" w:hAnsi="Times New Roman" w:cs="Times New Roman"/>
          <w:b/>
          <w:i/>
        </w:rPr>
        <w:t>:</w:t>
      </w:r>
    </w:p>
    <w:p w14:paraId="5F1AF186" w14:textId="77777777" w:rsidR="009F38CE" w:rsidRPr="00495253" w:rsidRDefault="009F38CE" w:rsidP="00F753E1">
      <w:pPr>
        <w:spacing w:after="0" w:line="240" w:lineRule="auto"/>
        <w:ind w:left="0" w:firstLine="0"/>
        <w:jc w:val="both"/>
        <w:rPr>
          <w:rFonts w:ascii="Times New Roman" w:hAnsi="Times New Roman" w:cs="Times New Roman"/>
          <w:b/>
          <w:i/>
          <w:sz w:val="8"/>
        </w:rPr>
      </w:pPr>
    </w:p>
    <w:p w14:paraId="27B09C90" w14:textId="0A546C4C"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Расчетно-пояснительная записка на _</w:t>
      </w:r>
      <w:r w:rsidR="004B6424">
        <w:rPr>
          <w:rFonts w:ascii="Times New Roman" w:hAnsi="Times New Roman" w:cs="Times New Roman"/>
          <w:u w:val="single"/>
        </w:rPr>
        <w:t>15</w:t>
      </w:r>
      <w:r w:rsidRPr="00495253">
        <w:rPr>
          <w:rFonts w:ascii="Times New Roman" w:hAnsi="Times New Roman" w:cs="Times New Roman"/>
          <w:u w:val="single"/>
        </w:rPr>
        <w:t>-</w:t>
      </w:r>
      <w:r w:rsidR="004B6424">
        <w:rPr>
          <w:rFonts w:ascii="Times New Roman" w:hAnsi="Times New Roman" w:cs="Times New Roman"/>
          <w:u w:val="single"/>
        </w:rPr>
        <w:t>3</w:t>
      </w:r>
      <w:r w:rsidRPr="00495253">
        <w:rPr>
          <w:rFonts w:ascii="Times New Roman" w:hAnsi="Times New Roman" w:cs="Times New Roman"/>
          <w:u w:val="single"/>
        </w:rPr>
        <w:t>0</w:t>
      </w:r>
      <w:r w:rsidRPr="00495253">
        <w:rPr>
          <w:rFonts w:ascii="Times New Roman" w:hAnsi="Times New Roman" w:cs="Times New Roman"/>
        </w:rPr>
        <w:t>_ листах формата А4.</w:t>
      </w:r>
    </w:p>
    <w:p w14:paraId="0880DBA9" w14:textId="77777777" w:rsidR="00F753E1" w:rsidRPr="00495253" w:rsidRDefault="00F753E1" w:rsidP="00F753E1">
      <w:pPr>
        <w:spacing w:after="0" w:line="240" w:lineRule="auto"/>
        <w:ind w:left="0" w:firstLine="0"/>
        <w:jc w:val="both"/>
        <w:rPr>
          <w:rFonts w:ascii="Times New Roman" w:hAnsi="Times New Roman" w:cs="Times New Roman"/>
        </w:rPr>
      </w:pPr>
    </w:p>
    <w:p w14:paraId="280353E1" w14:textId="1247A8A8" w:rsidR="009F38CE" w:rsidRPr="00495253" w:rsidRDefault="009F38CE" w:rsidP="00F753E1">
      <w:pPr>
        <w:spacing w:after="0" w:line="240" w:lineRule="auto"/>
        <w:ind w:left="0" w:firstLine="0"/>
        <w:jc w:val="both"/>
        <w:rPr>
          <w:rFonts w:ascii="Times New Roman" w:hAnsi="Times New Roman" w:cs="Times New Roman"/>
          <w:u w:val="single"/>
        </w:rPr>
      </w:pPr>
      <w:r w:rsidRPr="00495253">
        <w:rPr>
          <w:rFonts w:ascii="Times New Roman" w:hAnsi="Times New Roman" w:cs="Times New Roman"/>
          <w:u w:val="single"/>
        </w:rPr>
        <w:t xml:space="preserve">На защиту </w:t>
      </w:r>
      <w:r w:rsidR="00460BE0">
        <w:rPr>
          <w:rFonts w:ascii="Times New Roman" w:hAnsi="Times New Roman" w:cs="Times New Roman"/>
          <w:u w:val="single"/>
        </w:rPr>
        <w:t>работы</w:t>
      </w:r>
      <w:r w:rsidRPr="00495253">
        <w:rPr>
          <w:rFonts w:ascii="Times New Roman" w:hAnsi="Times New Roman" w:cs="Times New Roman"/>
          <w:u w:val="single"/>
        </w:rPr>
        <w:t xml:space="preserve"> должна быть представлена презентация из </w:t>
      </w:r>
      <w:r w:rsidR="004B6424">
        <w:rPr>
          <w:rFonts w:ascii="Times New Roman" w:hAnsi="Times New Roman" w:cs="Times New Roman"/>
          <w:u w:val="single"/>
        </w:rPr>
        <w:t>10</w:t>
      </w:r>
      <w:r w:rsidRPr="00495253">
        <w:rPr>
          <w:rFonts w:ascii="Times New Roman" w:hAnsi="Times New Roman" w:cs="Times New Roman"/>
          <w:u w:val="single"/>
        </w:rPr>
        <w:t>-</w:t>
      </w:r>
      <w:r w:rsidR="004B6424">
        <w:rPr>
          <w:rFonts w:ascii="Times New Roman" w:hAnsi="Times New Roman" w:cs="Times New Roman"/>
          <w:u w:val="single"/>
        </w:rPr>
        <w:t>2</w:t>
      </w:r>
      <w:r w:rsidR="00792226">
        <w:rPr>
          <w:rFonts w:ascii="Times New Roman" w:hAnsi="Times New Roman" w:cs="Times New Roman"/>
          <w:u w:val="single"/>
        </w:rPr>
        <w:t>0</w:t>
      </w:r>
      <w:r w:rsidRPr="00495253">
        <w:rPr>
          <w:rFonts w:ascii="Times New Roman" w:hAnsi="Times New Roman" w:cs="Times New Roman"/>
          <w:u w:val="single"/>
        </w:rPr>
        <w:t xml:space="preserve"> слайдов.</w:t>
      </w:r>
    </w:p>
    <w:p w14:paraId="546DF875" w14:textId="77777777" w:rsidR="00F753E1" w:rsidRPr="00495253" w:rsidRDefault="00F753E1" w:rsidP="00F753E1">
      <w:pPr>
        <w:spacing w:after="0" w:line="240" w:lineRule="auto"/>
        <w:ind w:left="0" w:firstLine="0"/>
        <w:jc w:val="both"/>
        <w:rPr>
          <w:rFonts w:ascii="Times New Roman" w:hAnsi="Times New Roman" w:cs="Times New Roman"/>
          <w:u w:val="single"/>
        </w:rPr>
      </w:pPr>
    </w:p>
    <w:p w14:paraId="22B5A4A6" w14:textId="77777777" w:rsidR="009F38CE" w:rsidRPr="00495253" w:rsidRDefault="009F38CE" w:rsidP="00F753E1">
      <w:pPr>
        <w:spacing w:after="0" w:line="240" w:lineRule="auto"/>
        <w:ind w:left="0" w:firstLine="0"/>
        <w:jc w:val="both"/>
        <w:rPr>
          <w:rFonts w:ascii="Times New Roman" w:hAnsi="Times New Roman" w:cs="Times New Roman"/>
          <w:u w:val="single"/>
        </w:rPr>
      </w:pPr>
    </w:p>
    <w:p w14:paraId="2D7A39D7" w14:textId="098BF8CA"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rPr>
        <w:t>Дата выдачи задания «</w:t>
      </w:r>
      <w:r w:rsidR="00792226">
        <w:rPr>
          <w:rFonts w:ascii="Times New Roman" w:hAnsi="Times New Roman" w:cs="Times New Roman"/>
        </w:rPr>
        <w:t>12</w:t>
      </w:r>
      <w:r w:rsidRPr="00495253">
        <w:rPr>
          <w:rFonts w:ascii="Times New Roman" w:hAnsi="Times New Roman" w:cs="Times New Roman"/>
        </w:rPr>
        <w:t xml:space="preserve">» </w:t>
      </w:r>
      <w:r w:rsidR="00792226">
        <w:rPr>
          <w:rFonts w:ascii="Times New Roman" w:hAnsi="Times New Roman" w:cs="Times New Roman"/>
        </w:rPr>
        <w:t>октября</w:t>
      </w:r>
      <w:r w:rsidRPr="00495253">
        <w:rPr>
          <w:rFonts w:ascii="Times New Roman" w:hAnsi="Times New Roman" w:cs="Times New Roman"/>
        </w:rPr>
        <w:t xml:space="preserve"> 20</w:t>
      </w:r>
      <w:r w:rsidR="00792226">
        <w:rPr>
          <w:rFonts w:ascii="Times New Roman" w:hAnsi="Times New Roman" w:cs="Times New Roman"/>
        </w:rPr>
        <w:t>20</w:t>
      </w:r>
      <w:r w:rsidRPr="00495253">
        <w:rPr>
          <w:rFonts w:ascii="Times New Roman" w:hAnsi="Times New Roman" w:cs="Times New Roman"/>
        </w:rPr>
        <w:t xml:space="preserve"> г.</w:t>
      </w:r>
    </w:p>
    <w:p w14:paraId="4509B629" w14:textId="77777777" w:rsidR="009F38CE" w:rsidRPr="00495253" w:rsidRDefault="009F38CE" w:rsidP="00F753E1">
      <w:pPr>
        <w:spacing w:after="0" w:line="240" w:lineRule="auto"/>
        <w:ind w:left="0" w:firstLine="0"/>
        <w:jc w:val="both"/>
        <w:rPr>
          <w:rFonts w:ascii="Times New Roman" w:hAnsi="Times New Roman" w:cs="Times New Roman"/>
        </w:rPr>
      </w:pPr>
    </w:p>
    <w:p w14:paraId="209E208F" w14:textId="7BC2B567" w:rsidR="009F38CE" w:rsidRPr="00495253" w:rsidRDefault="009F38CE" w:rsidP="00F753E1">
      <w:pPr>
        <w:spacing w:after="0" w:line="240" w:lineRule="auto"/>
        <w:ind w:left="0" w:firstLine="0"/>
        <w:rPr>
          <w:rFonts w:ascii="Times New Roman" w:hAnsi="Times New Roman" w:cs="Times New Roman"/>
        </w:rPr>
      </w:pPr>
      <w:r w:rsidRPr="00495253">
        <w:rPr>
          <w:rFonts w:ascii="Times New Roman" w:hAnsi="Times New Roman" w:cs="Times New Roman"/>
          <w:b/>
        </w:rPr>
        <w:t xml:space="preserve">Руководитель </w:t>
      </w:r>
      <w:r w:rsidR="00792226">
        <w:rPr>
          <w:rFonts w:ascii="Times New Roman" w:hAnsi="Times New Roman" w:cs="Times New Roman"/>
          <w:b/>
        </w:rPr>
        <w:t>НИР</w:t>
      </w:r>
      <w:r w:rsidR="00792226">
        <w:rPr>
          <w:rFonts w:ascii="Times New Roman" w:hAnsi="Times New Roman" w:cs="Times New Roman"/>
          <w:b/>
        </w:rPr>
        <w:tab/>
      </w:r>
      <w:r w:rsidR="00792226">
        <w:rPr>
          <w:rFonts w:ascii="Times New Roman" w:hAnsi="Times New Roman" w:cs="Times New Roman"/>
          <w:b/>
        </w:rPr>
        <w:tab/>
      </w:r>
      <w:r w:rsidRPr="00495253">
        <w:rPr>
          <w:rFonts w:ascii="Times New Roman" w:hAnsi="Times New Roman" w:cs="Times New Roman"/>
          <w:b/>
        </w:rPr>
        <w:tab/>
      </w:r>
      <w:r w:rsidRPr="00495253">
        <w:rPr>
          <w:rFonts w:ascii="Times New Roman" w:hAnsi="Times New Roman" w:cs="Times New Roman"/>
        </w:rPr>
        <w:tab/>
      </w:r>
      <w:r w:rsidR="00495253" w:rsidRPr="00495253">
        <w:rPr>
          <w:rFonts w:ascii="Times New Roman" w:hAnsi="Times New Roman" w:cs="Times New Roman"/>
        </w:rPr>
        <w:tab/>
      </w:r>
      <w:r w:rsidRPr="00495253">
        <w:rPr>
          <w:rFonts w:ascii="Times New Roman" w:hAnsi="Times New Roman" w:cs="Times New Roman"/>
        </w:rPr>
        <w:t>________________</w:t>
      </w:r>
      <w:proofErr w:type="gramStart"/>
      <w:r w:rsidRPr="00495253">
        <w:rPr>
          <w:rFonts w:ascii="Times New Roman" w:hAnsi="Times New Roman" w:cs="Times New Roman"/>
        </w:rPr>
        <w:t>_  _</w:t>
      </w:r>
      <w:proofErr w:type="gramEnd"/>
      <w:r w:rsidRPr="00495253">
        <w:rPr>
          <w:rFonts w:ascii="Times New Roman" w:hAnsi="Times New Roman" w:cs="Times New Roman"/>
          <w:b/>
        </w:rPr>
        <w:t>__</w:t>
      </w:r>
      <w:r w:rsidRPr="00495253">
        <w:rPr>
          <w:rFonts w:ascii="Times New Roman" w:hAnsi="Times New Roman" w:cs="Times New Roman"/>
        </w:rPr>
        <w:t>__</w:t>
      </w:r>
      <w:r w:rsidR="008E412E">
        <w:rPr>
          <w:rFonts w:ascii="Times New Roman" w:hAnsi="Times New Roman" w:cs="Times New Roman"/>
          <w:u w:val="single"/>
        </w:rPr>
        <w:t>Н.О. Рогозин</w:t>
      </w:r>
      <w:r w:rsidRPr="00495253">
        <w:rPr>
          <w:rFonts w:ascii="Times New Roman" w:hAnsi="Times New Roman" w:cs="Times New Roman"/>
        </w:rPr>
        <w:t xml:space="preserve">_ </w:t>
      </w:r>
    </w:p>
    <w:p w14:paraId="6D53C35F" w14:textId="77777777" w:rsidR="009F38CE" w:rsidRPr="00495253" w:rsidRDefault="009F38CE" w:rsidP="00F753E1">
      <w:pPr>
        <w:spacing w:after="0" w:line="240" w:lineRule="auto"/>
        <w:ind w:left="0" w:right="565" w:firstLine="0"/>
        <w:jc w:val="right"/>
        <w:rPr>
          <w:rFonts w:ascii="Times New Roman" w:hAnsi="Times New Roman" w:cs="Times New Roman"/>
          <w:sz w:val="18"/>
          <w:szCs w:val="18"/>
        </w:rPr>
      </w:pPr>
      <w:r w:rsidRPr="00495253">
        <w:rPr>
          <w:rFonts w:ascii="Times New Roman" w:hAnsi="Times New Roman" w:cs="Times New Roman"/>
          <w:sz w:val="18"/>
          <w:szCs w:val="18"/>
        </w:rPr>
        <w:t xml:space="preserve">(Подпись, </w:t>
      </w:r>
      <w:proofErr w:type="gramStart"/>
      <w:r w:rsidRPr="00495253">
        <w:rPr>
          <w:rFonts w:ascii="Times New Roman" w:hAnsi="Times New Roman" w:cs="Times New Roman"/>
          <w:sz w:val="18"/>
          <w:szCs w:val="18"/>
        </w:rPr>
        <w:t xml:space="preserve">дата)   </w:t>
      </w:r>
      <w:proofErr w:type="gramEnd"/>
      <w:r w:rsidRPr="00495253">
        <w:rPr>
          <w:rFonts w:ascii="Times New Roman" w:hAnsi="Times New Roman" w:cs="Times New Roman"/>
          <w:sz w:val="18"/>
          <w:szCs w:val="18"/>
        </w:rPr>
        <w:t xml:space="preserve">                          (</w:t>
      </w:r>
      <w:proofErr w:type="spellStart"/>
      <w:r w:rsidRPr="00495253">
        <w:rPr>
          <w:rFonts w:ascii="Times New Roman" w:hAnsi="Times New Roman" w:cs="Times New Roman"/>
          <w:sz w:val="18"/>
          <w:szCs w:val="18"/>
        </w:rPr>
        <w:t>И.О.Фамилия</w:t>
      </w:r>
      <w:proofErr w:type="spellEnd"/>
      <w:r w:rsidRPr="00495253">
        <w:rPr>
          <w:rFonts w:ascii="Times New Roman" w:hAnsi="Times New Roman" w:cs="Times New Roman"/>
          <w:sz w:val="18"/>
          <w:szCs w:val="18"/>
        </w:rPr>
        <w:t xml:space="preserve">)            </w:t>
      </w:r>
    </w:p>
    <w:p w14:paraId="417B00E8" w14:textId="2CF55701" w:rsidR="009F38CE" w:rsidRDefault="009F38CE" w:rsidP="00F753E1">
      <w:pPr>
        <w:spacing w:after="0" w:line="240" w:lineRule="auto"/>
        <w:ind w:left="0" w:firstLine="0"/>
        <w:rPr>
          <w:rFonts w:ascii="Times New Roman" w:hAnsi="Times New Roman" w:cs="Times New Roman"/>
          <w:b/>
        </w:rPr>
      </w:pPr>
      <w:r w:rsidRPr="00495253">
        <w:rPr>
          <w:rFonts w:ascii="Times New Roman" w:hAnsi="Times New Roman" w:cs="Times New Roman"/>
          <w:b/>
        </w:rPr>
        <w:t>Студент</w:t>
      </w:r>
      <w:r w:rsidR="00383B30">
        <w:rPr>
          <w:rFonts w:ascii="Times New Roman" w:hAnsi="Times New Roman" w:cs="Times New Roman"/>
          <w:b/>
        </w:rPr>
        <w:t>ы</w:t>
      </w:r>
      <w:r w:rsidRPr="00495253">
        <w:rPr>
          <w:rFonts w:ascii="Times New Roman" w:hAnsi="Times New Roman" w:cs="Times New Roman"/>
          <w:b/>
        </w:rPr>
        <w:tab/>
      </w:r>
      <w:r w:rsidRPr="00495253">
        <w:rPr>
          <w:rFonts w:ascii="Times New Roman" w:hAnsi="Times New Roman" w:cs="Times New Roman"/>
          <w:b/>
        </w:rPr>
        <w:tab/>
      </w:r>
      <w:r w:rsidRPr="00495253">
        <w:rPr>
          <w:rFonts w:ascii="Times New Roman" w:hAnsi="Times New Roman" w:cs="Times New Roman"/>
          <w:b/>
        </w:rPr>
        <w:tab/>
      </w:r>
      <w:r w:rsidRPr="00495253">
        <w:rPr>
          <w:rFonts w:ascii="Times New Roman" w:hAnsi="Times New Roman" w:cs="Times New Roman"/>
          <w:b/>
        </w:rPr>
        <w:tab/>
      </w:r>
      <w:r w:rsidRPr="00495253">
        <w:rPr>
          <w:rFonts w:ascii="Times New Roman" w:hAnsi="Times New Roman" w:cs="Times New Roman"/>
          <w:b/>
        </w:rPr>
        <w:tab/>
      </w:r>
      <w:r w:rsidRPr="00495253">
        <w:rPr>
          <w:rFonts w:ascii="Times New Roman" w:hAnsi="Times New Roman" w:cs="Times New Roman"/>
          <w:b/>
        </w:rPr>
        <w:tab/>
        <w:t>________________</w:t>
      </w:r>
      <w:proofErr w:type="gramStart"/>
      <w:r w:rsidRPr="00495253">
        <w:rPr>
          <w:rFonts w:ascii="Times New Roman" w:hAnsi="Times New Roman" w:cs="Times New Roman"/>
          <w:b/>
        </w:rPr>
        <w:t>_  _</w:t>
      </w:r>
      <w:proofErr w:type="gramEnd"/>
      <w:r w:rsidRPr="00495253">
        <w:rPr>
          <w:rFonts w:ascii="Times New Roman" w:hAnsi="Times New Roman" w:cs="Times New Roman"/>
          <w:b/>
        </w:rPr>
        <w:t>____</w:t>
      </w:r>
      <w:r w:rsidR="00495253" w:rsidRPr="00495253">
        <w:rPr>
          <w:rFonts w:ascii="Times New Roman" w:hAnsi="Times New Roman" w:cs="Times New Roman"/>
          <w:u w:val="single"/>
        </w:rPr>
        <w:t xml:space="preserve">К. С. </w:t>
      </w:r>
      <w:proofErr w:type="spellStart"/>
      <w:r w:rsidR="00495253" w:rsidRPr="00495253">
        <w:rPr>
          <w:rFonts w:ascii="Times New Roman" w:hAnsi="Times New Roman" w:cs="Times New Roman"/>
          <w:u w:val="single"/>
        </w:rPr>
        <w:t>Алмишев</w:t>
      </w:r>
      <w:proofErr w:type="spellEnd"/>
      <w:r w:rsidRPr="00495253">
        <w:rPr>
          <w:rFonts w:ascii="Times New Roman" w:hAnsi="Times New Roman" w:cs="Times New Roman"/>
          <w:b/>
        </w:rPr>
        <w:t xml:space="preserve">___ </w:t>
      </w:r>
    </w:p>
    <w:p w14:paraId="62A668FB" w14:textId="2337C10A" w:rsidR="00EC3C50" w:rsidRPr="00495253" w:rsidRDefault="00383B30" w:rsidP="00F753E1">
      <w:pPr>
        <w:spacing w:after="0" w:line="240" w:lineRule="auto"/>
        <w:ind w:left="0" w:firstLine="0"/>
        <w:rPr>
          <w:rFonts w:ascii="Times New Roman" w:hAnsi="Times New Roman" w:cs="Times New Roman"/>
          <w:b/>
        </w:rPr>
      </w:pPr>
      <w:r>
        <w:rPr>
          <w:rFonts w:ascii="Times New Roman" w:hAnsi="Times New Roman" w:cs="Times New Roman"/>
          <w:b/>
        </w:rPr>
        <w:tab/>
      </w:r>
      <w:r w:rsidR="00EC3C50" w:rsidRPr="00495253">
        <w:rPr>
          <w:rFonts w:ascii="Times New Roman" w:hAnsi="Times New Roman" w:cs="Times New Roman"/>
          <w:b/>
        </w:rPr>
        <w:tab/>
      </w:r>
      <w:r w:rsidR="00EC3C50" w:rsidRPr="00495253">
        <w:rPr>
          <w:rFonts w:ascii="Times New Roman" w:hAnsi="Times New Roman" w:cs="Times New Roman"/>
          <w:b/>
        </w:rPr>
        <w:tab/>
      </w:r>
      <w:r w:rsidR="00EC3C50" w:rsidRPr="00495253">
        <w:rPr>
          <w:rFonts w:ascii="Times New Roman" w:hAnsi="Times New Roman" w:cs="Times New Roman"/>
          <w:b/>
        </w:rPr>
        <w:tab/>
      </w:r>
      <w:r w:rsidR="00EC3C50" w:rsidRPr="00495253">
        <w:rPr>
          <w:rFonts w:ascii="Times New Roman" w:hAnsi="Times New Roman" w:cs="Times New Roman"/>
          <w:b/>
        </w:rPr>
        <w:tab/>
      </w:r>
      <w:r w:rsidR="00EC3C50" w:rsidRPr="00495253">
        <w:rPr>
          <w:rFonts w:ascii="Times New Roman" w:hAnsi="Times New Roman" w:cs="Times New Roman"/>
          <w:b/>
        </w:rPr>
        <w:tab/>
      </w:r>
      <w:r w:rsidR="00EC3C50" w:rsidRPr="00495253">
        <w:rPr>
          <w:rFonts w:ascii="Times New Roman" w:hAnsi="Times New Roman" w:cs="Times New Roman"/>
          <w:b/>
        </w:rPr>
        <w:tab/>
        <w:t>________________</w:t>
      </w:r>
      <w:proofErr w:type="gramStart"/>
      <w:r w:rsidR="00EC3C50" w:rsidRPr="00495253">
        <w:rPr>
          <w:rFonts w:ascii="Times New Roman" w:hAnsi="Times New Roman" w:cs="Times New Roman"/>
          <w:b/>
        </w:rPr>
        <w:t>_  _</w:t>
      </w:r>
      <w:proofErr w:type="gramEnd"/>
      <w:r w:rsidR="00EC3C50" w:rsidRPr="00495253">
        <w:rPr>
          <w:rFonts w:ascii="Times New Roman" w:hAnsi="Times New Roman" w:cs="Times New Roman"/>
          <w:b/>
        </w:rPr>
        <w:t>____</w:t>
      </w:r>
      <w:r w:rsidR="00EC3C50">
        <w:rPr>
          <w:rFonts w:ascii="Times New Roman" w:hAnsi="Times New Roman" w:cs="Times New Roman"/>
          <w:u w:val="single"/>
        </w:rPr>
        <w:t xml:space="preserve">А.С. </w:t>
      </w:r>
      <w:proofErr w:type="spellStart"/>
      <w:r w:rsidR="00EC3C50">
        <w:rPr>
          <w:rFonts w:ascii="Times New Roman" w:hAnsi="Times New Roman" w:cs="Times New Roman"/>
          <w:u w:val="single"/>
        </w:rPr>
        <w:t>Миневска</w:t>
      </w:r>
      <w:proofErr w:type="spellEnd"/>
    </w:p>
    <w:p w14:paraId="26DEA59D" w14:textId="77777777" w:rsidR="009F38CE" w:rsidRPr="00495253" w:rsidRDefault="009F38CE" w:rsidP="00F753E1">
      <w:pPr>
        <w:spacing w:after="0" w:line="240" w:lineRule="auto"/>
        <w:ind w:left="0" w:right="565" w:firstLine="0"/>
        <w:jc w:val="right"/>
        <w:rPr>
          <w:rFonts w:ascii="Times New Roman" w:hAnsi="Times New Roman" w:cs="Times New Roman"/>
          <w:sz w:val="18"/>
          <w:szCs w:val="18"/>
        </w:rPr>
      </w:pPr>
      <w:r w:rsidRPr="00495253">
        <w:rPr>
          <w:rFonts w:ascii="Times New Roman" w:hAnsi="Times New Roman" w:cs="Times New Roman"/>
          <w:sz w:val="18"/>
          <w:szCs w:val="18"/>
        </w:rPr>
        <w:t xml:space="preserve">(Подпись, </w:t>
      </w:r>
      <w:proofErr w:type="gramStart"/>
      <w:r w:rsidRPr="00495253">
        <w:rPr>
          <w:rFonts w:ascii="Times New Roman" w:hAnsi="Times New Roman" w:cs="Times New Roman"/>
          <w:sz w:val="18"/>
          <w:szCs w:val="18"/>
        </w:rPr>
        <w:t xml:space="preserve">дата)   </w:t>
      </w:r>
      <w:proofErr w:type="gramEnd"/>
      <w:r w:rsidRPr="00495253">
        <w:rPr>
          <w:rFonts w:ascii="Times New Roman" w:hAnsi="Times New Roman" w:cs="Times New Roman"/>
          <w:sz w:val="18"/>
          <w:szCs w:val="18"/>
        </w:rPr>
        <w:t xml:space="preserve">                          (</w:t>
      </w:r>
      <w:proofErr w:type="spellStart"/>
      <w:r w:rsidRPr="00495253">
        <w:rPr>
          <w:rFonts w:ascii="Times New Roman" w:hAnsi="Times New Roman" w:cs="Times New Roman"/>
          <w:sz w:val="18"/>
          <w:szCs w:val="18"/>
        </w:rPr>
        <w:t>И.О.Фамилия</w:t>
      </w:r>
      <w:proofErr w:type="spellEnd"/>
      <w:r w:rsidRPr="00495253">
        <w:rPr>
          <w:rFonts w:ascii="Times New Roman" w:hAnsi="Times New Roman" w:cs="Times New Roman"/>
          <w:sz w:val="18"/>
          <w:szCs w:val="18"/>
        </w:rPr>
        <w:t xml:space="preserve">)            </w:t>
      </w:r>
    </w:p>
    <w:p w14:paraId="46845000" w14:textId="77777777" w:rsidR="009F38CE" w:rsidRPr="00495253" w:rsidRDefault="009F38CE" w:rsidP="00F753E1">
      <w:pPr>
        <w:spacing w:after="0" w:line="240" w:lineRule="auto"/>
        <w:ind w:left="0" w:firstLine="0"/>
        <w:jc w:val="both"/>
        <w:rPr>
          <w:rFonts w:ascii="Times New Roman" w:hAnsi="Times New Roman" w:cs="Times New Roman"/>
          <w:sz w:val="16"/>
          <w:u w:val="single"/>
        </w:rPr>
      </w:pPr>
    </w:p>
    <w:p w14:paraId="5CFDF347" w14:textId="77777777" w:rsidR="009F38CE" w:rsidRPr="00495253" w:rsidRDefault="009F38CE" w:rsidP="00F753E1">
      <w:pPr>
        <w:spacing w:after="0" w:line="240" w:lineRule="auto"/>
        <w:ind w:left="0" w:firstLine="0"/>
        <w:jc w:val="both"/>
        <w:rPr>
          <w:rFonts w:ascii="Times New Roman" w:hAnsi="Times New Roman" w:cs="Times New Roman"/>
        </w:rPr>
      </w:pPr>
      <w:r w:rsidRPr="00495253">
        <w:rPr>
          <w:rFonts w:ascii="Times New Roman" w:hAnsi="Times New Roman" w:cs="Times New Roman"/>
          <w:u w:val="single"/>
        </w:rPr>
        <w:t>Примечание</w:t>
      </w:r>
      <w:r w:rsidRPr="00495253">
        <w:rPr>
          <w:rFonts w:ascii="Times New Roman" w:hAnsi="Times New Roman" w:cs="Times New Roman"/>
        </w:rPr>
        <w:t>: Задание оформляется в двух экземплярах: один выдается студенту, второй хранится на кафедре.</w:t>
      </w:r>
    </w:p>
    <w:p w14:paraId="6F65B7FE" w14:textId="156ADE7C" w:rsidR="009F38CE" w:rsidRPr="00495253" w:rsidRDefault="009F38CE" w:rsidP="00F753E1">
      <w:pPr>
        <w:spacing w:after="160" w:line="259" w:lineRule="auto"/>
        <w:ind w:left="284" w:firstLine="0"/>
        <w:rPr>
          <w:rFonts w:ascii="Times New Roman" w:hAnsi="Times New Roman" w:cs="Times New Roman"/>
        </w:rPr>
      </w:pPr>
      <w:r w:rsidRPr="00495253">
        <w:rPr>
          <w:rFonts w:ascii="Times New Roman" w:hAnsi="Times New Roman" w:cs="Times New Roman"/>
        </w:rPr>
        <w:br w:type="page"/>
      </w:r>
    </w:p>
    <w:sdt>
      <w:sdtPr>
        <w:rPr>
          <w:rFonts w:asciiTheme="minorHAnsi" w:eastAsiaTheme="minorHAnsi" w:hAnsiTheme="minorHAnsi" w:cstheme="minorBidi"/>
          <w:color w:val="auto"/>
          <w:sz w:val="22"/>
          <w:szCs w:val="22"/>
          <w:lang w:val="bg-BG" w:eastAsia="en-US"/>
        </w:rPr>
        <w:id w:val="-153619189"/>
        <w:docPartObj>
          <w:docPartGallery w:val="Table of Contents"/>
          <w:docPartUnique/>
        </w:docPartObj>
      </w:sdtPr>
      <w:sdtEndPr>
        <w:rPr>
          <w:b/>
          <w:bCs/>
        </w:rPr>
      </w:sdtEndPr>
      <w:sdtContent>
        <w:p w14:paraId="130907C8" w14:textId="5F1D2480" w:rsidR="00F137B6" w:rsidRPr="00F137B6" w:rsidRDefault="00F137B6">
          <w:pPr>
            <w:pStyle w:val="af"/>
            <w:rPr>
              <w:rFonts w:ascii="Times New Roman" w:hAnsi="Times New Roman" w:cs="Times New Roman"/>
              <w:color w:val="auto"/>
            </w:rPr>
          </w:pPr>
          <w:r w:rsidRPr="00F137B6">
            <w:rPr>
              <w:rFonts w:ascii="Times New Roman" w:hAnsi="Times New Roman" w:cs="Times New Roman"/>
              <w:color w:val="auto"/>
            </w:rPr>
            <w:t>Оглавление</w:t>
          </w:r>
        </w:p>
        <w:p w14:paraId="74ED47BE" w14:textId="6E606492" w:rsidR="00E76F59" w:rsidRDefault="00F137B6">
          <w:pPr>
            <w:pStyle w:val="14"/>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0156241" w:history="1">
            <w:r w:rsidR="00E76F59" w:rsidRPr="00185F2A">
              <w:rPr>
                <w:rStyle w:val="af0"/>
                <w:noProof/>
              </w:rPr>
              <w:t>Введение</w:t>
            </w:r>
            <w:r w:rsidR="00E76F59">
              <w:rPr>
                <w:noProof/>
                <w:webHidden/>
              </w:rPr>
              <w:tab/>
            </w:r>
            <w:r w:rsidR="00E76F59">
              <w:rPr>
                <w:noProof/>
                <w:webHidden/>
              </w:rPr>
              <w:fldChar w:fldCharType="begin"/>
            </w:r>
            <w:r w:rsidR="00E76F59">
              <w:rPr>
                <w:noProof/>
                <w:webHidden/>
              </w:rPr>
              <w:instrText xml:space="preserve"> PAGEREF _Toc60156241 \h </w:instrText>
            </w:r>
            <w:r w:rsidR="00E76F59">
              <w:rPr>
                <w:noProof/>
                <w:webHidden/>
              </w:rPr>
            </w:r>
            <w:r w:rsidR="00E76F59">
              <w:rPr>
                <w:noProof/>
                <w:webHidden/>
              </w:rPr>
              <w:fldChar w:fldCharType="separate"/>
            </w:r>
            <w:r w:rsidR="00852BBA">
              <w:rPr>
                <w:noProof/>
                <w:webHidden/>
              </w:rPr>
              <w:t>4</w:t>
            </w:r>
            <w:r w:rsidR="00E76F59">
              <w:rPr>
                <w:noProof/>
                <w:webHidden/>
              </w:rPr>
              <w:fldChar w:fldCharType="end"/>
            </w:r>
          </w:hyperlink>
        </w:p>
        <w:p w14:paraId="4DE63EE8" w14:textId="6D6C92F3" w:rsidR="00E76F59" w:rsidRDefault="00513705">
          <w:pPr>
            <w:pStyle w:val="14"/>
            <w:tabs>
              <w:tab w:val="right" w:leader="dot" w:pos="9345"/>
            </w:tabs>
            <w:rPr>
              <w:rFonts w:eastAsiaTheme="minorEastAsia"/>
              <w:noProof/>
              <w:lang w:eastAsia="ru-RU"/>
            </w:rPr>
          </w:pPr>
          <w:hyperlink w:anchor="_Toc60156242" w:history="1">
            <w:r w:rsidR="00E76F59" w:rsidRPr="00185F2A">
              <w:rPr>
                <w:rStyle w:val="af0"/>
                <w:noProof/>
              </w:rPr>
              <w:t>Цель работы</w:t>
            </w:r>
            <w:r w:rsidR="00E76F59">
              <w:rPr>
                <w:noProof/>
                <w:webHidden/>
              </w:rPr>
              <w:tab/>
            </w:r>
            <w:r w:rsidR="00E76F59">
              <w:rPr>
                <w:noProof/>
                <w:webHidden/>
              </w:rPr>
              <w:fldChar w:fldCharType="begin"/>
            </w:r>
            <w:r w:rsidR="00E76F59">
              <w:rPr>
                <w:noProof/>
                <w:webHidden/>
              </w:rPr>
              <w:instrText xml:space="preserve"> PAGEREF _Toc60156242 \h </w:instrText>
            </w:r>
            <w:r w:rsidR="00E76F59">
              <w:rPr>
                <w:noProof/>
                <w:webHidden/>
              </w:rPr>
            </w:r>
            <w:r w:rsidR="00E76F59">
              <w:rPr>
                <w:noProof/>
                <w:webHidden/>
              </w:rPr>
              <w:fldChar w:fldCharType="separate"/>
            </w:r>
            <w:r w:rsidR="00852BBA">
              <w:rPr>
                <w:noProof/>
                <w:webHidden/>
              </w:rPr>
              <w:t>5</w:t>
            </w:r>
            <w:r w:rsidR="00E76F59">
              <w:rPr>
                <w:noProof/>
                <w:webHidden/>
              </w:rPr>
              <w:fldChar w:fldCharType="end"/>
            </w:r>
          </w:hyperlink>
        </w:p>
        <w:p w14:paraId="15081FED" w14:textId="5005B961" w:rsidR="00E76F59" w:rsidRDefault="00513705">
          <w:pPr>
            <w:pStyle w:val="14"/>
            <w:tabs>
              <w:tab w:val="right" w:leader="dot" w:pos="9345"/>
            </w:tabs>
            <w:rPr>
              <w:rFonts w:eastAsiaTheme="minorEastAsia"/>
              <w:noProof/>
              <w:lang w:eastAsia="ru-RU"/>
            </w:rPr>
          </w:pPr>
          <w:hyperlink w:anchor="_Toc60156243" w:history="1">
            <w:r w:rsidR="00E76F59" w:rsidRPr="00185F2A">
              <w:rPr>
                <w:rStyle w:val="af0"/>
                <w:noProof/>
              </w:rPr>
              <w:t>1.</w:t>
            </w:r>
            <w:r w:rsidR="00E76F59">
              <w:rPr>
                <w:rFonts w:eastAsiaTheme="minorEastAsia"/>
                <w:noProof/>
                <w:lang w:eastAsia="ru-RU"/>
              </w:rPr>
              <w:tab/>
            </w:r>
            <w:r w:rsidR="00E76F59" w:rsidRPr="00185F2A">
              <w:rPr>
                <w:rStyle w:val="af0"/>
                <w:noProof/>
              </w:rPr>
              <w:t>Аналитический раздел</w:t>
            </w:r>
            <w:r w:rsidR="00E76F59">
              <w:rPr>
                <w:noProof/>
                <w:webHidden/>
              </w:rPr>
              <w:tab/>
            </w:r>
            <w:r w:rsidR="00E76F59">
              <w:rPr>
                <w:noProof/>
                <w:webHidden/>
              </w:rPr>
              <w:fldChar w:fldCharType="begin"/>
            </w:r>
            <w:r w:rsidR="00E76F59">
              <w:rPr>
                <w:noProof/>
                <w:webHidden/>
              </w:rPr>
              <w:instrText xml:space="preserve"> PAGEREF _Toc60156243 \h </w:instrText>
            </w:r>
            <w:r w:rsidR="00E76F59">
              <w:rPr>
                <w:noProof/>
                <w:webHidden/>
              </w:rPr>
            </w:r>
            <w:r w:rsidR="00E76F59">
              <w:rPr>
                <w:noProof/>
                <w:webHidden/>
              </w:rPr>
              <w:fldChar w:fldCharType="separate"/>
            </w:r>
            <w:r w:rsidR="00852BBA">
              <w:rPr>
                <w:noProof/>
                <w:webHidden/>
              </w:rPr>
              <w:t>6</w:t>
            </w:r>
            <w:r w:rsidR="00E76F59">
              <w:rPr>
                <w:noProof/>
                <w:webHidden/>
              </w:rPr>
              <w:fldChar w:fldCharType="end"/>
            </w:r>
          </w:hyperlink>
        </w:p>
        <w:p w14:paraId="73BD922C" w14:textId="1D1522EB" w:rsidR="00E76F59" w:rsidRDefault="00513705">
          <w:pPr>
            <w:pStyle w:val="25"/>
            <w:tabs>
              <w:tab w:val="right" w:leader="dot" w:pos="9345"/>
            </w:tabs>
            <w:rPr>
              <w:rFonts w:eastAsiaTheme="minorEastAsia"/>
              <w:noProof/>
              <w:lang w:eastAsia="ru-RU"/>
            </w:rPr>
          </w:pPr>
          <w:hyperlink w:anchor="_Toc60156244" w:history="1">
            <w:r w:rsidR="00E76F59" w:rsidRPr="00185F2A">
              <w:rPr>
                <w:rStyle w:val="af0"/>
                <w:noProof/>
              </w:rPr>
              <w:t>1.1</w:t>
            </w:r>
            <w:r w:rsidR="00E76F59">
              <w:rPr>
                <w:rFonts w:eastAsiaTheme="minorEastAsia"/>
                <w:noProof/>
                <w:lang w:eastAsia="ru-RU"/>
              </w:rPr>
              <w:tab/>
            </w:r>
            <w:r w:rsidR="00E76F59" w:rsidRPr="00185F2A">
              <w:rPr>
                <w:rStyle w:val="af0"/>
                <w:noProof/>
              </w:rPr>
              <w:t>Обзор протоколов</w:t>
            </w:r>
            <w:r w:rsidR="00E76F59">
              <w:rPr>
                <w:noProof/>
                <w:webHidden/>
              </w:rPr>
              <w:tab/>
            </w:r>
            <w:r w:rsidR="00E76F59">
              <w:rPr>
                <w:noProof/>
                <w:webHidden/>
              </w:rPr>
              <w:fldChar w:fldCharType="begin"/>
            </w:r>
            <w:r w:rsidR="00E76F59">
              <w:rPr>
                <w:noProof/>
                <w:webHidden/>
              </w:rPr>
              <w:instrText xml:space="preserve"> PAGEREF _Toc60156244 \h </w:instrText>
            </w:r>
            <w:r w:rsidR="00E76F59">
              <w:rPr>
                <w:noProof/>
                <w:webHidden/>
              </w:rPr>
            </w:r>
            <w:r w:rsidR="00E76F59">
              <w:rPr>
                <w:noProof/>
                <w:webHidden/>
              </w:rPr>
              <w:fldChar w:fldCharType="separate"/>
            </w:r>
            <w:r w:rsidR="00852BBA">
              <w:rPr>
                <w:noProof/>
                <w:webHidden/>
              </w:rPr>
              <w:t>6</w:t>
            </w:r>
            <w:r w:rsidR="00E76F59">
              <w:rPr>
                <w:noProof/>
                <w:webHidden/>
              </w:rPr>
              <w:fldChar w:fldCharType="end"/>
            </w:r>
          </w:hyperlink>
        </w:p>
        <w:p w14:paraId="4A9DA256" w14:textId="6858EF9A" w:rsidR="00E76F59" w:rsidRDefault="00513705">
          <w:pPr>
            <w:pStyle w:val="33"/>
            <w:tabs>
              <w:tab w:val="left" w:pos="880"/>
              <w:tab w:val="right" w:leader="dot" w:pos="9345"/>
            </w:tabs>
            <w:rPr>
              <w:rFonts w:eastAsiaTheme="minorEastAsia"/>
              <w:noProof/>
              <w:lang w:eastAsia="ru-RU"/>
            </w:rPr>
          </w:pPr>
          <w:hyperlink w:anchor="_Toc60156245" w:history="1">
            <w:r w:rsidR="00E76F59" w:rsidRPr="00185F2A">
              <w:rPr>
                <w:rStyle w:val="af0"/>
                <w:noProof/>
              </w:rPr>
              <w:t>1.1.1</w:t>
            </w:r>
            <w:r w:rsidR="00E76F59">
              <w:rPr>
                <w:rFonts w:eastAsiaTheme="minorEastAsia"/>
                <w:noProof/>
                <w:lang w:eastAsia="ru-RU"/>
              </w:rPr>
              <w:tab/>
            </w:r>
            <w:r w:rsidR="00E76F59" w:rsidRPr="00185F2A">
              <w:rPr>
                <w:rStyle w:val="af0"/>
                <w:noProof/>
                <w:lang w:val="en-US"/>
              </w:rPr>
              <w:t>UDP</w:t>
            </w:r>
            <w:r w:rsidR="00E76F59">
              <w:rPr>
                <w:noProof/>
                <w:webHidden/>
              </w:rPr>
              <w:tab/>
            </w:r>
            <w:r w:rsidR="00E76F59">
              <w:rPr>
                <w:noProof/>
                <w:webHidden/>
              </w:rPr>
              <w:fldChar w:fldCharType="begin"/>
            </w:r>
            <w:r w:rsidR="00E76F59">
              <w:rPr>
                <w:noProof/>
                <w:webHidden/>
              </w:rPr>
              <w:instrText xml:space="preserve"> PAGEREF _Toc60156245 \h </w:instrText>
            </w:r>
            <w:r w:rsidR="00E76F59">
              <w:rPr>
                <w:noProof/>
                <w:webHidden/>
              </w:rPr>
            </w:r>
            <w:r w:rsidR="00E76F59">
              <w:rPr>
                <w:noProof/>
                <w:webHidden/>
              </w:rPr>
              <w:fldChar w:fldCharType="separate"/>
            </w:r>
            <w:r w:rsidR="00852BBA">
              <w:rPr>
                <w:noProof/>
                <w:webHidden/>
              </w:rPr>
              <w:t>6</w:t>
            </w:r>
            <w:r w:rsidR="00E76F59">
              <w:rPr>
                <w:noProof/>
                <w:webHidden/>
              </w:rPr>
              <w:fldChar w:fldCharType="end"/>
            </w:r>
          </w:hyperlink>
        </w:p>
        <w:p w14:paraId="1C699CEE" w14:textId="37614604" w:rsidR="00E76F59" w:rsidRDefault="00513705">
          <w:pPr>
            <w:pStyle w:val="33"/>
            <w:tabs>
              <w:tab w:val="left" w:pos="880"/>
              <w:tab w:val="right" w:leader="dot" w:pos="9345"/>
            </w:tabs>
            <w:rPr>
              <w:rFonts w:eastAsiaTheme="minorEastAsia"/>
              <w:noProof/>
              <w:lang w:eastAsia="ru-RU"/>
            </w:rPr>
          </w:pPr>
          <w:hyperlink w:anchor="_Toc60156246" w:history="1">
            <w:r w:rsidR="00E76F59" w:rsidRPr="00185F2A">
              <w:rPr>
                <w:rStyle w:val="af0"/>
                <w:noProof/>
                <w:lang w:val="en-US"/>
              </w:rPr>
              <w:t>1.1.2</w:t>
            </w:r>
            <w:r w:rsidR="00E76F59">
              <w:rPr>
                <w:rFonts w:eastAsiaTheme="minorEastAsia"/>
                <w:noProof/>
                <w:lang w:eastAsia="ru-RU"/>
              </w:rPr>
              <w:tab/>
            </w:r>
            <w:r w:rsidR="00E76F59" w:rsidRPr="00185F2A">
              <w:rPr>
                <w:rStyle w:val="af0"/>
                <w:noProof/>
                <w:lang w:val="en-US"/>
              </w:rPr>
              <w:t>TCP</w:t>
            </w:r>
            <w:r w:rsidR="00E76F59">
              <w:rPr>
                <w:noProof/>
                <w:webHidden/>
              </w:rPr>
              <w:tab/>
            </w:r>
            <w:r w:rsidR="00E76F59">
              <w:rPr>
                <w:noProof/>
                <w:webHidden/>
              </w:rPr>
              <w:fldChar w:fldCharType="begin"/>
            </w:r>
            <w:r w:rsidR="00E76F59">
              <w:rPr>
                <w:noProof/>
                <w:webHidden/>
              </w:rPr>
              <w:instrText xml:space="preserve"> PAGEREF _Toc60156246 \h </w:instrText>
            </w:r>
            <w:r w:rsidR="00E76F59">
              <w:rPr>
                <w:noProof/>
                <w:webHidden/>
              </w:rPr>
            </w:r>
            <w:r w:rsidR="00E76F59">
              <w:rPr>
                <w:noProof/>
                <w:webHidden/>
              </w:rPr>
              <w:fldChar w:fldCharType="separate"/>
            </w:r>
            <w:r w:rsidR="00852BBA">
              <w:rPr>
                <w:noProof/>
                <w:webHidden/>
              </w:rPr>
              <w:t>9</w:t>
            </w:r>
            <w:r w:rsidR="00E76F59">
              <w:rPr>
                <w:noProof/>
                <w:webHidden/>
              </w:rPr>
              <w:fldChar w:fldCharType="end"/>
            </w:r>
          </w:hyperlink>
        </w:p>
        <w:p w14:paraId="1AB60837" w14:textId="71746A70" w:rsidR="00E76F59" w:rsidRDefault="00513705">
          <w:pPr>
            <w:pStyle w:val="33"/>
            <w:tabs>
              <w:tab w:val="left" w:pos="880"/>
              <w:tab w:val="right" w:leader="dot" w:pos="9345"/>
            </w:tabs>
            <w:rPr>
              <w:rFonts w:eastAsiaTheme="minorEastAsia"/>
              <w:noProof/>
              <w:lang w:eastAsia="ru-RU"/>
            </w:rPr>
          </w:pPr>
          <w:hyperlink w:anchor="_Toc60156247" w:history="1">
            <w:r w:rsidR="00E76F59" w:rsidRPr="00185F2A">
              <w:rPr>
                <w:rStyle w:val="af0"/>
                <w:noProof/>
              </w:rPr>
              <w:t>1.1.3</w:t>
            </w:r>
            <w:r w:rsidR="00E76F59">
              <w:rPr>
                <w:rFonts w:eastAsiaTheme="minorEastAsia"/>
                <w:noProof/>
                <w:lang w:eastAsia="ru-RU"/>
              </w:rPr>
              <w:tab/>
            </w:r>
            <w:r w:rsidR="00E76F59" w:rsidRPr="00185F2A">
              <w:rPr>
                <w:rStyle w:val="af0"/>
                <w:noProof/>
                <w:lang w:val="en-US"/>
              </w:rPr>
              <w:t>UDT</w:t>
            </w:r>
            <w:r w:rsidR="00E76F59">
              <w:rPr>
                <w:noProof/>
                <w:webHidden/>
              </w:rPr>
              <w:tab/>
            </w:r>
            <w:r w:rsidR="00E76F59">
              <w:rPr>
                <w:noProof/>
                <w:webHidden/>
              </w:rPr>
              <w:fldChar w:fldCharType="begin"/>
            </w:r>
            <w:r w:rsidR="00E76F59">
              <w:rPr>
                <w:noProof/>
                <w:webHidden/>
              </w:rPr>
              <w:instrText xml:space="preserve"> PAGEREF _Toc60156247 \h </w:instrText>
            </w:r>
            <w:r w:rsidR="00E76F59">
              <w:rPr>
                <w:noProof/>
                <w:webHidden/>
              </w:rPr>
            </w:r>
            <w:r w:rsidR="00E76F59">
              <w:rPr>
                <w:noProof/>
                <w:webHidden/>
              </w:rPr>
              <w:fldChar w:fldCharType="separate"/>
            </w:r>
            <w:r w:rsidR="00852BBA">
              <w:rPr>
                <w:noProof/>
                <w:webHidden/>
              </w:rPr>
              <w:t>10</w:t>
            </w:r>
            <w:r w:rsidR="00E76F59">
              <w:rPr>
                <w:noProof/>
                <w:webHidden/>
              </w:rPr>
              <w:fldChar w:fldCharType="end"/>
            </w:r>
          </w:hyperlink>
        </w:p>
        <w:p w14:paraId="5465F0D5" w14:textId="798E4A49" w:rsidR="00E76F59" w:rsidRDefault="00513705">
          <w:pPr>
            <w:pStyle w:val="33"/>
            <w:tabs>
              <w:tab w:val="left" w:pos="880"/>
              <w:tab w:val="right" w:leader="dot" w:pos="9345"/>
            </w:tabs>
            <w:rPr>
              <w:rFonts w:eastAsiaTheme="minorEastAsia"/>
              <w:noProof/>
              <w:lang w:eastAsia="ru-RU"/>
            </w:rPr>
          </w:pPr>
          <w:hyperlink w:anchor="_Toc60156248" w:history="1">
            <w:r w:rsidR="00E76F59" w:rsidRPr="00185F2A">
              <w:rPr>
                <w:rStyle w:val="af0"/>
                <w:noProof/>
                <w:lang w:val="en-US"/>
              </w:rPr>
              <w:t>1.1.4</w:t>
            </w:r>
            <w:r w:rsidR="00E76F59">
              <w:rPr>
                <w:rFonts w:eastAsiaTheme="minorEastAsia"/>
                <w:noProof/>
                <w:lang w:eastAsia="ru-RU"/>
              </w:rPr>
              <w:tab/>
            </w:r>
            <w:r w:rsidR="00E76F59" w:rsidRPr="00185F2A">
              <w:rPr>
                <w:rStyle w:val="af0"/>
                <w:noProof/>
                <w:lang w:val="en-US"/>
              </w:rPr>
              <w:t>SRT</w:t>
            </w:r>
            <w:r w:rsidR="00E76F59">
              <w:rPr>
                <w:noProof/>
                <w:webHidden/>
              </w:rPr>
              <w:tab/>
            </w:r>
            <w:r w:rsidR="00E76F59">
              <w:rPr>
                <w:noProof/>
                <w:webHidden/>
              </w:rPr>
              <w:fldChar w:fldCharType="begin"/>
            </w:r>
            <w:r w:rsidR="00E76F59">
              <w:rPr>
                <w:noProof/>
                <w:webHidden/>
              </w:rPr>
              <w:instrText xml:space="preserve"> PAGEREF _Toc60156248 \h </w:instrText>
            </w:r>
            <w:r w:rsidR="00E76F59">
              <w:rPr>
                <w:noProof/>
                <w:webHidden/>
              </w:rPr>
            </w:r>
            <w:r w:rsidR="00E76F59">
              <w:rPr>
                <w:noProof/>
                <w:webHidden/>
              </w:rPr>
              <w:fldChar w:fldCharType="separate"/>
            </w:r>
            <w:r w:rsidR="00852BBA">
              <w:rPr>
                <w:noProof/>
                <w:webHidden/>
              </w:rPr>
              <w:t>11</w:t>
            </w:r>
            <w:r w:rsidR="00E76F59">
              <w:rPr>
                <w:noProof/>
                <w:webHidden/>
              </w:rPr>
              <w:fldChar w:fldCharType="end"/>
            </w:r>
          </w:hyperlink>
        </w:p>
        <w:p w14:paraId="65D506D3" w14:textId="30D55769" w:rsidR="00E76F59" w:rsidRDefault="00513705">
          <w:pPr>
            <w:pStyle w:val="33"/>
            <w:tabs>
              <w:tab w:val="left" w:pos="880"/>
              <w:tab w:val="right" w:leader="dot" w:pos="9345"/>
            </w:tabs>
            <w:rPr>
              <w:rFonts w:eastAsiaTheme="minorEastAsia"/>
              <w:noProof/>
              <w:lang w:eastAsia="ru-RU"/>
            </w:rPr>
          </w:pPr>
          <w:hyperlink w:anchor="_Toc60156249" w:history="1">
            <w:r w:rsidR="00E76F59" w:rsidRPr="00185F2A">
              <w:rPr>
                <w:rStyle w:val="af0"/>
                <w:noProof/>
                <w:lang w:val="en-US"/>
              </w:rPr>
              <w:t>1.1.5</w:t>
            </w:r>
            <w:r w:rsidR="00E76F59">
              <w:rPr>
                <w:rFonts w:eastAsiaTheme="minorEastAsia"/>
                <w:noProof/>
                <w:lang w:eastAsia="ru-RU"/>
              </w:rPr>
              <w:tab/>
            </w:r>
            <w:r w:rsidR="00E76F59" w:rsidRPr="00185F2A">
              <w:rPr>
                <w:rStyle w:val="af0"/>
                <w:noProof/>
                <w:lang w:val="en-US"/>
              </w:rPr>
              <w:t>WebRTC</w:t>
            </w:r>
            <w:r w:rsidR="00E76F59">
              <w:rPr>
                <w:noProof/>
                <w:webHidden/>
              </w:rPr>
              <w:tab/>
            </w:r>
            <w:r w:rsidR="00E76F59">
              <w:rPr>
                <w:noProof/>
                <w:webHidden/>
              </w:rPr>
              <w:fldChar w:fldCharType="begin"/>
            </w:r>
            <w:r w:rsidR="00E76F59">
              <w:rPr>
                <w:noProof/>
                <w:webHidden/>
              </w:rPr>
              <w:instrText xml:space="preserve"> PAGEREF _Toc60156249 \h </w:instrText>
            </w:r>
            <w:r w:rsidR="00E76F59">
              <w:rPr>
                <w:noProof/>
                <w:webHidden/>
              </w:rPr>
            </w:r>
            <w:r w:rsidR="00E76F59">
              <w:rPr>
                <w:noProof/>
                <w:webHidden/>
              </w:rPr>
              <w:fldChar w:fldCharType="separate"/>
            </w:r>
            <w:r w:rsidR="00852BBA">
              <w:rPr>
                <w:noProof/>
                <w:webHidden/>
              </w:rPr>
              <w:t>14</w:t>
            </w:r>
            <w:r w:rsidR="00E76F59">
              <w:rPr>
                <w:noProof/>
                <w:webHidden/>
              </w:rPr>
              <w:fldChar w:fldCharType="end"/>
            </w:r>
          </w:hyperlink>
        </w:p>
        <w:p w14:paraId="3873B8A0" w14:textId="72893B12" w:rsidR="00E76F59" w:rsidRDefault="00513705">
          <w:pPr>
            <w:pStyle w:val="14"/>
            <w:tabs>
              <w:tab w:val="right" w:leader="dot" w:pos="9345"/>
            </w:tabs>
            <w:rPr>
              <w:rFonts w:eastAsiaTheme="minorEastAsia"/>
              <w:noProof/>
              <w:lang w:eastAsia="ru-RU"/>
            </w:rPr>
          </w:pPr>
          <w:hyperlink w:anchor="_Toc60156250" w:history="1">
            <w:r w:rsidR="00E76F59" w:rsidRPr="00185F2A">
              <w:rPr>
                <w:rStyle w:val="af0"/>
                <w:noProof/>
              </w:rPr>
              <w:t>Вывод</w:t>
            </w:r>
            <w:r w:rsidR="00E76F59">
              <w:rPr>
                <w:noProof/>
                <w:webHidden/>
              </w:rPr>
              <w:tab/>
            </w:r>
            <w:r w:rsidR="00E76F59">
              <w:rPr>
                <w:noProof/>
                <w:webHidden/>
              </w:rPr>
              <w:fldChar w:fldCharType="begin"/>
            </w:r>
            <w:r w:rsidR="00E76F59">
              <w:rPr>
                <w:noProof/>
                <w:webHidden/>
              </w:rPr>
              <w:instrText xml:space="preserve"> PAGEREF _Toc60156250 \h </w:instrText>
            </w:r>
            <w:r w:rsidR="00E76F59">
              <w:rPr>
                <w:noProof/>
                <w:webHidden/>
              </w:rPr>
            </w:r>
            <w:r w:rsidR="00E76F59">
              <w:rPr>
                <w:noProof/>
                <w:webHidden/>
              </w:rPr>
              <w:fldChar w:fldCharType="separate"/>
            </w:r>
            <w:r w:rsidR="00852BBA">
              <w:rPr>
                <w:noProof/>
                <w:webHidden/>
              </w:rPr>
              <w:t>15</w:t>
            </w:r>
            <w:r w:rsidR="00E76F59">
              <w:rPr>
                <w:noProof/>
                <w:webHidden/>
              </w:rPr>
              <w:fldChar w:fldCharType="end"/>
            </w:r>
          </w:hyperlink>
        </w:p>
        <w:p w14:paraId="4A7EA226" w14:textId="08691E42" w:rsidR="00E76F59" w:rsidRDefault="00513705">
          <w:pPr>
            <w:pStyle w:val="14"/>
            <w:tabs>
              <w:tab w:val="right" w:leader="dot" w:pos="9345"/>
            </w:tabs>
            <w:rPr>
              <w:rFonts w:eastAsiaTheme="minorEastAsia"/>
              <w:noProof/>
              <w:lang w:eastAsia="ru-RU"/>
            </w:rPr>
          </w:pPr>
          <w:hyperlink w:anchor="_Toc60156251" w:history="1">
            <w:r w:rsidR="00E76F59" w:rsidRPr="00185F2A">
              <w:rPr>
                <w:rStyle w:val="af0"/>
                <w:noProof/>
              </w:rPr>
              <w:t>2.</w:t>
            </w:r>
            <w:r w:rsidR="00E76F59">
              <w:rPr>
                <w:rFonts w:eastAsiaTheme="minorEastAsia"/>
                <w:noProof/>
                <w:lang w:eastAsia="ru-RU"/>
              </w:rPr>
              <w:tab/>
            </w:r>
            <w:r w:rsidR="00E76F59" w:rsidRPr="00185F2A">
              <w:rPr>
                <w:rStyle w:val="af0"/>
                <w:noProof/>
              </w:rPr>
              <w:t>Конструкторский раздел</w:t>
            </w:r>
            <w:r w:rsidR="00E76F59">
              <w:rPr>
                <w:noProof/>
                <w:webHidden/>
              </w:rPr>
              <w:tab/>
            </w:r>
            <w:r w:rsidR="00E76F59">
              <w:rPr>
                <w:noProof/>
                <w:webHidden/>
              </w:rPr>
              <w:fldChar w:fldCharType="begin"/>
            </w:r>
            <w:r w:rsidR="00E76F59">
              <w:rPr>
                <w:noProof/>
                <w:webHidden/>
              </w:rPr>
              <w:instrText xml:space="preserve"> PAGEREF _Toc60156251 \h </w:instrText>
            </w:r>
            <w:r w:rsidR="00E76F59">
              <w:rPr>
                <w:noProof/>
                <w:webHidden/>
              </w:rPr>
            </w:r>
            <w:r w:rsidR="00E76F59">
              <w:rPr>
                <w:noProof/>
                <w:webHidden/>
              </w:rPr>
              <w:fldChar w:fldCharType="separate"/>
            </w:r>
            <w:r w:rsidR="00852BBA">
              <w:rPr>
                <w:noProof/>
                <w:webHidden/>
              </w:rPr>
              <w:t>16</w:t>
            </w:r>
            <w:r w:rsidR="00E76F59">
              <w:rPr>
                <w:noProof/>
                <w:webHidden/>
              </w:rPr>
              <w:fldChar w:fldCharType="end"/>
            </w:r>
          </w:hyperlink>
        </w:p>
        <w:p w14:paraId="771F6557" w14:textId="6543331C" w:rsidR="00E76F59" w:rsidRDefault="00513705">
          <w:pPr>
            <w:pStyle w:val="25"/>
            <w:tabs>
              <w:tab w:val="right" w:leader="dot" w:pos="9345"/>
            </w:tabs>
            <w:rPr>
              <w:rFonts w:eastAsiaTheme="minorEastAsia"/>
              <w:noProof/>
              <w:lang w:eastAsia="ru-RU"/>
            </w:rPr>
          </w:pPr>
          <w:hyperlink w:anchor="_Toc60156253" w:history="1">
            <w:r w:rsidR="00E76F59" w:rsidRPr="00185F2A">
              <w:rPr>
                <w:rStyle w:val="af0"/>
                <w:noProof/>
              </w:rPr>
              <w:t>2.1</w:t>
            </w:r>
            <w:r w:rsidR="00E76F59">
              <w:rPr>
                <w:rFonts w:eastAsiaTheme="minorEastAsia"/>
                <w:noProof/>
                <w:lang w:eastAsia="ru-RU"/>
              </w:rPr>
              <w:tab/>
            </w:r>
            <w:r w:rsidR="00E76F59" w:rsidRPr="00185F2A">
              <w:rPr>
                <w:rStyle w:val="af0"/>
                <w:noProof/>
              </w:rPr>
              <w:t xml:space="preserve">Развертка </w:t>
            </w:r>
            <w:r w:rsidR="00E76F59" w:rsidRPr="00185F2A">
              <w:rPr>
                <w:rStyle w:val="af0"/>
                <w:noProof/>
                <w:lang w:val="en-US"/>
              </w:rPr>
              <w:t xml:space="preserve">TURN </w:t>
            </w:r>
            <w:r w:rsidR="00E76F59" w:rsidRPr="00185F2A">
              <w:rPr>
                <w:rStyle w:val="af0"/>
                <w:noProof/>
              </w:rPr>
              <w:t>сервера</w:t>
            </w:r>
            <w:r w:rsidR="00E76F59">
              <w:rPr>
                <w:noProof/>
                <w:webHidden/>
              </w:rPr>
              <w:tab/>
            </w:r>
            <w:r w:rsidR="00E76F59">
              <w:rPr>
                <w:noProof/>
                <w:webHidden/>
              </w:rPr>
              <w:fldChar w:fldCharType="begin"/>
            </w:r>
            <w:r w:rsidR="00E76F59">
              <w:rPr>
                <w:noProof/>
                <w:webHidden/>
              </w:rPr>
              <w:instrText xml:space="preserve"> PAGEREF _Toc60156253 \h </w:instrText>
            </w:r>
            <w:r w:rsidR="00E76F59">
              <w:rPr>
                <w:noProof/>
                <w:webHidden/>
              </w:rPr>
            </w:r>
            <w:r w:rsidR="00E76F59">
              <w:rPr>
                <w:noProof/>
                <w:webHidden/>
              </w:rPr>
              <w:fldChar w:fldCharType="separate"/>
            </w:r>
            <w:r w:rsidR="00852BBA">
              <w:rPr>
                <w:noProof/>
                <w:webHidden/>
              </w:rPr>
              <w:t>16</w:t>
            </w:r>
            <w:r w:rsidR="00E76F59">
              <w:rPr>
                <w:noProof/>
                <w:webHidden/>
              </w:rPr>
              <w:fldChar w:fldCharType="end"/>
            </w:r>
          </w:hyperlink>
        </w:p>
        <w:p w14:paraId="0A7FBD22" w14:textId="28CBCE13" w:rsidR="00E76F59" w:rsidRDefault="00513705">
          <w:pPr>
            <w:pStyle w:val="25"/>
            <w:tabs>
              <w:tab w:val="right" w:leader="dot" w:pos="9345"/>
            </w:tabs>
            <w:rPr>
              <w:rFonts w:eastAsiaTheme="minorEastAsia"/>
              <w:noProof/>
              <w:lang w:eastAsia="ru-RU"/>
            </w:rPr>
          </w:pPr>
          <w:hyperlink w:anchor="_Toc60156254" w:history="1">
            <w:r w:rsidR="00E76F59" w:rsidRPr="00185F2A">
              <w:rPr>
                <w:rStyle w:val="af0"/>
                <w:noProof/>
              </w:rPr>
              <w:t>2.2</w:t>
            </w:r>
            <w:r w:rsidR="00E76F59">
              <w:rPr>
                <w:rFonts w:eastAsiaTheme="minorEastAsia"/>
                <w:noProof/>
                <w:lang w:eastAsia="ru-RU"/>
              </w:rPr>
              <w:tab/>
            </w:r>
            <w:r w:rsidR="00E76F59" w:rsidRPr="00185F2A">
              <w:rPr>
                <w:rStyle w:val="af0"/>
                <w:noProof/>
              </w:rPr>
              <w:t xml:space="preserve">Добавление </w:t>
            </w:r>
            <w:r w:rsidR="00E76F59" w:rsidRPr="00185F2A">
              <w:rPr>
                <w:rStyle w:val="af0"/>
                <w:noProof/>
                <w:lang w:val="en-US"/>
              </w:rPr>
              <w:t>firewall</w:t>
            </w:r>
            <w:r w:rsidR="00E76F59">
              <w:rPr>
                <w:noProof/>
                <w:webHidden/>
              </w:rPr>
              <w:tab/>
            </w:r>
            <w:r w:rsidR="00E76F59">
              <w:rPr>
                <w:noProof/>
                <w:webHidden/>
              </w:rPr>
              <w:fldChar w:fldCharType="begin"/>
            </w:r>
            <w:r w:rsidR="00E76F59">
              <w:rPr>
                <w:noProof/>
                <w:webHidden/>
              </w:rPr>
              <w:instrText xml:space="preserve"> PAGEREF _Toc60156254 \h </w:instrText>
            </w:r>
            <w:r w:rsidR="00E76F59">
              <w:rPr>
                <w:noProof/>
                <w:webHidden/>
              </w:rPr>
            </w:r>
            <w:r w:rsidR="00E76F59">
              <w:rPr>
                <w:noProof/>
                <w:webHidden/>
              </w:rPr>
              <w:fldChar w:fldCharType="separate"/>
            </w:r>
            <w:r w:rsidR="00852BBA">
              <w:rPr>
                <w:noProof/>
                <w:webHidden/>
              </w:rPr>
              <w:t>16</w:t>
            </w:r>
            <w:r w:rsidR="00E76F59">
              <w:rPr>
                <w:noProof/>
                <w:webHidden/>
              </w:rPr>
              <w:fldChar w:fldCharType="end"/>
            </w:r>
          </w:hyperlink>
        </w:p>
        <w:p w14:paraId="61878503" w14:textId="73F0E360" w:rsidR="00E76F59" w:rsidRDefault="00513705">
          <w:pPr>
            <w:pStyle w:val="25"/>
            <w:tabs>
              <w:tab w:val="right" w:leader="dot" w:pos="9345"/>
            </w:tabs>
            <w:rPr>
              <w:rFonts w:eastAsiaTheme="minorEastAsia"/>
              <w:noProof/>
              <w:lang w:eastAsia="ru-RU"/>
            </w:rPr>
          </w:pPr>
          <w:hyperlink w:anchor="_Toc60156255" w:history="1">
            <w:r w:rsidR="00E76F59" w:rsidRPr="00185F2A">
              <w:rPr>
                <w:rStyle w:val="af0"/>
                <w:noProof/>
              </w:rPr>
              <w:t>2.3</w:t>
            </w:r>
            <w:r w:rsidR="00E76F59">
              <w:rPr>
                <w:rFonts w:eastAsiaTheme="minorEastAsia"/>
                <w:noProof/>
                <w:lang w:eastAsia="ru-RU"/>
              </w:rPr>
              <w:tab/>
            </w:r>
            <w:r w:rsidR="00E76F59" w:rsidRPr="00185F2A">
              <w:rPr>
                <w:rStyle w:val="af0"/>
                <w:noProof/>
              </w:rPr>
              <w:t>Конфигурация домена</w:t>
            </w:r>
            <w:r w:rsidR="00E76F59">
              <w:rPr>
                <w:noProof/>
                <w:webHidden/>
              </w:rPr>
              <w:tab/>
            </w:r>
            <w:r w:rsidR="00E76F59">
              <w:rPr>
                <w:noProof/>
                <w:webHidden/>
              </w:rPr>
              <w:fldChar w:fldCharType="begin"/>
            </w:r>
            <w:r w:rsidR="00E76F59">
              <w:rPr>
                <w:noProof/>
                <w:webHidden/>
              </w:rPr>
              <w:instrText xml:space="preserve"> PAGEREF _Toc60156255 \h </w:instrText>
            </w:r>
            <w:r w:rsidR="00E76F59">
              <w:rPr>
                <w:noProof/>
                <w:webHidden/>
              </w:rPr>
            </w:r>
            <w:r w:rsidR="00E76F59">
              <w:rPr>
                <w:noProof/>
                <w:webHidden/>
              </w:rPr>
              <w:fldChar w:fldCharType="separate"/>
            </w:r>
            <w:r w:rsidR="00852BBA">
              <w:rPr>
                <w:noProof/>
                <w:webHidden/>
              </w:rPr>
              <w:t>17</w:t>
            </w:r>
            <w:r w:rsidR="00E76F59">
              <w:rPr>
                <w:noProof/>
                <w:webHidden/>
              </w:rPr>
              <w:fldChar w:fldCharType="end"/>
            </w:r>
          </w:hyperlink>
        </w:p>
        <w:p w14:paraId="27069EC1" w14:textId="408AED28" w:rsidR="00E76F59" w:rsidRDefault="00513705">
          <w:pPr>
            <w:pStyle w:val="25"/>
            <w:tabs>
              <w:tab w:val="right" w:leader="dot" w:pos="9345"/>
            </w:tabs>
            <w:rPr>
              <w:rFonts w:eastAsiaTheme="minorEastAsia"/>
              <w:noProof/>
              <w:lang w:eastAsia="ru-RU"/>
            </w:rPr>
          </w:pPr>
          <w:hyperlink w:anchor="_Toc60156256" w:history="1">
            <w:r w:rsidR="00E76F59" w:rsidRPr="00185F2A">
              <w:rPr>
                <w:rStyle w:val="af0"/>
                <w:noProof/>
              </w:rPr>
              <w:t>2.4</w:t>
            </w:r>
            <w:r w:rsidR="00E76F59">
              <w:rPr>
                <w:rFonts w:eastAsiaTheme="minorEastAsia"/>
                <w:noProof/>
                <w:lang w:eastAsia="ru-RU"/>
              </w:rPr>
              <w:tab/>
            </w:r>
            <w:r w:rsidR="00E76F59" w:rsidRPr="00185F2A">
              <w:rPr>
                <w:rStyle w:val="af0"/>
                <w:noProof/>
              </w:rPr>
              <w:t xml:space="preserve">Настройка </w:t>
            </w:r>
            <w:r w:rsidR="00E76F59" w:rsidRPr="00185F2A">
              <w:rPr>
                <w:rStyle w:val="af0"/>
                <w:noProof/>
                <w:lang w:val="en-US"/>
              </w:rPr>
              <w:t xml:space="preserve">SSL </w:t>
            </w:r>
            <w:r w:rsidR="00E76F59" w:rsidRPr="00185F2A">
              <w:rPr>
                <w:rStyle w:val="af0"/>
                <w:noProof/>
              </w:rPr>
              <w:t>шифрование</w:t>
            </w:r>
            <w:r w:rsidR="00E76F59">
              <w:rPr>
                <w:noProof/>
                <w:webHidden/>
              </w:rPr>
              <w:tab/>
            </w:r>
            <w:r w:rsidR="00E76F59">
              <w:rPr>
                <w:noProof/>
                <w:webHidden/>
              </w:rPr>
              <w:fldChar w:fldCharType="begin"/>
            </w:r>
            <w:r w:rsidR="00E76F59">
              <w:rPr>
                <w:noProof/>
                <w:webHidden/>
              </w:rPr>
              <w:instrText xml:space="preserve"> PAGEREF _Toc60156256 \h </w:instrText>
            </w:r>
            <w:r w:rsidR="00E76F59">
              <w:rPr>
                <w:noProof/>
                <w:webHidden/>
              </w:rPr>
            </w:r>
            <w:r w:rsidR="00E76F59">
              <w:rPr>
                <w:noProof/>
                <w:webHidden/>
              </w:rPr>
              <w:fldChar w:fldCharType="separate"/>
            </w:r>
            <w:r w:rsidR="00852BBA">
              <w:rPr>
                <w:noProof/>
                <w:webHidden/>
              </w:rPr>
              <w:t>18</w:t>
            </w:r>
            <w:r w:rsidR="00E76F59">
              <w:rPr>
                <w:noProof/>
                <w:webHidden/>
              </w:rPr>
              <w:fldChar w:fldCharType="end"/>
            </w:r>
          </w:hyperlink>
        </w:p>
        <w:p w14:paraId="440523B6" w14:textId="4B0E3DD8" w:rsidR="00E76F59" w:rsidRDefault="00513705">
          <w:pPr>
            <w:pStyle w:val="25"/>
            <w:tabs>
              <w:tab w:val="right" w:leader="dot" w:pos="9345"/>
            </w:tabs>
            <w:rPr>
              <w:rFonts w:eastAsiaTheme="minorEastAsia"/>
              <w:noProof/>
              <w:lang w:eastAsia="ru-RU"/>
            </w:rPr>
          </w:pPr>
          <w:hyperlink w:anchor="_Toc60156257" w:history="1">
            <w:r w:rsidR="00E76F59" w:rsidRPr="00185F2A">
              <w:rPr>
                <w:rStyle w:val="af0"/>
                <w:noProof/>
              </w:rPr>
              <w:t>2.5</w:t>
            </w:r>
            <w:r w:rsidR="00E76F59">
              <w:rPr>
                <w:rFonts w:eastAsiaTheme="minorEastAsia"/>
                <w:noProof/>
                <w:lang w:eastAsia="ru-RU"/>
              </w:rPr>
              <w:tab/>
            </w:r>
            <w:r w:rsidR="00E76F59" w:rsidRPr="00185F2A">
              <w:rPr>
                <w:rStyle w:val="af0"/>
                <w:noProof/>
              </w:rPr>
              <w:t xml:space="preserve">Конфигурация </w:t>
            </w:r>
            <w:r w:rsidR="00E76F59" w:rsidRPr="00185F2A">
              <w:rPr>
                <w:rStyle w:val="af0"/>
                <w:noProof/>
                <w:lang w:val="en-US"/>
              </w:rPr>
              <w:t xml:space="preserve">TURN </w:t>
            </w:r>
            <w:r w:rsidR="00E76F59" w:rsidRPr="00185F2A">
              <w:rPr>
                <w:rStyle w:val="af0"/>
                <w:noProof/>
              </w:rPr>
              <w:t>сервера</w:t>
            </w:r>
            <w:r w:rsidR="00E76F59">
              <w:rPr>
                <w:noProof/>
                <w:webHidden/>
              </w:rPr>
              <w:tab/>
            </w:r>
            <w:r w:rsidR="00E76F59">
              <w:rPr>
                <w:noProof/>
                <w:webHidden/>
              </w:rPr>
              <w:fldChar w:fldCharType="begin"/>
            </w:r>
            <w:r w:rsidR="00E76F59">
              <w:rPr>
                <w:noProof/>
                <w:webHidden/>
              </w:rPr>
              <w:instrText xml:space="preserve"> PAGEREF _Toc60156257 \h </w:instrText>
            </w:r>
            <w:r w:rsidR="00E76F59">
              <w:rPr>
                <w:noProof/>
                <w:webHidden/>
              </w:rPr>
            </w:r>
            <w:r w:rsidR="00E76F59">
              <w:rPr>
                <w:noProof/>
                <w:webHidden/>
              </w:rPr>
              <w:fldChar w:fldCharType="separate"/>
            </w:r>
            <w:r w:rsidR="00852BBA">
              <w:rPr>
                <w:noProof/>
                <w:webHidden/>
              </w:rPr>
              <w:t>19</w:t>
            </w:r>
            <w:r w:rsidR="00E76F59">
              <w:rPr>
                <w:noProof/>
                <w:webHidden/>
              </w:rPr>
              <w:fldChar w:fldCharType="end"/>
            </w:r>
          </w:hyperlink>
        </w:p>
        <w:p w14:paraId="1437CF8B" w14:textId="23C5341E" w:rsidR="00E76F59" w:rsidRDefault="00513705">
          <w:pPr>
            <w:pStyle w:val="25"/>
            <w:tabs>
              <w:tab w:val="right" w:leader="dot" w:pos="9345"/>
            </w:tabs>
            <w:rPr>
              <w:rFonts w:eastAsiaTheme="minorEastAsia"/>
              <w:noProof/>
              <w:lang w:eastAsia="ru-RU"/>
            </w:rPr>
          </w:pPr>
          <w:hyperlink w:anchor="_Toc60156258" w:history="1">
            <w:r w:rsidR="00E76F59" w:rsidRPr="00185F2A">
              <w:rPr>
                <w:rStyle w:val="af0"/>
                <w:noProof/>
              </w:rPr>
              <w:t>2.6</w:t>
            </w:r>
            <w:r w:rsidR="00E76F59">
              <w:rPr>
                <w:rFonts w:eastAsiaTheme="minorEastAsia"/>
                <w:noProof/>
                <w:lang w:eastAsia="ru-RU"/>
              </w:rPr>
              <w:tab/>
            </w:r>
            <w:r w:rsidR="00E76F59" w:rsidRPr="00185F2A">
              <w:rPr>
                <w:rStyle w:val="af0"/>
                <w:noProof/>
              </w:rPr>
              <w:t>Архитектура приложения</w:t>
            </w:r>
            <w:r w:rsidR="00E76F59">
              <w:rPr>
                <w:noProof/>
                <w:webHidden/>
              </w:rPr>
              <w:tab/>
            </w:r>
            <w:r w:rsidR="00E76F59">
              <w:rPr>
                <w:noProof/>
                <w:webHidden/>
              </w:rPr>
              <w:fldChar w:fldCharType="begin"/>
            </w:r>
            <w:r w:rsidR="00E76F59">
              <w:rPr>
                <w:noProof/>
                <w:webHidden/>
              </w:rPr>
              <w:instrText xml:space="preserve"> PAGEREF _Toc60156258 \h </w:instrText>
            </w:r>
            <w:r w:rsidR="00E76F59">
              <w:rPr>
                <w:noProof/>
                <w:webHidden/>
              </w:rPr>
            </w:r>
            <w:r w:rsidR="00E76F59">
              <w:rPr>
                <w:noProof/>
                <w:webHidden/>
              </w:rPr>
              <w:fldChar w:fldCharType="separate"/>
            </w:r>
            <w:r w:rsidR="00852BBA">
              <w:rPr>
                <w:noProof/>
                <w:webHidden/>
              </w:rPr>
              <w:t>21</w:t>
            </w:r>
            <w:r w:rsidR="00E76F59">
              <w:rPr>
                <w:noProof/>
                <w:webHidden/>
              </w:rPr>
              <w:fldChar w:fldCharType="end"/>
            </w:r>
          </w:hyperlink>
        </w:p>
        <w:p w14:paraId="3C21B37B" w14:textId="78592306" w:rsidR="00E76F59" w:rsidRDefault="00513705">
          <w:pPr>
            <w:pStyle w:val="14"/>
            <w:tabs>
              <w:tab w:val="right" w:leader="dot" w:pos="9345"/>
            </w:tabs>
            <w:rPr>
              <w:rFonts w:eastAsiaTheme="minorEastAsia"/>
              <w:noProof/>
              <w:lang w:eastAsia="ru-RU"/>
            </w:rPr>
          </w:pPr>
          <w:hyperlink w:anchor="_Toc60156259" w:history="1">
            <w:r w:rsidR="00E76F59" w:rsidRPr="00185F2A">
              <w:rPr>
                <w:rStyle w:val="af0"/>
                <w:noProof/>
              </w:rPr>
              <w:t>3.</w:t>
            </w:r>
            <w:r w:rsidR="00E76F59">
              <w:rPr>
                <w:rFonts w:eastAsiaTheme="minorEastAsia"/>
                <w:noProof/>
                <w:lang w:eastAsia="ru-RU"/>
              </w:rPr>
              <w:tab/>
            </w:r>
            <w:r w:rsidR="00E76F59" w:rsidRPr="00185F2A">
              <w:rPr>
                <w:rStyle w:val="af0"/>
                <w:noProof/>
              </w:rPr>
              <w:t>Технологический раздел</w:t>
            </w:r>
            <w:r w:rsidR="00E76F59">
              <w:rPr>
                <w:noProof/>
                <w:webHidden/>
              </w:rPr>
              <w:tab/>
            </w:r>
            <w:r w:rsidR="00E76F59">
              <w:rPr>
                <w:noProof/>
                <w:webHidden/>
              </w:rPr>
              <w:fldChar w:fldCharType="begin"/>
            </w:r>
            <w:r w:rsidR="00E76F59">
              <w:rPr>
                <w:noProof/>
                <w:webHidden/>
              </w:rPr>
              <w:instrText xml:space="preserve"> PAGEREF _Toc60156259 \h </w:instrText>
            </w:r>
            <w:r w:rsidR="00E76F59">
              <w:rPr>
                <w:noProof/>
                <w:webHidden/>
              </w:rPr>
            </w:r>
            <w:r w:rsidR="00E76F59">
              <w:rPr>
                <w:noProof/>
                <w:webHidden/>
              </w:rPr>
              <w:fldChar w:fldCharType="separate"/>
            </w:r>
            <w:r w:rsidR="00852BBA">
              <w:rPr>
                <w:noProof/>
                <w:webHidden/>
              </w:rPr>
              <w:t>23</w:t>
            </w:r>
            <w:r w:rsidR="00E76F59">
              <w:rPr>
                <w:noProof/>
                <w:webHidden/>
              </w:rPr>
              <w:fldChar w:fldCharType="end"/>
            </w:r>
          </w:hyperlink>
        </w:p>
        <w:p w14:paraId="73EF410F" w14:textId="69AF43E1" w:rsidR="00E76F59" w:rsidRDefault="00513705">
          <w:pPr>
            <w:pStyle w:val="25"/>
            <w:tabs>
              <w:tab w:val="right" w:leader="dot" w:pos="9345"/>
            </w:tabs>
            <w:rPr>
              <w:rFonts w:eastAsiaTheme="minorEastAsia"/>
              <w:noProof/>
              <w:lang w:eastAsia="ru-RU"/>
            </w:rPr>
          </w:pPr>
          <w:hyperlink w:anchor="_Toc60156262" w:history="1">
            <w:r w:rsidR="00E76F59" w:rsidRPr="00185F2A">
              <w:rPr>
                <w:rStyle w:val="af0"/>
                <w:noProof/>
              </w:rPr>
              <w:t>4.1</w:t>
            </w:r>
            <w:r w:rsidR="00E76F59">
              <w:rPr>
                <w:rFonts w:eastAsiaTheme="minorEastAsia"/>
                <w:noProof/>
                <w:lang w:eastAsia="ru-RU"/>
              </w:rPr>
              <w:tab/>
            </w:r>
            <w:r w:rsidR="00E76F59" w:rsidRPr="00185F2A">
              <w:rPr>
                <w:rStyle w:val="af0"/>
                <w:noProof/>
              </w:rPr>
              <w:t xml:space="preserve">Язык для </w:t>
            </w:r>
            <w:r w:rsidR="00E76F59" w:rsidRPr="00185F2A">
              <w:rPr>
                <w:rStyle w:val="af0"/>
                <w:noProof/>
                <w:lang w:val="en-US"/>
              </w:rPr>
              <w:t>Signaling</w:t>
            </w:r>
            <w:r w:rsidR="00E76F59" w:rsidRPr="00185F2A">
              <w:rPr>
                <w:rStyle w:val="af0"/>
                <w:noProof/>
              </w:rPr>
              <w:t xml:space="preserve"> сервера и разработки мобильного приложения</w:t>
            </w:r>
            <w:r w:rsidR="00E76F59">
              <w:rPr>
                <w:noProof/>
                <w:webHidden/>
              </w:rPr>
              <w:tab/>
            </w:r>
            <w:r w:rsidR="00E76F59">
              <w:rPr>
                <w:noProof/>
                <w:webHidden/>
              </w:rPr>
              <w:fldChar w:fldCharType="begin"/>
            </w:r>
            <w:r w:rsidR="00E76F59">
              <w:rPr>
                <w:noProof/>
                <w:webHidden/>
              </w:rPr>
              <w:instrText xml:space="preserve"> PAGEREF _Toc60156262 \h </w:instrText>
            </w:r>
            <w:r w:rsidR="00E76F59">
              <w:rPr>
                <w:noProof/>
                <w:webHidden/>
              </w:rPr>
            </w:r>
            <w:r w:rsidR="00E76F59">
              <w:rPr>
                <w:noProof/>
                <w:webHidden/>
              </w:rPr>
              <w:fldChar w:fldCharType="separate"/>
            </w:r>
            <w:r w:rsidR="00852BBA">
              <w:rPr>
                <w:noProof/>
                <w:webHidden/>
              </w:rPr>
              <w:t>23</w:t>
            </w:r>
            <w:r w:rsidR="00E76F59">
              <w:rPr>
                <w:noProof/>
                <w:webHidden/>
              </w:rPr>
              <w:fldChar w:fldCharType="end"/>
            </w:r>
          </w:hyperlink>
        </w:p>
        <w:p w14:paraId="3C9FD250" w14:textId="453DF28B" w:rsidR="00E76F59" w:rsidRDefault="00513705">
          <w:pPr>
            <w:pStyle w:val="25"/>
            <w:tabs>
              <w:tab w:val="right" w:leader="dot" w:pos="9345"/>
            </w:tabs>
            <w:rPr>
              <w:rFonts w:eastAsiaTheme="minorEastAsia"/>
              <w:noProof/>
              <w:lang w:eastAsia="ru-RU"/>
            </w:rPr>
          </w:pPr>
          <w:hyperlink w:anchor="_Toc60156263" w:history="1">
            <w:r w:rsidR="00E76F59" w:rsidRPr="00185F2A">
              <w:rPr>
                <w:rStyle w:val="af0"/>
                <w:noProof/>
              </w:rPr>
              <w:t>4.2</w:t>
            </w:r>
            <w:r w:rsidR="00E76F59">
              <w:rPr>
                <w:rFonts w:eastAsiaTheme="minorEastAsia"/>
                <w:noProof/>
                <w:lang w:eastAsia="ru-RU"/>
              </w:rPr>
              <w:tab/>
            </w:r>
            <w:r w:rsidR="00E76F59" w:rsidRPr="00185F2A">
              <w:rPr>
                <w:rStyle w:val="af0"/>
                <w:noProof/>
              </w:rPr>
              <w:t xml:space="preserve">Технология для </w:t>
            </w:r>
            <w:r w:rsidR="00E76F59" w:rsidRPr="00185F2A">
              <w:rPr>
                <w:rStyle w:val="af0"/>
                <w:noProof/>
                <w:lang w:val="en-US"/>
              </w:rPr>
              <w:t xml:space="preserve">Signaling </w:t>
            </w:r>
            <w:r w:rsidR="00E76F59" w:rsidRPr="00185F2A">
              <w:rPr>
                <w:rStyle w:val="af0"/>
                <w:noProof/>
              </w:rPr>
              <w:t>сервера</w:t>
            </w:r>
            <w:r w:rsidR="00E76F59">
              <w:rPr>
                <w:noProof/>
                <w:webHidden/>
              </w:rPr>
              <w:tab/>
            </w:r>
            <w:r w:rsidR="00E76F59">
              <w:rPr>
                <w:noProof/>
                <w:webHidden/>
              </w:rPr>
              <w:fldChar w:fldCharType="begin"/>
            </w:r>
            <w:r w:rsidR="00E76F59">
              <w:rPr>
                <w:noProof/>
                <w:webHidden/>
              </w:rPr>
              <w:instrText xml:space="preserve"> PAGEREF _Toc60156263 \h </w:instrText>
            </w:r>
            <w:r w:rsidR="00E76F59">
              <w:rPr>
                <w:noProof/>
                <w:webHidden/>
              </w:rPr>
            </w:r>
            <w:r w:rsidR="00E76F59">
              <w:rPr>
                <w:noProof/>
                <w:webHidden/>
              </w:rPr>
              <w:fldChar w:fldCharType="separate"/>
            </w:r>
            <w:r w:rsidR="00852BBA">
              <w:rPr>
                <w:noProof/>
                <w:webHidden/>
              </w:rPr>
              <w:t>23</w:t>
            </w:r>
            <w:r w:rsidR="00E76F59">
              <w:rPr>
                <w:noProof/>
                <w:webHidden/>
              </w:rPr>
              <w:fldChar w:fldCharType="end"/>
            </w:r>
          </w:hyperlink>
        </w:p>
        <w:p w14:paraId="5A541643" w14:textId="1DC4896D" w:rsidR="00E76F59" w:rsidRDefault="00513705">
          <w:pPr>
            <w:pStyle w:val="25"/>
            <w:tabs>
              <w:tab w:val="right" w:leader="dot" w:pos="9345"/>
            </w:tabs>
            <w:rPr>
              <w:rFonts w:eastAsiaTheme="minorEastAsia"/>
              <w:noProof/>
              <w:lang w:eastAsia="ru-RU"/>
            </w:rPr>
          </w:pPr>
          <w:hyperlink w:anchor="_Toc60156264" w:history="1">
            <w:r w:rsidR="00E76F59" w:rsidRPr="00185F2A">
              <w:rPr>
                <w:rStyle w:val="af0"/>
                <w:noProof/>
              </w:rPr>
              <w:t>4.3</w:t>
            </w:r>
            <w:r w:rsidR="00E76F59">
              <w:rPr>
                <w:rFonts w:eastAsiaTheme="minorEastAsia"/>
                <w:noProof/>
                <w:lang w:eastAsia="ru-RU"/>
              </w:rPr>
              <w:tab/>
            </w:r>
            <w:r w:rsidR="00E76F59" w:rsidRPr="00185F2A">
              <w:rPr>
                <w:rStyle w:val="af0"/>
                <w:noProof/>
                <w:lang w:val="en-US"/>
              </w:rPr>
              <w:t>Turn</w:t>
            </w:r>
            <w:r w:rsidR="00E76F59" w:rsidRPr="00185F2A">
              <w:rPr>
                <w:rStyle w:val="af0"/>
                <w:noProof/>
              </w:rPr>
              <w:t xml:space="preserve"> сервер для обхода </w:t>
            </w:r>
            <w:r w:rsidR="00E76F59" w:rsidRPr="00185F2A">
              <w:rPr>
                <w:rStyle w:val="af0"/>
                <w:noProof/>
                <w:lang w:val="en-US"/>
              </w:rPr>
              <w:t>NAT</w:t>
            </w:r>
            <w:r w:rsidR="00E76F59">
              <w:rPr>
                <w:noProof/>
                <w:webHidden/>
              </w:rPr>
              <w:tab/>
            </w:r>
            <w:r w:rsidR="00E76F59">
              <w:rPr>
                <w:noProof/>
                <w:webHidden/>
              </w:rPr>
              <w:fldChar w:fldCharType="begin"/>
            </w:r>
            <w:r w:rsidR="00E76F59">
              <w:rPr>
                <w:noProof/>
                <w:webHidden/>
              </w:rPr>
              <w:instrText xml:space="preserve"> PAGEREF _Toc60156264 \h </w:instrText>
            </w:r>
            <w:r w:rsidR="00E76F59">
              <w:rPr>
                <w:noProof/>
                <w:webHidden/>
              </w:rPr>
            </w:r>
            <w:r w:rsidR="00E76F59">
              <w:rPr>
                <w:noProof/>
                <w:webHidden/>
              </w:rPr>
              <w:fldChar w:fldCharType="separate"/>
            </w:r>
            <w:r w:rsidR="00852BBA">
              <w:rPr>
                <w:noProof/>
                <w:webHidden/>
              </w:rPr>
              <w:t>25</w:t>
            </w:r>
            <w:r w:rsidR="00E76F59">
              <w:rPr>
                <w:noProof/>
                <w:webHidden/>
              </w:rPr>
              <w:fldChar w:fldCharType="end"/>
            </w:r>
          </w:hyperlink>
        </w:p>
        <w:p w14:paraId="66E6E1F4" w14:textId="73EABA9F" w:rsidR="00E76F59" w:rsidRDefault="00513705">
          <w:pPr>
            <w:pStyle w:val="14"/>
            <w:tabs>
              <w:tab w:val="right" w:leader="dot" w:pos="9345"/>
            </w:tabs>
            <w:rPr>
              <w:rFonts w:eastAsiaTheme="minorEastAsia"/>
              <w:noProof/>
              <w:lang w:eastAsia="ru-RU"/>
            </w:rPr>
          </w:pPr>
          <w:hyperlink w:anchor="_Toc60156265" w:history="1">
            <w:r w:rsidR="00E76F59" w:rsidRPr="00185F2A">
              <w:rPr>
                <w:rStyle w:val="af0"/>
                <w:noProof/>
              </w:rPr>
              <w:t>Вывод</w:t>
            </w:r>
            <w:r w:rsidR="00E76F59">
              <w:rPr>
                <w:noProof/>
                <w:webHidden/>
              </w:rPr>
              <w:tab/>
            </w:r>
            <w:r w:rsidR="00E76F59">
              <w:rPr>
                <w:noProof/>
                <w:webHidden/>
              </w:rPr>
              <w:fldChar w:fldCharType="begin"/>
            </w:r>
            <w:r w:rsidR="00E76F59">
              <w:rPr>
                <w:noProof/>
                <w:webHidden/>
              </w:rPr>
              <w:instrText xml:space="preserve"> PAGEREF _Toc60156265 \h </w:instrText>
            </w:r>
            <w:r w:rsidR="00E76F59">
              <w:rPr>
                <w:noProof/>
                <w:webHidden/>
              </w:rPr>
            </w:r>
            <w:r w:rsidR="00E76F59">
              <w:rPr>
                <w:noProof/>
                <w:webHidden/>
              </w:rPr>
              <w:fldChar w:fldCharType="separate"/>
            </w:r>
            <w:r w:rsidR="00852BBA">
              <w:rPr>
                <w:noProof/>
                <w:webHidden/>
              </w:rPr>
              <w:t>26</w:t>
            </w:r>
            <w:r w:rsidR="00E76F59">
              <w:rPr>
                <w:noProof/>
                <w:webHidden/>
              </w:rPr>
              <w:fldChar w:fldCharType="end"/>
            </w:r>
          </w:hyperlink>
        </w:p>
        <w:p w14:paraId="427730C5" w14:textId="03C78361" w:rsidR="00E76F59" w:rsidRDefault="00513705">
          <w:pPr>
            <w:pStyle w:val="14"/>
            <w:tabs>
              <w:tab w:val="right" w:leader="dot" w:pos="9345"/>
            </w:tabs>
            <w:rPr>
              <w:rFonts w:eastAsiaTheme="minorEastAsia"/>
              <w:noProof/>
              <w:lang w:eastAsia="ru-RU"/>
            </w:rPr>
          </w:pPr>
          <w:hyperlink w:anchor="_Toc60156266" w:history="1">
            <w:r w:rsidR="00E76F59" w:rsidRPr="00185F2A">
              <w:rPr>
                <w:rStyle w:val="af0"/>
                <w:noProof/>
              </w:rPr>
              <w:t>Список использованной литературы</w:t>
            </w:r>
            <w:r w:rsidR="00E76F59">
              <w:rPr>
                <w:noProof/>
                <w:webHidden/>
              </w:rPr>
              <w:tab/>
            </w:r>
            <w:r w:rsidR="00E76F59">
              <w:rPr>
                <w:noProof/>
                <w:webHidden/>
              </w:rPr>
              <w:fldChar w:fldCharType="begin"/>
            </w:r>
            <w:r w:rsidR="00E76F59">
              <w:rPr>
                <w:noProof/>
                <w:webHidden/>
              </w:rPr>
              <w:instrText xml:space="preserve"> PAGEREF _Toc60156266 \h </w:instrText>
            </w:r>
            <w:r w:rsidR="00E76F59">
              <w:rPr>
                <w:noProof/>
                <w:webHidden/>
              </w:rPr>
            </w:r>
            <w:r w:rsidR="00E76F59">
              <w:rPr>
                <w:noProof/>
                <w:webHidden/>
              </w:rPr>
              <w:fldChar w:fldCharType="separate"/>
            </w:r>
            <w:r w:rsidR="00852BBA">
              <w:rPr>
                <w:noProof/>
                <w:webHidden/>
              </w:rPr>
              <w:t>27</w:t>
            </w:r>
            <w:r w:rsidR="00E76F59">
              <w:rPr>
                <w:noProof/>
                <w:webHidden/>
              </w:rPr>
              <w:fldChar w:fldCharType="end"/>
            </w:r>
          </w:hyperlink>
        </w:p>
        <w:p w14:paraId="5C7C3E8C" w14:textId="7196DB51" w:rsidR="00F137B6" w:rsidRDefault="00F137B6">
          <w:r>
            <w:rPr>
              <w:b/>
              <w:bCs/>
              <w:lang w:val="bg-BG"/>
            </w:rPr>
            <w:fldChar w:fldCharType="end"/>
          </w:r>
        </w:p>
      </w:sdtContent>
    </w:sdt>
    <w:p w14:paraId="3FE5FFE8" w14:textId="6727EA06" w:rsidR="00D60392" w:rsidRDefault="00D60392">
      <w:pPr>
        <w:spacing w:after="160" w:line="259" w:lineRule="auto"/>
        <w:ind w:left="0" w:firstLine="0"/>
        <w:rPr>
          <w:rFonts w:ascii="Times New Roman" w:hAnsi="Times New Roman" w:cs="Times New Roman"/>
        </w:rPr>
      </w:pPr>
      <w:r>
        <w:rPr>
          <w:rFonts w:ascii="Times New Roman" w:hAnsi="Times New Roman" w:cs="Times New Roman"/>
        </w:rPr>
        <w:br w:type="page"/>
      </w:r>
    </w:p>
    <w:p w14:paraId="76C6EB61" w14:textId="561B9378" w:rsidR="00D60392" w:rsidRDefault="00D60392" w:rsidP="00D60392">
      <w:pPr>
        <w:pStyle w:val="aa"/>
      </w:pPr>
      <w:bookmarkStart w:id="2" w:name="_Toc60156241"/>
      <w:r>
        <w:lastRenderedPageBreak/>
        <w:t>Введение</w:t>
      </w:r>
      <w:bookmarkEnd w:id="2"/>
    </w:p>
    <w:p w14:paraId="1CA8B04D" w14:textId="77777777" w:rsidR="003C4C7E" w:rsidRDefault="003C4C7E" w:rsidP="00F137B6">
      <w:pPr>
        <w:pStyle w:val="ad"/>
        <w:ind w:firstLine="708"/>
      </w:pPr>
    </w:p>
    <w:p w14:paraId="3FD7C756" w14:textId="5313A170" w:rsidR="00460BE0" w:rsidRDefault="00460BE0" w:rsidP="00F137B6">
      <w:pPr>
        <w:pStyle w:val="ad"/>
        <w:ind w:firstLine="708"/>
      </w:pPr>
      <w:r w:rsidRPr="00460BE0">
        <w:t>Неоспоримым фактом является то, что Интернет сегодня — это самый колоссальный источник информации, который знало человечество. Но его возможности, такие, как оперативность, быстрота и доступность связи между пользователями на дальних и близких расстояниях, позволяют использовать Интернет не только как инструмент для познания, но и как инструмент для общения. Общение – это взаимодействие людей, при котором они познают друг друга, вступают в те или иные взаимоотношения и при котором между ними устанавливается определенное взаимоотношение</w:t>
      </w:r>
      <w:r>
        <w:t>.</w:t>
      </w:r>
    </w:p>
    <w:p w14:paraId="5662BB98" w14:textId="20EA9110" w:rsidR="003C4C7E" w:rsidRDefault="00AE6CF9" w:rsidP="00C028E9">
      <w:pPr>
        <w:pStyle w:val="ad"/>
        <w:ind w:firstLine="708"/>
      </w:pPr>
      <w:r>
        <w:t>В</w:t>
      </w:r>
      <w:r w:rsidR="00604BAE">
        <w:t xml:space="preserve"> современном мире </w:t>
      </w:r>
      <w:r w:rsidR="00D72D83">
        <w:t>удобная, дешевая и качественная связь между людьми невозможно без помощи интернета</w:t>
      </w:r>
      <w:r w:rsidR="00604BAE">
        <w:t xml:space="preserve"> и электронных услуг. Без них любому </w:t>
      </w:r>
      <w:r w:rsidR="00A673B2">
        <w:t>человека</w:t>
      </w:r>
      <w:r w:rsidR="00604BAE">
        <w:t xml:space="preserve"> приходится тратить дополнительные ресурсы</w:t>
      </w:r>
      <w:r w:rsidR="00A673B2">
        <w:t xml:space="preserve"> и время, чтобы решать жизненно-важные задачи</w:t>
      </w:r>
      <w:r>
        <w:t>.</w:t>
      </w:r>
    </w:p>
    <w:p w14:paraId="4A63BE31" w14:textId="77777777" w:rsidR="00AE6CF9" w:rsidRDefault="00AE6CF9">
      <w:pPr>
        <w:spacing w:after="160" w:line="259" w:lineRule="auto"/>
        <w:ind w:left="0" w:firstLine="0"/>
        <w:rPr>
          <w:rFonts w:ascii="Times New Roman" w:eastAsiaTheme="majorEastAsia" w:hAnsi="Times New Roman" w:cstheme="majorBidi"/>
          <w:b/>
          <w:bCs/>
          <w:color w:val="000000" w:themeColor="text1"/>
          <w:sz w:val="36"/>
          <w:szCs w:val="32"/>
        </w:rPr>
      </w:pPr>
      <w:r>
        <w:br w:type="page"/>
      </w:r>
    </w:p>
    <w:p w14:paraId="0C494369" w14:textId="30F1E179" w:rsidR="00246CAF" w:rsidRDefault="00D60392" w:rsidP="00D60392">
      <w:pPr>
        <w:pStyle w:val="aa"/>
      </w:pPr>
      <w:bookmarkStart w:id="3" w:name="_Toc60156242"/>
      <w:r>
        <w:lastRenderedPageBreak/>
        <w:t>Цель работы</w:t>
      </w:r>
      <w:bookmarkEnd w:id="3"/>
    </w:p>
    <w:p w14:paraId="2897A316" w14:textId="77777777" w:rsidR="003C4C7E" w:rsidRPr="003C4C7E" w:rsidRDefault="003C4C7E" w:rsidP="003C4C7E"/>
    <w:p w14:paraId="7E120F35" w14:textId="2622D541" w:rsidR="00F137B6" w:rsidRDefault="00337F5E" w:rsidP="00F137B6">
      <w:pPr>
        <w:pStyle w:val="ad"/>
        <w:ind w:firstLine="708"/>
      </w:pPr>
      <w:r w:rsidRPr="00337F5E">
        <w:t xml:space="preserve">Разработать </w:t>
      </w:r>
      <w:r w:rsidR="004B6424">
        <w:t>мобильное приложение для интернет</w:t>
      </w:r>
      <w:r w:rsidRPr="00337F5E">
        <w:t xml:space="preserve"> видео-разговоров</w:t>
      </w:r>
      <w:r w:rsidR="004B6424">
        <w:t xml:space="preserve">. </w:t>
      </w:r>
      <w:r w:rsidR="00F137B6">
        <w:t>Для достижения этой цели, необходимо решить следующие задачи:</w:t>
      </w:r>
    </w:p>
    <w:p w14:paraId="0D25B9E6" w14:textId="045CB15C" w:rsidR="00337F5E" w:rsidRDefault="00337F5E" w:rsidP="00337F5E">
      <w:pPr>
        <w:pStyle w:val="ad"/>
        <w:numPr>
          <w:ilvl w:val="0"/>
          <w:numId w:val="6"/>
        </w:numPr>
      </w:pPr>
      <w:r>
        <w:t>Рассмотреть существующие протоколы для передачи данных</w:t>
      </w:r>
    </w:p>
    <w:p w14:paraId="730CC46D" w14:textId="69AD7117" w:rsidR="004B6424" w:rsidRDefault="004B6424" w:rsidP="00337F5E">
      <w:pPr>
        <w:pStyle w:val="ad"/>
        <w:numPr>
          <w:ilvl w:val="0"/>
          <w:numId w:val="6"/>
        </w:numPr>
      </w:pPr>
      <w:r>
        <w:t>Выбрать протокол подходящий для поставленной задачи</w:t>
      </w:r>
    </w:p>
    <w:p w14:paraId="20F0E594" w14:textId="52500EB6" w:rsidR="00246CAF" w:rsidRPr="00317AB3" w:rsidRDefault="00337F5E" w:rsidP="00337F5E">
      <w:pPr>
        <w:pStyle w:val="ad"/>
        <w:numPr>
          <w:ilvl w:val="0"/>
          <w:numId w:val="6"/>
        </w:numPr>
      </w:pPr>
      <w:r>
        <w:t xml:space="preserve">Разработать </w:t>
      </w:r>
      <w:r w:rsidR="004B6424">
        <w:t>мобильное приложение на основе выбранного протокола</w:t>
      </w:r>
    </w:p>
    <w:p w14:paraId="1DDA03C9" w14:textId="77777777" w:rsidR="004B6424" w:rsidRDefault="004B6424">
      <w:pPr>
        <w:spacing w:after="160" w:line="259" w:lineRule="auto"/>
        <w:ind w:left="0" w:firstLine="0"/>
        <w:rPr>
          <w:rFonts w:ascii="Times New Roman" w:eastAsiaTheme="majorEastAsia" w:hAnsi="Times New Roman" w:cstheme="majorBidi"/>
          <w:b/>
          <w:bCs/>
          <w:color w:val="000000" w:themeColor="text1"/>
          <w:sz w:val="36"/>
          <w:szCs w:val="32"/>
        </w:rPr>
      </w:pPr>
      <w:r>
        <w:br w:type="page"/>
      </w:r>
    </w:p>
    <w:p w14:paraId="0149D73B" w14:textId="64514BE9" w:rsidR="00246CAF" w:rsidRDefault="00D60392" w:rsidP="00D60392">
      <w:pPr>
        <w:pStyle w:val="a"/>
      </w:pPr>
      <w:bookmarkStart w:id="4" w:name="_Toc60156243"/>
      <w:r w:rsidRPr="00D60392">
        <w:lastRenderedPageBreak/>
        <w:t>Аналитический раздел</w:t>
      </w:r>
      <w:bookmarkEnd w:id="4"/>
    </w:p>
    <w:p w14:paraId="5DE82530" w14:textId="77777777" w:rsidR="003474D0" w:rsidRPr="00337F5E" w:rsidRDefault="003474D0" w:rsidP="003474D0">
      <w:pPr>
        <w:pStyle w:val="ad"/>
        <w:rPr>
          <w:lang w:val="en-US"/>
        </w:rPr>
      </w:pPr>
    </w:p>
    <w:p w14:paraId="074DE67D" w14:textId="637628D2" w:rsidR="009B1418" w:rsidRDefault="00B07ED5" w:rsidP="009B1418">
      <w:pPr>
        <w:pStyle w:val="1"/>
      </w:pPr>
      <w:r>
        <w:t xml:space="preserve"> </w:t>
      </w:r>
      <w:bookmarkStart w:id="5" w:name="_Toc60156244"/>
      <w:r w:rsidR="009B1418">
        <w:t xml:space="preserve">Обзор </w:t>
      </w:r>
      <w:r w:rsidR="00337F5E">
        <w:t>протоколов</w:t>
      </w:r>
      <w:bookmarkEnd w:id="5"/>
    </w:p>
    <w:p w14:paraId="75D0B9D5" w14:textId="39B9C61B" w:rsidR="00B07ED5" w:rsidRDefault="00B07ED5" w:rsidP="00B07ED5">
      <w:pPr>
        <w:pStyle w:val="2"/>
        <w:numPr>
          <w:ilvl w:val="2"/>
          <w:numId w:val="23"/>
        </w:numPr>
      </w:pPr>
      <w:bookmarkStart w:id="6" w:name="_Toc60156245"/>
      <w:r>
        <w:rPr>
          <w:lang w:val="en-US"/>
        </w:rPr>
        <w:t>UDP</w:t>
      </w:r>
      <w:bookmarkEnd w:id="6"/>
    </w:p>
    <w:p w14:paraId="3E5C9EC8" w14:textId="77777777" w:rsidR="00B07ED5" w:rsidRDefault="00B07ED5" w:rsidP="00B07ED5">
      <w:pPr>
        <w:pStyle w:val="ad"/>
        <w:ind w:firstLine="420"/>
      </w:pPr>
    </w:p>
    <w:p w14:paraId="5545BE1E" w14:textId="2244A437" w:rsidR="00B07ED5" w:rsidRDefault="00337F5E" w:rsidP="00B07ED5">
      <w:pPr>
        <w:pStyle w:val="ad"/>
        <w:ind w:firstLine="420"/>
      </w:pPr>
      <w:r>
        <w:t xml:space="preserve">UDP – это передача данных без установления соединения, которое не имеет подтверждения связи и, таким образом, не дает никаких гарантий относительно доставки или порядка получения пакетов.  </w:t>
      </w:r>
    </w:p>
    <w:p w14:paraId="31D9DD05" w14:textId="30A41420" w:rsidR="00337F5E" w:rsidRDefault="00337F5E" w:rsidP="00B07ED5">
      <w:pPr>
        <w:pStyle w:val="ad"/>
        <w:ind w:firstLine="420"/>
      </w:pPr>
      <w:r>
        <w:t xml:space="preserve">Карл </w:t>
      </w:r>
      <w:proofErr w:type="spellStart"/>
      <w:r>
        <w:t>Сегин</w:t>
      </w:r>
      <w:proofErr w:type="spellEnd"/>
      <w:r>
        <w:t xml:space="preserve"> (</w:t>
      </w:r>
      <w:proofErr w:type="spellStart"/>
      <w:r>
        <w:t>Karl</w:t>
      </w:r>
      <w:proofErr w:type="spellEnd"/>
      <w:r>
        <w:t xml:space="preserve"> </w:t>
      </w:r>
      <w:proofErr w:type="spellStart"/>
      <w:r>
        <w:t>Seguin</w:t>
      </w:r>
      <w:proofErr w:type="spellEnd"/>
      <w:r>
        <w:t xml:space="preserve">) провел эксперимент, чтобы выяснить, какова же </w:t>
      </w:r>
      <w:r w:rsidR="00B07ED5">
        <w:t>надежность такого</w:t>
      </w:r>
      <w:r>
        <w:t xml:space="preserve"> способа передачи данных.</w:t>
      </w:r>
    </w:p>
    <w:p w14:paraId="4FCDFDB1" w14:textId="01858EA0" w:rsidR="00337F5E" w:rsidRDefault="00337F5E" w:rsidP="00B07ED5">
      <w:pPr>
        <w:pStyle w:val="ad"/>
        <w:ind w:firstLine="420"/>
      </w:pPr>
      <w:r>
        <w:t>Он создал 5 VPS для отправки друг другу нескольких UDP-</w:t>
      </w:r>
      <w:r w:rsidR="00B07ED5">
        <w:t>пакетов в</w:t>
      </w:r>
      <w:r>
        <w:t xml:space="preserve"> течение 7 часов.  Каждый сервер с периодом в 9-11 секунд случайно выбирал получателя и посылал 5-10 пакетов размером от 16 до 1016 байт.</w:t>
      </w:r>
    </w:p>
    <w:p w14:paraId="0C23BA46" w14:textId="26F1BC59" w:rsidR="00337F5E" w:rsidRDefault="00337F5E" w:rsidP="00337F5E">
      <w:pPr>
        <w:pStyle w:val="ad"/>
      </w:pPr>
      <w:r>
        <w:t>Два сервера располагались в одном центре обработки данных в Нью-Джерси (НД 1 и НД 2) и по одному в Лос-Анджелесе (ЛА), Амстердаме (Нидерланды/НЛД) и Токио (Япония/ЯПН).</w:t>
      </w:r>
    </w:p>
    <w:p w14:paraId="2C055F91" w14:textId="17C7C4AF" w:rsidR="00B07ED5" w:rsidRDefault="00B07ED5" w:rsidP="00337F5E">
      <w:pPr>
        <w:pStyle w:val="ad"/>
        <w:rPr>
          <w:b/>
          <w:bCs/>
        </w:rPr>
      </w:pPr>
      <w:r w:rsidRPr="00B07ED5">
        <w:rPr>
          <w:b/>
          <w:bCs/>
        </w:rPr>
        <w:t>Надежнос</w:t>
      </w:r>
      <w:r>
        <w:rPr>
          <w:b/>
          <w:bCs/>
        </w:rPr>
        <w:t>ть</w:t>
      </w:r>
    </w:p>
    <w:p w14:paraId="65D13EA5" w14:textId="14908692" w:rsidR="00B07ED5" w:rsidRDefault="00876FC0" w:rsidP="00337F5E">
      <w:pPr>
        <w:pStyle w:val="ad"/>
      </w:pPr>
      <w:r>
        <w:rPr>
          <w:b/>
          <w:bCs/>
        </w:rPr>
        <w:tab/>
      </w:r>
      <w:r w:rsidRPr="00876FC0">
        <w:t>В таблицах 1 и 2 представлены результаты эксперимента связаны с надежностью. К сожалению, нельзя узнать произошла ли потеря пакетов примерно в одно и то же время. Если проанализировать полученные данные, то можно заметить, что из 43 пакетов, которые не дошли из Лос-Анджелеса до второго сервера в Нью-Джерси, 29 были потеряны во время 1 ~ 2-минутных промежутков времени. Потеря пакетов, передаваемых первому серверу, также в значительной степени произошла в 2 коротких периода времени.</w:t>
      </w:r>
    </w:p>
    <w:p w14:paraId="0787546D" w14:textId="77777777" w:rsidR="00876FC0" w:rsidRPr="00876FC0" w:rsidRDefault="00876FC0" w:rsidP="00876FC0">
      <w:pPr>
        <w:pStyle w:val="ad"/>
        <w:jc w:val="center"/>
      </w:pPr>
    </w:p>
    <w:p w14:paraId="386D44DD" w14:textId="22EFE76F" w:rsidR="00B07ED5" w:rsidRPr="00B07ED5" w:rsidRDefault="00B07ED5" w:rsidP="00876FC0">
      <w:pPr>
        <w:pStyle w:val="af2"/>
        <w:keepNext/>
        <w:jc w:val="center"/>
        <w:rPr>
          <w:rFonts w:ascii="Times New Roman" w:hAnsi="Times New Roman" w:cs="Times New Roman"/>
          <w:color w:val="auto"/>
          <w:sz w:val="28"/>
          <w:szCs w:val="28"/>
        </w:rPr>
      </w:pPr>
      <w:r w:rsidRPr="00B07ED5">
        <w:rPr>
          <w:rFonts w:ascii="Times New Roman" w:hAnsi="Times New Roman" w:cs="Times New Roman"/>
          <w:color w:val="auto"/>
          <w:sz w:val="28"/>
          <w:szCs w:val="28"/>
        </w:rPr>
        <w:t xml:space="preserve">Таблица </w:t>
      </w:r>
      <w:r w:rsidRPr="00B07ED5">
        <w:rPr>
          <w:rFonts w:ascii="Times New Roman" w:hAnsi="Times New Roman" w:cs="Times New Roman"/>
          <w:color w:val="auto"/>
          <w:sz w:val="28"/>
          <w:szCs w:val="28"/>
        </w:rPr>
        <w:fldChar w:fldCharType="begin"/>
      </w:r>
      <w:r w:rsidRPr="00B07ED5">
        <w:rPr>
          <w:rFonts w:ascii="Times New Roman" w:hAnsi="Times New Roman" w:cs="Times New Roman"/>
          <w:color w:val="auto"/>
          <w:sz w:val="28"/>
          <w:szCs w:val="28"/>
        </w:rPr>
        <w:instrText xml:space="preserve"> SEQ Таблица \* ARABIC </w:instrText>
      </w:r>
      <w:r w:rsidRPr="00B07ED5">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1</w:t>
      </w:r>
      <w:r w:rsidRPr="00B07ED5">
        <w:rPr>
          <w:rFonts w:ascii="Times New Roman" w:hAnsi="Times New Roman" w:cs="Times New Roman"/>
          <w:color w:val="auto"/>
          <w:sz w:val="28"/>
          <w:szCs w:val="28"/>
        </w:rPr>
        <w:fldChar w:fldCharType="end"/>
      </w:r>
      <w:r w:rsidR="00876FC0" w:rsidRPr="00876FC0">
        <w:t xml:space="preserve"> </w:t>
      </w:r>
      <w:r w:rsidR="00876FC0">
        <w:t xml:space="preserve"> </w:t>
      </w:r>
      <w:r w:rsidR="00876FC0" w:rsidRPr="00876FC0">
        <w:rPr>
          <w:rFonts w:ascii="Times New Roman" w:hAnsi="Times New Roman" w:cs="Times New Roman"/>
          <w:color w:val="auto"/>
          <w:sz w:val="28"/>
          <w:szCs w:val="28"/>
        </w:rPr>
        <w:t>Таблица переданных/полученных пакетов</w:t>
      </w:r>
      <w:r w:rsidR="00876FC0">
        <w:rPr>
          <w:rFonts w:ascii="Times New Roman" w:hAnsi="Times New Roman" w:cs="Times New Roman"/>
          <w:color w:val="auto"/>
          <w:sz w:val="28"/>
          <w:szCs w:val="28"/>
        </w:rPr>
        <w:t xml:space="preserve"> протокола </w:t>
      </w:r>
      <w:r w:rsidR="00876FC0">
        <w:rPr>
          <w:rFonts w:ascii="Times New Roman" w:hAnsi="Times New Roman" w:cs="Times New Roman"/>
          <w:color w:val="auto"/>
          <w:sz w:val="28"/>
          <w:szCs w:val="28"/>
          <w:lang w:val="en-US"/>
        </w:rPr>
        <w:t>UDP</w:t>
      </w:r>
      <w:r w:rsidR="00876FC0" w:rsidRPr="00876FC0">
        <w:rPr>
          <w:rFonts w:ascii="Times New Roman" w:hAnsi="Times New Roman" w:cs="Times New Roman"/>
          <w:color w:val="auto"/>
          <w:sz w:val="28"/>
          <w:szCs w:val="28"/>
        </w:rPr>
        <w:t xml:space="preserve"> </w:t>
      </w:r>
      <w:r w:rsidR="00876FC0">
        <w:rPr>
          <w:rFonts w:ascii="Times New Roman" w:hAnsi="Times New Roman" w:cs="Times New Roman"/>
          <w:color w:val="auto"/>
          <w:sz w:val="28"/>
          <w:szCs w:val="28"/>
        </w:rPr>
        <w:t xml:space="preserve">после эксперимента Карла </w:t>
      </w:r>
      <w:proofErr w:type="spellStart"/>
      <w:r w:rsidR="00876FC0">
        <w:rPr>
          <w:rFonts w:ascii="Times New Roman" w:hAnsi="Times New Roman" w:cs="Times New Roman"/>
          <w:color w:val="auto"/>
          <w:sz w:val="28"/>
          <w:szCs w:val="28"/>
        </w:rPr>
        <w:t>Сегина</w:t>
      </w:r>
      <w:proofErr w:type="spellEnd"/>
      <w:r w:rsidR="00876FC0" w:rsidRPr="00876FC0">
        <w:rPr>
          <w:rFonts w:ascii="Times New Roman" w:hAnsi="Times New Roman" w:cs="Times New Roman"/>
          <w:color w:val="auto"/>
          <w:sz w:val="28"/>
          <w:szCs w:val="28"/>
        </w:rPr>
        <w:t xml:space="preserve"> (процентное соотношение)</w:t>
      </w:r>
    </w:p>
    <w:tbl>
      <w:tblPr>
        <w:tblStyle w:val="af4"/>
        <w:tblW w:w="0" w:type="auto"/>
        <w:tblLook w:val="04A0" w:firstRow="1" w:lastRow="0" w:firstColumn="1" w:lastColumn="0" w:noHBand="0" w:noVBand="1"/>
      </w:tblPr>
      <w:tblGrid>
        <w:gridCol w:w="1557"/>
        <w:gridCol w:w="1557"/>
        <w:gridCol w:w="1557"/>
        <w:gridCol w:w="1558"/>
        <w:gridCol w:w="1558"/>
        <w:gridCol w:w="1558"/>
      </w:tblGrid>
      <w:tr w:rsidR="00B07ED5" w14:paraId="7B44488E" w14:textId="77777777" w:rsidTr="009F43C0">
        <w:tc>
          <w:tcPr>
            <w:tcW w:w="1557" w:type="dxa"/>
          </w:tcPr>
          <w:p w14:paraId="168A3132" w14:textId="77777777" w:rsidR="00B07ED5" w:rsidRPr="00B07ED5" w:rsidRDefault="00B07ED5" w:rsidP="00337F5E">
            <w:pPr>
              <w:pStyle w:val="ad"/>
            </w:pPr>
          </w:p>
        </w:tc>
        <w:tc>
          <w:tcPr>
            <w:tcW w:w="7788" w:type="dxa"/>
            <w:gridSpan w:val="5"/>
          </w:tcPr>
          <w:p w14:paraId="5232A081" w14:textId="748145C9" w:rsidR="00B07ED5" w:rsidRPr="00B07ED5" w:rsidRDefault="00B07ED5" w:rsidP="00337F5E">
            <w:pPr>
              <w:pStyle w:val="ad"/>
            </w:pPr>
            <w:r w:rsidRPr="00B07ED5">
              <w:t>Получатель</w:t>
            </w:r>
          </w:p>
        </w:tc>
      </w:tr>
      <w:tr w:rsidR="00B07ED5" w14:paraId="34676AE2" w14:textId="77777777" w:rsidTr="00B07ED5">
        <w:tc>
          <w:tcPr>
            <w:tcW w:w="1557" w:type="dxa"/>
          </w:tcPr>
          <w:p w14:paraId="05A06BAC" w14:textId="77777777" w:rsidR="00B07ED5" w:rsidRPr="00B07ED5" w:rsidRDefault="00B07ED5" w:rsidP="00337F5E">
            <w:pPr>
              <w:pStyle w:val="ad"/>
            </w:pPr>
          </w:p>
        </w:tc>
        <w:tc>
          <w:tcPr>
            <w:tcW w:w="1557" w:type="dxa"/>
          </w:tcPr>
          <w:p w14:paraId="764F512A" w14:textId="258BC8F3" w:rsidR="00B07ED5" w:rsidRPr="00B07ED5" w:rsidRDefault="00B07ED5" w:rsidP="00337F5E">
            <w:pPr>
              <w:pStyle w:val="ad"/>
            </w:pPr>
            <w:r>
              <w:t>НД1</w:t>
            </w:r>
          </w:p>
        </w:tc>
        <w:tc>
          <w:tcPr>
            <w:tcW w:w="1557" w:type="dxa"/>
          </w:tcPr>
          <w:p w14:paraId="5BE9B47D" w14:textId="009581A3" w:rsidR="00B07ED5" w:rsidRPr="00B07ED5" w:rsidRDefault="00B07ED5" w:rsidP="00337F5E">
            <w:pPr>
              <w:pStyle w:val="ad"/>
            </w:pPr>
            <w:r>
              <w:t>НД2</w:t>
            </w:r>
          </w:p>
        </w:tc>
        <w:tc>
          <w:tcPr>
            <w:tcW w:w="1558" w:type="dxa"/>
          </w:tcPr>
          <w:p w14:paraId="2FBDFF8B" w14:textId="0F5C5CF8" w:rsidR="00B07ED5" w:rsidRPr="00B07ED5" w:rsidRDefault="00B07ED5" w:rsidP="00337F5E">
            <w:pPr>
              <w:pStyle w:val="ad"/>
            </w:pPr>
            <w:r>
              <w:t>ЛА</w:t>
            </w:r>
          </w:p>
        </w:tc>
        <w:tc>
          <w:tcPr>
            <w:tcW w:w="1558" w:type="dxa"/>
          </w:tcPr>
          <w:p w14:paraId="2701530F" w14:textId="2CCFBD86" w:rsidR="00B07ED5" w:rsidRPr="00B07ED5" w:rsidRDefault="00B07ED5" w:rsidP="00337F5E">
            <w:pPr>
              <w:pStyle w:val="ad"/>
            </w:pPr>
            <w:r>
              <w:t>НЛД</w:t>
            </w:r>
          </w:p>
        </w:tc>
        <w:tc>
          <w:tcPr>
            <w:tcW w:w="1558" w:type="dxa"/>
          </w:tcPr>
          <w:p w14:paraId="78DC3EF0" w14:textId="621F3C4C" w:rsidR="00B07ED5" w:rsidRPr="00B07ED5" w:rsidRDefault="00B07ED5" w:rsidP="00337F5E">
            <w:pPr>
              <w:pStyle w:val="ad"/>
            </w:pPr>
            <w:r>
              <w:t>ЯПН</w:t>
            </w:r>
          </w:p>
        </w:tc>
      </w:tr>
      <w:tr w:rsidR="00B07ED5" w14:paraId="708D798B" w14:textId="77777777" w:rsidTr="00B07ED5">
        <w:tc>
          <w:tcPr>
            <w:tcW w:w="1557" w:type="dxa"/>
          </w:tcPr>
          <w:p w14:paraId="7E7C36F1" w14:textId="4EB12D1F" w:rsidR="00B07ED5" w:rsidRPr="00B07ED5" w:rsidRDefault="00B07ED5" w:rsidP="00337F5E">
            <w:pPr>
              <w:pStyle w:val="ad"/>
            </w:pPr>
            <w:r>
              <w:t>НД1</w:t>
            </w:r>
          </w:p>
        </w:tc>
        <w:tc>
          <w:tcPr>
            <w:tcW w:w="1557" w:type="dxa"/>
          </w:tcPr>
          <w:p w14:paraId="7E54A964" w14:textId="103964A1" w:rsidR="00B07ED5" w:rsidRPr="00B07ED5" w:rsidRDefault="00B07ED5" w:rsidP="00B07ED5">
            <w:pPr>
              <w:pStyle w:val="ad"/>
              <w:jc w:val="center"/>
            </w:pPr>
            <w:r>
              <w:t>-</w:t>
            </w:r>
          </w:p>
        </w:tc>
        <w:tc>
          <w:tcPr>
            <w:tcW w:w="1557" w:type="dxa"/>
          </w:tcPr>
          <w:p w14:paraId="10F36C9F" w14:textId="037B99C3" w:rsidR="00B07ED5" w:rsidRPr="00B07ED5" w:rsidRDefault="00B07ED5" w:rsidP="00B07ED5">
            <w:pPr>
              <w:pStyle w:val="ad"/>
              <w:jc w:val="center"/>
            </w:pPr>
            <w:r>
              <w:t>100</w:t>
            </w:r>
          </w:p>
        </w:tc>
        <w:tc>
          <w:tcPr>
            <w:tcW w:w="1558" w:type="dxa"/>
          </w:tcPr>
          <w:p w14:paraId="659ADD03" w14:textId="04F58141" w:rsidR="00B07ED5" w:rsidRPr="00B07ED5" w:rsidRDefault="00B07ED5" w:rsidP="00B07ED5">
            <w:pPr>
              <w:pStyle w:val="ad"/>
              <w:jc w:val="center"/>
            </w:pPr>
            <w:r>
              <w:t>99.97</w:t>
            </w:r>
          </w:p>
        </w:tc>
        <w:tc>
          <w:tcPr>
            <w:tcW w:w="1558" w:type="dxa"/>
          </w:tcPr>
          <w:p w14:paraId="011DA059" w14:textId="4C35B1A7" w:rsidR="00B07ED5" w:rsidRPr="00B07ED5" w:rsidRDefault="00B07ED5" w:rsidP="00B07ED5">
            <w:pPr>
              <w:pStyle w:val="ad"/>
              <w:jc w:val="center"/>
            </w:pPr>
            <w:r>
              <w:t>100</w:t>
            </w:r>
          </w:p>
        </w:tc>
        <w:tc>
          <w:tcPr>
            <w:tcW w:w="1558" w:type="dxa"/>
          </w:tcPr>
          <w:p w14:paraId="689D2B28" w14:textId="491C80AA" w:rsidR="00B07ED5" w:rsidRPr="00B07ED5" w:rsidRDefault="00B07ED5" w:rsidP="00B07ED5">
            <w:pPr>
              <w:pStyle w:val="ad"/>
              <w:jc w:val="center"/>
            </w:pPr>
            <w:r>
              <w:t>99.97</w:t>
            </w:r>
          </w:p>
        </w:tc>
      </w:tr>
      <w:tr w:rsidR="00B07ED5" w14:paraId="3AAF8EF8" w14:textId="77777777" w:rsidTr="00B07ED5">
        <w:tc>
          <w:tcPr>
            <w:tcW w:w="1557" w:type="dxa"/>
          </w:tcPr>
          <w:p w14:paraId="7E7CB0E5" w14:textId="4FABD402" w:rsidR="00B07ED5" w:rsidRPr="00B07ED5" w:rsidRDefault="00B07ED5" w:rsidP="00337F5E">
            <w:pPr>
              <w:pStyle w:val="ad"/>
            </w:pPr>
            <w:r>
              <w:lastRenderedPageBreak/>
              <w:t>НД2</w:t>
            </w:r>
          </w:p>
        </w:tc>
        <w:tc>
          <w:tcPr>
            <w:tcW w:w="1557" w:type="dxa"/>
          </w:tcPr>
          <w:p w14:paraId="109B3482" w14:textId="5111BEE0" w:rsidR="00B07ED5" w:rsidRPr="00B07ED5" w:rsidRDefault="00B07ED5" w:rsidP="00B07ED5">
            <w:pPr>
              <w:pStyle w:val="ad"/>
              <w:jc w:val="center"/>
            </w:pPr>
            <w:r>
              <w:t>100</w:t>
            </w:r>
          </w:p>
        </w:tc>
        <w:tc>
          <w:tcPr>
            <w:tcW w:w="1557" w:type="dxa"/>
          </w:tcPr>
          <w:p w14:paraId="2D3A27AF" w14:textId="04D63741" w:rsidR="00B07ED5" w:rsidRPr="00B07ED5" w:rsidRDefault="00B07ED5" w:rsidP="00B07ED5">
            <w:pPr>
              <w:pStyle w:val="ad"/>
              <w:jc w:val="center"/>
            </w:pPr>
            <w:r>
              <w:t>-</w:t>
            </w:r>
          </w:p>
        </w:tc>
        <w:tc>
          <w:tcPr>
            <w:tcW w:w="1558" w:type="dxa"/>
          </w:tcPr>
          <w:p w14:paraId="2B1130DA" w14:textId="2EEDB6BF" w:rsidR="00B07ED5" w:rsidRPr="00B07ED5" w:rsidRDefault="00B07ED5" w:rsidP="00B07ED5">
            <w:pPr>
              <w:pStyle w:val="ad"/>
              <w:jc w:val="center"/>
            </w:pPr>
            <w:r>
              <w:t>99.97</w:t>
            </w:r>
          </w:p>
        </w:tc>
        <w:tc>
          <w:tcPr>
            <w:tcW w:w="1558" w:type="dxa"/>
          </w:tcPr>
          <w:p w14:paraId="4D8BF196" w14:textId="1EAD7611" w:rsidR="00B07ED5" w:rsidRPr="00B07ED5" w:rsidRDefault="00B07ED5" w:rsidP="00B07ED5">
            <w:pPr>
              <w:pStyle w:val="ad"/>
              <w:jc w:val="center"/>
            </w:pPr>
            <w:r>
              <w:t>99.97</w:t>
            </w:r>
          </w:p>
        </w:tc>
        <w:tc>
          <w:tcPr>
            <w:tcW w:w="1558" w:type="dxa"/>
          </w:tcPr>
          <w:p w14:paraId="0CBFF1E5" w14:textId="4AB06E3F" w:rsidR="00B07ED5" w:rsidRPr="00B07ED5" w:rsidRDefault="00B07ED5" w:rsidP="00B07ED5">
            <w:pPr>
              <w:pStyle w:val="ad"/>
              <w:jc w:val="center"/>
            </w:pPr>
            <w:r>
              <w:t>100</w:t>
            </w:r>
          </w:p>
        </w:tc>
      </w:tr>
      <w:tr w:rsidR="00B07ED5" w14:paraId="09376B93" w14:textId="77777777" w:rsidTr="00B07ED5">
        <w:tc>
          <w:tcPr>
            <w:tcW w:w="1557" w:type="dxa"/>
          </w:tcPr>
          <w:p w14:paraId="7C0CA372" w14:textId="77EC6EFE" w:rsidR="00B07ED5" w:rsidRPr="00B07ED5" w:rsidRDefault="00B07ED5" w:rsidP="00337F5E">
            <w:pPr>
              <w:pStyle w:val="ad"/>
            </w:pPr>
            <w:r>
              <w:t>ЛА</w:t>
            </w:r>
          </w:p>
        </w:tc>
        <w:tc>
          <w:tcPr>
            <w:tcW w:w="1557" w:type="dxa"/>
          </w:tcPr>
          <w:p w14:paraId="0BE74713" w14:textId="60E40294" w:rsidR="00B07ED5" w:rsidRPr="00B07ED5" w:rsidRDefault="00B07ED5" w:rsidP="00B07ED5">
            <w:pPr>
              <w:pStyle w:val="ad"/>
              <w:jc w:val="center"/>
            </w:pPr>
            <w:r>
              <w:t>98.64</w:t>
            </w:r>
          </w:p>
        </w:tc>
        <w:tc>
          <w:tcPr>
            <w:tcW w:w="1557" w:type="dxa"/>
          </w:tcPr>
          <w:p w14:paraId="429E64B7" w14:textId="695A9D9E" w:rsidR="00B07ED5" w:rsidRPr="00B07ED5" w:rsidRDefault="00B07ED5" w:rsidP="00B07ED5">
            <w:pPr>
              <w:pStyle w:val="ad"/>
              <w:jc w:val="center"/>
            </w:pPr>
            <w:r>
              <w:t>98.55</w:t>
            </w:r>
          </w:p>
        </w:tc>
        <w:tc>
          <w:tcPr>
            <w:tcW w:w="1558" w:type="dxa"/>
          </w:tcPr>
          <w:p w14:paraId="518A9EE4" w14:textId="29126606" w:rsidR="00B07ED5" w:rsidRPr="00B07ED5" w:rsidRDefault="00B07ED5" w:rsidP="00B07ED5">
            <w:pPr>
              <w:pStyle w:val="ad"/>
              <w:jc w:val="center"/>
            </w:pPr>
            <w:r>
              <w:t>-</w:t>
            </w:r>
          </w:p>
        </w:tc>
        <w:tc>
          <w:tcPr>
            <w:tcW w:w="1558" w:type="dxa"/>
          </w:tcPr>
          <w:p w14:paraId="4DFE6592" w14:textId="0BCE58F4" w:rsidR="00B07ED5" w:rsidRPr="00B07ED5" w:rsidRDefault="00B07ED5" w:rsidP="00B07ED5">
            <w:pPr>
              <w:pStyle w:val="ad"/>
              <w:jc w:val="center"/>
            </w:pPr>
            <w:r>
              <w:t>99.89</w:t>
            </w:r>
          </w:p>
        </w:tc>
        <w:tc>
          <w:tcPr>
            <w:tcW w:w="1558" w:type="dxa"/>
          </w:tcPr>
          <w:p w14:paraId="338B7C97" w14:textId="7D10F231" w:rsidR="00B07ED5" w:rsidRPr="00B07ED5" w:rsidRDefault="00B07ED5" w:rsidP="00B07ED5">
            <w:pPr>
              <w:pStyle w:val="ad"/>
              <w:jc w:val="center"/>
            </w:pPr>
            <w:r>
              <w:t>100</w:t>
            </w:r>
          </w:p>
        </w:tc>
      </w:tr>
      <w:tr w:rsidR="00B07ED5" w14:paraId="74E4A1D7" w14:textId="77777777" w:rsidTr="00B07ED5">
        <w:tc>
          <w:tcPr>
            <w:tcW w:w="1557" w:type="dxa"/>
          </w:tcPr>
          <w:p w14:paraId="2E269B27" w14:textId="1BD4313C" w:rsidR="00B07ED5" w:rsidRPr="00B07ED5" w:rsidRDefault="00B07ED5" w:rsidP="00337F5E">
            <w:pPr>
              <w:pStyle w:val="ad"/>
            </w:pPr>
            <w:r>
              <w:t>НЛД</w:t>
            </w:r>
          </w:p>
        </w:tc>
        <w:tc>
          <w:tcPr>
            <w:tcW w:w="1557" w:type="dxa"/>
          </w:tcPr>
          <w:p w14:paraId="1A1AFC37" w14:textId="5A89FB0F" w:rsidR="00B07ED5" w:rsidRPr="00B07ED5" w:rsidRDefault="00B07ED5" w:rsidP="00B07ED5">
            <w:pPr>
              <w:pStyle w:val="ad"/>
              <w:jc w:val="center"/>
            </w:pPr>
            <w:r>
              <w:t>100</w:t>
            </w:r>
          </w:p>
        </w:tc>
        <w:tc>
          <w:tcPr>
            <w:tcW w:w="1557" w:type="dxa"/>
          </w:tcPr>
          <w:p w14:paraId="184A83AE" w14:textId="714F7798" w:rsidR="00B07ED5" w:rsidRPr="00B07ED5" w:rsidRDefault="00B07ED5" w:rsidP="00B07ED5">
            <w:pPr>
              <w:pStyle w:val="ad"/>
              <w:jc w:val="center"/>
            </w:pPr>
            <w:r>
              <w:t>99.97</w:t>
            </w:r>
          </w:p>
        </w:tc>
        <w:tc>
          <w:tcPr>
            <w:tcW w:w="1558" w:type="dxa"/>
          </w:tcPr>
          <w:p w14:paraId="7DAA5870" w14:textId="56EB9E56" w:rsidR="00B07ED5" w:rsidRPr="00B07ED5" w:rsidRDefault="00B07ED5" w:rsidP="00B07ED5">
            <w:pPr>
              <w:pStyle w:val="ad"/>
              <w:jc w:val="center"/>
            </w:pPr>
            <w:r>
              <w:t>100</w:t>
            </w:r>
          </w:p>
        </w:tc>
        <w:tc>
          <w:tcPr>
            <w:tcW w:w="1558" w:type="dxa"/>
          </w:tcPr>
          <w:p w14:paraId="0B0FC3AA" w14:textId="41E0AA81" w:rsidR="00B07ED5" w:rsidRPr="00B07ED5" w:rsidRDefault="00B07ED5" w:rsidP="00B07ED5">
            <w:pPr>
              <w:pStyle w:val="ad"/>
              <w:jc w:val="center"/>
            </w:pPr>
            <w:r>
              <w:t>-</w:t>
            </w:r>
          </w:p>
        </w:tc>
        <w:tc>
          <w:tcPr>
            <w:tcW w:w="1558" w:type="dxa"/>
          </w:tcPr>
          <w:p w14:paraId="76D217B6" w14:textId="1BD864A0" w:rsidR="00B07ED5" w:rsidRPr="00B07ED5" w:rsidRDefault="00B07ED5" w:rsidP="00B07ED5">
            <w:pPr>
              <w:pStyle w:val="ad"/>
              <w:jc w:val="center"/>
            </w:pPr>
            <w:r>
              <w:t>100</w:t>
            </w:r>
          </w:p>
        </w:tc>
      </w:tr>
      <w:tr w:rsidR="00B07ED5" w14:paraId="09FB6311" w14:textId="77777777" w:rsidTr="00B07ED5">
        <w:tc>
          <w:tcPr>
            <w:tcW w:w="1557" w:type="dxa"/>
          </w:tcPr>
          <w:p w14:paraId="0221B7B6" w14:textId="750D09AF" w:rsidR="00B07ED5" w:rsidRPr="00B07ED5" w:rsidRDefault="00B07ED5" w:rsidP="00337F5E">
            <w:pPr>
              <w:pStyle w:val="ad"/>
            </w:pPr>
            <w:r>
              <w:t>ЯПН</w:t>
            </w:r>
          </w:p>
        </w:tc>
        <w:tc>
          <w:tcPr>
            <w:tcW w:w="1557" w:type="dxa"/>
          </w:tcPr>
          <w:p w14:paraId="6291654E" w14:textId="659E7C36" w:rsidR="00B07ED5" w:rsidRPr="00B07ED5" w:rsidRDefault="00B07ED5" w:rsidP="00B07ED5">
            <w:pPr>
              <w:pStyle w:val="ad"/>
              <w:jc w:val="center"/>
            </w:pPr>
            <w:r>
              <w:t>99.96</w:t>
            </w:r>
          </w:p>
        </w:tc>
        <w:tc>
          <w:tcPr>
            <w:tcW w:w="1557" w:type="dxa"/>
          </w:tcPr>
          <w:p w14:paraId="7EE85746" w14:textId="2C1B3722" w:rsidR="00B07ED5" w:rsidRPr="00B07ED5" w:rsidRDefault="00B07ED5" w:rsidP="00B07ED5">
            <w:pPr>
              <w:pStyle w:val="ad"/>
              <w:jc w:val="center"/>
            </w:pPr>
            <w:r>
              <w:t>100</w:t>
            </w:r>
          </w:p>
        </w:tc>
        <w:tc>
          <w:tcPr>
            <w:tcW w:w="1558" w:type="dxa"/>
          </w:tcPr>
          <w:p w14:paraId="32690587" w14:textId="3C12A647" w:rsidR="00B07ED5" w:rsidRPr="00B07ED5" w:rsidRDefault="00B07ED5" w:rsidP="00B07ED5">
            <w:pPr>
              <w:pStyle w:val="ad"/>
              <w:jc w:val="center"/>
            </w:pPr>
            <w:r>
              <w:t>100</w:t>
            </w:r>
          </w:p>
        </w:tc>
        <w:tc>
          <w:tcPr>
            <w:tcW w:w="1558" w:type="dxa"/>
          </w:tcPr>
          <w:p w14:paraId="0205D181" w14:textId="2C67F0B3" w:rsidR="00B07ED5" w:rsidRPr="00B07ED5" w:rsidRDefault="00B07ED5" w:rsidP="00B07ED5">
            <w:pPr>
              <w:pStyle w:val="ad"/>
              <w:jc w:val="center"/>
            </w:pPr>
            <w:r>
              <w:t>100</w:t>
            </w:r>
          </w:p>
        </w:tc>
        <w:tc>
          <w:tcPr>
            <w:tcW w:w="1558" w:type="dxa"/>
          </w:tcPr>
          <w:p w14:paraId="344303F3" w14:textId="62F9E4C9" w:rsidR="00B07ED5" w:rsidRPr="00B07ED5" w:rsidRDefault="00B07ED5" w:rsidP="00B07ED5">
            <w:pPr>
              <w:pStyle w:val="ad"/>
              <w:jc w:val="center"/>
            </w:pPr>
            <w:r>
              <w:t>-</w:t>
            </w:r>
          </w:p>
        </w:tc>
      </w:tr>
    </w:tbl>
    <w:p w14:paraId="22D36133" w14:textId="0FC7D4C7" w:rsidR="00B07ED5" w:rsidRDefault="00B07ED5" w:rsidP="00337F5E">
      <w:pPr>
        <w:pStyle w:val="ad"/>
        <w:rPr>
          <w:b/>
          <w:bCs/>
        </w:rPr>
      </w:pPr>
    </w:p>
    <w:p w14:paraId="14E08942" w14:textId="3A4E213A" w:rsidR="00876FC0" w:rsidRPr="00876FC0" w:rsidRDefault="00876FC0" w:rsidP="00876FC0">
      <w:pPr>
        <w:pStyle w:val="af2"/>
        <w:keepNext/>
        <w:rPr>
          <w:rFonts w:ascii="Times New Roman" w:hAnsi="Times New Roman" w:cs="Times New Roman"/>
          <w:color w:val="auto"/>
          <w:sz w:val="28"/>
          <w:szCs w:val="28"/>
        </w:rPr>
      </w:pPr>
      <w:r w:rsidRPr="00876FC0">
        <w:rPr>
          <w:rFonts w:ascii="Times New Roman" w:hAnsi="Times New Roman" w:cs="Times New Roman"/>
          <w:color w:val="auto"/>
          <w:sz w:val="28"/>
          <w:szCs w:val="28"/>
        </w:rPr>
        <w:t xml:space="preserve">Таблица </w:t>
      </w:r>
      <w:r w:rsidRPr="00876FC0">
        <w:rPr>
          <w:rFonts w:ascii="Times New Roman" w:hAnsi="Times New Roman" w:cs="Times New Roman"/>
          <w:color w:val="auto"/>
          <w:sz w:val="28"/>
          <w:szCs w:val="28"/>
        </w:rPr>
        <w:fldChar w:fldCharType="begin"/>
      </w:r>
      <w:r w:rsidRPr="00876FC0">
        <w:rPr>
          <w:rFonts w:ascii="Times New Roman" w:hAnsi="Times New Roman" w:cs="Times New Roman"/>
          <w:color w:val="auto"/>
          <w:sz w:val="28"/>
          <w:szCs w:val="28"/>
        </w:rPr>
        <w:instrText xml:space="preserve"> SEQ Таблица \* ARABIC </w:instrText>
      </w:r>
      <w:r w:rsidRPr="00876FC0">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2</w:t>
      </w:r>
      <w:r w:rsidRPr="00876FC0">
        <w:rPr>
          <w:rFonts w:ascii="Times New Roman" w:hAnsi="Times New Roman" w:cs="Times New Roman"/>
          <w:color w:val="auto"/>
          <w:sz w:val="28"/>
          <w:szCs w:val="28"/>
        </w:rPr>
        <w:fldChar w:fldCharType="end"/>
      </w:r>
      <w:r w:rsidRPr="00876FC0">
        <w:rPr>
          <w:rFonts w:ascii="Times New Roman" w:hAnsi="Times New Roman" w:cs="Times New Roman"/>
          <w:color w:val="auto"/>
          <w:sz w:val="28"/>
          <w:szCs w:val="28"/>
        </w:rPr>
        <w:t>Потери пакетов</w:t>
      </w:r>
      <w:r>
        <w:rPr>
          <w:rFonts w:ascii="Times New Roman" w:hAnsi="Times New Roman" w:cs="Times New Roman"/>
          <w:color w:val="auto"/>
          <w:sz w:val="28"/>
          <w:szCs w:val="28"/>
        </w:rPr>
        <w:t xml:space="preserve"> протокола </w:t>
      </w:r>
      <w:r>
        <w:rPr>
          <w:rFonts w:ascii="Times New Roman" w:hAnsi="Times New Roman" w:cs="Times New Roman"/>
          <w:color w:val="auto"/>
          <w:sz w:val="28"/>
          <w:szCs w:val="28"/>
          <w:lang w:val="en-US"/>
        </w:rPr>
        <w:t>UDP</w:t>
      </w:r>
      <w:r w:rsidRPr="00876FC0">
        <w:rPr>
          <w:rFonts w:ascii="Times New Roman" w:hAnsi="Times New Roman" w:cs="Times New Roman"/>
          <w:color w:val="auto"/>
          <w:sz w:val="28"/>
          <w:szCs w:val="28"/>
        </w:rPr>
        <w:t xml:space="preserve"> в зависимости от размера</w:t>
      </w:r>
      <w:r>
        <w:rPr>
          <w:rFonts w:ascii="Times New Roman" w:hAnsi="Times New Roman" w:cs="Times New Roman"/>
          <w:color w:val="auto"/>
          <w:sz w:val="28"/>
          <w:szCs w:val="28"/>
        </w:rPr>
        <w:t xml:space="preserve"> после эксперимента Карла </w:t>
      </w:r>
      <w:proofErr w:type="spellStart"/>
      <w:proofErr w:type="gramStart"/>
      <w:r>
        <w:rPr>
          <w:rFonts w:ascii="Times New Roman" w:hAnsi="Times New Roman" w:cs="Times New Roman"/>
          <w:color w:val="auto"/>
          <w:sz w:val="28"/>
          <w:szCs w:val="28"/>
        </w:rPr>
        <w:t>Сегина</w:t>
      </w:r>
      <w:proofErr w:type="spellEnd"/>
      <w:r>
        <w:rPr>
          <w:rFonts w:ascii="Times New Roman" w:hAnsi="Times New Roman" w:cs="Times New Roman"/>
          <w:color w:val="auto"/>
          <w:sz w:val="28"/>
          <w:szCs w:val="28"/>
        </w:rPr>
        <w:t xml:space="preserve"> </w:t>
      </w:r>
      <w:r w:rsidRPr="00876FC0">
        <w:rPr>
          <w:rFonts w:ascii="Times New Roman" w:hAnsi="Times New Roman" w:cs="Times New Roman"/>
          <w:color w:val="auto"/>
          <w:sz w:val="28"/>
          <w:szCs w:val="28"/>
        </w:rPr>
        <w:t xml:space="preserve"> (</w:t>
      </w:r>
      <w:proofErr w:type="gramEnd"/>
      <w:r w:rsidRPr="00876FC0">
        <w:rPr>
          <w:rFonts w:ascii="Times New Roman" w:hAnsi="Times New Roman" w:cs="Times New Roman"/>
          <w:color w:val="auto"/>
          <w:sz w:val="28"/>
          <w:szCs w:val="28"/>
        </w:rPr>
        <w:t>в байтах)</w:t>
      </w:r>
    </w:p>
    <w:tbl>
      <w:tblPr>
        <w:tblStyle w:val="af4"/>
        <w:tblW w:w="0" w:type="auto"/>
        <w:tblLook w:val="04A0" w:firstRow="1" w:lastRow="0" w:firstColumn="1" w:lastColumn="0" w:noHBand="0" w:noVBand="1"/>
      </w:tblPr>
      <w:tblGrid>
        <w:gridCol w:w="1557"/>
        <w:gridCol w:w="1557"/>
        <w:gridCol w:w="1557"/>
        <w:gridCol w:w="1558"/>
        <w:gridCol w:w="1558"/>
        <w:gridCol w:w="1558"/>
      </w:tblGrid>
      <w:tr w:rsidR="00876FC0" w14:paraId="7D5A62AC" w14:textId="77777777" w:rsidTr="00876FC0">
        <w:tc>
          <w:tcPr>
            <w:tcW w:w="1557" w:type="dxa"/>
          </w:tcPr>
          <w:p w14:paraId="09A64809" w14:textId="1A860C20" w:rsidR="00876FC0" w:rsidRPr="00876FC0" w:rsidRDefault="00876FC0" w:rsidP="00876FC0">
            <w:pPr>
              <w:pStyle w:val="ad"/>
              <w:jc w:val="center"/>
            </w:pPr>
            <w:r>
              <w:t>0-115</w:t>
            </w:r>
          </w:p>
        </w:tc>
        <w:tc>
          <w:tcPr>
            <w:tcW w:w="1557" w:type="dxa"/>
          </w:tcPr>
          <w:p w14:paraId="4B262B61" w14:textId="2118A648" w:rsidR="00876FC0" w:rsidRPr="00876FC0" w:rsidRDefault="00876FC0" w:rsidP="00876FC0">
            <w:pPr>
              <w:pStyle w:val="ad"/>
              <w:jc w:val="center"/>
            </w:pPr>
            <w:r>
              <w:t>116-215</w:t>
            </w:r>
          </w:p>
        </w:tc>
        <w:tc>
          <w:tcPr>
            <w:tcW w:w="1557" w:type="dxa"/>
          </w:tcPr>
          <w:p w14:paraId="125B053A" w14:textId="27516058" w:rsidR="00876FC0" w:rsidRPr="00876FC0" w:rsidRDefault="00876FC0" w:rsidP="00876FC0">
            <w:pPr>
              <w:pStyle w:val="ad"/>
              <w:jc w:val="center"/>
            </w:pPr>
            <w:r>
              <w:t>216-315</w:t>
            </w:r>
          </w:p>
        </w:tc>
        <w:tc>
          <w:tcPr>
            <w:tcW w:w="1558" w:type="dxa"/>
          </w:tcPr>
          <w:p w14:paraId="48E44581" w14:textId="19718E7B" w:rsidR="00876FC0" w:rsidRPr="00876FC0" w:rsidRDefault="00876FC0" w:rsidP="00876FC0">
            <w:pPr>
              <w:pStyle w:val="ad"/>
              <w:jc w:val="center"/>
            </w:pPr>
            <w:r>
              <w:t>316-515</w:t>
            </w:r>
          </w:p>
        </w:tc>
        <w:tc>
          <w:tcPr>
            <w:tcW w:w="1558" w:type="dxa"/>
          </w:tcPr>
          <w:p w14:paraId="784B51FB" w14:textId="48F78787" w:rsidR="00876FC0" w:rsidRPr="00876FC0" w:rsidRDefault="00876FC0" w:rsidP="00876FC0">
            <w:pPr>
              <w:pStyle w:val="ad"/>
              <w:jc w:val="center"/>
            </w:pPr>
            <w:r>
              <w:t>516-715</w:t>
            </w:r>
          </w:p>
        </w:tc>
        <w:tc>
          <w:tcPr>
            <w:tcW w:w="1558" w:type="dxa"/>
          </w:tcPr>
          <w:p w14:paraId="7C950E81" w14:textId="6CE20832" w:rsidR="00876FC0" w:rsidRPr="00876FC0" w:rsidRDefault="00876FC0" w:rsidP="00876FC0">
            <w:pPr>
              <w:pStyle w:val="ad"/>
              <w:jc w:val="center"/>
            </w:pPr>
            <w:r>
              <w:t>716-915</w:t>
            </w:r>
          </w:p>
        </w:tc>
      </w:tr>
      <w:tr w:rsidR="00876FC0" w14:paraId="2C639AC5" w14:textId="77777777" w:rsidTr="00876FC0">
        <w:tc>
          <w:tcPr>
            <w:tcW w:w="1557" w:type="dxa"/>
          </w:tcPr>
          <w:p w14:paraId="0F884B69" w14:textId="4E737A6B" w:rsidR="00876FC0" w:rsidRPr="00876FC0" w:rsidRDefault="00876FC0" w:rsidP="00876FC0">
            <w:pPr>
              <w:pStyle w:val="ad"/>
              <w:jc w:val="center"/>
            </w:pPr>
            <w:r>
              <w:t>13</w:t>
            </w:r>
          </w:p>
        </w:tc>
        <w:tc>
          <w:tcPr>
            <w:tcW w:w="1557" w:type="dxa"/>
          </w:tcPr>
          <w:p w14:paraId="7AC1B669" w14:textId="202B020E" w:rsidR="00876FC0" w:rsidRPr="00876FC0" w:rsidRDefault="00876FC0" w:rsidP="00876FC0">
            <w:pPr>
              <w:pStyle w:val="ad"/>
              <w:jc w:val="center"/>
            </w:pPr>
            <w:r>
              <w:t>11</w:t>
            </w:r>
          </w:p>
        </w:tc>
        <w:tc>
          <w:tcPr>
            <w:tcW w:w="1557" w:type="dxa"/>
          </w:tcPr>
          <w:p w14:paraId="747FCDFB" w14:textId="258CCB82" w:rsidR="00876FC0" w:rsidRPr="00876FC0" w:rsidRDefault="00876FC0" w:rsidP="00876FC0">
            <w:pPr>
              <w:pStyle w:val="ad"/>
              <w:jc w:val="center"/>
            </w:pPr>
            <w:r>
              <w:t>12</w:t>
            </w:r>
          </w:p>
        </w:tc>
        <w:tc>
          <w:tcPr>
            <w:tcW w:w="1558" w:type="dxa"/>
          </w:tcPr>
          <w:p w14:paraId="660E0F7E" w14:textId="21306BE1" w:rsidR="00876FC0" w:rsidRPr="00876FC0" w:rsidRDefault="00876FC0" w:rsidP="00876FC0">
            <w:pPr>
              <w:pStyle w:val="ad"/>
              <w:jc w:val="center"/>
            </w:pPr>
            <w:r>
              <w:t>13</w:t>
            </w:r>
          </w:p>
        </w:tc>
        <w:tc>
          <w:tcPr>
            <w:tcW w:w="1558" w:type="dxa"/>
          </w:tcPr>
          <w:p w14:paraId="4475319C" w14:textId="07041609" w:rsidR="00876FC0" w:rsidRPr="00876FC0" w:rsidRDefault="00876FC0" w:rsidP="00876FC0">
            <w:pPr>
              <w:pStyle w:val="ad"/>
              <w:jc w:val="center"/>
            </w:pPr>
            <w:r>
              <w:t>23</w:t>
            </w:r>
          </w:p>
        </w:tc>
        <w:tc>
          <w:tcPr>
            <w:tcW w:w="1558" w:type="dxa"/>
          </w:tcPr>
          <w:p w14:paraId="5EFD0988" w14:textId="782E1426" w:rsidR="00876FC0" w:rsidRPr="00876FC0" w:rsidRDefault="00876FC0" w:rsidP="00876FC0">
            <w:pPr>
              <w:pStyle w:val="ad"/>
              <w:jc w:val="center"/>
            </w:pPr>
            <w:r>
              <w:t>23</w:t>
            </w:r>
          </w:p>
        </w:tc>
      </w:tr>
    </w:tbl>
    <w:p w14:paraId="003A9443" w14:textId="6DBE94B7" w:rsidR="00876FC0" w:rsidRDefault="00876FC0" w:rsidP="00337F5E">
      <w:pPr>
        <w:pStyle w:val="ad"/>
        <w:rPr>
          <w:b/>
          <w:bCs/>
        </w:rPr>
      </w:pPr>
    </w:p>
    <w:p w14:paraId="39BDF776" w14:textId="09841548" w:rsidR="00876FC0" w:rsidRDefault="00876FC0" w:rsidP="00337F5E">
      <w:pPr>
        <w:pStyle w:val="ad"/>
        <w:rPr>
          <w:b/>
          <w:bCs/>
        </w:rPr>
      </w:pPr>
      <w:r>
        <w:rPr>
          <w:b/>
          <w:bCs/>
        </w:rPr>
        <w:t>Порядок</w:t>
      </w:r>
    </w:p>
    <w:p w14:paraId="58A9EE30" w14:textId="0593F11F" w:rsidR="00876FC0" w:rsidRDefault="00876FC0" w:rsidP="00876FC0">
      <w:pPr>
        <w:pStyle w:val="ad"/>
        <w:ind w:firstLine="708"/>
      </w:pPr>
      <w:r>
        <w:t>Второй аспект, интересовавший Карла, — это порядок получения пакетов. Изначально, автор эксперимента решил измерить инверсию массива. По сути, это число пар, в которых элементы расположены не по порядку. Если есть массив со значениями 10, 8, 3, 7, 4, то в конечном итоге придется сделать 8 перестановок ((10,8), (10,3), (10,7), (10,4), (8,3), (8,7), (8,4), (7,4)).</w:t>
      </w:r>
    </w:p>
    <w:p w14:paraId="1156F9F7" w14:textId="282B513C" w:rsidR="00876FC0" w:rsidRPr="00876FC0" w:rsidRDefault="00876FC0" w:rsidP="00876FC0">
      <w:pPr>
        <w:pStyle w:val="af2"/>
        <w:keepNext/>
        <w:jc w:val="center"/>
        <w:rPr>
          <w:rFonts w:ascii="Times New Roman" w:hAnsi="Times New Roman" w:cs="Times New Roman"/>
          <w:color w:val="auto"/>
          <w:sz w:val="28"/>
          <w:szCs w:val="28"/>
        </w:rPr>
      </w:pPr>
      <w:r w:rsidRPr="00876FC0">
        <w:rPr>
          <w:rFonts w:ascii="Times New Roman" w:hAnsi="Times New Roman" w:cs="Times New Roman"/>
          <w:color w:val="auto"/>
          <w:sz w:val="28"/>
          <w:szCs w:val="28"/>
        </w:rPr>
        <w:t xml:space="preserve">Таблица </w:t>
      </w:r>
      <w:r w:rsidRPr="00876FC0">
        <w:rPr>
          <w:rFonts w:ascii="Times New Roman" w:hAnsi="Times New Roman" w:cs="Times New Roman"/>
          <w:color w:val="auto"/>
          <w:sz w:val="28"/>
          <w:szCs w:val="28"/>
        </w:rPr>
        <w:fldChar w:fldCharType="begin"/>
      </w:r>
      <w:r w:rsidRPr="00876FC0">
        <w:rPr>
          <w:rFonts w:ascii="Times New Roman" w:hAnsi="Times New Roman" w:cs="Times New Roman"/>
          <w:color w:val="auto"/>
          <w:sz w:val="28"/>
          <w:szCs w:val="28"/>
        </w:rPr>
        <w:instrText xml:space="preserve"> SEQ Таблица \* ARABIC </w:instrText>
      </w:r>
      <w:r w:rsidRPr="00876FC0">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3</w:t>
      </w:r>
      <w:r w:rsidRPr="00876FC0">
        <w:rPr>
          <w:rFonts w:ascii="Times New Roman" w:hAnsi="Times New Roman" w:cs="Times New Roman"/>
          <w:color w:val="auto"/>
          <w:sz w:val="28"/>
          <w:szCs w:val="28"/>
        </w:rPr>
        <w:fldChar w:fldCharType="end"/>
      </w:r>
      <w:r w:rsidRPr="00876FC0">
        <w:rPr>
          <w:rFonts w:ascii="Times New Roman" w:hAnsi="Times New Roman" w:cs="Times New Roman"/>
          <w:color w:val="auto"/>
          <w:sz w:val="28"/>
          <w:szCs w:val="28"/>
        </w:rPr>
        <w:t xml:space="preserve"> Инверсия в протоколе </w:t>
      </w:r>
      <w:r w:rsidRPr="00876FC0">
        <w:rPr>
          <w:rFonts w:ascii="Times New Roman" w:hAnsi="Times New Roman" w:cs="Times New Roman"/>
          <w:color w:val="auto"/>
          <w:sz w:val="28"/>
          <w:szCs w:val="28"/>
          <w:lang w:val="en-US"/>
        </w:rPr>
        <w:t>UDP</w:t>
      </w:r>
    </w:p>
    <w:tbl>
      <w:tblPr>
        <w:tblStyle w:val="af4"/>
        <w:tblW w:w="0" w:type="auto"/>
        <w:tblLook w:val="04A0" w:firstRow="1" w:lastRow="0" w:firstColumn="1" w:lastColumn="0" w:noHBand="0" w:noVBand="1"/>
      </w:tblPr>
      <w:tblGrid>
        <w:gridCol w:w="1557"/>
        <w:gridCol w:w="1557"/>
        <w:gridCol w:w="1557"/>
        <w:gridCol w:w="1558"/>
        <w:gridCol w:w="1558"/>
        <w:gridCol w:w="1558"/>
      </w:tblGrid>
      <w:tr w:rsidR="00876FC0" w14:paraId="4228A33A" w14:textId="77777777" w:rsidTr="009F43C0">
        <w:tc>
          <w:tcPr>
            <w:tcW w:w="1557" w:type="dxa"/>
          </w:tcPr>
          <w:p w14:paraId="39439F6B" w14:textId="77777777" w:rsidR="00876FC0" w:rsidRPr="00B07ED5" w:rsidRDefault="00876FC0" w:rsidP="009F43C0">
            <w:pPr>
              <w:pStyle w:val="ad"/>
            </w:pPr>
          </w:p>
        </w:tc>
        <w:tc>
          <w:tcPr>
            <w:tcW w:w="7788" w:type="dxa"/>
            <w:gridSpan w:val="5"/>
          </w:tcPr>
          <w:p w14:paraId="7247A8EE" w14:textId="77777777" w:rsidR="00876FC0" w:rsidRPr="00B07ED5" w:rsidRDefault="00876FC0" w:rsidP="009F43C0">
            <w:pPr>
              <w:pStyle w:val="ad"/>
            </w:pPr>
            <w:r w:rsidRPr="00B07ED5">
              <w:t>Получатель</w:t>
            </w:r>
          </w:p>
        </w:tc>
      </w:tr>
      <w:tr w:rsidR="00876FC0" w14:paraId="566DB920" w14:textId="77777777" w:rsidTr="009F43C0">
        <w:tc>
          <w:tcPr>
            <w:tcW w:w="1557" w:type="dxa"/>
          </w:tcPr>
          <w:p w14:paraId="2C0AD026" w14:textId="77777777" w:rsidR="00876FC0" w:rsidRPr="00B07ED5" w:rsidRDefault="00876FC0" w:rsidP="009F43C0">
            <w:pPr>
              <w:pStyle w:val="ad"/>
            </w:pPr>
          </w:p>
        </w:tc>
        <w:tc>
          <w:tcPr>
            <w:tcW w:w="1557" w:type="dxa"/>
          </w:tcPr>
          <w:p w14:paraId="35E000BF" w14:textId="77777777" w:rsidR="00876FC0" w:rsidRPr="00B07ED5" w:rsidRDefault="00876FC0" w:rsidP="009F43C0">
            <w:pPr>
              <w:pStyle w:val="ad"/>
            </w:pPr>
            <w:r>
              <w:t>НД1</w:t>
            </w:r>
          </w:p>
        </w:tc>
        <w:tc>
          <w:tcPr>
            <w:tcW w:w="1557" w:type="dxa"/>
          </w:tcPr>
          <w:p w14:paraId="6D89690A" w14:textId="77777777" w:rsidR="00876FC0" w:rsidRPr="00B07ED5" w:rsidRDefault="00876FC0" w:rsidP="009F43C0">
            <w:pPr>
              <w:pStyle w:val="ad"/>
            </w:pPr>
            <w:r>
              <w:t>НД2</w:t>
            </w:r>
          </w:p>
        </w:tc>
        <w:tc>
          <w:tcPr>
            <w:tcW w:w="1558" w:type="dxa"/>
          </w:tcPr>
          <w:p w14:paraId="4B8F93AD" w14:textId="77777777" w:rsidR="00876FC0" w:rsidRPr="00B07ED5" w:rsidRDefault="00876FC0" w:rsidP="009F43C0">
            <w:pPr>
              <w:pStyle w:val="ad"/>
            </w:pPr>
            <w:r>
              <w:t>ЛА</w:t>
            </w:r>
          </w:p>
        </w:tc>
        <w:tc>
          <w:tcPr>
            <w:tcW w:w="1558" w:type="dxa"/>
          </w:tcPr>
          <w:p w14:paraId="5E21352E" w14:textId="77777777" w:rsidR="00876FC0" w:rsidRPr="00B07ED5" w:rsidRDefault="00876FC0" w:rsidP="009F43C0">
            <w:pPr>
              <w:pStyle w:val="ad"/>
            </w:pPr>
            <w:r>
              <w:t>НЛД</w:t>
            </w:r>
          </w:p>
        </w:tc>
        <w:tc>
          <w:tcPr>
            <w:tcW w:w="1558" w:type="dxa"/>
          </w:tcPr>
          <w:p w14:paraId="3B01FDAD" w14:textId="77777777" w:rsidR="00876FC0" w:rsidRPr="00B07ED5" w:rsidRDefault="00876FC0" w:rsidP="009F43C0">
            <w:pPr>
              <w:pStyle w:val="ad"/>
            </w:pPr>
            <w:r>
              <w:t>ЯПН</w:t>
            </w:r>
          </w:p>
        </w:tc>
      </w:tr>
      <w:tr w:rsidR="00876FC0" w14:paraId="4A76A38F" w14:textId="77777777" w:rsidTr="009F43C0">
        <w:tc>
          <w:tcPr>
            <w:tcW w:w="1557" w:type="dxa"/>
          </w:tcPr>
          <w:p w14:paraId="4A63F450" w14:textId="77777777" w:rsidR="00876FC0" w:rsidRPr="00B07ED5" w:rsidRDefault="00876FC0" w:rsidP="009F43C0">
            <w:pPr>
              <w:pStyle w:val="ad"/>
            </w:pPr>
            <w:r>
              <w:t>НД1</w:t>
            </w:r>
          </w:p>
        </w:tc>
        <w:tc>
          <w:tcPr>
            <w:tcW w:w="1557" w:type="dxa"/>
          </w:tcPr>
          <w:p w14:paraId="77A08C48" w14:textId="77777777" w:rsidR="00876FC0" w:rsidRPr="00B07ED5" w:rsidRDefault="00876FC0" w:rsidP="009F43C0">
            <w:pPr>
              <w:pStyle w:val="ad"/>
              <w:jc w:val="center"/>
            </w:pPr>
            <w:r>
              <w:t>-</w:t>
            </w:r>
          </w:p>
        </w:tc>
        <w:tc>
          <w:tcPr>
            <w:tcW w:w="1557" w:type="dxa"/>
          </w:tcPr>
          <w:p w14:paraId="6532A396" w14:textId="611633E0" w:rsidR="00876FC0" w:rsidRPr="00022672" w:rsidRDefault="00022672" w:rsidP="009F43C0">
            <w:pPr>
              <w:pStyle w:val="ad"/>
              <w:jc w:val="center"/>
              <w:rPr>
                <w:lang w:val="en-US"/>
              </w:rPr>
            </w:pPr>
            <w:r>
              <w:rPr>
                <w:lang w:val="en-US"/>
              </w:rPr>
              <w:t>2981</w:t>
            </w:r>
          </w:p>
        </w:tc>
        <w:tc>
          <w:tcPr>
            <w:tcW w:w="1558" w:type="dxa"/>
          </w:tcPr>
          <w:p w14:paraId="62BA8E07" w14:textId="3AD815CD" w:rsidR="00876FC0" w:rsidRPr="00022672" w:rsidRDefault="00022672" w:rsidP="009F43C0">
            <w:pPr>
              <w:pStyle w:val="ad"/>
              <w:jc w:val="center"/>
              <w:rPr>
                <w:lang w:val="en-US"/>
              </w:rPr>
            </w:pPr>
            <w:r>
              <w:rPr>
                <w:lang w:val="en-US"/>
              </w:rPr>
              <w:t>1514</w:t>
            </w:r>
          </w:p>
        </w:tc>
        <w:tc>
          <w:tcPr>
            <w:tcW w:w="1558" w:type="dxa"/>
          </w:tcPr>
          <w:p w14:paraId="29E788E6" w14:textId="46EBB215" w:rsidR="00876FC0" w:rsidRPr="00022672" w:rsidRDefault="00022672" w:rsidP="009F43C0">
            <w:pPr>
              <w:pStyle w:val="ad"/>
              <w:jc w:val="center"/>
              <w:rPr>
                <w:lang w:val="en-US"/>
              </w:rPr>
            </w:pPr>
            <w:r>
              <w:rPr>
                <w:lang w:val="en-US"/>
              </w:rPr>
              <w:t>1658</w:t>
            </w:r>
          </w:p>
        </w:tc>
        <w:tc>
          <w:tcPr>
            <w:tcW w:w="1558" w:type="dxa"/>
          </w:tcPr>
          <w:p w14:paraId="327B97AD" w14:textId="415A1B7F" w:rsidR="00876FC0" w:rsidRPr="00022672" w:rsidRDefault="00022672" w:rsidP="009F43C0">
            <w:pPr>
              <w:pStyle w:val="ad"/>
              <w:jc w:val="center"/>
              <w:rPr>
                <w:lang w:val="en-US"/>
              </w:rPr>
            </w:pPr>
            <w:r>
              <w:rPr>
                <w:lang w:val="en-US"/>
              </w:rPr>
              <w:t>1123</w:t>
            </w:r>
          </w:p>
        </w:tc>
      </w:tr>
      <w:tr w:rsidR="00876FC0" w14:paraId="6E18A3EB" w14:textId="77777777" w:rsidTr="009F43C0">
        <w:tc>
          <w:tcPr>
            <w:tcW w:w="1557" w:type="dxa"/>
          </w:tcPr>
          <w:p w14:paraId="446D8B60" w14:textId="77777777" w:rsidR="00876FC0" w:rsidRPr="00B07ED5" w:rsidRDefault="00876FC0" w:rsidP="009F43C0">
            <w:pPr>
              <w:pStyle w:val="ad"/>
            </w:pPr>
            <w:r>
              <w:t>НД2</w:t>
            </w:r>
          </w:p>
        </w:tc>
        <w:tc>
          <w:tcPr>
            <w:tcW w:w="1557" w:type="dxa"/>
          </w:tcPr>
          <w:p w14:paraId="3988C754" w14:textId="4C86572B" w:rsidR="00876FC0" w:rsidRPr="00022672" w:rsidRDefault="00022672" w:rsidP="009F43C0">
            <w:pPr>
              <w:pStyle w:val="ad"/>
              <w:jc w:val="center"/>
              <w:rPr>
                <w:lang w:val="en-US"/>
              </w:rPr>
            </w:pPr>
            <w:r>
              <w:rPr>
                <w:lang w:val="en-US"/>
              </w:rPr>
              <w:t>3016</w:t>
            </w:r>
          </w:p>
        </w:tc>
        <w:tc>
          <w:tcPr>
            <w:tcW w:w="1557" w:type="dxa"/>
          </w:tcPr>
          <w:p w14:paraId="4F53B91B" w14:textId="77777777" w:rsidR="00876FC0" w:rsidRPr="00B07ED5" w:rsidRDefault="00876FC0" w:rsidP="009F43C0">
            <w:pPr>
              <w:pStyle w:val="ad"/>
              <w:jc w:val="center"/>
            </w:pPr>
            <w:r>
              <w:t>-</w:t>
            </w:r>
          </w:p>
        </w:tc>
        <w:tc>
          <w:tcPr>
            <w:tcW w:w="1558" w:type="dxa"/>
          </w:tcPr>
          <w:p w14:paraId="59F1279C" w14:textId="7246FFDC" w:rsidR="00876FC0" w:rsidRPr="00022672" w:rsidRDefault="00022672" w:rsidP="009F43C0">
            <w:pPr>
              <w:pStyle w:val="ad"/>
              <w:jc w:val="center"/>
              <w:rPr>
                <w:lang w:val="en-US"/>
              </w:rPr>
            </w:pPr>
            <w:r>
              <w:rPr>
                <w:lang w:val="en-US"/>
              </w:rPr>
              <w:t>1627</w:t>
            </w:r>
          </w:p>
        </w:tc>
        <w:tc>
          <w:tcPr>
            <w:tcW w:w="1558" w:type="dxa"/>
          </w:tcPr>
          <w:p w14:paraId="13896D9B" w14:textId="0D7B6CF4" w:rsidR="00876FC0" w:rsidRPr="00022672" w:rsidRDefault="00022672" w:rsidP="009F43C0">
            <w:pPr>
              <w:pStyle w:val="ad"/>
              <w:jc w:val="center"/>
              <w:rPr>
                <w:lang w:val="en-US"/>
              </w:rPr>
            </w:pPr>
            <w:r>
              <w:rPr>
                <w:lang w:val="en-US"/>
              </w:rPr>
              <w:t>1483</w:t>
            </w:r>
          </w:p>
        </w:tc>
        <w:tc>
          <w:tcPr>
            <w:tcW w:w="1558" w:type="dxa"/>
          </w:tcPr>
          <w:p w14:paraId="1A3E964C" w14:textId="64E6C6AF" w:rsidR="00876FC0" w:rsidRPr="00B07ED5" w:rsidRDefault="00022672" w:rsidP="009F43C0">
            <w:pPr>
              <w:pStyle w:val="ad"/>
              <w:jc w:val="center"/>
            </w:pPr>
            <w:r>
              <w:t>1161</w:t>
            </w:r>
          </w:p>
        </w:tc>
      </w:tr>
      <w:tr w:rsidR="00876FC0" w14:paraId="1715F0FD" w14:textId="77777777" w:rsidTr="009F43C0">
        <w:tc>
          <w:tcPr>
            <w:tcW w:w="1557" w:type="dxa"/>
          </w:tcPr>
          <w:p w14:paraId="4255650F" w14:textId="77777777" w:rsidR="00876FC0" w:rsidRPr="00B07ED5" w:rsidRDefault="00876FC0" w:rsidP="009F43C0">
            <w:pPr>
              <w:pStyle w:val="ad"/>
            </w:pPr>
            <w:r>
              <w:t>ЛА</w:t>
            </w:r>
          </w:p>
        </w:tc>
        <w:tc>
          <w:tcPr>
            <w:tcW w:w="1557" w:type="dxa"/>
          </w:tcPr>
          <w:p w14:paraId="6112BF7F" w14:textId="5FE93916" w:rsidR="00876FC0" w:rsidRPr="00022672" w:rsidRDefault="00022672" w:rsidP="009F43C0">
            <w:pPr>
              <w:pStyle w:val="ad"/>
              <w:jc w:val="center"/>
              <w:rPr>
                <w:lang w:val="en-US"/>
              </w:rPr>
            </w:pPr>
            <w:r>
              <w:rPr>
                <w:lang w:val="en-US"/>
              </w:rPr>
              <w:t>1227</w:t>
            </w:r>
          </w:p>
        </w:tc>
        <w:tc>
          <w:tcPr>
            <w:tcW w:w="1557" w:type="dxa"/>
          </w:tcPr>
          <w:p w14:paraId="27495D2E" w14:textId="0816B048" w:rsidR="00876FC0" w:rsidRPr="00022672" w:rsidRDefault="00022672" w:rsidP="009F43C0">
            <w:pPr>
              <w:pStyle w:val="ad"/>
              <w:jc w:val="center"/>
              <w:rPr>
                <w:lang w:val="en-US"/>
              </w:rPr>
            </w:pPr>
            <w:r>
              <w:rPr>
                <w:lang w:val="en-US"/>
              </w:rPr>
              <w:t>1259</w:t>
            </w:r>
          </w:p>
        </w:tc>
        <w:tc>
          <w:tcPr>
            <w:tcW w:w="1558" w:type="dxa"/>
          </w:tcPr>
          <w:p w14:paraId="448872B8" w14:textId="77777777" w:rsidR="00876FC0" w:rsidRPr="00B07ED5" w:rsidRDefault="00876FC0" w:rsidP="009F43C0">
            <w:pPr>
              <w:pStyle w:val="ad"/>
              <w:jc w:val="center"/>
            </w:pPr>
            <w:r>
              <w:t>-</w:t>
            </w:r>
          </w:p>
        </w:tc>
        <w:tc>
          <w:tcPr>
            <w:tcW w:w="1558" w:type="dxa"/>
          </w:tcPr>
          <w:p w14:paraId="41A5E1D9" w14:textId="2D25910D" w:rsidR="00876FC0" w:rsidRPr="00022672" w:rsidRDefault="00022672" w:rsidP="009F43C0">
            <w:pPr>
              <w:pStyle w:val="ad"/>
              <w:jc w:val="center"/>
              <w:rPr>
                <w:lang w:val="en-US"/>
              </w:rPr>
            </w:pPr>
            <w:r>
              <w:rPr>
                <w:lang w:val="en-US"/>
              </w:rPr>
              <w:t>1485</w:t>
            </w:r>
          </w:p>
        </w:tc>
        <w:tc>
          <w:tcPr>
            <w:tcW w:w="1558" w:type="dxa"/>
          </w:tcPr>
          <w:p w14:paraId="13D615FB" w14:textId="2D4DE3E6" w:rsidR="00876FC0" w:rsidRPr="00B07ED5" w:rsidRDefault="00022672" w:rsidP="009F43C0">
            <w:pPr>
              <w:pStyle w:val="ad"/>
              <w:jc w:val="center"/>
            </w:pPr>
            <w:r>
              <w:t>1067</w:t>
            </w:r>
          </w:p>
        </w:tc>
      </w:tr>
      <w:tr w:rsidR="00876FC0" w14:paraId="22D2C6B1" w14:textId="77777777" w:rsidTr="009F43C0">
        <w:tc>
          <w:tcPr>
            <w:tcW w:w="1557" w:type="dxa"/>
          </w:tcPr>
          <w:p w14:paraId="3FCAD33B" w14:textId="77777777" w:rsidR="00876FC0" w:rsidRPr="00B07ED5" w:rsidRDefault="00876FC0" w:rsidP="009F43C0">
            <w:pPr>
              <w:pStyle w:val="ad"/>
            </w:pPr>
            <w:r>
              <w:t>НЛД</w:t>
            </w:r>
          </w:p>
        </w:tc>
        <w:tc>
          <w:tcPr>
            <w:tcW w:w="1557" w:type="dxa"/>
          </w:tcPr>
          <w:p w14:paraId="6316568C" w14:textId="659F9D5A" w:rsidR="00876FC0" w:rsidRPr="00022672" w:rsidRDefault="00022672" w:rsidP="009F43C0">
            <w:pPr>
              <w:pStyle w:val="ad"/>
              <w:jc w:val="center"/>
              <w:rPr>
                <w:lang w:val="en-US"/>
              </w:rPr>
            </w:pPr>
            <w:r>
              <w:rPr>
                <w:lang w:val="en-US"/>
              </w:rPr>
              <w:t>1407</w:t>
            </w:r>
          </w:p>
        </w:tc>
        <w:tc>
          <w:tcPr>
            <w:tcW w:w="1557" w:type="dxa"/>
          </w:tcPr>
          <w:p w14:paraId="6B032A13" w14:textId="24CCDD8B" w:rsidR="00876FC0" w:rsidRPr="00022672" w:rsidRDefault="00022672" w:rsidP="009F43C0">
            <w:pPr>
              <w:pStyle w:val="ad"/>
              <w:jc w:val="center"/>
              <w:rPr>
                <w:lang w:val="en-US"/>
              </w:rPr>
            </w:pPr>
            <w:r>
              <w:rPr>
                <w:lang w:val="en-US"/>
              </w:rPr>
              <w:t>1645</w:t>
            </w:r>
          </w:p>
        </w:tc>
        <w:tc>
          <w:tcPr>
            <w:tcW w:w="1558" w:type="dxa"/>
          </w:tcPr>
          <w:p w14:paraId="73720659" w14:textId="252A4117" w:rsidR="00876FC0" w:rsidRPr="00022672" w:rsidRDefault="00022672" w:rsidP="009F43C0">
            <w:pPr>
              <w:pStyle w:val="ad"/>
              <w:jc w:val="center"/>
              <w:rPr>
                <w:lang w:val="en-US"/>
              </w:rPr>
            </w:pPr>
            <w:r>
              <w:rPr>
                <w:lang w:val="en-US"/>
              </w:rPr>
              <w:t>1220</w:t>
            </w:r>
          </w:p>
        </w:tc>
        <w:tc>
          <w:tcPr>
            <w:tcW w:w="1558" w:type="dxa"/>
          </w:tcPr>
          <w:p w14:paraId="786A7073" w14:textId="77777777" w:rsidR="00876FC0" w:rsidRPr="00B07ED5" w:rsidRDefault="00876FC0" w:rsidP="009F43C0">
            <w:pPr>
              <w:pStyle w:val="ad"/>
              <w:jc w:val="center"/>
            </w:pPr>
            <w:r>
              <w:t>-</w:t>
            </w:r>
          </w:p>
        </w:tc>
        <w:tc>
          <w:tcPr>
            <w:tcW w:w="1558" w:type="dxa"/>
          </w:tcPr>
          <w:p w14:paraId="2668F02D" w14:textId="3F94C7FE" w:rsidR="00876FC0" w:rsidRPr="00B07ED5" w:rsidRDefault="00022672" w:rsidP="009F43C0">
            <w:pPr>
              <w:pStyle w:val="ad"/>
              <w:jc w:val="center"/>
            </w:pPr>
            <w:r>
              <w:t>1096</w:t>
            </w:r>
          </w:p>
        </w:tc>
      </w:tr>
      <w:tr w:rsidR="00876FC0" w14:paraId="2BCDA6B3" w14:textId="77777777" w:rsidTr="009F43C0">
        <w:tc>
          <w:tcPr>
            <w:tcW w:w="1557" w:type="dxa"/>
          </w:tcPr>
          <w:p w14:paraId="0B1D2DB3" w14:textId="77777777" w:rsidR="00876FC0" w:rsidRPr="00B07ED5" w:rsidRDefault="00876FC0" w:rsidP="009F43C0">
            <w:pPr>
              <w:pStyle w:val="ad"/>
            </w:pPr>
            <w:r>
              <w:t>ЯПН</w:t>
            </w:r>
          </w:p>
        </w:tc>
        <w:tc>
          <w:tcPr>
            <w:tcW w:w="1557" w:type="dxa"/>
          </w:tcPr>
          <w:p w14:paraId="796EE4BF" w14:textId="1031C657" w:rsidR="00876FC0" w:rsidRPr="00022672" w:rsidRDefault="00022672" w:rsidP="009F43C0">
            <w:pPr>
              <w:pStyle w:val="ad"/>
              <w:jc w:val="center"/>
              <w:rPr>
                <w:lang w:val="en-US"/>
              </w:rPr>
            </w:pPr>
            <w:r>
              <w:rPr>
                <w:lang w:val="en-US"/>
              </w:rPr>
              <w:t>980</w:t>
            </w:r>
          </w:p>
        </w:tc>
        <w:tc>
          <w:tcPr>
            <w:tcW w:w="1557" w:type="dxa"/>
          </w:tcPr>
          <w:p w14:paraId="2E4A607C" w14:textId="286183ED" w:rsidR="00876FC0" w:rsidRPr="00022672" w:rsidRDefault="00022672" w:rsidP="009F43C0">
            <w:pPr>
              <w:pStyle w:val="ad"/>
              <w:jc w:val="center"/>
              <w:rPr>
                <w:lang w:val="en-US"/>
              </w:rPr>
            </w:pPr>
            <w:r>
              <w:rPr>
                <w:lang w:val="en-US"/>
              </w:rPr>
              <w:t>1083</w:t>
            </w:r>
          </w:p>
        </w:tc>
        <w:tc>
          <w:tcPr>
            <w:tcW w:w="1558" w:type="dxa"/>
          </w:tcPr>
          <w:p w14:paraId="76643A81" w14:textId="4C06A801" w:rsidR="00876FC0" w:rsidRPr="00022672" w:rsidRDefault="00022672" w:rsidP="009F43C0">
            <w:pPr>
              <w:pStyle w:val="ad"/>
              <w:jc w:val="center"/>
              <w:rPr>
                <w:lang w:val="en-US"/>
              </w:rPr>
            </w:pPr>
            <w:r>
              <w:rPr>
                <w:lang w:val="en-US"/>
              </w:rPr>
              <w:t>1141</w:t>
            </w:r>
          </w:p>
        </w:tc>
        <w:tc>
          <w:tcPr>
            <w:tcW w:w="1558" w:type="dxa"/>
          </w:tcPr>
          <w:p w14:paraId="7E254F4F" w14:textId="0CBE34B8" w:rsidR="00876FC0" w:rsidRPr="00022672" w:rsidRDefault="00022672" w:rsidP="009F43C0">
            <w:pPr>
              <w:pStyle w:val="ad"/>
              <w:jc w:val="center"/>
              <w:rPr>
                <w:lang w:val="en-US"/>
              </w:rPr>
            </w:pPr>
            <w:r>
              <w:rPr>
                <w:lang w:val="en-US"/>
              </w:rPr>
              <w:t>1087</w:t>
            </w:r>
          </w:p>
        </w:tc>
        <w:tc>
          <w:tcPr>
            <w:tcW w:w="1558" w:type="dxa"/>
          </w:tcPr>
          <w:p w14:paraId="786091FE" w14:textId="77777777" w:rsidR="00876FC0" w:rsidRPr="00B07ED5" w:rsidRDefault="00876FC0" w:rsidP="009F43C0">
            <w:pPr>
              <w:pStyle w:val="ad"/>
              <w:jc w:val="center"/>
            </w:pPr>
            <w:r>
              <w:t>-</w:t>
            </w:r>
          </w:p>
        </w:tc>
      </w:tr>
    </w:tbl>
    <w:p w14:paraId="1795E5D1" w14:textId="77777777" w:rsidR="00876FC0" w:rsidRPr="00876FC0" w:rsidRDefault="00876FC0" w:rsidP="00876FC0">
      <w:pPr>
        <w:pStyle w:val="ad"/>
        <w:ind w:firstLine="708"/>
      </w:pPr>
    </w:p>
    <w:p w14:paraId="43D3D728" w14:textId="77777777" w:rsidR="00876FC0" w:rsidRDefault="00876FC0" w:rsidP="00337F5E">
      <w:pPr>
        <w:pStyle w:val="ad"/>
        <w:rPr>
          <w:b/>
          <w:bCs/>
        </w:rPr>
      </w:pPr>
    </w:p>
    <w:p w14:paraId="7633D938" w14:textId="77777777" w:rsidR="00B07ED5" w:rsidRPr="00B07ED5" w:rsidRDefault="00B07ED5" w:rsidP="00337F5E">
      <w:pPr>
        <w:pStyle w:val="ad"/>
        <w:rPr>
          <w:b/>
          <w:bCs/>
        </w:rPr>
      </w:pPr>
    </w:p>
    <w:p w14:paraId="488F40C1" w14:textId="607C1E9E" w:rsidR="00022672" w:rsidRPr="00022672" w:rsidRDefault="00022672" w:rsidP="00022672">
      <w:pPr>
        <w:pStyle w:val="af2"/>
        <w:keepNext/>
        <w:rPr>
          <w:rFonts w:ascii="Times New Roman" w:hAnsi="Times New Roman" w:cs="Times New Roman"/>
          <w:color w:val="auto"/>
          <w:sz w:val="28"/>
          <w:szCs w:val="28"/>
        </w:rPr>
      </w:pPr>
      <w:r w:rsidRPr="00022672">
        <w:rPr>
          <w:rFonts w:ascii="Times New Roman" w:hAnsi="Times New Roman" w:cs="Times New Roman"/>
          <w:color w:val="auto"/>
          <w:sz w:val="28"/>
          <w:szCs w:val="28"/>
        </w:rPr>
        <w:lastRenderedPageBreak/>
        <w:t xml:space="preserve">Таблица </w:t>
      </w:r>
      <w:r w:rsidRPr="00022672">
        <w:rPr>
          <w:rFonts w:ascii="Times New Roman" w:hAnsi="Times New Roman" w:cs="Times New Roman"/>
          <w:color w:val="auto"/>
          <w:sz w:val="28"/>
          <w:szCs w:val="28"/>
        </w:rPr>
        <w:fldChar w:fldCharType="begin"/>
      </w:r>
      <w:r w:rsidRPr="00022672">
        <w:rPr>
          <w:rFonts w:ascii="Times New Roman" w:hAnsi="Times New Roman" w:cs="Times New Roman"/>
          <w:color w:val="auto"/>
          <w:sz w:val="28"/>
          <w:szCs w:val="28"/>
        </w:rPr>
        <w:instrText xml:space="preserve"> SEQ Таблица \* ARABIC </w:instrText>
      </w:r>
      <w:r w:rsidRPr="00022672">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4</w:t>
      </w:r>
      <w:r w:rsidRPr="00022672">
        <w:rPr>
          <w:rFonts w:ascii="Times New Roman" w:hAnsi="Times New Roman" w:cs="Times New Roman"/>
          <w:color w:val="auto"/>
          <w:sz w:val="28"/>
          <w:szCs w:val="28"/>
        </w:rPr>
        <w:fldChar w:fldCharType="end"/>
      </w:r>
      <w:r>
        <w:rPr>
          <w:rFonts w:ascii="Times New Roman" w:hAnsi="Times New Roman" w:cs="Times New Roman"/>
          <w:color w:val="auto"/>
          <w:sz w:val="28"/>
          <w:szCs w:val="28"/>
        </w:rPr>
        <w:t xml:space="preserve"> </w:t>
      </w:r>
      <w:r w:rsidRPr="00022672">
        <w:rPr>
          <w:rFonts w:ascii="Times New Roman" w:hAnsi="Times New Roman" w:cs="Times New Roman"/>
          <w:color w:val="auto"/>
          <w:sz w:val="28"/>
          <w:szCs w:val="28"/>
        </w:rPr>
        <w:t>Количество упорядоченных пакетов (процентное соотношение)</w:t>
      </w:r>
    </w:p>
    <w:tbl>
      <w:tblPr>
        <w:tblStyle w:val="af4"/>
        <w:tblW w:w="0" w:type="auto"/>
        <w:tblLook w:val="04A0" w:firstRow="1" w:lastRow="0" w:firstColumn="1" w:lastColumn="0" w:noHBand="0" w:noVBand="1"/>
      </w:tblPr>
      <w:tblGrid>
        <w:gridCol w:w="1557"/>
        <w:gridCol w:w="1557"/>
        <w:gridCol w:w="1557"/>
        <w:gridCol w:w="1558"/>
        <w:gridCol w:w="1558"/>
        <w:gridCol w:w="1558"/>
      </w:tblGrid>
      <w:tr w:rsidR="00876FC0" w14:paraId="263635D4" w14:textId="77777777" w:rsidTr="009F43C0">
        <w:tc>
          <w:tcPr>
            <w:tcW w:w="1557" w:type="dxa"/>
          </w:tcPr>
          <w:p w14:paraId="40A432E0" w14:textId="77777777" w:rsidR="00876FC0" w:rsidRPr="00B07ED5" w:rsidRDefault="00876FC0" w:rsidP="009F43C0">
            <w:pPr>
              <w:pStyle w:val="ad"/>
            </w:pPr>
          </w:p>
        </w:tc>
        <w:tc>
          <w:tcPr>
            <w:tcW w:w="7788" w:type="dxa"/>
            <w:gridSpan w:val="5"/>
          </w:tcPr>
          <w:p w14:paraId="76409237" w14:textId="77777777" w:rsidR="00876FC0" w:rsidRPr="00B07ED5" w:rsidRDefault="00876FC0" w:rsidP="009F43C0">
            <w:pPr>
              <w:pStyle w:val="ad"/>
            </w:pPr>
            <w:r w:rsidRPr="00B07ED5">
              <w:t>Получатель</w:t>
            </w:r>
          </w:p>
        </w:tc>
      </w:tr>
      <w:tr w:rsidR="00876FC0" w14:paraId="7B539C68" w14:textId="77777777" w:rsidTr="009F43C0">
        <w:tc>
          <w:tcPr>
            <w:tcW w:w="1557" w:type="dxa"/>
          </w:tcPr>
          <w:p w14:paraId="08BBC496" w14:textId="77777777" w:rsidR="00876FC0" w:rsidRPr="00B07ED5" w:rsidRDefault="00876FC0" w:rsidP="009F43C0">
            <w:pPr>
              <w:pStyle w:val="ad"/>
            </w:pPr>
          </w:p>
        </w:tc>
        <w:tc>
          <w:tcPr>
            <w:tcW w:w="1557" w:type="dxa"/>
          </w:tcPr>
          <w:p w14:paraId="2671554F" w14:textId="77777777" w:rsidR="00876FC0" w:rsidRPr="00B07ED5" w:rsidRDefault="00876FC0" w:rsidP="009F43C0">
            <w:pPr>
              <w:pStyle w:val="ad"/>
            </w:pPr>
            <w:r>
              <w:t>НД1</w:t>
            </w:r>
          </w:p>
        </w:tc>
        <w:tc>
          <w:tcPr>
            <w:tcW w:w="1557" w:type="dxa"/>
          </w:tcPr>
          <w:p w14:paraId="64E26E9F" w14:textId="77777777" w:rsidR="00876FC0" w:rsidRPr="00B07ED5" w:rsidRDefault="00876FC0" w:rsidP="009F43C0">
            <w:pPr>
              <w:pStyle w:val="ad"/>
            </w:pPr>
            <w:r>
              <w:t>НД2</w:t>
            </w:r>
          </w:p>
        </w:tc>
        <w:tc>
          <w:tcPr>
            <w:tcW w:w="1558" w:type="dxa"/>
          </w:tcPr>
          <w:p w14:paraId="5DBAA912" w14:textId="77777777" w:rsidR="00876FC0" w:rsidRPr="00B07ED5" w:rsidRDefault="00876FC0" w:rsidP="009F43C0">
            <w:pPr>
              <w:pStyle w:val="ad"/>
            </w:pPr>
            <w:r>
              <w:t>ЛА</w:t>
            </w:r>
          </w:p>
        </w:tc>
        <w:tc>
          <w:tcPr>
            <w:tcW w:w="1558" w:type="dxa"/>
          </w:tcPr>
          <w:p w14:paraId="5CF4F32D" w14:textId="77777777" w:rsidR="00876FC0" w:rsidRPr="00B07ED5" w:rsidRDefault="00876FC0" w:rsidP="009F43C0">
            <w:pPr>
              <w:pStyle w:val="ad"/>
            </w:pPr>
            <w:r>
              <w:t>НЛД</w:t>
            </w:r>
          </w:p>
        </w:tc>
        <w:tc>
          <w:tcPr>
            <w:tcW w:w="1558" w:type="dxa"/>
          </w:tcPr>
          <w:p w14:paraId="3C21E4CF" w14:textId="77777777" w:rsidR="00876FC0" w:rsidRPr="00B07ED5" w:rsidRDefault="00876FC0" w:rsidP="009F43C0">
            <w:pPr>
              <w:pStyle w:val="ad"/>
            </w:pPr>
            <w:r>
              <w:t>ЯПН</w:t>
            </w:r>
          </w:p>
        </w:tc>
      </w:tr>
      <w:tr w:rsidR="00876FC0" w14:paraId="5E8FFFE9" w14:textId="77777777" w:rsidTr="009F43C0">
        <w:tc>
          <w:tcPr>
            <w:tcW w:w="1557" w:type="dxa"/>
          </w:tcPr>
          <w:p w14:paraId="51A43F5C" w14:textId="77777777" w:rsidR="00876FC0" w:rsidRPr="00B07ED5" w:rsidRDefault="00876FC0" w:rsidP="009F43C0">
            <w:pPr>
              <w:pStyle w:val="ad"/>
            </w:pPr>
            <w:r>
              <w:t>НД1</w:t>
            </w:r>
          </w:p>
        </w:tc>
        <w:tc>
          <w:tcPr>
            <w:tcW w:w="1557" w:type="dxa"/>
          </w:tcPr>
          <w:p w14:paraId="251F96BF" w14:textId="77777777" w:rsidR="00876FC0" w:rsidRPr="00B07ED5" w:rsidRDefault="00876FC0" w:rsidP="009F43C0">
            <w:pPr>
              <w:pStyle w:val="ad"/>
              <w:jc w:val="center"/>
            </w:pPr>
            <w:r>
              <w:t>-</w:t>
            </w:r>
          </w:p>
        </w:tc>
        <w:tc>
          <w:tcPr>
            <w:tcW w:w="1557" w:type="dxa"/>
          </w:tcPr>
          <w:p w14:paraId="47E6ED8F" w14:textId="77777777" w:rsidR="00876FC0" w:rsidRPr="00B07ED5" w:rsidRDefault="00876FC0" w:rsidP="009F43C0">
            <w:pPr>
              <w:pStyle w:val="ad"/>
              <w:jc w:val="center"/>
            </w:pPr>
            <w:r>
              <w:t>100</w:t>
            </w:r>
          </w:p>
        </w:tc>
        <w:tc>
          <w:tcPr>
            <w:tcW w:w="1558" w:type="dxa"/>
          </w:tcPr>
          <w:p w14:paraId="01346E6E" w14:textId="42EAAFEB" w:rsidR="00876FC0" w:rsidRPr="00B07ED5" w:rsidRDefault="00022672" w:rsidP="009F43C0">
            <w:pPr>
              <w:pStyle w:val="ad"/>
              <w:jc w:val="center"/>
            </w:pPr>
            <w:r>
              <w:t>52.40</w:t>
            </w:r>
          </w:p>
        </w:tc>
        <w:tc>
          <w:tcPr>
            <w:tcW w:w="1558" w:type="dxa"/>
          </w:tcPr>
          <w:p w14:paraId="537D1F84" w14:textId="3CC15302" w:rsidR="00876FC0" w:rsidRPr="00B07ED5" w:rsidRDefault="00022672" w:rsidP="009F43C0">
            <w:pPr>
              <w:pStyle w:val="ad"/>
              <w:jc w:val="center"/>
            </w:pPr>
            <w:r>
              <w:t>55.94</w:t>
            </w:r>
          </w:p>
        </w:tc>
        <w:tc>
          <w:tcPr>
            <w:tcW w:w="1558" w:type="dxa"/>
          </w:tcPr>
          <w:p w14:paraId="022EF595" w14:textId="7D7BA25E" w:rsidR="00876FC0" w:rsidRPr="00B07ED5" w:rsidRDefault="00022672" w:rsidP="009F43C0">
            <w:pPr>
              <w:pStyle w:val="ad"/>
              <w:jc w:val="center"/>
            </w:pPr>
            <w:r>
              <w:t>36.77</w:t>
            </w:r>
          </w:p>
        </w:tc>
      </w:tr>
      <w:tr w:rsidR="00876FC0" w14:paraId="7E73782F" w14:textId="77777777" w:rsidTr="009F43C0">
        <w:tc>
          <w:tcPr>
            <w:tcW w:w="1557" w:type="dxa"/>
          </w:tcPr>
          <w:p w14:paraId="555982FC" w14:textId="77777777" w:rsidR="00876FC0" w:rsidRPr="00B07ED5" w:rsidRDefault="00876FC0" w:rsidP="009F43C0">
            <w:pPr>
              <w:pStyle w:val="ad"/>
            </w:pPr>
            <w:r>
              <w:t>НД2</w:t>
            </w:r>
          </w:p>
        </w:tc>
        <w:tc>
          <w:tcPr>
            <w:tcW w:w="1557" w:type="dxa"/>
          </w:tcPr>
          <w:p w14:paraId="6602D942" w14:textId="77777777" w:rsidR="00876FC0" w:rsidRPr="00B07ED5" w:rsidRDefault="00876FC0" w:rsidP="009F43C0">
            <w:pPr>
              <w:pStyle w:val="ad"/>
              <w:jc w:val="center"/>
            </w:pPr>
            <w:r>
              <w:t>100</w:t>
            </w:r>
          </w:p>
        </w:tc>
        <w:tc>
          <w:tcPr>
            <w:tcW w:w="1557" w:type="dxa"/>
          </w:tcPr>
          <w:p w14:paraId="16559F68" w14:textId="77777777" w:rsidR="00876FC0" w:rsidRPr="00B07ED5" w:rsidRDefault="00876FC0" w:rsidP="009F43C0">
            <w:pPr>
              <w:pStyle w:val="ad"/>
              <w:jc w:val="center"/>
            </w:pPr>
            <w:r>
              <w:t>-</w:t>
            </w:r>
          </w:p>
        </w:tc>
        <w:tc>
          <w:tcPr>
            <w:tcW w:w="1558" w:type="dxa"/>
          </w:tcPr>
          <w:p w14:paraId="6DD117DE" w14:textId="3F5B4887" w:rsidR="00876FC0" w:rsidRPr="00B07ED5" w:rsidRDefault="00022672" w:rsidP="009F43C0">
            <w:pPr>
              <w:pStyle w:val="ad"/>
              <w:jc w:val="center"/>
            </w:pPr>
            <w:r>
              <w:t>52.47</w:t>
            </w:r>
          </w:p>
        </w:tc>
        <w:tc>
          <w:tcPr>
            <w:tcW w:w="1558" w:type="dxa"/>
          </w:tcPr>
          <w:p w14:paraId="098D9D9B" w14:textId="051D7327" w:rsidR="00876FC0" w:rsidRPr="00B07ED5" w:rsidRDefault="00022672" w:rsidP="009F43C0">
            <w:pPr>
              <w:pStyle w:val="ad"/>
              <w:jc w:val="center"/>
            </w:pPr>
            <w:r>
              <w:t>54.22</w:t>
            </w:r>
          </w:p>
        </w:tc>
        <w:tc>
          <w:tcPr>
            <w:tcW w:w="1558" w:type="dxa"/>
          </w:tcPr>
          <w:p w14:paraId="18E403D3" w14:textId="5C19477D" w:rsidR="00876FC0" w:rsidRPr="00B07ED5" w:rsidRDefault="00022672" w:rsidP="009F43C0">
            <w:pPr>
              <w:pStyle w:val="ad"/>
              <w:jc w:val="center"/>
            </w:pPr>
            <w:r>
              <w:t>38.02</w:t>
            </w:r>
          </w:p>
        </w:tc>
      </w:tr>
      <w:tr w:rsidR="00876FC0" w14:paraId="6EA6A4F7" w14:textId="77777777" w:rsidTr="009F43C0">
        <w:tc>
          <w:tcPr>
            <w:tcW w:w="1557" w:type="dxa"/>
          </w:tcPr>
          <w:p w14:paraId="2ED6AEAB" w14:textId="77777777" w:rsidR="00876FC0" w:rsidRPr="00B07ED5" w:rsidRDefault="00876FC0" w:rsidP="009F43C0">
            <w:pPr>
              <w:pStyle w:val="ad"/>
            </w:pPr>
            <w:r>
              <w:t>ЛА</w:t>
            </w:r>
          </w:p>
        </w:tc>
        <w:tc>
          <w:tcPr>
            <w:tcW w:w="1557" w:type="dxa"/>
          </w:tcPr>
          <w:p w14:paraId="7CF798E1" w14:textId="4C8ADE6D" w:rsidR="00876FC0" w:rsidRPr="00B07ED5" w:rsidRDefault="00022672" w:rsidP="009F43C0">
            <w:pPr>
              <w:pStyle w:val="ad"/>
              <w:jc w:val="center"/>
            </w:pPr>
            <w:r>
              <w:t>47.72</w:t>
            </w:r>
          </w:p>
        </w:tc>
        <w:tc>
          <w:tcPr>
            <w:tcW w:w="1557" w:type="dxa"/>
          </w:tcPr>
          <w:p w14:paraId="41B0E9DF" w14:textId="6CA35B66" w:rsidR="00876FC0" w:rsidRPr="00B07ED5" w:rsidRDefault="00022672" w:rsidP="009F43C0">
            <w:pPr>
              <w:pStyle w:val="ad"/>
              <w:jc w:val="center"/>
            </w:pPr>
            <w:r>
              <w:t>42.32</w:t>
            </w:r>
          </w:p>
        </w:tc>
        <w:tc>
          <w:tcPr>
            <w:tcW w:w="1558" w:type="dxa"/>
          </w:tcPr>
          <w:p w14:paraId="3B08ECD9" w14:textId="77777777" w:rsidR="00876FC0" w:rsidRPr="00B07ED5" w:rsidRDefault="00876FC0" w:rsidP="009F43C0">
            <w:pPr>
              <w:pStyle w:val="ad"/>
              <w:jc w:val="center"/>
            </w:pPr>
            <w:r>
              <w:t>-</w:t>
            </w:r>
          </w:p>
        </w:tc>
        <w:tc>
          <w:tcPr>
            <w:tcW w:w="1558" w:type="dxa"/>
          </w:tcPr>
          <w:p w14:paraId="60731CB1" w14:textId="3907F4AC" w:rsidR="00876FC0" w:rsidRPr="00B07ED5" w:rsidRDefault="00022672" w:rsidP="009F43C0">
            <w:pPr>
              <w:pStyle w:val="ad"/>
              <w:jc w:val="center"/>
            </w:pPr>
            <w:r>
              <w:t>50.48</w:t>
            </w:r>
          </w:p>
        </w:tc>
        <w:tc>
          <w:tcPr>
            <w:tcW w:w="1558" w:type="dxa"/>
          </w:tcPr>
          <w:p w14:paraId="3B20A6AA" w14:textId="25CEE45E" w:rsidR="00876FC0" w:rsidRPr="00B07ED5" w:rsidRDefault="00022672" w:rsidP="009F43C0">
            <w:pPr>
              <w:pStyle w:val="ad"/>
              <w:jc w:val="center"/>
            </w:pPr>
            <w:r>
              <w:t>39.34</w:t>
            </w:r>
          </w:p>
        </w:tc>
      </w:tr>
      <w:tr w:rsidR="00876FC0" w14:paraId="21214E68" w14:textId="77777777" w:rsidTr="009F43C0">
        <w:tc>
          <w:tcPr>
            <w:tcW w:w="1557" w:type="dxa"/>
          </w:tcPr>
          <w:p w14:paraId="0A139670" w14:textId="77777777" w:rsidR="00876FC0" w:rsidRPr="00B07ED5" w:rsidRDefault="00876FC0" w:rsidP="009F43C0">
            <w:pPr>
              <w:pStyle w:val="ad"/>
            </w:pPr>
            <w:r>
              <w:t>НЛД</w:t>
            </w:r>
          </w:p>
        </w:tc>
        <w:tc>
          <w:tcPr>
            <w:tcW w:w="1557" w:type="dxa"/>
          </w:tcPr>
          <w:p w14:paraId="2C7F0029" w14:textId="4E819B93" w:rsidR="00876FC0" w:rsidRPr="00B07ED5" w:rsidRDefault="00022672" w:rsidP="009F43C0">
            <w:pPr>
              <w:pStyle w:val="ad"/>
              <w:jc w:val="center"/>
            </w:pPr>
            <w:r>
              <w:t>46.32</w:t>
            </w:r>
          </w:p>
        </w:tc>
        <w:tc>
          <w:tcPr>
            <w:tcW w:w="1557" w:type="dxa"/>
          </w:tcPr>
          <w:p w14:paraId="1F35E496" w14:textId="48A882A1" w:rsidR="00876FC0" w:rsidRPr="00B07ED5" w:rsidRDefault="00022672" w:rsidP="009F43C0">
            <w:pPr>
              <w:pStyle w:val="ad"/>
              <w:jc w:val="center"/>
            </w:pPr>
            <w:r>
              <w:t>59.34</w:t>
            </w:r>
          </w:p>
        </w:tc>
        <w:tc>
          <w:tcPr>
            <w:tcW w:w="1558" w:type="dxa"/>
          </w:tcPr>
          <w:p w14:paraId="718F111A" w14:textId="456D46A9" w:rsidR="00876FC0" w:rsidRPr="00B07ED5" w:rsidRDefault="00022672" w:rsidP="009F43C0">
            <w:pPr>
              <w:pStyle w:val="ad"/>
              <w:jc w:val="center"/>
            </w:pPr>
            <w:r>
              <w:t>44.79</w:t>
            </w:r>
          </w:p>
        </w:tc>
        <w:tc>
          <w:tcPr>
            <w:tcW w:w="1558" w:type="dxa"/>
          </w:tcPr>
          <w:p w14:paraId="188FFEA5" w14:textId="77777777" w:rsidR="00876FC0" w:rsidRPr="00B07ED5" w:rsidRDefault="00876FC0" w:rsidP="009F43C0">
            <w:pPr>
              <w:pStyle w:val="ad"/>
              <w:jc w:val="center"/>
            </w:pPr>
            <w:r>
              <w:t>-</w:t>
            </w:r>
          </w:p>
        </w:tc>
        <w:tc>
          <w:tcPr>
            <w:tcW w:w="1558" w:type="dxa"/>
          </w:tcPr>
          <w:p w14:paraId="6728BE81" w14:textId="77273D86" w:rsidR="00876FC0" w:rsidRPr="00B07ED5" w:rsidRDefault="00022672" w:rsidP="009F43C0">
            <w:pPr>
              <w:pStyle w:val="ad"/>
              <w:jc w:val="center"/>
            </w:pPr>
            <w:r>
              <w:t>39.27</w:t>
            </w:r>
          </w:p>
        </w:tc>
      </w:tr>
      <w:tr w:rsidR="00876FC0" w14:paraId="143A0D14" w14:textId="77777777" w:rsidTr="009F43C0">
        <w:tc>
          <w:tcPr>
            <w:tcW w:w="1557" w:type="dxa"/>
          </w:tcPr>
          <w:p w14:paraId="15C9A2B5" w14:textId="77777777" w:rsidR="00876FC0" w:rsidRPr="00B07ED5" w:rsidRDefault="00876FC0" w:rsidP="009F43C0">
            <w:pPr>
              <w:pStyle w:val="ad"/>
            </w:pPr>
            <w:r>
              <w:t>ЯПН</w:t>
            </w:r>
          </w:p>
        </w:tc>
        <w:tc>
          <w:tcPr>
            <w:tcW w:w="1557" w:type="dxa"/>
          </w:tcPr>
          <w:p w14:paraId="7373B2B2" w14:textId="5C9D9E94" w:rsidR="00876FC0" w:rsidRPr="00B07ED5" w:rsidRDefault="00022672" w:rsidP="009F43C0">
            <w:pPr>
              <w:pStyle w:val="ad"/>
              <w:jc w:val="center"/>
            </w:pPr>
            <w:r>
              <w:t>38.40</w:t>
            </w:r>
          </w:p>
        </w:tc>
        <w:tc>
          <w:tcPr>
            <w:tcW w:w="1557" w:type="dxa"/>
          </w:tcPr>
          <w:p w14:paraId="389B58AA" w14:textId="34E1FF5F" w:rsidR="00876FC0" w:rsidRPr="00B07ED5" w:rsidRDefault="00022672" w:rsidP="009F43C0">
            <w:pPr>
              <w:pStyle w:val="ad"/>
              <w:jc w:val="center"/>
            </w:pPr>
            <w:r>
              <w:t>37.53</w:t>
            </w:r>
          </w:p>
        </w:tc>
        <w:tc>
          <w:tcPr>
            <w:tcW w:w="1558" w:type="dxa"/>
          </w:tcPr>
          <w:p w14:paraId="3AA5514B" w14:textId="3901DB59" w:rsidR="00876FC0" w:rsidRPr="00B07ED5" w:rsidRDefault="00022672" w:rsidP="009F43C0">
            <w:pPr>
              <w:pStyle w:val="ad"/>
              <w:jc w:val="center"/>
            </w:pPr>
            <w:r>
              <w:t>40.20</w:t>
            </w:r>
          </w:p>
        </w:tc>
        <w:tc>
          <w:tcPr>
            <w:tcW w:w="1558" w:type="dxa"/>
          </w:tcPr>
          <w:p w14:paraId="732C746C" w14:textId="0AF0CA32" w:rsidR="00876FC0" w:rsidRPr="00B07ED5" w:rsidRDefault="00022672" w:rsidP="009F43C0">
            <w:pPr>
              <w:pStyle w:val="ad"/>
              <w:jc w:val="center"/>
            </w:pPr>
            <w:r>
              <w:t>37.65</w:t>
            </w:r>
          </w:p>
        </w:tc>
        <w:tc>
          <w:tcPr>
            <w:tcW w:w="1558" w:type="dxa"/>
          </w:tcPr>
          <w:p w14:paraId="0B7B4CB2" w14:textId="77777777" w:rsidR="00876FC0" w:rsidRPr="00B07ED5" w:rsidRDefault="00876FC0" w:rsidP="009F43C0">
            <w:pPr>
              <w:pStyle w:val="ad"/>
              <w:jc w:val="center"/>
            </w:pPr>
            <w:r>
              <w:t>-</w:t>
            </w:r>
          </w:p>
        </w:tc>
      </w:tr>
    </w:tbl>
    <w:p w14:paraId="426F8CFA" w14:textId="7207AEA9" w:rsidR="004B42C4" w:rsidRDefault="004B42C4" w:rsidP="00D72D83">
      <w:pPr>
        <w:pStyle w:val="ad"/>
        <w:ind w:left="720"/>
      </w:pPr>
    </w:p>
    <w:p w14:paraId="6A37DB6C" w14:textId="7A00D2CA" w:rsidR="00022672" w:rsidRPr="00022672" w:rsidRDefault="00022672" w:rsidP="00022672">
      <w:pPr>
        <w:pStyle w:val="ad"/>
        <w:ind w:left="720"/>
        <w:rPr>
          <w:b/>
          <w:bCs/>
        </w:rPr>
      </w:pPr>
      <w:r w:rsidRPr="00022672">
        <w:rPr>
          <w:b/>
          <w:bCs/>
        </w:rPr>
        <w:t>Вывод</w:t>
      </w:r>
    </w:p>
    <w:p w14:paraId="3492F206" w14:textId="01F3E82F" w:rsidR="00022672" w:rsidRPr="00022672" w:rsidRDefault="008B52D9" w:rsidP="00022672">
      <w:pPr>
        <w:pStyle w:val="ad"/>
        <w:ind w:firstLine="708"/>
      </w:pPr>
      <w:r>
        <w:t xml:space="preserve">По </w:t>
      </w:r>
      <w:proofErr w:type="spellStart"/>
      <w:r>
        <w:t>разельтатам</w:t>
      </w:r>
      <w:proofErr w:type="spellEnd"/>
      <w:r w:rsidR="00022672" w:rsidRPr="00022672">
        <w:t xml:space="preserve"> надежность UDP довольно высока.  Расстояние обычно включает в себя больше «прыжков» (Каждое встречающееся на пути пакета промежуточное сетевое устройство заставляет пакет «перепрыгивать» на очередное соединение (следующий сетевой сегмент), и каждый «прыжок» увеличивает риск того, что что-то пойдет не так, но если все будет налажено, то расстояние не будет проблемой.</w:t>
      </w:r>
    </w:p>
    <w:p w14:paraId="4CAFF28A" w14:textId="555A3E61" w:rsidR="00022672" w:rsidRPr="00BD4276" w:rsidRDefault="00022672" w:rsidP="00022672">
      <w:pPr>
        <w:pStyle w:val="ad"/>
        <w:ind w:firstLine="708"/>
      </w:pPr>
      <w:r w:rsidRPr="00022672">
        <w:t>Что касается порядка: в данном случае расстояние играет большую роль.</w:t>
      </w:r>
      <w:r w:rsidR="008B52D9">
        <w:t xml:space="preserve"> Для систем видео-разговор порядок пакетов очень важен, но, к сожалению, </w:t>
      </w:r>
      <w:r w:rsidR="008B52D9">
        <w:rPr>
          <w:lang w:val="en-US"/>
        </w:rPr>
        <w:t>UDP</w:t>
      </w:r>
      <w:r w:rsidR="008B52D9" w:rsidRPr="008B52D9">
        <w:t xml:space="preserve"> </w:t>
      </w:r>
      <w:r w:rsidR="008B52D9">
        <w:t xml:space="preserve">не удовлетворяют эти требования. </w:t>
      </w:r>
      <w:r w:rsidRPr="00022672">
        <w:t xml:space="preserve">  Если используете потоковую передачу данных, то вполне достаточно сохранять временную метку и выполнять повторное упорядочение на принимающей стороне.</w:t>
      </w:r>
      <w:r w:rsidR="008B52D9">
        <w:t xml:space="preserve"> Таким образом можно решить эту проблему и получить скорость лучше, чем у </w:t>
      </w:r>
      <w:r w:rsidR="008B52D9">
        <w:rPr>
          <w:lang w:val="en-US"/>
        </w:rPr>
        <w:t>TCP</w:t>
      </w:r>
    </w:p>
    <w:p w14:paraId="429F9DB9" w14:textId="77777777" w:rsidR="008B52D9" w:rsidRPr="00BD4276" w:rsidRDefault="008B52D9">
      <w:pPr>
        <w:spacing w:after="160" w:line="259" w:lineRule="auto"/>
        <w:ind w:left="0" w:firstLine="0"/>
        <w:rPr>
          <w:rFonts w:ascii="Times New Roman" w:eastAsiaTheme="majorEastAsia" w:hAnsi="Times New Roman" w:cstheme="majorBidi"/>
          <w:b/>
          <w:color w:val="000000" w:themeColor="text1"/>
          <w:sz w:val="32"/>
          <w:szCs w:val="24"/>
        </w:rPr>
      </w:pPr>
      <w:r w:rsidRPr="00BD4276">
        <w:br w:type="page"/>
      </w:r>
    </w:p>
    <w:p w14:paraId="0217E363" w14:textId="29FE534C" w:rsidR="008B52D9" w:rsidRDefault="008B52D9" w:rsidP="008B52D9">
      <w:pPr>
        <w:pStyle w:val="2"/>
        <w:numPr>
          <w:ilvl w:val="2"/>
          <w:numId w:val="23"/>
        </w:numPr>
        <w:rPr>
          <w:lang w:val="en-US"/>
        </w:rPr>
      </w:pPr>
      <w:bookmarkStart w:id="7" w:name="_Toc60156246"/>
      <w:r>
        <w:rPr>
          <w:lang w:val="en-US"/>
        </w:rPr>
        <w:lastRenderedPageBreak/>
        <w:t>TCP</w:t>
      </w:r>
      <w:bookmarkEnd w:id="7"/>
    </w:p>
    <w:p w14:paraId="29151506" w14:textId="77777777" w:rsidR="00AE6CF9" w:rsidRDefault="00AE6CF9" w:rsidP="00AE6CF9">
      <w:pPr>
        <w:spacing w:after="160" w:line="259" w:lineRule="auto"/>
        <w:ind w:left="0" w:firstLine="0"/>
        <w:rPr>
          <w:lang w:val="en-US"/>
        </w:rPr>
      </w:pPr>
    </w:p>
    <w:p w14:paraId="1B573E4D" w14:textId="77777777" w:rsidR="00AE6CF9" w:rsidRDefault="00AE6CF9" w:rsidP="00AE6CF9">
      <w:pPr>
        <w:pStyle w:val="ad"/>
        <w:ind w:firstLine="708"/>
      </w:pP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(TCP, протокол управления передачей) — один из основных протоколов передачи данных интернета, предназначенный для управления передачей данных. Пакеты в TCP называются сегментами.</w:t>
      </w:r>
    </w:p>
    <w:p w14:paraId="36F80E91" w14:textId="77777777" w:rsidR="00AE6CF9" w:rsidRDefault="00AE6CF9" w:rsidP="00AE6CF9">
      <w:pPr>
        <w:pStyle w:val="ad"/>
        <w:ind w:firstLine="708"/>
      </w:pPr>
      <w:r>
        <w:t>В стеке протоколов TCP/IP выполняет функции транспортного уровня модели OSI.</w:t>
      </w:r>
    </w:p>
    <w:p w14:paraId="536896A7" w14:textId="77777777" w:rsidR="00AE6CF9" w:rsidRDefault="00AE6CF9" w:rsidP="00AE6CF9">
      <w:pPr>
        <w:pStyle w:val="ad"/>
        <w:ind w:firstLine="708"/>
      </w:pPr>
      <w:r>
        <w:t>Механизм TCP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 UDP, целостность передаваемых данных и уведомление отправителя о результатах передачи.</w:t>
      </w:r>
    </w:p>
    <w:p w14:paraId="45E436D3" w14:textId="293212DE" w:rsidR="00AE6CF9" w:rsidRDefault="00AE6CF9" w:rsidP="00AE6CF9">
      <w:pPr>
        <w:pStyle w:val="ad"/>
        <w:ind w:firstLine="708"/>
      </w:pPr>
      <w:r>
        <w:t xml:space="preserve">Процесс начала сеанса TCP (также называемый «рукопожатие» (англ. </w:t>
      </w:r>
      <w:proofErr w:type="spellStart"/>
      <w:r>
        <w:t>handshake</w:t>
      </w:r>
      <w:proofErr w:type="spellEnd"/>
      <w:r>
        <w:t>)), состоит из трёх шагов.</w:t>
      </w:r>
    </w:p>
    <w:p w14:paraId="3C5CD7D7" w14:textId="584153A3" w:rsidR="00AE6CF9" w:rsidRDefault="00AE6CF9" w:rsidP="00AE6CF9">
      <w:pPr>
        <w:pStyle w:val="ad"/>
        <w:numPr>
          <w:ilvl w:val="0"/>
          <w:numId w:val="41"/>
        </w:numPr>
        <w:ind w:left="709"/>
      </w:pPr>
      <w:r>
        <w:t>Клиент, который намеревается установить соединение, посылает серверу сегмент с номером последовательности и флагом SYN.</w:t>
      </w:r>
    </w:p>
    <w:p w14:paraId="50D12227" w14:textId="77777777" w:rsidR="00AE6CF9" w:rsidRDefault="00AE6CF9" w:rsidP="00AE6CF9">
      <w:pPr>
        <w:pStyle w:val="ad"/>
        <w:numPr>
          <w:ilvl w:val="0"/>
          <w:numId w:val="40"/>
        </w:numPr>
      </w:pPr>
      <w:r>
        <w:t>Сервер получает сегмент, запоминает номер последовательности и пытается создать сокет (буферы и управляющие структуры памяти) для обслуживания нового клиента.</w:t>
      </w:r>
    </w:p>
    <w:p w14:paraId="02182437" w14:textId="77777777" w:rsidR="00AE6CF9" w:rsidRDefault="00AE6CF9" w:rsidP="00AE6CF9">
      <w:pPr>
        <w:pStyle w:val="ad"/>
        <w:numPr>
          <w:ilvl w:val="0"/>
          <w:numId w:val="40"/>
        </w:numPr>
      </w:pPr>
      <w:r>
        <w:t>В случае успеха сервер посылает клиенту сегмент с номером последовательности и флагами SYN и ACK, и переходит в состояние SYN-RECEIVED.</w:t>
      </w:r>
    </w:p>
    <w:p w14:paraId="7331F0A0" w14:textId="77777777" w:rsidR="00AE6CF9" w:rsidRDefault="00AE6CF9" w:rsidP="00AE6CF9">
      <w:pPr>
        <w:pStyle w:val="ad"/>
        <w:numPr>
          <w:ilvl w:val="0"/>
          <w:numId w:val="40"/>
        </w:numPr>
      </w:pPr>
      <w:r>
        <w:t>В случае неудачи сервер посылает клиенту сегмент с флагом RST.</w:t>
      </w:r>
    </w:p>
    <w:p w14:paraId="50F65036" w14:textId="6763CADE" w:rsidR="00AE6CF9" w:rsidRDefault="00AE6CF9" w:rsidP="00AE6CF9">
      <w:pPr>
        <w:pStyle w:val="ad"/>
        <w:numPr>
          <w:ilvl w:val="0"/>
          <w:numId w:val="41"/>
        </w:numPr>
        <w:ind w:left="709"/>
      </w:pPr>
      <w:r>
        <w:t>Если клиент получает сегмент с флагом SYN, то он запоминает номер последовательности и посылает сегмент с флагом ACK.</w:t>
      </w:r>
    </w:p>
    <w:p w14:paraId="146FFEB0" w14:textId="77777777" w:rsidR="00AE6CF9" w:rsidRDefault="00AE6CF9" w:rsidP="00AE6CF9">
      <w:pPr>
        <w:pStyle w:val="ad"/>
        <w:numPr>
          <w:ilvl w:val="0"/>
          <w:numId w:val="43"/>
        </w:numPr>
      </w:pPr>
      <w:r>
        <w:t>Если клиент одновременно получает и флаг ACK (что обычно и происходит), то он переходит в состояние ESTABLISHED.</w:t>
      </w:r>
    </w:p>
    <w:p w14:paraId="278A5BF6" w14:textId="77777777" w:rsidR="00AE6CF9" w:rsidRDefault="00AE6CF9" w:rsidP="00AE6CF9">
      <w:pPr>
        <w:pStyle w:val="ad"/>
        <w:numPr>
          <w:ilvl w:val="0"/>
          <w:numId w:val="43"/>
        </w:numPr>
      </w:pPr>
      <w:r>
        <w:t>Если клиент получает сегмент с флагом RST, то он прекращает попытки соединиться.</w:t>
      </w:r>
    </w:p>
    <w:p w14:paraId="01F6C4C9" w14:textId="77777777" w:rsidR="00AE6CF9" w:rsidRDefault="00AE6CF9" w:rsidP="00AE6CF9">
      <w:pPr>
        <w:pStyle w:val="ad"/>
        <w:numPr>
          <w:ilvl w:val="0"/>
          <w:numId w:val="43"/>
        </w:numPr>
      </w:pPr>
      <w:r>
        <w:t>Если клиент не получает ответа в течение 10 секунд, то он повторяет процесс соединения заново.</w:t>
      </w:r>
    </w:p>
    <w:p w14:paraId="72E81361" w14:textId="3918D2A5" w:rsidR="00AE6CF9" w:rsidRDefault="00AE6CF9" w:rsidP="00AE6CF9">
      <w:pPr>
        <w:pStyle w:val="ad"/>
        <w:numPr>
          <w:ilvl w:val="0"/>
          <w:numId w:val="41"/>
        </w:numPr>
      </w:pPr>
      <w:r>
        <w:lastRenderedPageBreak/>
        <w:t>Если сервер в состоянии SYN-RECEIVED получает сегмент с флагом ACK, то он переходит в состояние ESTABLISHED.</w:t>
      </w:r>
    </w:p>
    <w:p w14:paraId="4C3C7191" w14:textId="77777777" w:rsidR="00AE6CF9" w:rsidRDefault="00AE6CF9" w:rsidP="00AE6CF9">
      <w:pPr>
        <w:pStyle w:val="ad"/>
        <w:ind w:firstLine="708"/>
      </w:pPr>
    </w:p>
    <w:p w14:paraId="45DDA5DC" w14:textId="77777777" w:rsidR="00AE6CF9" w:rsidRDefault="00AE6CF9" w:rsidP="00AE6CF9">
      <w:pPr>
        <w:pStyle w:val="ad"/>
        <w:ind w:firstLine="708"/>
      </w:pPr>
      <w:r>
        <w:t>В противном случае после тайм-аута он закрывает сокет и переходит в состояние CLOSED.</w:t>
      </w:r>
    </w:p>
    <w:p w14:paraId="6330CF1F" w14:textId="5C8876E9" w:rsidR="00AE6CF9" w:rsidRDefault="00AE6CF9" w:rsidP="00AE6CF9">
      <w:pPr>
        <w:pStyle w:val="ad"/>
        <w:ind w:firstLine="708"/>
      </w:pPr>
      <w:r>
        <w:t xml:space="preserve">Процесс называется «трёхэтапным рукопожатием» (англ. </w:t>
      </w:r>
      <w:proofErr w:type="spellStart"/>
      <w:r>
        <w:t>three</w:t>
      </w:r>
      <w:proofErr w:type="spellEnd"/>
      <w:r>
        <w:t xml:space="preserve"> </w:t>
      </w:r>
      <w:proofErr w:type="spellStart"/>
      <w:r>
        <w:t>way</w:t>
      </w:r>
      <w:proofErr w:type="spellEnd"/>
      <w:r>
        <w:t xml:space="preserve"> </w:t>
      </w:r>
      <w:proofErr w:type="spellStart"/>
      <w:r>
        <w:t>handshake</w:t>
      </w:r>
      <w:proofErr w:type="spellEnd"/>
      <w:r>
        <w:t xml:space="preserve">), так как несмотря на то, что возможен процесс установления соединения с использованием четырёх сегментов (SYN в сторону сервера, ACK в сторону клиента, SYN в сторону клиента, ACK в сторону сервера), на практике для экономии времени используется три сегмента. </w:t>
      </w:r>
    </w:p>
    <w:p w14:paraId="0410727F" w14:textId="0F7DBE54" w:rsidR="00AE6CF9" w:rsidRDefault="00AE6CF9" w:rsidP="00AE6CF9">
      <w:pPr>
        <w:pStyle w:val="ad"/>
      </w:pPr>
    </w:p>
    <w:p w14:paraId="7861A4B5" w14:textId="77777777" w:rsidR="00BE5F52" w:rsidRPr="00BE5F52" w:rsidRDefault="00BE5F52" w:rsidP="00BE5F52">
      <w:pPr>
        <w:pStyle w:val="ad"/>
        <w:spacing w:after="0"/>
        <w:rPr>
          <w:b/>
          <w:bCs/>
        </w:rPr>
      </w:pPr>
      <w:r w:rsidRPr="00BE5F52">
        <w:rPr>
          <w:b/>
          <w:bCs/>
        </w:rPr>
        <w:t>Вывод</w:t>
      </w:r>
    </w:p>
    <w:p w14:paraId="64F42620" w14:textId="77777777" w:rsidR="00BE5F52" w:rsidRDefault="00BE5F52" w:rsidP="00BE5F52">
      <w:pPr>
        <w:pStyle w:val="ad"/>
        <w:spacing w:after="0"/>
      </w:pPr>
    </w:p>
    <w:p w14:paraId="073C4AD5" w14:textId="77777777" w:rsidR="00BE5F52" w:rsidRDefault="00BE5F52" w:rsidP="00BE5F52">
      <w:pPr>
        <w:pStyle w:val="ad"/>
        <w:spacing w:after="0"/>
        <w:ind w:firstLine="708"/>
      </w:pPr>
      <w:r>
        <w:t xml:space="preserve">Протокол </w:t>
      </w:r>
      <w:r>
        <w:rPr>
          <w:lang w:val="en-US"/>
        </w:rPr>
        <w:t>TCP</w:t>
      </w:r>
      <w:r>
        <w:t xml:space="preserve"> является протоколом надежной передачи данных. Пакеты получаются упорядочено, которое идеально подходит для систем видео разговор. Недостаток этого протокола является медленная скорость работы</w:t>
      </w:r>
      <w:r>
        <w:rPr>
          <w:lang w:val="bg-BG"/>
        </w:rPr>
        <w:t xml:space="preserve"> </w:t>
      </w:r>
      <w:r>
        <w:t xml:space="preserve">из-за того, что она использует </w:t>
      </w:r>
      <w:r>
        <w:rPr>
          <w:lang w:val="en-US"/>
        </w:rPr>
        <w:t>SACK</w:t>
      </w:r>
      <w:r w:rsidRPr="00BE5F52">
        <w:t>.</w:t>
      </w:r>
    </w:p>
    <w:p w14:paraId="7FEEED50" w14:textId="77777777" w:rsidR="00BE5F52" w:rsidRDefault="00BE5F52" w:rsidP="00BE5F52">
      <w:pPr>
        <w:pStyle w:val="ad"/>
        <w:spacing w:after="0"/>
        <w:ind w:firstLine="708"/>
      </w:pPr>
    </w:p>
    <w:p w14:paraId="19BD1AA6" w14:textId="7D737BCD" w:rsidR="00BE5F52" w:rsidRPr="00BE5F52" w:rsidRDefault="00BE5F52" w:rsidP="004B5B86">
      <w:pPr>
        <w:pStyle w:val="2"/>
        <w:numPr>
          <w:ilvl w:val="2"/>
          <w:numId w:val="23"/>
        </w:numPr>
      </w:pPr>
      <w:bookmarkStart w:id="8" w:name="_Toc60156247"/>
      <w:r>
        <w:rPr>
          <w:lang w:val="en-US"/>
        </w:rPr>
        <w:t>UDT</w:t>
      </w:r>
      <w:bookmarkEnd w:id="8"/>
    </w:p>
    <w:p w14:paraId="1E4705E9" w14:textId="77777777" w:rsidR="00BE5F52" w:rsidRDefault="00BE5F52" w:rsidP="00BE5F52">
      <w:pPr>
        <w:pStyle w:val="ad"/>
      </w:pPr>
    </w:p>
    <w:p w14:paraId="7AF8A84F" w14:textId="17F8F6AF" w:rsidR="004B5B86" w:rsidRDefault="004B5B86" w:rsidP="004B5B86">
      <w:pPr>
        <w:pStyle w:val="ad"/>
        <w:ind w:firstLine="708"/>
      </w:pPr>
      <w:r w:rsidRPr="004B5B86">
        <w:t xml:space="preserve">UDT </w:t>
      </w:r>
      <w:proofErr w:type="gramStart"/>
      <w:r w:rsidRPr="004B5B86">
        <w:t>- это</w:t>
      </w:r>
      <w:proofErr w:type="gramEnd"/>
      <w:r w:rsidRPr="004B5B86">
        <w:t xml:space="preserve"> надежный протокол передачи данных на уровне приложений, основанный на UDP, для распределенных приложений с интенсивным использованием данных в широком диапазоне высокоскоростных сетей. UDT использует UDP для передачи больших объемов данных со своими собственными механизмами контроля надежности и контроля перегрузки. Новый протокол может передавать данные с гораздо большей скоростью, чем TCP. UDT также представляет собой легко настраиваемую структуру, которая может использовать различные алгоритмы управления перегрузкой.</w:t>
      </w:r>
    </w:p>
    <w:p w14:paraId="451C5F95" w14:textId="5F936294" w:rsidR="004B5B86" w:rsidRPr="004B5B86" w:rsidRDefault="004B5B86" w:rsidP="004B5B86">
      <w:pPr>
        <w:pStyle w:val="ad"/>
        <w:ind w:firstLine="708"/>
        <w:rPr>
          <w:b/>
          <w:bCs/>
        </w:rPr>
      </w:pPr>
      <w:r w:rsidRPr="004B5B86">
        <w:rPr>
          <w:b/>
          <w:bCs/>
        </w:rPr>
        <w:t>Преимущества</w:t>
      </w:r>
    </w:p>
    <w:p w14:paraId="34FAA991" w14:textId="77777777" w:rsidR="004B5B86" w:rsidRDefault="004B5B86" w:rsidP="004B5B86">
      <w:pPr>
        <w:pStyle w:val="ad"/>
        <w:numPr>
          <w:ilvl w:val="0"/>
          <w:numId w:val="44"/>
        </w:numPr>
        <w:ind w:left="567"/>
      </w:pPr>
      <w:r>
        <w:t xml:space="preserve">Быстрый. UDT разработан для высокоскоростных сетей и используется для поддержки глобальной передачи наборов данных размером в терабайт. UDT </w:t>
      </w:r>
      <w:proofErr w:type="gramStart"/>
      <w:r>
        <w:t>- это</w:t>
      </w:r>
      <w:proofErr w:type="gramEnd"/>
      <w:r>
        <w:t xml:space="preserve"> основная технология во многих коммерческих продуктах для ускорения WAN.</w:t>
      </w:r>
    </w:p>
    <w:p w14:paraId="0F47E7D6" w14:textId="77777777" w:rsidR="004B5B86" w:rsidRDefault="004B5B86" w:rsidP="004B5B86">
      <w:pPr>
        <w:pStyle w:val="ad"/>
        <w:ind w:left="567" w:firstLine="708"/>
      </w:pPr>
    </w:p>
    <w:p w14:paraId="0D204B52" w14:textId="527AF98E" w:rsidR="004B5B86" w:rsidRDefault="004B5B86" w:rsidP="004B5B86">
      <w:pPr>
        <w:pStyle w:val="ad"/>
        <w:numPr>
          <w:ilvl w:val="0"/>
          <w:numId w:val="44"/>
        </w:numPr>
        <w:ind w:left="567"/>
      </w:pPr>
      <w:r>
        <w:lastRenderedPageBreak/>
        <w:t>Честно и дружелюбно. Параллельные потоки UDT могут справедливо разделять доступную полосу пропускания, в то время как UDT также оставляет достаточно полосы пропускания для TCP.</w:t>
      </w:r>
    </w:p>
    <w:p w14:paraId="45B49461" w14:textId="49C049D2" w:rsidR="004B5B86" w:rsidRDefault="004B5B86" w:rsidP="004B5B86">
      <w:pPr>
        <w:pStyle w:val="ad"/>
        <w:numPr>
          <w:ilvl w:val="0"/>
          <w:numId w:val="44"/>
        </w:numPr>
        <w:ind w:left="567"/>
      </w:pPr>
      <w:r>
        <w:t>Легко использовать. UDT полностью находится на уровне приложения. Пользователи могут просто загрузить программное обеспечение и начать его использовать. Реконфигурация ядра не требуется. Кроме того, API UDT очень похож на традиционный API сокетов, поэтому существующие приложения можно легко изменять.</w:t>
      </w:r>
    </w:p>
    <w:p w14:paraId="7F0881AE" w14:textId="59037F92" w:rsidR="004B5B86" w:rsidRDefault="004B5B86" w:rsidP="004B5B86">
      <w:pPr>
        <w:pStyle w:val="ad"/>
        <w:numPr>
          <w:ilvl w:val="0"/>
          <w:numId w:val="44"/>
        </w:numPr>
        <w:ind w:left="567"/>
      </w:pPr>
      <w:r>
        <w:t>Сильно настраиваемый. UDT поддерживает определенные пользователем алгоритмы управления перегрузкой с простой конфигурацией. Пользователи также могут изменять UDT для соответствия различным ситуациям. Эта функция также может использоваться студентами и исследователями для исследования новых алгоритмов управления.</w:t>
      </w:r>
    </w:p>
    <w:p w14:paraId="4EEC7396" w14:textId="7641D7BB" w:rsidR="004B5B86" w:rsidRDefault="004B5B86" w:rsidP="004B5B86">
      <w:pPr>
        <w:pStyle w:val="ad"/>
        <w:numPr>
          <w:ilvl w:val="0"/>
          <w:numId w:val="44"/>
        </w:numPr>
        <w:ind w:left="567"/>
      </w:pPr>
      <w:r>
        <w:t>Совместимость с межсетевым экраном. UDT полностью основан на UDP, что упрощает прохождение межсетевого экрана. Кроме того, несколько потоков UDT могут совместно использовать один порт UDP, поэтому брандмауэр может открыть только один порт UDP для всех соединений UDT. UDT также поддерживает установку рандеву-соединения.</w:t>
      </w:r>
    </w:p>
    <w:p w14:paraId="56FE1D04" w14:textId="77777777" w:rsidR="004B5B86" w:rsidRDefault="004B5B86" w:rsidP="004B5B86">
      <w:pPr>
        <w:pStyle w:val="ad"/>
      </w:pPr>
    </w:p>
    <w:p w14:paraId="0B561928" w14:textId="77777777" w:rsidR="004B5B86" w:rsidRDefault="004B5B86" w:rsidP="004B5B86">
      <w:pPr>
        <w:pStyle w:val="ad"/>
        <w:ind w:firstLine="708"/>
      </w:pPr>
      <w:r w:rsidRPr="004B5B86">
        <w:rPr>
          <w:b/>
          <w:bCs/>
        </w:rPr>
        <w:t>Недостатки</w:t>
      </w:r>
      <w:r>
        <w:br/>
      </w:r>
    </w:p>
    <w:p w14:paraId="35698ACD" w14:textId="77777777" w:rsidR="004B5B86" w:rsidRDefault="004B5B86" w:rsidP="004B5B86">
      <w:pPr>
        <w:pStyle w:val="ad"/>
        <w:ind w:firstLine="708"/>
      </w:pPr>
      <w:r>
        <w:t>Протокол не предоставляет возможность синхронизации времени получения пакетов, которая существенно важно для качества видео разговора</w:t>
      </w:r>
    </w:p>
    <w:p w14:paraId="3FA371E7" w14:textId="77777777" w:rsidR="004B5B86" w:rsidRDefault="004B5B86" w:rsidP="004B5B86">
      <w:pPr>
        <w:pStyle w:val="ad"/>
        <w:ind w:firstLine="708"/>
      </w:pPr>
    </w:p>
    <w:p w14:paraId="1CBF4BDB" w14:textId="77777777" w:rsidR="004B5B86" w:rsidRDefault="004B5B86" w:rsidP="004B5B86">
      <w:pPr>
        <w:pStyle w:val="2"/>
        <w:numPr>
          <w:ilvl w:val="2"/>
          <w:numId w:val="23"/>
        </w:numPr>
        <w:rPr>
          <w:lang w:val="en-US"/>
        </w:rPr>
      </w:pPr>
      <w:bookmarkStart w:id="9" w:name="_Toc60156248"/>
      <w:r>
        <w:rPr>
          <w:lang w:val="en-US"/>
        </w:rPr>
        <w:t>SRT</w:t>
      </w:r>
      <w:bookmarkEnd w:id="9"/>
    </w:p>
    <w:p w14:paraId="5C2CC7F6" w14:textId="77777777" w:rsidR="004B5B86" w:rsidRDefault="004B5B86" w:rsidP="004B5B86">
      <w:pPr>
        <w:pStyle w:val="ad"/>
      </w:pPr>
    </w:p>
    <w:p w14:paraId="62E10A6B" w14:textId="4F52E8F0" w:rsidR="00246CAF" w:rsidRDefault="004B5B86" w:rsidP="004B5B86">
      <w:pPr>
        <w:pStyle w:val="ad"/>
        <w:ind w:firstLine="708"/>
      </w:pPr>
      <w:r>
        <w:rPr>
          <w:lang w:val="en-US"/>
        </w:rPr>
        <w:t>S</w:t>
      </w:r>
      <w:r w:rsidRPr="004B5B86">
        <w:t>RT (</w:t>
      </w:r>
      <w:proofErr w:type="spellStart"/>
      <w:r w:rsidRPr="004B5B86">
        <w:t>Secure</w:t>
      </w:r>
      <w:proofErr w:type="spellEnd"/>
      <w:r w:rsidRPr="004B5B86">
        <w:t xml:space="preserve"> </w:t>
      </w:r>
      <w:proofErr w:type="spellStart"/>
      <w:r w:rsidRPr="004B5B86">
        <w:t>Reliable</w:t>
      </w:r>
      <w:proofErr w:type="spellEnd"/>
      <w:r w:rsidRPr="004B5B86">
        <w:t xml:space="preserve"> </w:t>
      </w:r>
      <w:proofErr w:type="spellStart"/>
      <w:r w:rsidRPr="004B5B86">
        <w:t>Transport</w:t>
      </w:r>
      <w:proofErr w:type="spellEnd"/>
      <w:r w:rsidRPr="004B5B86">
        <w:t>) — относительно молодой протокол передачи данных, разработанный на основе UDP. Данный протокол обеспечивает два вида гарантий в разных режимах работы — гарантию доставки данных или гарантию задержки доставки.</w:t>
      </w:r>
    </w:p>
    <w:p w14:paraId="2767D4C5" w14:textId="77777777" w:rsidR="00A246B1" w:rsidRPr="00A246B1" w:rsidRDefault="00A246B1" w:rsidP="00A246B1">
      <w:pPr>
        <w:pStyle w:val="ad"/>
        <w:ind w:firstLine="708"/>
        <w:rPr>
          <w:b/>
          <w:bCs/>
        </w:rPr>
      </w:pPr>
      <w:r w:rsidRPr="00A246B1">
        <w:rPr>
          <w:b/>
          <w:bCs/>
        </w:rPr>
        <w:t>Кроме открытого кода у протокола есть еще несколько преимуществ.</w:t>
      </w:r>
    </w:p>
    <w:p w14:paraId="555A577E" w14:textId="77777777" w:rsidR="00A246B1" w:rsidRPr="00A246B1" w:rsidRDefault="00A246B1" w:rsidP="00A246B1">
      <w:pPr>
        <w:pStyle w:val="ad"/>
        <w:ind w:firstLine="708"/>
      </w:pPr>
    </w:p>
    <w:p w14:paraId="05DB5305" w14:textId="77777777" w:rsidR="00A246B1" w:rsidRPr="00A246B1" w:rsidRDefault="00A246B1" w:rsidP="00A246B1">
      <w:pPr>
        <w:pStyle w:val="ad"/>
        <w:numPr>
          <w:ilvl w:val="0"/>
          <w:numId w:val="45"/>
        </w:numPr>
      </w:pPr>
      <w:r w:rsidRPr="00A246B1">
        <w:t>Высокая скорость передачи видео</w:t>
      </w:r>
    </w:p>
    <w:p w14:paraId="60EC9C64" w14:textId="4BC1366D" w:rsidR="00A246B1" w:rsidRPr="00A246B1" w:rsidRDefault="00A246B1" w:rsidP="00A246B1">
      <w:pPr>
        <w:pStyle w:val="ad"/>
        <w:ind w:firstLine="708"/>
      </w:pPr>
      <w:r w:rsidRPr="00A246B1">
        <w:t xml:space="preserve">Она достигается благодаря использованию протокола </w:t>
      </w:r>
      <w:r w:rsidRPr="00A246B1">
        <w:rPr>
          <w:lang w:val="en-US"/>
        </w:rPr>
        <w:t>UDP</w:t>
      </w:r>
      <w:r w:rsidRPr="00A246B1">
        <w:t xml:space="preserve">. На скорость влияет и использование временных меток для каждого отдельного пакета данных, которые размещаются в начале. Благодаря этому объемы буфера данных при использовании </w:t>
      </w:r>
      <w:r w:rsidRPr="00A246B1">
        <w:rPr>
          <w:lang w:val="en-US"/>
        </w:rPr>
        <w:t>SRT</w:t>
      </w:r>
      <w:r w:rsidRPr="00A246B1">
        <w:t xml:space="preserve"> в разы меньше, чем при применении </w:t>
      </w:r>
      <w:r w:rsidRPr="00A246B1">
        <w:rPr>
          <w:lang w:val="en-US"/>
        </w:rPr>
        <w:t>RTMP</w:t>
      </w:r>
      <w:r w:rsidRPr="00A246B1">
        <w:t>.</w:t>
      </w:r>
    </w:p>
    <w:p w14:paraId="4436CE29" w14:textId="4E51DF92" w:rsidR="00A246B1" w:rsidRPr="00A246B1" w:rsidRDefault="00A246B1" w:rsidP="00A246B1">
      <w:pPr>
        <w:pStyle w:val="ad"/>
        <w:ind w:firstLine="708"/>
      </w:pPr>
      <w:r w:rsidRPr="00A246B1">
        <w:t xml:space="preserve">Но </w:t>
      </w:r>
      <w:r w:rsidRPr="00A246B1">
        <w:rPr>
          <w:lang w:val="en-US"/>
        </w:rPr>
        <w:t>UDP</w:t>
      </w:r>
      <w:r w:rsidRPr="00A246B1">
        <w:t xml:space="preserve"> не гарантирует доставку пакетов адресату: его даже прозвали «протокол ненадёжных </w:t>
      </w:r>
      <w:proofErr w:type="spellStart"/>
      <w:r w:rsidRPr="00A246B1">
        <w:t>датаграмм</w:t>
      </w:r>
      <w:proofErr w:type="spellEnd"/>
      <w:r w:rsidRPr="00A246B1">
        <w:t xml:space="preserve">». При разработке </w:t>
      </w:r>
      <w:r w:rsidRPr="00A246B1">
        <w:rPr>
          <w:lang w:val="en-US"/>
        </w:rPr>
        <w:t>SRT</w:t>
      </w:r>
      <w:r w:rsidRPr="00A246B1">
        <w:t xml:space="preserve"> эта особенность </w:t>
      </w:r>
      <w:r w:rsidRPr="00A246B1">
        <w:rPr>
          <w:lang w:val="en-US"/>
        </w:rPr>
        <w:t>UDP</w:t>
      </w:r>
      <w:r w:rsidRPr="00A246B1">
        <w:t xml:space="preserve"> была учтена и исправлена.</w:t>
      </w:r>
    </w:p>
    <w:p w14:paraId="058FE4EC" w14:textId="77777777" w:rsidR="00A246B1" w:rsidRPr="00A246B1" w:rsidRDefault="00A246B1" w:rsidP="00A246B1">
      <w:pPr>
        <w:pStyle w:val="ad"/>
        <w:numPr>
          <w:ilvl w:val="0"/>
          <w:numId w:val="45"/>
        </w:numPr>
      </w:pPr>
      <w:r w:rsidRPr="00A246B1">
        <w:t>Интеллектуальный механизм повторной передачи данных быстрый и эффективный</w:t>
      </w:r>
    </w:p>
    <w:p w14:paraId="537EB8DE" w14:textId="562667F6" w:rsidR="00A246B1" w:rsidRPr="00A246B1" w:rsidRDefault="00A246B1" w:rsidP="00A246B1">
      <w:pPr>
        <w:pStyle w:val="ad"/>
        <w:ind w:firstLine="708"/>
      </w:pPr>
      <w:r w:rsidRPr="00A246B1">
        <w:rPr>
          <w:lang w:val="en-US"/>
        </w:rPr>
        <w:t>SRT</w:t>
      </w:r>
      <w:r w:rsidRPr="00A246B1">
        <w:t xml:space="preserve"> идентифицирует каждый пакет по его порядковому номеру. Если на стороне получателя образуется разница больше чем в 1 порядковый номер, отправителю незамедлительно посылается отрицательное подтверждение получения пакета </w:t>
      </w:r>
      <w:r w:rsidRPr="00A246B1">
        <w:rPr>
          <w:lang w:val="en-US"/>
        </w:rPr>
        <w:t>NACK</w:t>
      </w:r>
      <w:r w:rsidRPr="00A246B1">
        <w:t xml:space="preserve">, и он передается заново — только один пакет, а не группа, как при использовании </w:t>
      </w:r>
      <w:r w:rsidRPr="00A246B1">
        <w:rPr>
          <w:lang w:val="en-US"/>
        </w:rPr>
        <w:t>TCP</w:t>
      </w:r>
    </w:p>
    <w:p w14:paraId="3F86EF25" w14:textId="77777777" w:rsidR="00A246B1" w:rsidRPr="00A246B1" w:rsidRDefault="00A246B1" w:rsidP="00A246B1">
      <w:pPr>
        <w:pStyle w:val="ad"/>
        <w:numPr>
          <w:ilvl w:val="0"/>
          <w:numId w:val="45"/>
        </w:numPr>
      </w:pPr>
      <w:r w:rsidRPr="00A246B1">
        <w:t xml:space="preserve">Поддержка стандарта сжатия видео </w:t>
      </w:r>
      <w:r w:rsidRPr="00A246B1">
        <w:rPr>
          <w:lang w:val="en-US"/>
        </w:rPr>
        <w:t>H</w:t>
      </w:r>
      <w:r w:rsidRPr="00A246B1">
        <w:t>.265 (</w:t>
      </w:r>
      <w:r w:rsidRPr="00A246B1">
        <w:rPr>
          <w:lang w:val="en-US"/>
        </w:rPr>
        <w:t>HEVC</w:t>
      </w:r>
      <w:r w:rsidRPr="00A246B1">
        <w:t>)</w:t>
      </w:r>
    </w:p>
    <w:p w14:paraId="073D63BE" w14:textId="5861C7D3" w:rsidR="00A246B1" w:rsidRPr="00A246B1" w:rsidRDefault="00A246B1" w:rsidP="00A246B1">
      <w:pPr>
        <w:pStyle w:val="ad"/>
        <w:ind w:firstLine="708"/>
      </w:pPr>
      <w:r w:rsidRPr="00A246B1">
        <w:t>Благодаря этому</w:t>
      </w:r>
      <w:r>
        <w:t xml:space="preserve"> с</w:t>
      </w:r>
      <w:r w:rsidRPr="00A246B1">
        <w:t>нижается битрейт при сохранении качества изображения</w:t>
      </w:r>
      <w:r>
        <w:t xml:space="preserve">. </w:t>
      </w:r>
      <w:r w:rsidRPr="00A246B1">
        <w:t xml:space="preserve">Если сравнивать </w:t>
      </w:r>
      <w:r w:rsidRPr="00A246B1">
        <w:rPr>
          <w:lang w:val="en-US"/>
        </w:rPr>
        <w:t>H</w:t>
      </w:r>
      <w:r w:rsidRPr="00A246B1">
        <w:t xml:space="preserve">.265 с другими стандартами </w:t>
      </w:r>
      <w:proofErr w:type="spellStart"/>
      <w:r w:rsidRPr="00A246B1">
        <w:t>видеокодирования</w:t>
      </w:r>
      <w:proofErr w:type="spellEnd"/>
      <w:r w:rsidRPr="00A246B1">
        <w:t xml:space="preserve">, при его применении битрейт ниже на 35.4%, чем при использовании </w:t>
      </w:r>
      <w:r w:rsidRPr="00A246B1">
        <w:rPr>
          <w:lang w:val="en-US"/>
        </w:rPr>
        <w:t>H</w:t>
      </w:r>
      <w:r w:rsidRPr="00A246B1">
        <w:t>.264/</w:t>
      </w:r>
      <w:r w:rsidRPr="00A246B1">
        <w:rPr>
          <w:lang w:val="en-US"/>
        </w:rPr>
        <w:t>MPEG</w:t>
      </w:r>
      <w:r w:rsidRPr="00A246B1">
        <w:t xml:space="preserve">-4 </w:t>
      </w:r>
      <w:r w:rsidRPr="00A246B1">
        <w:rPr>
          <w:lang w:val="en-US"/>
        </w:rPr>
        <w:t>AVC</w:t>
      </w:r>
      <w:r w:rsidRPr="00A246B1">
        <w:t xml:space="preserve"> </w:t>
      </w:r>
      <w:r w:rsidRPr="00A246B1">
        <w:rPr>
          <w:lang w:val="en-US"/>
        </w:rPr>
        <w:t>HP</w:t>
      </w:r>
      <w:r w:rsidRPr="00A246B1">
        <w:t xml:space="preserve">, на 63,7 %, чем у </w:t>
      </w:r>
      <w:r w:rsidRPr="00A246B1">
        <w:rPr>
          <w:lang w:val="en-US"/>
        </w:rPr>
        <w:t>MPEG</w:t>
      </w:r>
      <w:r w:rsidRPr="00A246B1">
        <w:t xml:space="preserve">-4 </w:t>
      </w:r>
      <w:r w:rsidRPr="00A246B1">
        <w:rPr>
          <w:lang w:val="en-US"/>
        </w:rPr>
        <w:t>ASP</w:t>
      </w:r>
      <w:r w:rsidRPr="00A246B1">
        <w:t xml:space="preserve">, на 65,1 % и 70,8 %, чем при применении </w:t>
      </w:r>
      <w:r w:rsidRPr="00A246B1">
        <w:rPr>
          <w:lang w:val="en-US"/>
        </w:rPr>
        <w:t>H</w:t>
      </w:r>
      <w:r w:rsidRPr="00A246B1">
        <w:t xml:space="preserve">.263 </w:t>
      </w:r>
      <w:r w:rsidRPr="00A246B1">
        <w:rPr>
          <w:lang w:val="en-US"/>
        </w:rPr>
        <w:t>HLP</w:t>
      </w:r>
      <w:r w:rsidRPr="00A246B1">
        <w:t xml:space="preserve"> и </w:t>
      </w:r>
      <w:r w:rsidRPr="00A246B1">
        <w:rPr>
          <w:lang w:val="en-US"/>
        </w:rPr>
        <w:t>H</w:t>
      </w:r>
      <w:r w:rsidRPr="00A246B1">
        <w:t>.262/</w:t>
      </w:r>
      <w:r w:rsidRPr="00A246B1">
        <w:rPr>
          <w:lang w:val="en-US"/>
        </w:rPr>
        <w:t>MPEG</w:t>
      </w:r>
      <w:r w:rsidRPr="00A246B1">
        <w:t xml:space="preserve">-2 </w:t>
      </w:r>
      <w:r w:rsidRPr="00A246B1">
        <w:rPr>
          <w:lang w:val="en-US"/>
        </w:rPr>
        <w:t>MP</w:t>
      </w:r>
    </w:p>
    <w:p w14:paraId="442B669A" w14:textId="3C26C609" w:rsidR="00A246B1" w:rsidRPr="00A246B1" w:rsidRDefault="00A246B1" w:rsidP="00A246B1">
      <w:pPr>
        <w:pStyle w:val="ad"/>
        <w:ind w:firstLine="708"/>
      </w:pPr>
      <w:r w:rsidRPr="00A246B1">
        <w:t>Уменьшается нагрузка на сеть</w:t>
      </w:r>
      <w:r>
        <w:t xml:space="preserve">. </w:t>
      </w:r>
      <w:r w:rsidRPr="00A246B1">
        <w:t xml:space="preserve">В сравнении с тем же </w:t>
      </w:r>
      <w:r w:rsidRPr="00A246B1">
        <w:rPr>
          <w:lang w:val="en-US"/>
        </w:rPr>
        <w:t>H</w:t>
      </w:r>
      <w:r w:rsidRPr="00A246B1">
        <w:t>.264 разница — примерно 40%</w:t>
      </w:r>
      <w:r>
        <w:t>. Также есть</w:t>
      </w:r>
      <w:r w:rsidRPr="00A246B1">
        <w:t xml:space="preserve"> возможность включения нескольких полноценных звуковых дорожек</w:t>
      </w:r>
    </w:p>
    <w:p w14:paraId="500BF796" w14:textId="77777777" w:rsidR="00A246B1" w:rsidRPr="00A246B1" w:rsidRDefault="00A246B1" w:rsidP="00A246B1">
      <w:pPr>
        <w:pStyle w:val="ad"/>
        <w:numPr>
          <w:ilvl w:val="0"/>
          <w:numId w:val="45"/>
        </w:numPr>
      </w:pPr>
      <w:r w:rsidRPr="00A246B1">
        <w:t xml:space="preserve">Использование алгоритма шифрования </w:t>
      </w:r>
      <w:r w:rsidRPr="00A246B1">
        <w:rPr>
          <w:lang w:val="en-US"/>
        </w:rPr>
        <w:t>AES</w:t>
      </w:r>
    </w:p>
    <w:p w14:paraId="762626EE" w14:textId="27B2D45B" w:rsidR="00A246B1" w:rsidRDefault="00A246B1" w:rsidP="00A246B1">
      <w:pPr>
        <w:pStyle w:val="ad"/>
        <w:ind w:firstLine="708"/>
      </w:pPr>
      <w:r w:rsidRPr="00A246B1">
        <w:t xml:space="preserve">Протокол поддерживает шифрование </w:t>
      </w:r>
      <w:r w:rsidRPr="00A246B1">
        <w:rPr>
          <w:lang w:val="en-US"/>
        </w:rPr>
        <w:t>AES</w:t>
      </w:r>
      <w:r w:rsidRPr="00A246B1">
        <w:t xml:space="preserve"> 128/256 для защиты потокового видео. Алгоритм одобрен АНБ США и структурами, отвечающими за безопасность в других странах. К примеру, чтобы расшифровать ключ такого алгоритма шифрования, суперкомпьютеру, который расшифрует ключ </w:t>
      </w:r>
      <w:r w:rsidRPr="00A246B1">
        <w:rPr>
          <w:lang w:val="en-US"/>
        </w:rPr>
        <w:t>DES</w:t>
      </w:r>
      <w:r w:rsidRPr="00A246B1">
        <w:t xml:space="preserve"> за 1 секунду, потребуется более 149 000 000 000 000 лет.</w:t>
      </w:r>
    </w:p>
    <w:p w14:paraId="12897836" w14:textId="3ED5583B" w:rsidR="00A246B1" w:rsidRDefault="00A246B1" w:rsidP="00A246B1">
      <w:pPr>
        <w:pStyle w:val="ad"/>
        <w:ind w:firstLine="708"/>
      </w:pPr>
    </w:p>
    <w:p w14:paraId="19A69425" w14:textId="0A983E08" w:rsidR="00A246B1" w:rsidRDefault="00A246B1" w:rsidP="00A246B1">
      <w:pPr>
        <w:pStyle w:val="ad"/>
        <w:ind w:firstLine="708"/>
      </w:pPr>
      <w:r>
        <w:lastRenderedPageBreak/>
        <w:t xml:space="preserve">У протокола </w:t>
      </w:r>
      <w:r w:rsidRPr="00A246B1">
        <w:t xml:space="preserve">UDT </w:t>
      </w:r>
      <w:r>
        <w:t xml:space="preserve">(на основе которой, разработан </w:t>
      </w:r>
      <w:r>
        <w:rPr>
          <w:lang w:val="en-US"/>
        </w:rPr>
        <w:t>SRT</w:t>
      </w:r>
      <w:r w:rsidRPr="00A246B1">
        <w:t xml:space="preserve">) </w:t>
      </w:r>
      <w:r>
        <w:t xml:space="preserve">есть возможность </w:t>
      </w:r>
      <w:r w:rsidRPr="00A246B1">
        <w:t xml:space="preserve">восстановления после потери пакетов. Хотя он вообще не предназначен для потоковой передачи в реальном времени, он работает при использовании действительно больших буферов. </w:t>
      </w:r>
      <w:r>
        <w:t xml:space="preserve">Цель </w:t>
      </w:r>
      <w:r>
        <w:rPr>
          <w:lang w:val="en-US"/>
        </w:rPr>
        <w:t>SRT</w:t>
      </w:r>
      <w:r w:rsidRPr="00A246B1">
        <w:t xml:space="preserve"> сделать решение для прямой трансляции с низкой задержкой. </w:t>
      </w:r>
      <w:r>
        <w:t>Для этого необходимо было</w:t>
      </w:r>
      <w:r w:rsidRPr="00A246B1">
        <w:t xml:space="preserve"> переписать всю функцию повторной передачи пакетов, чтобы иметь возможность немедленно реагировать на потерю пакета, когда это произойдет, и что он добавил протокол шифрования, который он определил и реализовал для других случаев использования ранее.</w:t>
      </w:r>
    </w:p>
    <w:p w14:paraId="0D9076BA" w14:textId="66777643" w:rsidR="00A246B1" w:rsidRDefault="00D743B7" w:rsidP="00A246B1">
      <w:pPr>
        <w:pStyle w:val="ad"/>
        <w:ind w:firstLine="708"/>
      </w:pPr>
      <w:r>
        <w:rPr>
          <w:noProof/>
        </w:rPr>
        <mc:AlternateContent>
          <mc:Choice Requires="wps">
            <w:drawing>
              <wp:anchor distT="0" distB="0" distL="114300" distR="114300" simplePos="0" relativeHeight="251662336" behindDoc="0" locked="0" layoutInCell="1" allowOverlap="1" wp14:anchorId="1000CD6C" wp14:editId="0E11899B">
                <wp:simplePos x="0" y="0"/>
                <wp:positionH relativeFrom="column">
                  <wp:posOffset>-351155</wp:posOffset>
                </wp:positionH>
                <wp:positionV relativeFrom="paragraph">
                  <wp:posOffset>3888105</wp:posOffset>
                </wp:positionV>
                <wp:extent cx="6413500" cy="635"/>
                <wp:effectExtent l="0" t="0" r="0" b="0"/>
                <wp:wrapTopAndBottom/>
                <wp:docPr id="21" name="Текстово поле 21"/>
                <wp:cNvGraphicFramePr/>
                <a:graphic xmlns:a="http://schemas.openxmlformats.org/drawingml/2006/main">
                  <a:graphicData uri="http://schemas.microsoft.com/office/word/2010/wordprocessingShape">
                    <wps:wsp>
                      <wps:cNvSpPr txBox="1"/>
                      <wps:spPr>
                        <a:xfrm>
                          <a:off x="0" y="0"/>
                          <a:ext cx="6413500" cy="635"/>
                        </a:xfrm>
                        <a:prstGeom prst="rect">
                          <a:avLst/>
                        </a:prstGeom>
                        <a:solidFill>
                          <a:prstClr val="white"/>
                        </a:solidFill>
                        <a:ln>
                          <a:noFill/>
                        </a:ln>
                      </wps:spPr>
                      <wps:txbx>
                        <w:txbxContent>
                          <w:p w14:paraId="486BB123" w14:textId="6947B39E" w:rsidR="000549BA" w:rsidRPr="00D743B7" w:rsidRDefault="000549BA" w:rsidP="00D743B7">
                            <w:pPr>
                              <w:pStyle w:val="af2"/>
                              <w:jc w:val="center"/>
                              <w:rPr>
                                <w:rFonts w:ascii="Times New Roman" w:hAnsi="Times New Roman" w:cs="Times New Roman"/>
                                <w:noProof/>
                                <w:color w:val="auto"/>
                                <w:sz w:val="28"/>
                                <w:szCs w:val="28"/>
                              </w:rPr>
                            </w:pPr>
                            <w:r w:rsidRPr="00D743B7">
                              <w:rPr>
                                <w:rFonts w:ascii="Times New Roman" w:hAnsi="Times New Roman" w:cs="Times New Roman"/>
                                <w:color w:val="auto"/>
                                <w:sz w:val="28"/>
                                <w:szCs w:val="28"/>
                              </w:rPr>
                              <w:t xml:space="preserve">Рисунок </w:t>
                            </w:r>
                            <w:r w:rsidRPr="00D743B7">
                              <w:rPr>
                                <w:rFonts w:ascii="Times New Roman" w:hAnsi="Times New Roman" w:cs="Times New Roman"/>
                                <w:color w:val="auto"/>
                                <w:sz w:val="28"/>
                                <w:szCs w:val="28"/>
                              </w:rPr>
                              <w:fldChar w:fldCharType="begin"/>
                            </w:r>
                            <w:r w:rsidRPr="00D743B7">
                              <w:rPr>
                                <w:rFonts w:ascii="Times New Roman" w:hAnsi="Times New Roman" w:cs="Times New Roman"/>
                                <w:color w:val="auto"/>
                                <w:sz w:val="28"/>
                                <w:szCs w:val="28"/>
                              </w:rPr>
                              <w:instrText xml:space="preserve"> SEQ Рисунок \* ARABIC </w:instrText>
                            </w:r>
                            <w:r w:rsidRPr="00D743B7">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1</w:t>
                            </w:r>
                            <w:r w:rsidRPr="00D743B7">
                              <w:rPr>
                                <w:rFonts w:ascii="Times New Roman" w:hAnsi="Times New Roman" w:cs="Times New Roman"/>
                                <w:color w:val="auto"/>
                                <w:sz w:val="28"/>
                                <w:szCs w:val="28"/>
                              </w:rPr>
                              <w:fldChar w:fldCharType="end"/>
                            </w:r>
                            <w:r w:rsidRPr="00D743B7">
                              <w:rPr>
                                <w:rFonts w:ascii="Times New Roman" w:hAnsi="Times New Roman" w:cs="Times New Roman"/>
                                <w:color w:val="auto"/>
                                <w:sz w:val="28"/>
                                <w:szCs w:val="28"/>
                              </w:rPr>
                              <w:t xml:space="preserve">Проблема с частотой получения кадров протокола </w:t>
                            </w:r>
                            <w:r w:rsidRPr="00D743B7">
                              <w:rPr>
                                <w:rFonts w:ascii="Times New Roman" w:hAnsi="Times New Roman" w:cs="Times New Roman"/>
                                <w:color w:val="auto"/>
                                <w:sz w:val="28"/>
                                <w:szCs w:val="28"/>
                                <w:lang w:val="en-US"/>
                              </w:rPr>
                              <w:t>UDT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0CD6C" id="_x0000_t202" coordsize="21600,21600" o:spt="202" path="m,l,21600r21600,l21600,xe">
                <v:stroke joinstyle="miter"/>
                <v:path gradientshapeok="t" o:connecttype="rect"/>
              </v:shapetype>
              <v:shape id="Текстово поле 21" o:spid="_x0000_s1026" type="#_x0000_t202" style="position:absolute;left:0;text-align:left;margin-left:-27.65pt;margin-top:306.15pt;width:5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" stroked="f">
                <v:textbox style="mso-fit-shape-to-text:t" inset="0,0,0,0">
                  <w:txbxContent>
                    <w:p w14:paraId="486BB123" w14:textId="6947B39E" w:rsidR="000549BA" w:rsidRPr="00D743B7" w:rsidRDefault="000549BA" w:rsidP="00D743B7">
                      <w:pPr>
                        <w:pStyle w:val="af2"/>
                        <w:jc w:val="center"/>
                        <w:rPr>
                          <w:rFonts w:ascii="Times New Roman" w:hAnsi="Times New Roman" w:cs="Times New Roman"/>
                          <w:noProof/>
                          <w:color w:val="auto"/>
                          <w:sz w:val="28"/>
                          <w:szCs w:val="28"/>
                        </w:rPr>
                      </w:pPr>
                      <w:r w:rsidRPr="00D743B7">
                        <w:rPr>
                          <w:rFonts w:ascii="Times New Roman" w:hAnsi="Times New Roman" w:cs="Times New Roman"/>
                          <w:color w:val="auto"/>
                          <w:sz w:val="28"/>
                          <w:szCs w:val="28"/>
                        </w:rPr>
                        <w:t xml:space="preserve">Рисунок </w:t>
                      </w:r>
                      <w:r w:rsidRPr="00D743B7">
                        <w:rPr>
                          <w:rFonts w:ascii="Times New Roman" w:hAnsi="Times New Roman" w:cs="Times New Roman"/>
                          <w:color w:val="auto"/>
                          <w:sz w:val="28"/>
                          <w:szCs w:val="28"/>
                        </w:rPr>
                        <w:fldChar w:fldCharType="begin"/>
                      </w:r>
                      <w:r w:rsidRPr="00D743B7">
                        <w:rPr>
                          <w:rFonts w:ascii="Times New Roman" w:hAnsi="Times New Roman" w:cs="Times New Roman"/>
                          <w:color w:val="auto"/>
                          <w:sz w:val="28"/>
                          <w:szCs w:val="28"/>
                        </w:rPr>
                        <w:instrText xml:space="preserve"> SEQ Рисунок \* ARABIC </w:instrText>
                      </w:r>
                      <w:r w:rsidRPr="00D743B7">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1</w:t>
                      </w:r>
                      <w:r w:rsidRPr="00D743B7">
                        <w:rPr>
                          <w:rFonts w:ascii="Times New Roman" w:hAnsi="Times New Roman" w:cs="Times New Roman"/>
                          <w:color w:val="auto"/>
                          <w:sz w:val="28"/>
                          <w:szCs w:val="28"/>
                        </w:rPr>
                        <w:fldChar w:fldCharType="end"/>
                      </w:r>
                      <w:r w:rsidRPr="00D743B7">
                        <w:rPr>
                          <w:rFonts w:ascii="Times New Roman" w:hAnsi="Times New Roman" w:cs="Times New Roman"/>
                          <w:color w:val="auto"/>
                          <w:sz w:val="28"/>
                          <w:szCs w:val="28"/>
                        </w:rPr>
                        <w:t xml:space="preserve">Проблема с частотой получения кадров протокола </w:t>
                      </w:r>
                      <w:r w:rsidRPr="00D743B7">
                        <w:rPr>
                          <w:rFonts w:ascii="Times New Roman" w:hAnsi="Times New Roman" w:cs="Times New Roman"/>
                          <w:color w:val="auto"/>
                          <w:sz w:val="28"/>
                          <w:szCs w:val="28"/>
                          <w:lang w:val="en-US"/>
                        </w:rPr>
                        <w:t>UDT</w:t>
                      </w:r>
                    </w:p>
                  </w:txbxContent>
                </v:textbox>
                <w10:wrap type="topAndBottom"/>
              </v:shape>
            </w:pict>
          </mc:Fallback>
        </mc:AlternateContent>
      </w:r>
      <w:r>
        <w:rPr>
          <w:noProof/>
        </w:rPr>
        <w:drawing>
          <wp:anchor distT="0" distB="0" distL="114300" distR="114300" simplePos="0" relativeHeight="251660288" behindDoc="0" locked="0" layoutInCell="1" allowOverlap="1" wp14:anchorId="7873F86D" wp14:editId="34535534">
            <wp:simplePos x="0" y="0"/>
            <wp:positionH relativeFrom="page">
              <wp:posOffset>728980</wp:posOffset>
            </wp:positionH>
            <wp:positionV relativeFrom="paragraph">
              <wp:posOffset>671195</wp:posOffset>
            </wp:positionV>
            <wp:extent cx="6413500" cy="3159760"/>
            <wp:effectExtent l="0" t="0" r="6350" b="2540"/>
            <wp:wrapTopAndBottom/>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3500" cy="3159760"/>
                    </a:xfrm>
                    <a:prstGeom prst="rect">
                      <a:avLst/>
                    </a:prstGeom>
                  </pic:spPr>
                </pic:pic>
              </a:graphicData>
            </a:graphic>
            <wp14:sizeRelH relativeFrom="margin">
              <wp14:pctWidth>0</wp14:pctWidth>
            </wp14:sizeRelH>
            <wp14:sizeRelV relativeFrom="margin">
              <wp14:pctHeight>0</wp14:pctHeight>
            </wp14:sizeRelV>
          </wp:anchor>
        </w:drawing>
      </w:r>
      <w:r w:rsidR="00A246B1">
        <w:t xml:space="preserve">Было сделано </w:t>
      </w:r>
      <w:r w:rsidR="00A246B1" w:rsidRPr="00A246B1">
        <w:t xml:space="preserve">тестирование отправки прямых трансляций с низкой задержкой между Германией и Монреалем, и </w:t>
      </w:r>
      <w:r>
        <w:t>результат был положительным</w:t>
      </w:r>
      <w:r w:rsidR="00A246B1" w:rsidRPr="00A246B1">
        <w:t xml:space="preserve">! </w:t>
      </w:r>
    </w:p>
    <w:p w14:paraId="37E01F5C" w14:textId="75A7F408" w:rsidR="00D743B7" w:rsidRDefault="00D743B7" w:rsidP="00D743B7">
      <w:pPr>
        <w:pStyle w:val="ad"/>
        <w:ind w:firstLine="708"/>
        <w:jc w:val="center"/>
      </w:pPr>
    </w:p>
    <w:p w14:paraId="58B4C8C0" w14:textId="3A1E7432" w:rsidR="00D743B7" w:rsidRDefault="00D743B7" w:rsidP="00D743B7">
      <w:pPr>
        <w:pStyle w:val="ad"/>
        <w:ind w:firstLine="708"/>
      </w:pPr>
      <w:r>
        <w:t xml:space="preserve">Характеристики исходного потока протокола </w:t>
      </w:r>
      <w:r>
        <w:rPr>
          <w:lang w:val="en-US"/>
        </w:rPr>
        <w:t>UDT</w:t>
      </w:r>
      <w:r>
        <w:t xml:space="preserve"> в исходной сети полностью изменились при передаче через общедоступный Интернет. Причины - задержка, джиттер, потеря пакетов и их восстановление в грязной сети. Сигнал на стороне приемника имел совершенно другие характеристики, что приводило к проблемам с декодированием, так как декодеры аудио и видео не получали пакеты в ожидаемое время. Это можно сделать с помощью буферизации, но это не то, что вам нужно в настройках с низкой задержкой.</w:t>
      </w:r>
    </w:p>
    <w:p w14:paraId="2A86403F" w14:textId="77777777" w:rsidR="00D743B7" w:rsidRDefault="00D743B7" w:rsidP="00D743B7">
      <w:pPr>
        <w:pStyle w:val="ad"/>
        <w:ind w:firstLine="708"/>
      </w:pPr>
    </w:p>
    <w:p w14:paraId="4749C92C" w14:textId="721964EB" w:rsidR="00D743B7" w:rsidRDefault="00D743B7" w:rsidP="00D743B7">
      <w:pPr>
        <w:pStyle w:val="ad"/>
        <w:ind w:firstLine="708"/>
      </w:pPr>
      <w:r>
        <w:lastRenderedPageBreak/>
        <w:t>Решением было придумать механизм, который воссоздает характеристики сигнала на стороне приемника. Таким образом мы смогли значительно уменьшить буферизацию. Эта функция является частью самого протокола SRT, поэтому, как только данные поступают из протокола SRT на стороне получателя, характеристики потока были должным образом восстановлены.</w:t>
      </w:r>
    </w:p>
    <w:p w14:paraId="3EAA5D63" w14:textId="77777777" w:rsidR="00BD4276" w:rsidRDefault="00BD4276" w:rsidP="00BD4276">
      <w:pPr>
        <w:pStyle w:val="ad"/>
        <w:keepNext/>
        <w:ind w:firstLine="708"/>
      </w:pPr>
      <w:r>
        <w:rPr>
          <w:noProof/>
        </w:rPr>
        <w:drawing>
          <wp:inline distT="0" distB="0" distL="0" distR="0" wp14:anchorId="369932E5" wp14:editId="7D1CC213">
            <wp:extent cx="5940425" cy="2947035"/>
            <wp:effectExtent l="0" t="0" r="3175" b="571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47035"/>
                    </a:xfrm>
                    <a:prstGeom prst="rect">
                      <a:avLst/>
                    </a:prstGeom>
                  </pic:spPr>
                </pic:pic>
              </a:graphicData>
            </a:graphic>
          </wp:inline>
        </w:drawing>
      </w:r>
    </w:p>
    <w:p w14:paraId="53417432" w14:textId="73DC9B10" w:rsidR="00BD4276" w:rsidRPr="00BD4276" w:rsidRDefault="00BD4276" w:rsidP="00BD4276">
      <w:pPr>
        <w:pStyle w:val="af2"/>
        <w:jc w:val="center"/>
        <w:rPr>
          <w:rFonts w:ascii="Times New Roman" w:hAnsi="Times New Roman" w:cs="Times New Roman"/>
          <w:color w:val="auto"/>
          <w:sz w:val="28"/>
          <w:szCs w:val="28"/>
        </w:rPr>
      </w:pPr>
      <w:r w:rsidRPr="00BD4276">
        <w:rPr>
          <w:rFonts w:ascii="Times New Roman" w:hAnsi="Times New Roman" w:cs="Times New Roman"/>
          <w:color w:val="auto"/>
          <w:sz w:val="28"/>
          <w:szCs w:val="28"/>
        </w:rPr>
        <w:t xml:space="preserve">Рисунок </w:t>
      </w:r>
      <w:r w:rsidRPr="00BD4276">
        <w:rPr>
          <w:rFonts w:ascii="Times New Roman" w:hAnsi="Times New Roman" w:cs="Times New Roman"/>
          <w:color w:val="auto"/>
          <w:sz w:val="28"/>
          <w:szCs w:val="28"/>
        </w:rPr>
        <w:fldChar w:fldCharType="begin"/>
      </w:r>
      <w:r w:rsidRPr="00BD4276">
        <w:rPr>
          <w:rFonts w:ascii="Times New Roman" w:hAnsi="Times New Roman" w:cs="Times New Roman"/>
          <w:color w:val="auto"/>
          <w:sz w:val="28"/>
          <w:szCs w:val="28"/>
        </w:rPr>
        <w:instrText xml:space="preserve"> SEQ Рисунок \* ARABIC </w:instrText>
      </w:r>
      <w:r w:rsidRPr="00BD4276">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2</w:t>
      </w:r>
      <w:r w:rsidRPr="00BD4276">
        <w:rPr>
          <w:rFonts w:ascii="Times New Roman" w:hAnsi="Times New Roman" w:cs="Times New Roman"/>
          <w:color w:val="auto"/>
          <w:sz w:val="28"/>
          <w:szCs w:val="28"/>
        </w:rPr>
        <w:fldChar w:fldCharType="end"/>
      </w:r>
      <w:r w:rsidRPr="00BD4276">
        <w:rPr>
          <w:rFonts w:ascii="Times New Roman" w:hAnsi="Times New Roman" w:cs="Times New Roman"/>
          <w:color w:val="auto"/>
          <w:sz w:val="28"/>
          <w:szCs w:val="28"/>
        </w:rPr>
        <w:t xml:space="preserve">"Сглаживание" частотой получения кадров, про помощи протокола </w:t>
      </w:r>
      <w:r w:rsidRPr="00BD4276">
        <w:rPr>
          <w:rFonts w:ascii="Times New Roman" w:hAnsi="Times New Roman" w:cs="Times New Roman"/>
          <w:color w:val="auto"/>
          <w:sz w:val="28"/>
          <w:szCs w:val="28"/>
          <w:lang w:val="en-US"/>
        </w:rPr>
        <w:t>SRT</w:t>
      </w:r>
    </w:p>
    <w:p w14:paraId="7CA39DE6" w14:textId="4E232A7D" w:rsidR="00BD4276" w:rsidRDefault="00BD4276" w:rsidP="00D743B7">
      <w:pPr>
        <w:pStyle w:val="ad"/>
        <w:ind w:firstLine="708"/>
      </w:pPr>
    </w:p>
    <w:p w14:paraId="3621DAEC" w14:textId="1051524C" w:rsidR="00BD4276" w:rsidRPr="00BD4276" w:rsidRDefault="00BD4276" w:rsidP="00BD4276">
      <w:pPr>
        <w:pStyle w:val="2"/>
        <w:numPr>
          <w:ilvl w:val="2"/>
          <w:numId w:val="23"/>
        </w:numPr>
        <w:rPr>
          <w:lang w:val="en-US"/>
        </w:rPr>
      </w:pPr>
      <w:bookmarkStart w:id="10" w:name="_Toc60156249"/>
      <w:r>
        <w:rPr>
          <w:lang w:val="en-US"/>
        </w:rPr>
        <w:t>WebRTC</w:t>
      </w:r>
      <w:bookmarkEnd w:id="10"/>
    </w:p>
    <w:p w14:paraId="25D459CE" w14:textId="77777777" w:rsidR="00D743B7" w:rsidRPr="00D743B7" w:rsidRDefault="00D743B7" w:rsidP="00D743B7">
      <w:pPr>
        <w:pStyle w:val="ad"/>
        <w:ind w:firstLine="708"/>
        <w:jc w:val="center"/>
      </w:pPr>
    </w:p>
    <w:p w14:paraId="3ABF2611" w14:textId="37159A60" w:rsidR="004B5B86" w:rsidRPr="00A246B1" w:rsidRDefault="00BD4276" w:rsidP="004B5B86">
      <w:pPr>
        <w:pStyle w:val="ad"/>
        <w:ind w:firstLine="708"/>
      </w:pPr>
      <w:proofErr w:type="spellStart"/>
      <w:r w:rsidRPr="00BD4276">
        <w:t>WebRTC</w:t>
      </w:r>
      <w:proofErr w:type="spellEnd"/>
      <w:r w:rsidRPr="00BD4276">
        <w:t xml:space="preserve"> (англ. </w:t>
      </w:r>
      <w:proofErr w:type="spellStart"/>
      <w:r w:rsidRPr="00BD4276">
        <w:t>real-time</w:t>
      </w:r>
      <w:proofErr w:type="spellEnd"/>
      <w:r w:rsidRPr="00BD4276">
        <w:t xml:space="preserve"> </w:t>
      </w:r>
      <w:proofErr w:type="spellStart"/>
      <w:r w:rsidRPr="00BD4276">
        <w:t>communications</w:t>
      </w:r>
      <w:proofErr w:type="spellEnd"/>
      <w:r w:rsidRPr="00BD4276">
        <w:t xml:space="preserve"> — коммуникации в реальном времени) — проект с открытым исходным кодом, предназначенный для организации передачи потоковых данных между браузерами или другими поддерживающими его приложениями по технологии точка-точка.</w:t>
      </w:r>
    </w:p>
    <w:p w14:paraId="07BD9DE4" w14:textId="353A529A" w:rsidR="00BD4276" w:rsidRPr="00BD4276" w:rsidRDefault="00BD4276" w:rsidP="00BD4276">
      <w:pPr>
        <w:pStyle w:val="ad"/>
        <w:rPr>
          <w:b/>
          <w:bCs/>
        </w:rPr>
      </w:pPr>
      <w:r w:rsidRPr="00BD4276">
        <w:rPr>
          <w:b/>
          <w:bCs/>
        </w:rPr>
        <w:t>Преимущества</w:t>
      </w:r>
    </w:p>
    <w:p w14:paraId="48AF9B1D" w14:textId="79514140" w:rsidR="00BD4276" w:rsidRDefault="00BD4276" w:rsidP="00BD4276">
      <w:pPr>
        <w:pStyle w:val="ad"/>
        <w:numPr>
          <w:ilvl w:val="0"/>
          <w:numId w:val="45"/>
        </w:numPr>
        <w:spacing w:after="0"/>
        <w:ind w:left="567"/>
      </w:pPr>
      <w:r>
        <w:t>Проведение конференции в браузере значительно упрощает процесс проведения конференции — пользователю не нужно устанавливать для этого отдельные приложения;</w:t>
      </w:r>
    </w:p>
    <w:p w14:paraId="13DE7397" w14:textId="074451F6" w:rsidR="00BD4276" w:rsidRDefault="00BD4276" w:rsidP="00BD4276">
      <w:pPr>
        <w:pStyle w:val="ad"/>
        <w:numPr>
          <w:ilvl w:val="0"/>
          <w:numId w:val="45"/>
        </w:numPr>
        <w:spacing w:after="0"/>
        <w:ind w:left="567"/>
      </w:pPr>
      <w:r>
        <w:t>Используемые кодеки обеспечивают хорошее качество связи;</w:t>
      </w:r>
    </w:p>
    <w:p w14:paraId="6AABBCE4" w14:textId="77777777" w:rsidR="00BD4276" w:rsidRPr="00BD4276" w:rsidRDefault="00BD4276" w:rsidP="00BD4276">
      <w:pPr>
        <w:pStyle w:val="ad"/>
        <w:numPr>
          <w:ilvl w:val="0"/>
          <w:numId w:val="45"/>
        </w:numPr>
        <w:spacing w:after="0"/>
        <w:ind w:left="567"/>
        <w:rPr>
          <w:rFonts w:eastAsiaTheme="majorEastAsia" w:cstheme="majorBidi"/>
          <w:b/>
          <w:bCs/>
          <w:color w:val="000000" w:themeColor="text1"/>
          <w:sz w:val="36"/>
          <w:szCs w:val="32"/>
        </w:rPr>
      </w:pPr>
      <w:r>
        <w:t>открытый исходный код даёт больше возможностей для использования.</w:t>
      </w:r>
    </w:p>
    <w:p w14:paraId="74DD3779" w14:textId="77777777" w:rsidR="00BD4276" w:rsidRPr="00BD4276" w:rsidRDefault="00BD4276" w:rsidP="00BD4276">
      <w:pPr>
        <w:pStyle w:val="ad"/>
        <w:numPr>
          <w:ilvl w:val="0"/>
          <w:numId w:val="45"/>
        </w:numPr>
        <w:ind w:left="567"/>
        <w:rPr>
          <w:rFonts w:eastAsiaTheme="majorEastAsia" w:cstheme="majorBidi"/>
          <w:b/>
          <w:bCs/>
          <w:color w:val="000000" w:themeColor="text1"/>
          <w:sz w:val="36"/>
          <w:szCs w:val="32"/>
        </w:rPr>
      </w:pPr>
      <w:r>
        <w:t xml:space="preserve">Работа при помощи </w:t>
      </w:r>
      <w:r>
        <w:rPr>
          <w:lang w:val="en-US"/>
        </w:rPr>
        <w:t>UDP</w:t>
      </w:r>
      <w:r w:rsidRPr="00BD4276">
        <w:t xml:space="preserve"> </w:t>
      </w:r>
      <w:r>
        <w:t xml:space="preserve">и </w:t>
      </w:r>
      <w:r>
        <w:rPr>
          <w:lang w:val="en-US"/>
        </w:rPr>
        <w:t>TCP</w:t>
      </w:r>
    </w:p>
    <w:p w14:paraId="00F451C1" w14:textId="77777777" w:rsidR="00BD4276" w:rsidRDefault="00BD4276" w:rsidP="00BD4276">
      <w:pPr>
        <w:pStyle w:val="ad"/>
        <w:ind w:left="207"/>
        <w:rPr>
          <w:b/>
          <w:bCs/>
        </w:rPr>
      </w:pPr>
      <w:r w:rsidRPr="00BD4276">
        <w:rPr>
          <w:b/>
          <w:bCs/>
        </w:rPr>
        <w:lastRenderedPageBreak/>
        <w:t>Недостатки</w:t>
      </w:r>
    </w:p>
    <w:p w14:paraId="730FB188" w14:textId="53844508" w:rsidR="00BD4276" w:rsidRPr="00BD4276" w:rsidRDefault="00BD4276" w:rsidP="00BD4276">
      <w:pPr>
        <w:pStyle w:val="ad"/>
        <w:numPr>
          <w:ilvl w:val="0"/>
          <w:numId w:val="46"/>
        </w:numPr>
        <w:ind w:left="567"/>
      </w:pPr>
      <w:r>
        <w:t>Т</w:t>
      </w:r>
      <w:r w:rsidRPr="00BD4276">
        <w:t>ехнология определяет только общий стандарт передачи данных (видео и звука), но отдельные решения разных браузеров относительно адресации абонентов и прочих управляющих процессов не совместимы между собой. Поэтому даже звонки между парой различных браузеров представляют отдельную сложность.</w:t>
      </w:r>
    </w:p>
    <w:p w14:paraId="438102F9" w14:textId="77777777" w:rsidR="009F43C0" w:rsidRPr="009F43C0" w:rsidRDefault="00BD4276" w:rsidP="00BD4276">
      <w:pPr>
        <w:pStyle w:val="ad"/>
        <w:numPr>
          <w:ilvl w:val="0"/>
          <w:numId w:val="46"/>
        </w:numPr>
        <w:ind w:left="567"/>
        <w:rPr>
          <w:rFonts w:eastAsiaTheme="majorEastAsia" w:cstheme="majorBidi"/>
          <w:b/>
          <w:bCs/>
          <w:color w:val="000000" w:themeColor="text1"/>
          <w:sz w:val="36"/>
          <w:szCs w:val="32"/>
        </w:rPr>
      </w:pPr>
      <w:r>
        <w:t>О</w:t>
      </w:r>
      <w:r w:rsidRPr="00BD4276">
        <w:t xml:space="preserve">беспечение групповых конференций требует дополнительных разработок поверх </w:t>
      </w:r>
      <w:proofErr w:type="spellStart"/>
      <w:r w:rsidRPr="00BD4276">
        <w:t>WebRTC</w:t>
      </w:r>
      <w:proofErr w:type="spellEnd"/>
      <w:r w:rsidRPr="00BD4276">
        <w:t>.</w:t>
      </w:r>
    </w:p>
    <w:p w14:paraId="5EB53BB4" w14:textId="77777777" w:rsidR="009F43C0" w:rsidRDefault="009F43C0" w:rsidP="009F43C0">
      <w:pPr>
        <w:pStyle w:val="aa"/>
      </w:pPr>
    </w:p>
    <w:p w14:paraId="0F9724A9" w14:textId="77777777" w:rsidR="009F43C0" w:rsidRDefault="009F43C0" w:rsidP="009F43C0">
      <w:pPr>
        <w:pStyle w:val="aa"/>
      </w:pPr>
      <w:bookmarkStart w:id="11" w:name="_Toc60156250"/>
      <w:r w:rsidRPr="009F43C0">
        <w:t>Вывод</w:t>
      </w:r>
      <w:bookmarkEnd w:id="11"/>
    </w:p>
    <w:p w14:paraId="0F4B76C0" w14:textId="77777777" w:rsidR="009F43C0" w:rsidRDefault="009F43C0" w:rsidP="009F43C0">
      <w:pPr>
        <w:pStyle w:val="ad"/>
      </w:pPr>
    </w:p>
    <w:p w14:paraId="1767158A" w14:textId="77777777" w:rsidR="009F43C0" w:rsidRPr="00FF795E" w:rsidRDefault="009F43C0" w:rsidP="009F43C0">
      <w:pPr>
        <w:pStyle w:val="ad"/>
      </w:pPr>
      <w:r>
        <w:tab/>
        <w:t xml:space="preserve">В данном разделе были рассмотрены протоколы передачи данных. </w:t>
      </w:r>
      <w:r>
        <w:rPr>
          <w:lang w:val="en-US"/>
        </w:rPr>
        <w:t>TCP</w:t>
      </w:r>
      <w:r w:rsidRPr="009F43C0">
        <w:t xml:space="preserve"> </w:t>
      </w:r>
      <w:r>
        <w:t xml:space="preserve">является надежным способом для передачи данных, но работает медленно. Чтобы решить эту проблему, нужно использовать протоколы на основе </w:t>
      </w:r>
      <w:r>
        <w:rPr>
          <w:lang w:val="en-US"/>
        </w:rPr>
        <w:t>UDP</w:t>
      </w:r>
      <w:r w:rsidRPr="009F43C0">
        <w:t xml:space="preserve">. </w:t>
      </w:r>
    </w:p>
    <w:p w14:paraId="45C88955" w14:textId="77777777" w:rsidR="009F43C0" w:rsidRDefault="009F43C0" w:rsidP="009F43C0">
      <w:pPr>
        <w:pStyle w:val="ad"/>
      </w:pPr>
      <w:r w:rsidRPr="00FF795E">
        <w:tab/>
      </w:r>
      <w:r>
        <w:rPr>
          <w:lang w:val="en-US"/>
        </w:rPr>
        <w:t>UDP</w:t>
      </w:r>
      <w:r w:rsidRPr="009F43C0">
        <w:t xml:space="preserve"> </w:t>
      </w:r>
      <w:r>
        <w:t xml:space="preserve">не предоставляет механизм надежной передачи данных. Также большинство из пакетов не приходят в упорядоченном виде. По этой причине качество видео и голоса плохие. </w:t>
      </w:r>
    </w:p>
    <w:p w14:paraId="5AEEEE44" w14:textId="77777777" w:rsidR="00036F82" w:rsidRDefault="009F43C0" w:rsidP="009F43C0">
      <w:pPr>
        <w:pStyle w:val="ad"/>
      </w:pPr>
      <w:r>
        <w:tab/>
        <w:t xml:space="preserve">Для передачи большой информации данных был реализован протокол </w:t>
      </w:r>
      <w:r>
        <w:rPr>
          <w:lang w:val="en-US"/>
        </w:rPr>
        <w:t>UDT</w:t>
      </w:r>
      <w:r>
        <w:t xml:space="preserve">, которой работает поверх </w:t>
      </w:r>
      <w:r>
        <w:rPr>
          <w:lang w:val="en-US"/>
        </w:rPr>
        <w:t>UDP</w:t>
      </w:r>
      <w:r w:rsidRPr="009F43C0">
        <w:t>.</w:t>
      </w:r>
      <w:r>
        <w:t xml:space="preserve"> Он предоставляет механизм надежной передачи и упорядочивание пакетов. Но у этого протокола для видео передачи в реальном проблемы есть </w:t>
      </w:r>
      <w:r w:rsidR="00036F82">
        <w:t>недостаток. Он заключается в том, что кадры не получаются с одинаковой частотой. Из-за этого видео кодеки не всегда успевают решить проблемы со сглаживанием видео.</w:t>
      </w:r>
    </w:p>
    <w:p w14:paraId="488FD728" w14:textId="77777777" w:rsidR="00036F82" w:rsidRDefault="00036F82" w:rsidP="009F43C0">
      <w:pPr>
        <w:pStyle w:val="ad"/>
      </w:pPr>
      <w:r>
        <w:tab/>
        <w:t xml:space="preserve">По этой причине был разработан протокол </w:t>
      </w:r>
      <w:r>
        <w:rPr>
          <w:lang w:val="en-US"/>
        </w:rPr>
        <w:t>SRT</w:t>
      </w:r>
      <w:r w:rsidRPr="00036F82">
        <w:t>,</w:t>
      </w:r>
      <w:r>
        <w:t xml:space="preserve"> предоставляющий механизм синхронизации кадров.</w:t>
      </w:r>
    </w:p>
    <w:p w14:paraId="30519948" w14:textId="77777777" w:rsidR="004B6424" w:rsidRDefault="00036F82" w:rsidP="009F43C0">
      <w:pPr>
        <w:pStyle w:val="ad"/>
      </w:pPr>
      <w:r>
        <w:tab/>
      </w:r>
      <w:r w:rsidR="004B6424">
        <w:t>П</w:t>
      </w:r>
      <w:r>
        <w:t xml:space="preserve">ротокол </w:t>
      </w:r>
      <w:r>
        <w:rPr>
          <w:lang w:val="en-US"/>
        </w:rPr>
        <w:t>WebRTC</w:t>
      </w:r>
      <w:r>
        <w:t xml:space="preserve">, создан специально для передачи видео и звука в реальном времени и работает поверх </w:t>
      </w:r>
      <w:r>
        <w:rPr>
          <w:lang w:val="en-US"/>
        </w:rPr>
        <w:t>TCP</w:t>
      </w:r>
      <w:r w:rsidRPr="00036F82">
        <w:t xml:space="preserve"> </w:t>
      </w:r>
      <w:r>
        <w:t xml:space="preserve">и </w:t>
      </w:r>
      <w:r>
        <w:rPr>
          <w:lang w:val="en-US"/>
        </w:rPr>
        <w:t>UDP</w:t>
      </w:r>
      <w:r w:rsidRPr="00036F82">
        <w:t xml:space="preserve">, </w:t>
      </w:r>
      <w:r>
        <w:t>выбираю оптимальным образом тип связи.</w:t>
      </w:r>
    </w:p>
    <w:p w14:paraId="5DE226B1" w14:textId="77777777" w:rsidR="004B6424" w:rsidRDefault="004B6424" w:rsidP="009F43C0">
      <w:pPr>
        <w:pStyle w:val="ad"/>
      </w:pPr>
      <w:r>
        <w:tab/>
        <w:t xml:space="preserve">На основе полученной информации, было принято решение использовать протокол </w:t>
      </w:r>
      <w:r>
        <w:rPr>
          <w:lang w:val="en-US"/>
        </w:rPr>
        <w:t>WebRTC</w:t>
      </w:r>
      <w:r w:rsidRPr="004B6424">
        <w:t xml:space="preserve"> </w:t>
      </w:r>
      <w:r>
        <w:t>для реализации поставленной задачи.</w:t>
      </w:r>
    </w:p>
    <w:p w14:paraId="56E7B0A1" w14:textId="77777777" w:rsidR="004B6424" w:rsidRDefault="004B6424">
      <w:pPr>
        <w:spacing w:after="160" w:line="259" w:lineRule="auto"/>
        <w:ind w:left="0" w:firstLine="0"/>
        <w:rPr>
          <w:rFonts w:ascii="Times New Roman" w:hAnsi="Times New Roman"/>
          <w:sz w:val="28"/>
        </w:rPr>
      </w:pPr>
      <w:r>
        <w:br w:type="page"/>
      </w:r>
    </w:p>
    <w:p w14:paraId="667E131E" w14:textId="77777777" w:rsidR="00024B1F" w:rsidRDefault="00024B1F" w:rsidP="00024B1F">
      <w:pPr>
        <w:pStyle w:val="a"/>
      </w:pPr>
      <w:bookmarkStart w:id="12" w:name="_Toc60156251"/>
      <w:r>
        <w:lastRenderedPageBreak/>
        <w:t>Конструкторский раздел</w:t>
      </w:r>
      <w:bookmarkEnd w:id="12"/>
    </w:p>
    <w:p w14:paraId="1537BF88" w14:textId="77777777" w:rsidR="00024B1F" w:rsidRDefault="00024B1F" w:rsidP="00024B1F">
      <w:pPr>
        <w:pStyle w:val="ad"/>
      </w:pPr>
    </w:p>
    <w:p w14:paraId="539A0F2A" w14:textId="77777777" w:rsidR="00024B1F" w:rsidRPr="00024B1F" w:rsidRDefault="00024B1F" w:rsidP="00024B1F">
      <w:pPr>
        <w:pStyle w:val="af1"/>
        <w:keepNext/>
        <w:keepLines/>
        <w:numPr>
          <w:ilvl w:val="0"/>
          <w:numId w:val="23"/>
        </w:numPr>
        <w:spacing w:before="240" w:after="0"/>
        <w:contextualSpacing w:val="0"/>
        <w:outlineLvl w:val="0"/>
        <w:rPr>
          <w:rFonts w:ascii="Times New Roman" w:eastAsiaTheme="majorEastAsia" w:hAnsi="Times New Roman" w:cstheme="majorBidi"/>
          <w:vanish/>
          <w:color w:val="000000" w:themeColor="text1"/>
          <w:sz w:val="28"/>
          <w:szCs w:val="32"/>
        </w:rPr>
      </w:pPr>
      <w:bookmarkStart w:id="13" w:name="_Toc60156252"/>
      <w:bookmarkEnd w:id="13"/>
    </w:p>
    <w:p w14:paraId="55690FE1" w14:textId="77777777" w:rsidR="00024B1F" w:rsidRDefault="00024B1F" w:rsidP="00024B1F">
      <w:pPr>
        <w:pStyle w:val="1"/>
      </w:pPr>
      <w:bookmarkStart w:id="14" w:name="_Toc60156253"/>
      <w:r>
        <w:t xml:space="preserve">Развертка </w:t>
      </w:r>
      <w:r>
        <w:rPr>
          <w:lang w:val="en-US"/>
        </w:rPr>
        <w:t xml:space="preserve">TURN </w:t>
      </w:r>
      <w:r>
        <w:t>сервера</w:t>
      </w:r>
      <w:bookmarkEnd w:id="14"/>
    </w:p>
    <w:p w14:paraId="026DC669" w14:textId="77777777" w:rsidR="00024B1F" w:rsidRDefault="00024B1F" w:rsidP="00024B1F">
      <w:pPr>
        <w:pStyle w:val="ad"/>
      </w:pPr>
    </w:p>
    <w:p w14:paraId="76A28963" w14:textId="59433A97" w:rsidR="00024B1F" w:rsidRDefault="00024B1F" w:rsidP="00024B1F">
      <w:pPr>
        <w:pStyle w:val="ad"/>
        <w:ind w:firstLine="420"/>
      </w:pPr>
      <w:r>
        <w:t xml:space="preserve">Приложение было развёрнуто на сервисе https://www.digitalocean.com/. Он позволяет создать так называемы </w:t>
      </w:r>
      <w:proofErr w:type="spellStart"/>
      <w:r>
        <w:t>Droplet</w:t>
      </w:r>
      <w:proofErr w:type="spellEnd"/>
      <w:r>
        <w:t xml:space="preserve">. Это виртуальная машина (ВМ) на базе </w:t>
      </w:r>
      <w:proofErr w:type="spellStart"/>
      <w:r>
        <w:t>Linux</w:t>
      </w:r>
      <w:proofErr w:type="spellEnd"/>
      <w:r>
        <w:t xml:space="preserve">, которая работает поверх </w:t>
      </w:r>
      <w:proofErr w:type="spellStart"/>
      <w:r>
        <w:t>виртуализированного</w:t>
      </w:r>
      <w:proofErr w:type="spellEnd"/>
      <w:r>
        <w:t xml:space="preserve"> оборудования. Каждый </w:t>
      </w:r>
      <w:proofErr w:type="spellStart"/>
      <w:r>
        <w:t>Droplet</w:t>
      </w:r>
      <w:proofErr w:type="spellEnd"/>
      <w:r>
        <w:t xml:space="preserve"> — это новый сервер, который можно использовать как автономно, так и как часть более крупной облачной инфраструктуры.</w:t>
      </w:r>
    </w:p>
    <w:p w14:paraId="547D9DDD" w14:textId="77777777" w:rsidR="00024B1F" w:rsidRDefault="00024B1F" w:rsidP="00024B1F">
      <w:pPr>
        <w:pStyle w:val="ad"/>
        <w:ind w:firstLine="420"/>
      </w:pPr>
      <w:r>
        <w:t xml:space="preserve">Во время настройки </w:t>
      </w:r>
      <w:proofErr w:type="spellStart"/>
      <w:r>
        <w:t>Droplet</w:t>
      </w:r>
      <w:proofErr w:type="spellEnd"/>
      <w:r>
        <w:t xml:space="preserve"> была выбранная следующая конфигурация:</w:t>
      </w:r>
    </w:p>
    <w:p w14:paraId="721E0DB6" w14:textId="77777777" w:rsidR="00024B1F" w:rsidRDefault="00024B1F" w:rsidP="00024B1F">
      <w:pPr>
        <w:pStyle w:val="ad"/>
        <w:ind w:firstLine="420"/>
      </w:pPr>
      <w:r>
        <w:t xml:space="preserve">Операционная система – </w:t>
      </w:r>
      <w:proofErr w:type="spellStart"/>
      <w:r>
        <w:t>Ubuntu</w:t>
      </w:r>
      <w:proofErr w:type="spellEnd"/>
      <w:r>
        <w:t xml:space="preserve"> </w:t>
      </w:r>
      <w:proofErr w:type="spellStart"/>
      <w:r>
        <w:t>Server</w:t>
      </w:r>
      <w:proofErr w:type="spellEnd"/>
      <w:r>
        <w:t xml:space="preserve"> 18.04.3 (LTS) x64</w:t>
      </w:r>
    </w:p>
    <w:p w14:paraId="0600E493" w14:textId="1A8F0429" w:rsidR="00024B1F" w:rsidRPr="00024B1F" w:rsidRDefault="00024B1F" w:rsidP="00E63576">
      <w:pPr>
        <w:pStyle w:val="ad"/>
        <w:numPr>
          <w:ilvl w:val="0"/>
          <w:numId w:val="49"/>
        </w:numPr>
        <w:rPr>
          <w:lang w:val="en-US"/>
        </w:rPr>
      </w:pPr>
      <w:r>
        <w:t>План</w:t>
      </w:r>
      <w:r w:rsidRPr="00024B1F">
        <w:rPr>
          <w:lang w:val="en-US"/>
        </w:rPr>
        <w:t xml:space="preserve"> – Standard 5$ </w:t>
      </w:r>
      <w:r>
        <w:t>в</w:t>
      </w:r>
      <w:r w:rsidRPr="00024B1F">
        <w:rPr>
          <w:lang w:val="en-US"/>
        </w:rPr>
        <w:t xml:space="preserve"> </w:t>
      </w:r>
      <w:r>
        <w:t>месяц</w:t>
      </w:r>
      <w:r w:rsidRPr="00024B1F">
        <w:rPr>
          <w:lang w:val="en-US"/>
        </w:rPr>
        <w:t xml:space="preserve"> (1 GB RAM, 1 VCPU, 25 GB SSD disk, 1000 GB transfer)</w:t>
      </w:r>
    </w:p>
    <w:p w14:paraId="6B4D8CC7" w14:textId="2913AC41" w:rsidR="00024B1F" w:rsidRDefault="00024B1F" w:rsidP="00E63576">
      <w:pPr>
        <w:pStyle w:val="ad"/>
        <w:numPr>
          <w:ilvl w:val="0"/>
          <w:numId w:val="49"/>
        </w:numPr>
      </w:pPr>
      <w:r>
        <w:t xml:space="preserve">Местоположение – </w:t>
      </w:r>
      <w:proofErr w:type="spellStart"/>
      <w:r>
        <w:t>Франкфурд</w:t>
      </w:r>
      <w:proofErr w:type="spellEnd"/>
    </w:p>
    <w:p w14:paraId="191EA309" w14:textId="6581ADF3" w:rsidR="00024B1F" w:rsidRDefault="00024B1F" w:rsidP="00E63576">
      <w:pPr>
        <w:pStyle w:val="ad"/>
        <w:numPr>
          <w:ilvl w:val="0"/>
          <w:numId w:val="49"/>
        </w:numPr>
      </w:pPr>
      <w:r>
        <w:t xml:space="preserve">Добавлен SSH </w:t>
      </w:r>
      <w:proofErr w:type="spellStart"/>
      <w:r>
        <w:t>key</w:t>
      </w:r>
      <w:proofErr w:type="spellEnd"/>
      <w:r>
        <w:t xml:space="preserve">, для подключения при помощи </w:t>
      </w:r>
      <w:proofErr w:type="spellStart"/>
      <w:r>
        <w:t>ssh</w:t>
      </w:r>
      <w:proofErr w:type="spellEnd"/>
    </w:p>
    <w:p w14:paraId="476143BF" w14:textId="4535F288" w:rsidR="00024B1F" w:rsidRDefault="00024B1F" w:rsidP="00E63576">
      <w:pPr>
        <w:pStyle w:val="ad"/>
        <w:numPr>
          <w:ilvl w:val="0"/>
          <w:numId w:val="49"/>
        </w:numPr>
      </w:pPr>
      <w:r>
        <w:t xml:space="preserve">Добавлен </w:t>
      </w:r>
      <w:r w:rsidR="00E63576">
        <w:t xml:space="preserve">домен </w:t>
      </w:r>
      <w:proofErr w:type="spellStart"/>
      <w:r w:rsidR="007A7B98">
        <w:rPr>
          <w:lang w:val="en-US"/>
        </w:rPr>
        <w:t>amempire</w:t>
      </w:r>
      <w:proofErr w:type="spellEnd"/>
      <w:r w:rsidR="007A7B98" w:rsidRPr="007A7B98">
        <w:t>.</w:t>
      </w:r>
      <w:proofErr w:type="spellStart"/>
      <w:r w:rsidR="007A7B98">
        <w:rPr>
          <w:lang w:val="en-US"/>
        </w:rPr>
        <w:t>ru</w:t>
      </w:r>
      <w:proofErr w:type="spellEnd"/>
      <w:r>
        <w:t>, который был куплен в https://www.superhosting.bg/</w:t>
      </w:r>
    </w:p>
    <w:p w14:paraId="2DB841B2" w14:textId="77777777" w:rsidR="00E63576" w:rsidRDefault="00024B1F" w:rsidP="00E63576">
      <w:pPr>
        <w:pStyle w:val="ad"/>
        <w:ind w:firstLine="360"/>
      </w:pPr>
      <w:r>
        <w:t>Через несколько минут система подняла новый сервер.</w:t>
      </w:r>
    </w:p>
    <w:p w14:paraId="3EF46C7B" w14:textId="77777777" w:rsidR="00E63576" w:rsidRDefault="00E63576" w:rsidP="00E63576">
      <w:pPr>
        <w:pStyle w:val="ad"/>
        <w:ind w:firstLine="360"/>
      </w:pPr>
    </w:p>
    <w:p w14:paraId="6544603E" w14:textId="77777777" w:rsidR="00E63576" w:rsidRPr="00E63576" w:rsidRDefault="00E63576" w:rsidP="00E63576">
      <w:pPr>
        <w:pStyle w:val="1"/>
      </w:pPr>
      <w:bookmarkStart w:id="15" w:name="_Toc60156254"/>
      <w:r>
        <w:t xml:space="preserve">Добавление </w:t>
      </w:r>
      <w:r>
        <w:rPr>
          <w:lang w:val="en-US"/>
        </w:rPr>
        <w:t>firewall</w:t>
      </w:r>
      <w:bookmarkEnd w:id="15"/>
    </w:p>
    <w:p w14:paraId="1C1FE34E" w14:textId="77777777" w:rsidR="00E63576" w:rsidRDefault="00E63576" w:rsidP="00E63576">
      <w:pPr>
        <w:pStyle w:val="ad"/>
      </w:pPr>
    </w:p>
    <w:p w14:paraId="0E5FD6FF" w14:textId="77777777" w:rsidR="00E63576" w:rsidRDefault="00E63576" w:rsidP="00E63576">
      <w:pPr>
        <w:pStyle w:val="ad"/>
        <w:ind w:firstLine="708"/>
      </w:pPr>
      <w:r>
        <w:t xml:space="preserve">Первый шаг - получить доступ к серверу, используя </w:t>
      </w:r>
      <w:proofErr w:type="spellStart"/>
      <w:r>
        <w:t>ssh</w:t>
      </w:r>
      <w:proofErr w:type="spellEnd"/>
      <w:r>
        <w:t xml:space="preserve">. Для этого понадобилось IP-адрес сервера, который был создан. Чтобы войти на созданный сервер, в терминале на локальном компьютере была использована следующая команда для SSH в качестве пользователя </w:t>
      </w:r>
      <w:proofErr w:type="spellStart"/>
      <w:r>
        <w:t>root</w:t>
      </w:r>
      <w:proofErr w:type="spellEnd"/>
      <w:r>
        <w:t xml:space="preserve"> (вместо </w:t>
      </w:r>
      <w:proofErr w:type="spellStart"/>
      <w:r>
        <w:t>server_ip_address</w:t>
      </w:r>
      <w:proofErr w:type="spellEnd"/>
      <w:r>
        <w:t>, был поставлен IP адрес созданного сервера):</w:t>
      </w:r>
    </w:p>
    <w:p w14:paraId="0DC7A156" w14:textId="77777777" w:rsidR="00E63576" w:rsidRPr="00007ACE" w:rsidRDefault="00E63576" w:rsidP="00E63576">
      <w:pPr>
        <w:pStyle w:val="ad"/>
        <w:rPr>
          <w:rFonts w:ascii="Courier New" w:hAnsi="Courier New" w:cs="Courier New"/>
        </w:rPr>
      </w:pPr>
      <w:r w:rsidRPr="00007ACE">
        <w:rPr>
          <w:rFonts w:ascii="Courier New" w:hAnsi="Courier New" w:cs="Courier New"/>
        </w:rPr>
        <w:t xml:space="preserve">$ </w:t>
      </w:r>
      <w:proofErr w:type="spellStart"/>
      <w:r w:rsidRPr="00007ACE">
        <w:rPr>
          <w:rFonts w:ascii="Courier New" w:hAnsi="Courier New" w:cs="Courier New"/>
        </w:rPr>
        <w:t>ssh</w:t>
      </w:r>
      <w:proofErr w:type="spellEnd"/>
      <w:r w:rsidRPr="00007ACE">
        <w:rPr>
          <w:rFonts w:ascii="Courier New" w:hAnsi="Courier New" w:cs="Courier New"/>
        </w:rPr>
        <w:t xml:space="preserve"> </w:t>
      </w:r>
      <w:proofErr w:type="spellStart"/>
      <w:r w:rsidRPr="00007ACE">
        <w:rPr>
          <w:rFonts w:ascii="Courier New" w:hAnsi="Courier New" w:cs="Courier New"/>
        </w:rPr>
        <w:t>root@server_ip_address</w:t>
      </w:r>
      <w:proofErr w:type="spellEnd"/>
    </w:p>
    <w:p w14:paraId="20CB50C1" w14:textId="77777777" w:rsidR="00E63576" w:rsidRDefault="00E63576" w:rsidP="00E63576">
      <w:pPr>
        <w:pStyle w:val="ad"/>
        <w:ind w:firstLine="708"/>
      </w:pPr>
      <w:r>
        <w:t xml:space="preserve">Серверы </w:t>
      </w:r>
      <w:proofErr w:type="spellStart"/>
      <w:r>
        <w:t>Ubuntu</w:t>
      </w:r>
      <w:proofErr w:type="spellEnd"/>
      <w:r>
        <w:t xml:space="preserve"> могут использовать UFW в качестве </w:t>
      </w:r>
      <w:proofErr w:type="spellStart"/>
      <w:r>
        <w:t>farewall</w:t>
      </w:r>
      <w:proofErr w:type="spellEnd"/>
      <w:r>
        <w:t>, чтобы гарантировать, что разрешены только подключения к определенным службам.</w:t>
      </w:r>
    </w:p>
    <w:p w14:paraId="32E5B2BD" w14:textId="77777777" w:rsidR="00E63576" w:rsidRDefault="00E63576" w:rsidP="00E63576">
      <w:pPr>
        <w:pStyle w:val="ad"/>
        <w:ind w:firstLine="708"/>
      </w:pPr>
      <w:r>
        <w:lastRenderedPageBreak/>
        <w:t xml:space="preserve">Изначально нужно убедиться, что </w:t>
      </w:r>
      <w:proofErr w:type="spellStart"/>
      <w:r>
        <w:t>farewall</w:t>
      </w:r>
      <w:proofErr w:type="spellEnd"/>
      <w:r>
        <w:t xml:space="preserve"> разрешает SSH-соединения, чтобы после включения </w:t>
      </w:r>
      <w:proofErr w:type="spellStart"/>
      <w:r>
        <w:t>firewall</w:t>
      </w:r>
      <w:proofErr w:type="spellEnd"/>
      <w:r>
        <w:t>, можно снова войти в систему. Чтобы разрешить эти типы подключений, была использована команда:</w:t>
      </w:r>
    </w:p>
    <w:p w14:paraId="078779FD" w14:textId="1E5995DE" w:rsidR="00E63576" w:rsidRPr="007A7B98" w:rsidRDefault="00E63576" w:rsidP="00E63576">
      <w:pPr>
        <w:pStyle w:val="ad"/>
        <w:rPr>
          <w:rFonts w:ascii="Courier New" w:hAnsi="Courier New" w:cs="Courier New"/>
        </w:rPr>
      </w:pPr>
      <w:r w:rsidRPr="002E3340">
        <w:rPr>
          <w:rFonts w:ascii="Courier New" w:hAnsi="Courier New" w:cs="Courier New"/>
        </w:rPr>
        <w:t xml:space="preserve">$ </w:t>
      </w:r>
      <w:proofErr w:type="spellStart"/>
      <w:r w:rsidRPr="002E3340">
        <w:rPr>
          <w:rFonts w:ascii="Courier New" w:hAnsi="Courier New" w:cs="Courier New"/>
        </w:rPr>
        <w:t>sudo</w:t>
      </w:r>
      <w:proofErr w:type="spellEnd"/>
      <w:r w:rsidRPr="002E3340">
        <w:rPr>
          <w:rFonts w:ascii="Courier New" w:hAnsi="Courier New" w:cs="Courier New"/>
        </w:rPr>
        <w:t xml:space="preserve"> </w:t>
      </w:r>
      <w:proofErr w:type="spellStart"/>
      <w:r w:rsidRPr="002E3340">
        <w:rPr>
          <w:rFonts w:ascii="Courier New" w:hAnsi="Courier New" w:cs="Courier New"/>
        </w:rPr>
        <w:t>ufw</w:t>
      </w:r>
      <w:proofErr w:type="spellEnd"/>
      <w:r w:rsidRPr="002E3340">
        <w:rPr>
          <w:rFonts w:ascii="Courier New" w:hAnsi="Courier New" w:cs="Courier New"/>
        </w:rPr>
        <w:t xml:space="preserve"> </w:t>
      </w:r>
      <w:proofErr w:type="spellStart"/>
      <w:r w:rsidRPr="002E3340">
        <w:rPr>
          <w:rFonts w:ascii="Courier New" w:hAnsi="Courier New" w:cs="Courier New"/>
        </w:rPr>
        <w:t>allow</w:t>
      </w:r>
      <w:proofErr w:type="spellEnd"/>
      <w:r w:rsidRPr="002E3340">
        <w:rPr>
          <w:rFonts w:ascii="Courier New" w:hAnsi="Courier New" w:cs="Courier New"/>
        </w:rPr>
        <w:t xml:space="preserve"> </w:t>
      </w:r>
      <w:proofErr w:type="spellStart"/>
      <w:r w:rsidRPr="002E3340">
        <w:rPr>
          <w:rFonts w:ascii="Courier New" w:hAnsi="Courier New" w:cs="Courier New"/>
        </w:rPr>
        <w:t>OpenSSH</w:t>
      </w:r>
      <w:proofErr w:type="spellEnd"/>
    </w:p>
    <w:p w14:paraId="1E6B4E00" w14:textId="1580DE96" w:rsidR="007A7B98" w:rsidRDefault="007A7B98" w:rsidP="007A7B98">
      <w:pPr>
        <w:pStyle w:val="ad"/>
        <w:ind w:firstLine="708"/>
      </w:pPr>
      <w:r w:rsidRPr="007A7B98">
        <w:t xml:space="preserve">Рекомендуется включить наиболее строгий профиль, который по-прежнему будет разрешать трафик. Поскольку будет настроен SSL для сервера, нужно только разрешить трафик на порт 443. </w:t>
      </w:r>
      <w:r>
        <w:t xml:space="preserve">Также для </w:t>
      </w:r>
      <w:r>
        <w:rPr>
          <w:lang w:val="en-US"/>
        </w:rPr>
        <w:t>turn</w:t>
      </w:r>
      <w:r w:rsidRPr="000549BA">
        <w:t xml:space="preserve"> </w:t>
      </w:r>
      <w:r>
        <w:t>сервера нужны порты 3478</w:t>
      </w:r>
      <w:r w:rsidRPr="000549BA">
        <w:t xml:space="preserve"> </w:t>
      </w:r>
      <w:r>
        <w:t>и 5343.</w:t>
      </w:r>
    </w:p>
    <w:p w14:paraId="0BE7F05F" w14:textId="289FBC7F" w:rsidR="007A7B98" w:rsidRDefault="007A7B98" w:rsidP="007A7B98">
      <w:pPr>
        <w:pStyle w:val="ad"/>
        <w:ind w:firstLine="708"/>
      </w:pPr>
      <w:r>
        <w:t>Порт можно открыть при помощи команды:</w:t>
      </w:r>
    </w:p>
    <w:p w14:paraId="21CC967D" w14:textId="2611D764" w:rsidR="007A7B98" w:rsidRPr="007A7B98" w:rsidRDefault="007A7B98" w:rsidP="007A7B98">
      <w:pPr>
        <w:spacing w:line="276" w:lineRule="auto"/>
        <w:ind w:left="0" w:firstLine="0"/>
        <w:jc w:val="both"/>
        <w:rPr>
          <w:rFonts w:ascii="Courier New" w:hAnsi="Courier New" w:cs="Courier New"/>
          <w:sz w:val="28"/>
        </w:rPr>
      </w:pPr>
      <w:r w:rsidRPr="007A7B98">
        <w:rPr>
          <w:rFonts w:ascii="Courier New" w:hAnsi="Courier New" w:cs="Courier New"/>
          <w:sz w:val="28"/>
        </w:rPr>
        <w:t xml:space="preserve">$ </w:t>
      </w:r>
      <w:proofErr w:type="spellStart"/>
      <w:r w:rsidRPr="007A7B98">
        <w:rPr>
          <w:rFonts w:ascii="Courier New" w:hAnsi="Courier New" w:cs="Courier New"/>
          <w:sz w:val="28"/>
          <w:lang w:val="en-US"/>
        </w:rPr>
        <w:t>sudo</w:t>
      </w:r>
      <w:proofErr w:type="spellEnd"/>
      <w:r w:rsidRPr="007A7B98">
        <w:rPr>
          <w:rFonts w:ascii="Courier New" w:hAnsi="Courier New" w:cs="Courier New"/>
          <w:sz w:val="28"/>
        </w:rPr>
        <w:t xml:space="preserve"> </w:t>
      </w:r>
      <w:proofErr w:type="spellStart"/>
      <w:r w:rsidRPr="007A7B98">
        <w:rPr>
          <w:rFonts w:ascii="Courier New" w:hAnsi="Courier New" w:cs="Courier New"/>
          <w:sz w:val="28"/>
          <w:lang w:val="en-US"/>
        </w:rPr>
        <w:t>ufw</w:t>
      </w:r>
      <w:proofErr w:type="spellEnd"/>
      <w:r w:rsidRPr="007A7B98">
        <w:rPr>
          <w:rFonts w:ascii="Courier New" w:hAnsi="Courier New" w:cs="Courier New"/>
          <w:sz w:val="28"/>
        </w:rPr>
        <w:t xml:space="preserve"> </w:t>
      </w:r>
      <w:r w:rsidRPr="007A7B98">
        <w:rPr>
          <w:rFonts w:ascii="Courier New" w:hAnsi="Courier New" w:cs="Courier New"/>
          <w:sz w:val="28"/>
          <w:lang w:val="en-US"/>
        </w:rPr>
        <w:t>allow</w:t>
      </w:r>
      <w:r w:rsidRPr="007A7B98">
        <w:rPr>
          <w:rFonts w:ascii="Courier New" w:hAnsi="Courier New" w:cs="Courier New"/>
          <w:sz w:val="28"/>
        </w:rPr>
        <w:t xml:space="preserve"> </w:t>
      </w:r>
      <w:proofErr w:type="spellStart"/>
      <w:r>
        <w:rPr>
          <w:rFonts w:ascii="Courier New" w:hAnsi="Courier New" w:cs="Courier New"/>
          <w:sz w:val="28"/>
        </w:rPr>
        <w:t>номер</w:t>
      </w:r>
      <w:r w:rsidRPr="007A7B98">
        <w:rPr>
          <w:rFonts w:ascii="Courier New" w:hAnsi="Courier New" w:cs="Courier New"/>
          <w:sz w:val="28"/>
        </w:rPr>
        <w:t>_</w:t>
      </w:r>
      <w:r>
        <w:rPr>
          <w:rFonts w:ascii="Courier New" w:hAnsi="Courier New" w:cs="Courier New"/>
          <w:sz w:val="28"/>
        </w:rPr>
        <w:t>порта</w:t>
      </w:r>
      <w:proofErr w:type="spellEnd"/>
    </w:p>
    <w:p w14:paraId="58AF6BAA" w14:textId="41EEC294" w:rsidR="007A7B98" w:rsidRDefault="007A7B98" w:rsidP="007A7B98">
      <w:pPr>
        <w:pStyle w:val="ad"/>
        <w:ind w:firstLine="708"/>
      </w:pPr>
      <w:r w:rsidRPr="007A7B98">
        <w:t xml:space="preserve">После настройки </w:t>
      </w:r>
      <w:proofErr w:type="spellStart"/>
      <w:r w:rsidRPr="007A7B98">
        <w:t>firewall</w:t>
      </w:r>
      <w:proofErr w:type="spellEnd"/>
      <w:r w:rsidRPr="007A7B98">
        <w:t>, нужно ее включить командой:</w:t>
      </w:r>
    </w:p>
    <w:p w14:paraId="7FEEAD3F" w14:textId="77777777" w:rsidR="007A7B98" w:rsidRDefault="007A7B98" w:rsidP="007A7B98">
      <w:pPr>
        <w:pStyle w:val="ad"/>
        <w:rPr>
          <w:rFonts w:ascii="Courier New" w:hAnsi="Courier New" w:cs="Courier New"/>
        </w:rPr>
      </w:pPr>
      <w:r w:rsidRPr="002E3340">
        <w:rPr>
          <w:rFonts w:ascii="Courier New" w:hAnsi="Courier New" w:cs="Courier New"/>
        </w:rPr>
        <w:t xml:space="preserve">$ </w:t>
      </w:r>
      <w:proofErr w:type="spellStart"/>
      <w:r w:rsidRPr="002E3340">
        <w:rPr>
          <w:rFonts w:ascii="Courier New" w:hAnsi="Courier New" w:cs="Courier New"/>
        </w:rPr>
        <w:t>sudo</w:t>
      </w:r>
      <w:proofErr w:type="spellEnd"/>
      <w:r w:rsidRPr="002E3340">
        <w:rPr>
          <w:rFonts w:ascii="Courier New" w:hAnsi="Courier New" w:cs="Courier New"/>
        </w:rPr>
        <w:t xml:space="preserve"> </w:t>
      </w:r>
      <w:proofErr w:type="spellStart"/>
      <w:r w:rsidRPr="002E3340">
        <w:rPr>
          <w:rFonts w:ascii="Courier New" w:hAnsi="Courier New" w:cs="Courier New"/>
        </w:rPr>
        <w:t>ufw</w:t>
      </w:r>
      <w:proofErr w:type="spellEnd"/>
      <w:r w:rsidRPr="002E3340">
        <w:rPr>
          <w:rFonts w:ascii="Courier New" w:hAnsi="Courier New" w:cs="Courier New"/>
        </w:rPr>
        <w:t xml:space="preserve"> </w:t>
      </w:r>
      <w:proofErr w:type="spellStart"/>
      <w:r w:rsidRPr="002E3340">
        <w:rPr>
          <w:rFonts w:ascii="Courier New" w:hAnsi="Courier New" w:cs="Courier New"/>
        </w:rPr>
        <w:t>enable</w:t>
      </w:r>
      <w:proofErr w:type="spellEnd"/>
    </w:p>
    <w:p w14:paraId="7FAB70BE" w14:textId="38629060" w:rsidR="007A7B98" w:rsidRDefault="007A7B98" w:rsidP="007A7B98">
      <w:pPr>
        <w:pStyle w:val="ad"/>
        <w:ind w:firstLine="708"/>
      </w:pPr>
    </w:p>
    <w:p w14:paraId="384991E3" w14:textId="4865C344" w:rsidR="007A7B98" w:rsidRDefault="007A7B98" w:rsidP="007A7B98">
      <w:pPr>
        <w:pStyle w:val="1"/>
      </w:pPr>
      <w:bookmarkStart w:id="16" w:name="_Toc60156255"/>
      <w:r>
        <w:t>Конфигурация домена</w:t>
      </w:r>
      <w:bookmarkEnd w:id="16"/>
    </w:p>
    <w:p w14:paraId="0300F627" w14:textId="0E8DBA7F" w:rsidR="007A7B98" w:rsidRDefault="007A7B98" w:rsidP="007A7B98"/>
    <w:p w14:paraId="7FBBC093" w14:textId="77777777" w:rsidR="007A7B98" w:rsidRDefault="007A7B98" w:rsidP="007A7B98">
      <w:pPr>
        <w:pStyle w:val="ad"/>
        <w:ind w:firstLine="708"/>
      </w:pPr>
      <w:proofErr w:type="spellStart"/>
      <w:r w:rsidRPr="002E3340">
        <w:rPr>
          <w:lang w:val="en-US"/>
        </w:rPr>
        <w:t>DigitalOcean</w:t>
      </w:r>
      <w:proofErr w:type="spellEnd"/>
      <w:r w:rsidRPr="002E3340">
        <w:rPr>
          <w:lang w:val="en-US"/>
        </w:rPr>
        <w:t xml:space="preserve"> </w:t>
      </w:r>
      <w:r>
        <w:t>не</w:t>
      </w:r>
      <w:r w:rsidRPr="002E3340">
        <w:rPr>
          <w:lang w:val="en-US"/>
        </w:rPr>
        <w:t xml:space="preserve"> </w:t>
      </w:r>
      <w:r>
        <w:t>является</w:t>
      </w:r>
      <w:r w:rsidRPr="002E3340">
        <w:rPr>
          <w:lang w:val="en-US"/>
        </w:rPr>
        <w:t xml:space="preserve"> domain name registrar. </w:t>
      </w:r>
      <w:r>
        <w:t>Это означает, что нельзя приобрести у него доменное имя. Но они предоставляют услугу хостинга DNS, которая упрощает настройку доменного имени на их серверах.</w:t>
      </w:r>
    </w:p>
    <w:p w14:paraId="60D7D4CA" w14:textId="61836607" w:rsidR="007A7B98" w:rsidRDefault="007A7B98" w:rsidP="007A7B98">
      <w:pPr>
        <w:pStyle w:val="ad"/>
        <w:ind w:firstLine="708"/>
      </w:pPr>
      <w:r>
        <w:t xml:space="preserve">Для покупки домена, была использована служба </w:t>
      </w:r>
      <w:hyperlink r:id="rId11" w:history="1">
        <w:r w:rsidRPr="00BC7776">
          <w:rPr>
            <w:rStyle w:val="af0"/>
          </w:rPr>
          <w:t>https://www.</w:t>
        </w:r>
        <w:r w:rsidRPr="00BC7776">
          <w:rPr>
            <w:rStyle w:val="af0"/>
            <w:lang w:val="en-US"/>
          </w:rPr>
          <w:t>reg</w:t>
        </w:r>
        <w:r w:rsidRPr="00BC7776">
          <w:rPr>
            <w:rStyle w:val="af0"/>
          </w:rPr>
          <w:t>.</w:t>
        </w:r>
        <w:proofErr w:type="spellStart"/>
        <w:r w:rsidRPr="00BC7776">
          <w:rPr>
            <w:rStyle w:val="af0"/>
            <w:lang w:val="en-US"/>
          </w:rPr>
          <w:t>ru</w:t>
        </w:r>
        <w:proofErr w:type="spellEnd"/>
      </w:hyperlink>
    </w:p>
    <w:p w14:paraId="530B404B" w14:textId="77777777" w:rsidR="007A7B98" w:rsidRDefault="007A7B98" w:rsidP="007A7B98">
      <w:pPr>
        <w:pStyle w:val="ad"/>
        <w:ind w:firstLine="708"/>
      </w:pPr>
      <w:r>
        <w:t xml:space="preserve">В веб-сайте </w:t>
      </w:r>
      <w:proofErr w:type="spellStart"/>
      <w:r>
        <w:t>DigitalOcean</w:t>
      </w:r>
      <w:proofErr w:type="spellEnd"/>
      <w:r>
        <w:t>, нужно открыть раскрывающееся меню «Создать» и нажать на ссылку «Домены / DNS».</w:t>
      </w:r>
    </w:p>
    <w:p w14:paraId="71AE6133" w14:textId="77777777" w:rsidR="007A7B98" w:rsidRDefault="007A7B98" w:rsidP="007A7B98">
      <w:pPr>
        <w:pStyle w:val="ad"/>
        <w:ind w:firstLine="708"/>
      </w:pPr>
      <w:r>
        <w:t>В разделе «Добавить домен» необходимо ввести куплены домен (обычно это только база: example.com, а не www.example.com). Чтобы сохранить нужно нажать на «Добавить домен». После этого, открывается страница «Создать новую запись».</w:t>
      </w:r>
    </w:p>
    <w:p w14:paraId="49D3C734" w14:textId="77777777" w:rsidR="007A7B98" w:rsidRDefault="007A7B98" w:rsidP="007A7B98">
      <w:pPr>
        <w:pStyle w:val="ad"/>
        <w:ind w:firstLine="708"/>
      </w:pPr>
      <w:r>
        <w:t xml:space="preserve">Теперь нужно добавить записи NS для домена в системах </w:t>
      </w:r>
      <w:proofErr w:type="spellStart"/>
      <w:r>
        <w:t>DigitalOcean</w:t>
      </w:r>
      <w:proofErr w:type="spellEnd"/>
      <w:r>
        <w:t xml:space="preserve">. Было добавлено запись A, который сопоставляют IPv4-адрес с доменным именем. Это определяет, куда </w:t>
      </w:r>
      <w:proofErr w:type="spellStart"/>
      <w:r>
        <w:t>DigitalOcean</w:t>
      </w:r>
      <w:proofErr w:type="spellEnd"/>
      <w:r>
        <w:t xml:space="preserve"> должен направлять любые запросы на данное доменное имя.</w:t>
      </w:r>
    </w:p>
    <w:p w14:paraId="5C8E0276" w14:textId="413AA5D4" w:rsidR="007A7B98" w:rsidRDefault="007A7B98" w:rsidP="007A7B98">
      <w:pPr>
        <w:pStyle w:val="ad"/>
        <w:ind w:firstLine="708"/>
      </w:pPr>
      <w:r>
        <w:t xml:space="preserve">Чтобы использовать DNS </w:t>
      </w:r>
      <w:proofErr w:type="spellStart"/>
      <w:r>
        <w:t>DigitalOcean</w:t>
      </w:r>
      <w:proofErr w:type="spellEnd"/>
      <w:r>
        <w:t xml:space="preserve">, еще необходимо обновить серверы имен, используемые регистратором домена, чтобы вместо этого они </w:t>
      </w:r>
      <w:r>
        <w:lastRenderedPageBreak/>
        <w:t xml:space="preserve">указывали на серверы имен </w:t>
      </w:r>
      <w:proofErr w:type="spellStart"/>
      <w:r>
        <w:t>DigitalOcean</w:t>
      </w:r>
      <w:proofErr w:type="spellEnd"/>
      <w:r>
        <w:t xml:space="preserve">. Для этого необходимо зайти на </w:t>
      </w:r>
      <w:hyperlink r:id="rId12" w:history="1">
        <w:r w:rsidRPr="00BC7776">
          <w:rPr>
            <w:rStyle w:val="af0"/>
          </w:rPr>
          <w:t>https://www.</w:t>
        </w:r>
        <w:r w:rsidRPr="00BC7776">
          <w:rPr>
            <w:rStyle w:val="af0"/>
            <w:lang w:val="en-US"/>
          </w:rPr>
          <w:t>reg</w:t>
        </w:r>
        <w:r w:rsidRPr="00BC7776">
          <w:rPr>
            <w:rStyle w:val="af0"/>
          </w:rPr>
          <w:t>.</w:t>
        </w:r>
        <w:proofErr w:type="spellStart"/>
        <w:r w:rsidRPr="00BC7776">
          <w:rPr>
            <w:rStyle w:val="af0"/>
            <w:lang w:val="en-US"/>
          </w:rPr>
          <w:t>ru</w:t>
        </w:r>
        <w:proofErr w:type="spellEnd"/>
        <w:r w:rsidRPr="00BC7776">
          <w:rPr>
            <w:rStyle w:val="af0"/>
          </w:rPr>
          <w:t>/</w:t>
        </w:r>
      </w:hyperlink>
      <w:r w:rsidRPr="007A7B98">
        <w:t xml:space="preserve"> </w:t>
      </w:r>
      <w:r>
        <w:t>и открыть панель со списком всех доменов. В разделе «Серверы имен» появившегося экрана нужно ввести следующие серверы имен:</w:t>
      </w:r>
    </w:p>
    <w:p w14:paraId="3706292B" w14:textId="77777777" w:rsidR="007A7B98" w:rsidRPr="002E3340" w:rsidRDefault="007A7B98" w:rsidP="007A7B98">
      <w:pPr>
        <w:pStyle w:val="ad"/>
        <w:numPr>
          <w:ilvl w:val="0"/>
          <w:numId w:val="25"/>
        </w:numPr>
        <w:rPr>
          <w:lang w:val="en-US"/>
        </w:rPr>
      </w:pPr>
      <w:r w:rsidRPr="002E3340">
        <w:rPr>
          <w:lang w:val="en-US"/>
        </w:rPr>
        <w:t>ns1.digitalocean.com</w:t>
      </w:r>
    </w:p>
    <w:p w14:paraId="02662D51" w14:textId="77777777" w:rsidR="007A7B98" w:rsidRDefault="007A7B98" w:rsidP="007A7B98">
      <w:pPr>
        <w:pStyle w:val="ad"/>
        <w:numPr>
          <w:ilvl w:val="0"/>
          <w:numId w:val="25"/>
        </w:numPr>
        <w:rPr>
          <w:lang w:val="en-US"/>
        </w:rPr>
      </w:pPr>
      <w:r w:rsidRPr="002E3340">
        <w:rPr>
          <w:lang w:val="en-US"/>
        </w:rPr>
        <w:t>ns2.digitalocean.com</w:t>
      </w:r>
    </w:p>
    <w:p w14:paraId="24E535F9" w14:textId="77777777" w:rsidR="007A7B98" w:rsidRPr="002E3340" w:rsidRDefault="007A7B98" w:rsidP="007A7B98">
      <w:pPr>
        <w:pStyle w:val="ad"/>
        <w:numPr>
          <w:ilvl w:val="0"/>
          <w:numId w:val="25"/>
        </w:numPr>
        <w:rPr>
          <w:lang w:val="en-US"/>
        </w:rPr>
      </w:pPr>
      <w:r>
        <w:t>ns3.digitalocean.com</w:t>
      </w:r>
    </w:p>
    <w:p w14:paraId="01F8915B" w14:textId="18499E43" w:rsidR="007A7B98" w:rsidRDefault="007A7B98" w:rsidP="007A7B98">
      <w:pPr>
        <w:pStyle w:val="ad"/>
        <w:ind w:firstLine="708"/>
      </w:pPr>
    </w:p>
    <w:p w14:paraId="5B493DAA" w14:textId="16C94BF1" w:rsidR="007A7B98" w:rsidRPr="007A7B98" w:rsidRDefault="007A7B98" w:rsidP="007A7B98">
      <w:pPr>
        <w:pStyle w:val="1"/>
      </w:pPr>
      <w:bookmarkStart w:id="17" w:name="_Toc60156256"/>
      <w:r>
        <w:t xml:space="preserve">Настройка </w:t>
      </w:r>
      <w:r>
        <w:rPr>
          <w:lang w:val="en-US"/>
        </w:rPr>
        <w:t xml:space="preserve">SSL </w:t>
      </w:r>
      <w:r>
        <w:t>шифрование</w:t>
      </w:r>
      <w:bookmarkEnd w:id="17"/>
    </w:p>
    <w:p w14:paraId="6E3844FE" w14:textId="2E7CE499" w:rsidR="007A7B98" w:rsidRDefault="007A7B98" w:rsidP="007A7B98"/>
    <w:p w14:paraId="170007E9" w14:textId="77777777" w:rsidR="007A7B98" w:rsidRDefault="007A7B98" w:rsidP="007A7B98">
      <w:pPr>
        <w:pStyle w:val="ad"/>
        <w:ind w:firstLine="708"/>
      </w:pPr>
      <w:r>
        <w:t xml:space="preserve">Для настройки был использован сервис </w:t>
      </w:r>
      <w:proofErr w:type="spellStart"/>
      <w:r>
        <w:t>Let's</w:t>
      </w:r>
      <w:proofErr w:type="spellEnd"/>
      <w:r>
        <w:t xml:space="preserve"> </w:t>
      </w:r>
      <w:proofErr w:type="spellStart"/>
      <w:r>
        <w:t>Encrypt</w:t>
      </w:r>
      <w:proofErr w:type="spellEnd"/>
      <w:r>
        <w:t xml:space="preserve"> и программное обеспечение </w:t>
      </w:r>
      <w:proofErr w:type="spellStart"/>
      <w:r>
        <w:t>Certbot</w:t>
      </w:r>
      <w:proofErr w:type="spellEnd"/>
      <w:r>
        <w:t xml:space="preserve"> для получения и установки бесплатных сертификатов SSL.</w:t>
      </w:r>
    </w:p>
    <w:p w14:paraId="773C304F" w14:textId="77777777" w:rsidR="007A7B98" w:rsidRDefault="007A7B98" w:rsidP="007A7B98">
      <w:pPr>
        <w:pStyle w:val="ad"/>
        <w:ind w:firstLine="708"/>
      </w:pPr>
      <w:proofErr w:type="spellStart"/>
      <w:r>
        <w:t>Let's</w:t>
      </w:r>
      <w:proofErr w:type="spellEnd"/>
      <w:r>
        <w:t xml:space="preserve"> </w:t>
      </w:r>
      <w:proofErr w:type="spellStart"/>
      <w:r>
        <w:t>Encrypt</w:t>
      </w:r>
      <w:proofErr w:type="spellEnd"/>
      <w:r>
        <w:t xml:space="preserve"> — это </w:t>
      </w:r>
      <w:proofErr w:type="spellStart"/>
      <w:r>
        <w:t>Certificate</w:t>
      </w:r>
      <w:proofErr w:type="spellEnd"/>
      <w:r>
        <w:t xml:space="preserve"> </w:t>
      </w:r>
      <w:proofErr w:type="spellStart"/>
      <w:r>
        <w:t>Authority</w:t>
      </w:r>
      <w:proofErr w:type="spellEnd"/>
      <w:r>
        <w:t xml:space="preserve"> (CA), который обеспечивает простой способ получения и установки бесплатных сертификатов SSL, тем самым обеспечивая возможность использования зашифрованного HTTPS на веб-серверах. Это упрощает процесс, предоставляя программного клиента </w:t>
      </w:r>
      <w:proofErr w:type="spellStart"/>
      <w:r>
        <w:t>Certbot</w:t>
      </w:r>
      <w:proofErr w:type="spellEnd"/>
      <w:r>
        <w:t>, который пытается автоматизировать большинство (если не все) необходимых шагов.</w:t>
      </w:r>
    </w:p>
    <w:p w14:paraId="5B164F84" w14:textId="4977ACCB" w:rsidR="007A7B98" w:rsidRDefault="007A7B98" w:rsidP="007A7B98">
      <w:pPr>
        <w:pStyle w:val="ad"/>
        <w:ind w:firstLine="708"/>
      </w:pPr>
      <w:proofErr w:type="spellStart"/>
      <w:r>
        <w:t>Certbot</w:t>
      </w:r>
      <w:proofErr w:type="spellEnd"/>
      <w:r>
        <w:t xml:space="preserve"> предоставляет множество способов получения сертификатов SSL с помощью различных плагинов.</w:t>
      </w:r>
    </w:p>
    <w:p w14:paraId="01F56EDF" w14:textId="77777777" w:rsidR="007A7B98" w:rsidRDefault="007A7B98" w:rsidP="007A7B98">
      <w:pPr>
        <w:pStyle w:val="ad"/>
        <w:ind w:firstLine="708"/>
      </w:pPr>
      <w:r>
        <w:t>Чтобы получить сертификаты SSL для URL-адресов example.com и www.example.com, нужно использовать следующую команду:</w:t>
      </w:r>
    </w:p>
    <w:p w14:paraId="130B419A" w14:textId="77777777" w:rsidR="007A7B98" w:rsidRPr="007A7B98" w:rsidRDefault="007A7B98" w:rsidP="007A7B98">
      <w:pPr>
        <w:pStyle w:val="ad"/>
        <w:ind w:firstLine="708"/>
        <w:rPr>
          <w:rFonts w:ascii="Courier New" w:hAnsi="Courier New" w:cs="Courier New"/>
          <w:sz w:val="22"/>
          <w:lang w:val="en-US"/>
        </w:rPr>
      </w:pPr>
      <w:r w:rsidRPr="007A7B98">
        <w:rPr>
          <w:rFonts w:ascii="Courier New" w:hAnsi="Courier New" w:cs="Courier New"/>
          <w:sz w:val="22"/>
          <w:lang w:val="en-US"/>
        </w:rPr>
        <w:t xml:space="preserve">$ </w:t>
      </w:r>
      <w:proofErr w:type="spellStart"/>
      <w:r w:rsidRPr="007A7B98">
        <w:rPr>
          <w:rFonts w:ascii="Courier New" w:hAnsi="Courier New" w:cs="Courier New"/>
          <w:sz w:val="22"/>
          <w:lang w:val="en-US"/>
        </w:rPr>
        <w:t>sudo</w:t>
      </w:r>
      <w:proofErr w:type="spellEnd"/>
      <w:r w:rsidRPr="007A7B98">
        <w:rPr>
          <w:rFonts w:ascii="Courier New" w:hAnsi="Courier New" w:cs="Courier New"/>
          <w:sz w:val="22"/>
          <w:lang w:val="en-US"/>
        </w:rPr>
        <w:t xml:space="preserve"> </w:t>
      </w:r>
      <w:proofErr w:type="spellStart"/>
      <w:r w:rsidRPr="007A7B98">
        <w:rPr>
          <w:rFonts w:ascii="Courier New" w:hAnsi="Courier New" w:cs="Courier New"/>
          <w:sz w:val="22"/>
          <w:lang w:val="en-US"/>
        </w:rPr>
        <w:t>certbot</w:t>
      </w:r>
      <w:proofErr w:type="spellEnd"/>
      <w:r w:rsidRPr="007A7B98">
        <w:rPr>
          <w:rFonts w:ascii="Courier New" w:hAnsi="Courier New" w:cs="Courier New"/>
          <w:sz w:val="22"/>
          <w:lang w:val="en-US"/>
        </w:rPr>
        <w:t xml:space="preserve"> </w:t>
      </w:r>
      <w:proofErr w:type="spellStart"/>
      <w:r w:rsidRPr="007A7B98">
        <w:rPr>
          <w:rFonts w:ascii="Courier New" w:hAnsi="Courier New" w:cs="Courier New"/>
          <w:sz w:val="22"/>
          <w:lang w:val="en-US"/>
        </w:rPr>
        <w:t>certonly</w:t>
      </w:r>
      <w:proofErr w:type="spellEnd"/>
      <w:r w:rsidRPr="007A7B98">
        <w:rPr>
          <w:rFonts w:ascii="Courier New" w:hAnsi="Courier New" w:cs="Courier New"/>
          <w:sz w:val="22"/>
          <w:lang w:val="en-US"/>
        </w:rPr>
        <w:t xml:space="preserve"> --standalone --preferred-challenges http \</w:t>
      </w:r>
    </w:p>
    <w:p w14:paraId="31E07E0D" w14:textId="77777777" w:rsidR="007A7B98" w:rsidRPr="007A7B98" w:rsidRDefault="007A7B98" w:rsidP="007A7B98">
      <w:pPr>
        <w:pStyle w:val="ad"/>
        <w:ind w:firstLine="708"/>
        <w:rPr>
          <w:rFonts w:ascii="Courier New" w:hAnsi="Courier New" w:cs="Courier New"/>
          <w:sz w:val="22"/>
          <w:lang w:val="en-US"/>
        </w:rPr>
      </w:pPr>
      <w:r w:rsidRPr="007A7B98">
        <w:rPr>
          <w:rFonts w:ascii="Courier New" w:hAnsi="Courier New" w:cs="Courier New"/>
          <w:sz w:val="22"/>
          <w:lang w:val="en-US"/>
        </w:rPr>
        <w:t xml:space="preserve">    --deploy-hook "</w:t>
      </w:r>
      <w:proofErr w:type="spellStart"/>
      <w:r w:rsidRPr="007A7B98">
        <w:rPr>
          <w:rFonts w:ascii="Courier New" w:hAnsi="Courier New" w:cs="Courier New"/>
          <w:sz w:val="22"/>
          <w:lang w:val="en-US"/>
        </w:rPr>
        <w:t>systemctl</w:t>
      </w:r>
      <w:proofErr w:type="spellEnd"/>
      <w:r w:rsidRPr="007A7B98">
        <w:rPr>
          <w:rFonts w:ascii="Courier New" w:hAnsi="Courier New" w:cs="Courier New"/>
          <w:sz w:val="22"/>
          <w:lang w:val="en-US"/>
        </w:rPr>
        <w:t xml:space="preserve"> restart </w:t>
      </w:r>
      <w:proofErr w:type="spellStart"/>
      <w:r w:rsidRPr="007A7B98">
        <w:rPr>
          <w:rFonts w:ascii="Courier New" w:hAnsi="Courier New" w:cs="Courier New"/>
          <w:sz w:val="22"/>
          <w:lang w:val="en-US"/>
        </w:rPr>
        <w:t>coturn</w:t>
      </w:r>
      <w:proofErr w:type="spellEnd"/>
      <w:r w:rsidRPr="007A7B98">
        <w:rPr>
          <w:rFonts w:ascii="Courier New" w:hAnsi="Courier New" w:cs="Courier New"/>
          <w:sz w:val="22"/>
          <w:lang w:val="en-US"/>
        </w:rPr>
        <w:t>" \</w:t>
      </w:r>
    </w:p>
    <w:p w14:paraId="7A333545" w14:textId="77777777" w:rsidR="007A7B98" w:rsidRPr="000549BA" w:rsidRDefault="007A7B98" w:rsidP="007A7B98">
      <w:pPr>
        <w:pStyle w:val="ad"/>
        <w:ind w:firstLine="708"/>
        <w:rPr>
          <w:rFonts w:ascii="Courier New" w:hAnsi="Courier New" w:cs="Courier New"/>
          <w:sz w:val="22"/>
        </w:rPr>
      </w:pPr>
      <w:r w:rsidRPr="007A7B98">
        <w:rPr>
          <w:rFonts w:ascii="Courier New" w:hAnsi="Courier New" w:cs="Courier New"/>
          <w:sz w:val="22"/>
          <w:lang w:val="en-US"/>
        </w:rPr>
        <w:t xml:space="preserve">    </w:t>
      </w:r>
      <w:r w:rsidRPr="007A7B98">
        <w:rPr>
          <w:rFonts w:ascii="Courier New" w:hAnsi="Courier New" w:cs="Courier New"/>
          <w:sz w:val="22"/>
        </w:rPr>
        <w:t>-</w:t>
      </w:r>
      <w:r w:rsidRPr="007A7B98">
        <w:rPr>
          <w:rFonts w:ascii="Courier New" w:hAnsi="Courier New" w:cs="Courier New"/>
          <w:sz w:val="22"/>
          <w:lang w:val="en-US"/>
        </w:rPr>
        <w:t>d</w:t>
      </w:r>
      <w:r w:rsidRPr="007A7B98">
        <w:rPr>
          <w:rFonts w:ascii="Courier New" w:hAnsi="Courier New" w:cs="Courier New"/>
          <w:sz w:val="22"/>
        </w:rPr>
        <w:t xml:space="preserve"> </w:t>
      </w:r>
      <w:r w:rsidRPr="007A7B98">
        <w:rPr>
          <w:rFonts w:ascii="Courier New" w:hAnsi="Courier New" w:cs="Courier New"/>
          <w:sz w:val="22"/>
          <w:lang w:val="en-US"/>
        </w:rPr>
        <w:t>turn</w:t>
      </w:r>
      <w:r w:rsidRPr="007A7B98">
        <w:rPr>
          <w:rFonts w:ascii="Courier New" w:hAnsi="Courier New" w:cs="Courier New"/>
          <w:sz w:val="22"/>
        </w:rPr>
        <w:t>.</w:t>
      </w:r>
      <w:r w:rsidRPr="007A7B98">
        <w:rPr>
          <w:rFonts w:ascii="Courier New" w:hAnsi="Courier New" w:cs="Courier New"/>
          <w:sz w:val="22"/>
          <w:lang w:val="en-US"/>
        </w:rPr>
        <w:t>example</w:t>
      </w:r>
      <w:r w:rsidRPr="007A7B98">
        <w:rPr>
          <w:rFonts w:ascii="Courier New" w:hAnsi="Courier New" w:cs="Courier New"/>
          <w:sz w:val="22"/>
        </w:rPr>
        <w:t>.</w:t>
      </w:r>
      <w:r w:rsidRPr="007A7B98">
        <w:rPr>
          <w:rFonts w:ascii="Courier New" w:hAnsi="Courier New" w:cs="Courier New"/>
          <w:sz w:val="22"/>
          <w:lang w:val="en-US"/>
        </w:rPr>
        <w:t>com</w:t>
      </w:r>
    </w:p>
    <w:p w14:paraId="213AF137" w14:textId="466C402A" w:rsidR="007A7B98" w:rsidRDefault="007A7B98" w:rsidP="007A7B98">
      <w:pPr>
        <w:pStyle w:val="ad"/>
        <w:ind w:firstLine="708"/>
      </w:pPr>
      <w:r>
        <w:t xml:space="preserve">Эта команда запускает </w:t>
      </w:r>
      <w:proofErr w:type="spellStart"/>
      <w:r>
        <w:t>certbot</w:t>
      </w:r>
      <w:proofErr w:type="spellEnd"/>
      <w:r>
        <w:t xml:space="preserve"> и использует директиву -d для указания имен, для которых нужно, чтобы сертификаты были действительными. После этого </w:t>
      </w:r>
      <w:proofErr w:type="spellStart"/>
      <w:r>
        <w:t>Certbot</w:t>
      </w:r>
      <w:proofErr w:type="spellEnd"/>
      <w:r>
        <w:t xml:space="preserve"> свяжется с сервером </w:t>
      </w:r>
      <w:proofErr w:type="spellStart"/>
      <w:r>
        <w:t>Let's</w:t>
      </w:r>
      <w:proofErr w:type="spellEnd"/>
      <w:r>
        <w:t xml:space="preserve"> </w:t>
      </w:r>
      <w:proofErr w:type="spellStart"/>
      <w:r>
        <w:t>Encrypt</w:t>
      </w:r>
      <w:proofErr w:type="spellEnd"/>
      <w:r>
        <w:t>, а затем запустит запрос, чтобы подтвердить, что вы контролируете домен, для которого запрашиваете сертификат.</w:t>
      </w:r>
    </w:p>
    <w:p w14:paraId="6D449921" w14:textId="77777777" w:rsidR="007A7B98" w:rsidRDefault="007A7B98" w:rsidP="007A7B98">
      <w:pPr>
        <w:pStyle w:val="ad"/>
        <w:ind w:firstLine="708"/>
      </w:pPr>
      <w:r>
        <w:lastRenderedPageBreak/>
        <w:t xml:space="preserve">Сертификаты </w:t>
      </w:r>
      <w:proofErr w:type="spellStart"/>
      <w:r>
        <w:t>Let's</w:t>
      </w:r>
      <w:proofErr w:type="spellEnd"/>
      <w:r>
        <w:t xml:space="preserve"> </w:t>
      </w:r>
      <w:proofErr w:type="spellStart"/>
      <w:r>
        <w:t>Encrypt</w:t>
      </w:r>
      <w:proofErr w:type="spellEnd"/>
      <w:r>
        <w:t xml:space="preserve"> действительны только в течение девяноста дней. Это должно побудить пользователей автоматизировать процесс обновления сертификатов.</w:t>
      </w:r>
    </w:p>
    <w:p w14:paraId="7BB37222" w14:textId="41E65E81" w:rsidR="007A7B98" w:rsidRDefault="007A7B98" w:rsidP="007A7B98">
      <w:pPr>
        <w:pStyle w:val="ad"/>
        <w:ind w:firstLine="708"/>
      </w:pPr>
      <w:r>
        <w:t xml:space="preserve">Пакет </w:t>
      </w:r>
      <w:proofErr w:type="spellStart"/>
      <w:r>
        <w:t>certbot</w:t>
      </w:r>
      <w:proofErr w:type="spellEnd"/>
      <w:r>
        <w:t xml:space="preserve">, который был использован, позаботится об этом, запустив </w:t>
      </w:r>
      <w:proofErr w:type="spellStart"/>
      <w:r>
        <w:t>certbot</w:t>
      </w:r>
      <w:proofErr w:type="spellEnd"/>
      <w:r>
        <w:t xml:space="preserve"> </w:t>
      </w:r>
      <w:proofErr w:type="spellStart"/>
      <w:r>
        <w:t>refresh</w:t>
      </w:r>
      <w:proofErr w:type="spellEnd"/>
      <w:r>
        <w:t xml:space="preserve"> дважды в день с помощью таймера </w:t>
      </w:r>
      <w:proofErr w:type="spellStart"/>
      <w:r>
        <w:t>systemd</w:t>
      </w:r>
      <w:proofErr w:type="spellEnd"/>
      <w:r>
        <w:t xml:space="preserve">. В дистрибутивах, отличных от </w:t>
      </w:r>
      <w:proofErr w:type="spellStart"/>
      <w:r>
        <w:t>systemd</w:t>
      </w:r>
      <w:proofErr w:type="spellEnd"/>
      <w:r>
        <w:t>, эта функциональность обеспечивается сценарием, размещенным в /</w:t>
      </w:r>
      <w:proofErr w:type="spellStart"/>
      <w:r>
        <w:t>etc</w:t>
      </w:r>
      <w:proofErr w:type="spellEnd"/>
      <w:r>
        <w:t>/</w:t>
      </w:r>
      <w:proofErr w:type="spellStart"/>
      <w:r>
        <w:t>cron.d</w:t>
      </w:r>
      <w:proofErr w:type="spellEnd"/>
      <w:r>
        <w:t>. Эта задача выполняется два раза в день и обновляет любой сертификат, срок действия которого истекает в течение тридцати дней.</w:t>
      </w:r>
    </w:p>
    <w:p w14:paraId="3DC44D23" w14:textId="6B160592" w:rsidR="008D1806" w:rsidRDefault="000549BA" w:rsidP="000549BA">
      <w:pPr>
        <w:pStyle w:val="1"/>
      </w:pPr>
      <w:bookmarkStart w:id="18" w:name="_Toc60156257"/>
      <w:r>
        <w:t xml:space="preserve">Конфигурация </w:t>
      </w:r>
      <w:r>
        <w:rPr>
          <w:lang w:val="en-US"/>
        </w:rPr>
        <w:t xml:space="preserve">TURN </w:t>
      </w:r>
      <w:r>
        <w:t>сервера</w:t>
      </w:r>
      <w:bookmarkEnd w:id="18"/>
    </w:p>
    <w:p w14:paraId="46E0AD85" w14:textId="2DF5CDE2" w:rsidR="000549BA" w:rsidRDefault="000549BA" w:rsidP="000549BA">
      <w:pPr>
        <w:pStyle w:val="ad"/>
      </w:pPr>
    </w:p>
    <w:p w14:paraId="49E82EFE" w14:textId="25C13F73" w:rsidR="000549BA" w:rsidRDefault="000549BA" w:rsidP="000549BA">
      <w:pPr>
        <w:pStyle w:val="ad"/>
        <w:ind w:firstLine="420"/>
      </w:pPr>
      <w:r>
        <w:t xml:space="preserve">Для установки </w:t>
      </w:r>
      <w:proofErr w:type="spellStart"/>
      <w:r>
        <w:rPr>
          <w:lang w:val="en-US"/>
        </w:rPr>
        <w:t>coturn</w:t>
      </w:r>
      <w:proofErr w:type="spellEnd"/>
      <w:r w:rsidRPr="000549BA">
        <w:t xml:space="preserve"> </w:t>
      </w:r>
      <w:r>
        <w:t xml:space="preserve">на </w:t>
      </w:r>
      <w:r>
        <w:rPr>
          <w:lang w:val="en-US"/>
        </w:rPr>
        <w:t>ubuntu</w:t>
      </w:r>
      <w:r w:rsidRPr="000549BA">
        <w:t xml:space="preserve"> </w:t>
      </w:r>
      <w:r>
        <w:t>необходимо выполнить команду:</w:t>
      </w:r>
    </w:p>
    <w:p w14:paraId="01ABEF41" w14:textId="4C9EFBC2" w:rsidR="000549BA" w:rsidRPr="000549BA" w:rsidRDefault="000549BA" w:rsidP="000549BA">
      <w:pPr>
        <w:pStyle w:val="ad"/>
        <w:rPr>
          <w:rFonts w:ascii="Courier New" w:hAnsi="Courier New" w:cs="Courier New"/>
        </w:rPr>
      </w:pPr>
      <w:r w:rsidRPr="000549BA">
        <w:rPr>
          <w:rFonts w:ascii="Courier New" w:hAnsi="Courier New" w:cs="Courier New"/>
        </w:rPr>
        <w:t xml:space="preserve">$ </w:t>
      </w:r>
      <w:proofErr w:type="spellStart"/>
      <w:r w:rsidRPr="000549BA">
        <w:rPr>
          <w:rFonts w:ascii="Courier New" w:hAnsi="Courier New" w:cs="Courier New"/>
        </w:rPr>
        <w:t>sudo</w:t>
      </w:r>
      <w:proofErr w:type="spellEnd"/>
      <w:r w:rsidRPr="000549BA">
        <w:rPr>
          <w:rFonts w:ascii="Courier New" w:hAnsi="Courier New" w:cs="Courier New"/>
        </w:rPr>
        <w:t xml:space="preserve"> </w:t>
      </w:r>
      <w:proofErr w:type="spellStart"/>
      <w:r w:rsidRPr="000549BA">
        <w:rPr>
          <w:rFonts w:ascii="Courier New" w:hAnsi="Courier New" w:cs="Courier New"/>
        </w:rPr>
        <w:t>apt-get</w:t>
      </w:r>
      <w:proofErr w:type="spellEnd"/>
      <w:r w:rsidRPr="000549BA">
        <w:rPr>
          <w:rFonts w:ascii="Courier New" w:hAnsi="Courier New" w:cs="Courier New"/>
        </w:rPr>
        <w:t xml:space="preserve"> </w:t>
      </w:r>
      <w:proofErr w:type="spellStart"/>
      <w:r w:rsidRPr="000549BA">
        <w:rPr>
          <w:rFonts w:ascii="Courier New" w:hAnsi="Courier New" w:cs="Courier New"/>
        </w:rPr>
        <w:t>install</w:t>
      </w:r>
      <w:proofErr w:type="spellEnd"/>
      <w:r w:rsidRPr="000549BA">
        <w:rPr>
          <w:rFonts w:ascii="Courier New" w:hAnsi="Courier New" w:cs="Courier New"/>
        </w:rPr>
        <w:t xml:space="preserve"> </w:t>
      </w:r>
      <w:proofErr w:type="spellStart"/>
      <w:r w:rsidRPr="000549BA">
        <w:rPr>
          <w:rFonts w:ascii="Courier New" w:hAnsi="Courier New" w:cs="Courier New"/>
        </w:rPr>
        <w:t>coturn</w:t>
      </w:r>
      <w:proofErr w:type="spellEnd"/>
    </w:p>
    <w:p w14:paraId="7D973C6B" w14:textId="4E58D862" w:rsidR="000549BA" w:rsidRDefault="000549BA" w:rsidP="000549BA">
      <w:pPr>
        <w:pStyle w:val="ad"/>
        <w:ind w:firstLine="708"/>
      </w:pPr>
      <w:r w:rsidRPr="000549BA">
        <w:t xml:space="preserve">На сервере </w:t>
      </w:r>
      <w:proofErr w:type="spellStart"/>
      <w:r w:rsidRPr="000549BA">
        <w:t>coturn</w:t>
      </w:r>
      <w:proofErr w:type="spellEnd"/>
      <w:r w:rsidRPr="000549BA">
        <w:t xml:space="preserve"> необходимо иметь следующие порты (в дополнение к порту 22), (порт 3478 и 443), а также для подключения </w:t>
      </w:r>
      <w:proofErr w:type="spellStart"/>
      <w:r w:rsidRPr="000549BA">
        <w:t>coturn</w:t>
      </w:r>
      <w:proofErr w:type="spellEnd"/>
      <w:r w:rsidRPr="000549BA">
        <w:t xml:space="preserve"> к</w:t>
      </w:r>
      <w:r>
        <w:t xml:space="preserve"> клиенту</w:t>
      </w:r>
      <w:r w:rsidRPr="000549BA">
        <w:t xml:space="preserve"> (49152 - 65535).</w:t>
      </w:r>
    </w:p>
    <w:tbl>
      <w:tblPr>
        <w:tblStyle w:val="af4"/>
        <w:tblW w:w="0" w:type="auto"/>
        <w:tblLook w:val="04A0" w:firstRow="1" w:lastRow="0" w:firstColumn="1" w:lastColumn="0" w:noHBand="0" w:noVBand="1"/>
      </w:tblPr>
      <w:tblGrid>
        <w:gridCol w:w="3115"/>
        <w:gridCol w:w="3115"/>
        <w:gridCol w:w="3115"/>
      </w:tblGrid>
      <w:tr w:rsidR="000549BA" w14:paraId="0D46F425" w14:textId="77777777" w:rsidTr="000549BA">
        <w:tc>
          <w:tcPr>
            <w:tcW w:w="3115" w:type="dxa"/>
          </w:tcPr>
          <w:p w14:paraId="275FEC2A" w14:textId="51D0A4F5" w:rsidR="000549BA" w:rsidRPr="000549BA" w:rsidRDefault="000549BA" w:rsidP="000549BA">
            <w:pPr>
              <w:pStyle w:val="ad"/>
            </w:pPr>
            <w:r>
              <w:t>Порты</w:t>
            </w:r>
          </w:p>
        </w:tc>
        <w:tc>
          <w:tcPr>
            <w:tcW w:w="3115" w:type="dxa"/>
          </w:tcPr>
          <w:p w14:paraId="25F3BF15" w14:textId="3141A083" w:rsidR="000549BA" w:rsidRDefault="000549BA" w:rsidP="000549BA">
            <w:pPr>
              <w:pStyle w:val="ad"/>
            </w:pPr>
            <w:r>
              <w:t>Протокол</w:t>
            </w:r>
          </w:p>
        </w:tc>
        <w:tc>
          <w:tcPr>
            <w:tcW w:w="3115" w:type="dxa"/>
          </w:tcPr>
          <w:p w14:paraId="12F64879" w14:textId="3EFBABCF" w:rsidR="000549BA" w:rsidRDefault="000549BA" w:rsidP="000549BA">
            <w:pPr>
              <w:pStyle w:val="ad"/>
            </w:pPr>
            <w:r>
              <w:t>Описание</w:t>
            </w:r>
          </w:p>
        </w:tc>
      </w:tr>
      <w:tr w:rsidR="000549BA" w14:paraId="1EBB6D70" w14:textId="77777777" w:rsidTr="000549BA">
        <w:tc>
          <w:tcPr>
            <w:tcW w:w="3115" w:type="dxa"/>
          </w:tcPr>
          <w:p w14:paraId="7610ED08" w14:textId="1777145C" w:rsidR="000549BA" w:rsidRDefault="000549BA" w:rsidP="000549BA">
            <w:pPr>
              <w:pStyle w:val="ad"/>
            </w:pPr>
            <w:r>
              <w:t>3478</w:t>
            </w:r>
          </w:p>
        </w:tc>
        <w:tc>
          <w:tcPr>
            <w:tcW w:w="3115" w:type="dxa"/>
          </w:tcPr>
          <w:p w14:paraId="02623197" w14:textId="687F8E5D" w:rsidR="000549BA" w:rsidRPr="000549BA" w:rsidRDefault="000549BA" w:rsidP="000549BA">
            <w:pPr>
              <w:pStyle w:val="ad"/>
              <w:rPr>
                <w:lang w:val="en-US"/>
              </w:rPr>
            </w:pPr>
            <w:r>
              <w:rPr>
                <w:lang w:val="en-US"/>
              </w:rPr>
              <w:t>TCP/UDP</w:t>
            </w:r>
          </w:p>
        </w:tc>
        <w:tc>
          <w:tcPr>
            <w:tcW w:w="3115" w:type="dxa"/>
          </w:tcPr>
          <w:p w14:paraId="0C150DB4" w14:textId="323F986A" w:rsidR="000549BA" w:rsidRDefault="000549BA" w:rsidP="000549BA">
            <w:pPr>
              <w:pStyle w:val="ad"/>
            </w:pPr>
            <w:proofErr w:type="spellStart"/>
            <w:r w:rsidRPr="000549BA">
              <w:t>coturn</w:t>
            </w:r>
            <w:proofErr w:type="spellEnd"/>
            <w:r w:rsidRPr="000549BA">
              <w:t xml:space="preserve"> </w:t>
            </w:r>
            <w:proofErr w:type="spellStart"/>
            <w:r w:rsidRPr="000549BA">
              <w:t>listening</w:t>
            </w:r>
            <w:proofErr w:type="spellEnd"/>
            <w:r w:rsidRPr="000549BA">
              <w:t xml:space="preserve"> </w:t>
            </w:r>
            <w:proofErr w:type="spellStart"/>
            <w:r w:rsidRPr="000549BA">
              <w:t>port</w:t>
            </w:r>
            <w:proofErr w:type="spellEnd"/>
          </w:p>
        </w:tc>
      </w:tr>
      <w:tr w:rsidR="000549BA" w14:paraId="676734AB" w14:textId="77777777" w:rsidTr="000549BA">
        <w:tc>
          <w:tcPr>
            <w:tcW w:w="3115" w:type="dxa"/>
          </w:tcPr>
          <w:p w14:paraId="17623141" w14:textId="65A6F24F" w:rsidR="000549BA" w:rsidRDefault="000549BA" w:rsidP="000549BA">
            <w:pPr>
              <w:pStyle w:val="ad"/>
            </w:pPr>
            <w:r>
              <w:t>443</w:t>
            </w:r>
          </w:p>
        </w:tc>
        <w:tc>
          <w:tcPr>
            <w:tcW w:w="3115" w:type="dxa"/>
          </w:tcPr>
          <w:p w14:paraId="2D085176" w14:textId="4567B009" w:rsidR="000549BA" w:rsidRPr="000549BA" w:rsidRDefault="000549BA" w:rsidP="000549BA">
            <w:pPr>
              <w:pStyle w:val="ad"/>
              <w:rPr>
                <w:lang w:val="en-US"/>
              </w:rPr>
            </w:pPr>
            <w:r>
              <w:rPr>
                <w:lang w:val="en-US"/>
              </w:rPr>
              <w:t>TCP/UDP</w:t>
            </w:r>
          </w:p>
        </w:tc>
        <w:tc>
          <w:tcPr>
            <w:tcW w:w="3115" w:type="dxa"/>
          </w:tcPr>
          <w:p w14:paraId="3329D899" w14:textId="76891964" w:rsidR="000549BA" w:rsidRDefault="000549BA" w:rsidP="000549BA">
            <w:pPr>
              <w:pStyle w:val="ad"/>
            </w:pPr>
            <w:r w:rsidRPr="000549BA">
              <w:t xml:space="preserve">TLS </w:t>
            </w:r>
            <w:proofErr w:type="spellStart"/>
            <w:r w:rsidRPr="000549BA">
              <w:t>listening</w:t>
            </w:r>
            <w:proofErr w:type="spellEnd"/>
            <w:r w:rsidRPr="000549BA">
              <w:t xml:space="preserve"> </w:t>
            </w:r>
            <w:proofErr w:type="spellStart"/>
            <w:r w:rsidRPr="000549BA">
              <w:t>port</w:t>
            </w:r>
            <w:proofErr w:type="spellEnd"/>
          </w:p>
        </w:tc>
      </w:tr>
      <w:tr w:rsidR="000549BA" w14:paraId="59A3C51B" w14:textId="77777777" w:rsidTr="000549BA">
        <w:tc>
          <w:tcPr>
            <w:tcW w:w="3115" w:type="dxa"/>
          </w:tcPr>
          <w:p w14:paraId="7D5C6676" w14:textId="1A166555" w:rsidR="000549BA" w:rsidRDefault="000549BA" w:rsidP="000549BA">
            <w:pPr>
              <w:pStyle w:val="ad"/>
            </w:pPr>
            <w:r w:rsidRPr="000549BA">
              <w:t>49152-65535</w:t>
            </w:r>
          </w:p>
        </w:tc>
        <w:tc>
          <w:tcPr>
            <w:tcW w:w="3115" w:type="dxa"/>
          </w:tcPr>
          <w:p w14:paraId="5CD3B966" w14:textId="4A04682A" w:rsidR="000549BA" w:rsidRPr="000549BA" w:rsidRDefault="000549BA" w:rsidP="000549BA">
            <w:pPr>
              <w:pStyle w:val="ad"/>
              <w:rPr>
                <w:lang w:val="en-US"/>
              </w:rPr>
            </w:pPr>
            <w:r>
              <w:rPr>
                <w:lang w:val="en-US"/>
              </w:rPr>
              <w:t>UDP</w:t>
            </w:r>
          </w:p>
        </w:tc>
        <w:tc>
          <w:tcPr>
            <w:tcW w:w="3115" w:type="dxa"/>
          </w:tcPr>
          <w:p w14:paraId="417C53B3" w14:textId="17DC66E6" w:rsidR="000549BA" w:rsidRDefault="000549BA" w:rsidP="000549BA">
            <w:pPr>
              <w:pStyle w:val="ad"/>
            </w:pPr>
            <w:proofErr w:type="spellStart"/>
            <w:r w:rsidRPr="000549BA">
              <w:t>relay</w:t>
            </w:r>
            <w:proofErr w:type="spellEnd"/>
            <w:r w:rsidRPr="000549BA">
              <w:t xml:space="preserve"> </w:t>
            </w:r>
            <w:proofErr w:type="spellStart"/>
            <w:r w:rsidRPr="000549BA">
              <w:t>ports</w:t>
            </w:r>
            <w:proofErr w:type="spellEnd"/>
            <w:r w:rsidRPr="000549BA">
              <w:t xml:space="preserve"> </w:t>
            </w:r>
            <w:proofErr w:type="spellStart"/>
            <w:r w:rsidRPr="000549BA">
              <w:t>range</w:t>
            </w:r>
            <w:proofErr w:type="spellEnd"/>
          </w:p>
        </w:tc>
      </w:tr>
    </w:tbl>
    <w:p w14:paraId="4171F5C1" w14:textId="4BEDB1E6" w:rsidR="000549BA" w:rsidRDefault="000549BA" w:rsidP="000549BA">
      <w:pPr>
        <w:pStyle w:val="ad"/>
        <w:ind w:firstLine="708"/>
      </w:pPr>
    </w:p>
    <w:p w14:paraId="78CE94A6" w14:textId="2BEF3EEC" w:rsidR="000549BA" w:rsidRDefault="000549BA" w:rsidP="000549BA">
      <w:pPr>
        <w:pStyle w:val="ad"/>
        <w:ind w:firstLine="708"/>
      </w:pPr>
      <w:r w:rsidRPr="000549BA">
        <w:t xml:space="preserve">Конфигурация </w:t>
      </w:r>
      <w:proofErr w:type="spellStart"/>
      <w:r w:rsidRPr="000549BA">
        <w:t>coturn</w:t>
      </w:r>
      <w:proofErr w:type="spellEnd"/>
      <w:r w:rsidRPr="000549BA">
        <w:t xml:space="preserve"> хранится в файле /</w:t>
      </w:r>
      <w:proofErr w:type="spellStart"/>
      <w:r w:rsidRPr="000549BA">
        <w:t>etc</w:t>
      </w:r>
      <w:proofErr w:type="spellEnd"/>
      <w:r w:rsidRPr="000549BA">
        <w:t>/</w:t>
      </w:r>
      <w:proofErr w:type="spellStart"/>
      <w:r w:rsidRPr="000549BA">
        <w:t>turnserver.conf</w:t>
      </w:r>
      <w:proofErr w:type="spellEnd"/>
      <w:r w:rsidRPr="000549BA">
        <w:t>. Доступно множество опций, все они задокументированы в комментариях к этому файлу. Ниже приве</w:t>
      </w:r>
      <w:r>
        <w:t>дены</w:t>
      </w:r>
      <w:r w:rsidRPr="000549BA">
        <w:t xml:space="preserve"> </w:t>
      </w:r>
      <w:r>
        <w:t xml:space="preserve">самые важные части из </w:t>
      </w:r>
      <w:r w:rsidRPr="000549BA">
        <w:t xml:space="preserve">конфигурации с комментариями, указывающими </w:t>
      </w:r>
      <w:r>
        <w:t>параметрами:</w:t>
      </w:r>
    </w:p>
    <w:p w14:paraId="2AF15744"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TURN listener port for UDP and TCP (Default: 3478).</w:t>
      </w:r>
    </w:p>
    <w:p w14:paraId="07AD8E78"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Note: actually, TLS &amp; DTLS sessions can connect to the </w:t>
      </w:r>
    </w:p>
    <w:p w14:paraId="283F3F01"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"plain" TCP &amp; UDP port(s), too - if allowed by configuration.</w:t>
      </w:r>
    </w:p>
    <w:p w14:paraId="1D60BFB0"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23A690DD"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listening-port=3478</w:t>
      </w:r>
    </w:p>
    <w:p w14:paraId="48104487" w14:textId="77777777" w:rsidR="000549BA" w:rsidRPr="000549BA" w:rsidRDefault="000549BA" w:rsidP="000549BA">
      <w:pPr>
        <w:pStyle w:val="ad"/>
        <w:spacing w:after="0"/>
        <w:rPr>
          <w:rFonts w:ascii="Courier New" w:hAnsi="Courier New" w:cs="Courier New"/>
          <w:sz w:val="22"/>
          <w:lang w:val="en-US"/>
        </w:rPr>
      </w:pPr>
    </w:p>
    <w:p w14:paraId="3321CB81"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In more complex case when more than one IP address is involved,</w:t>
      </w:r>
    </w:p>
    <w:p w14:paraId="3288F340"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that option must be used several times, each entry must</w:t>
      </w:r>
    </w:p>
    <w:p w14:paraId="4AE89A7E"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have form "-X &lt;public-</w:t>
      </w:r>
      <w:proofErr w:type="spellStart"/>
      <w:r w:rsidRPr="000549BA">
        <w:rPr>
          <w:rFonts w:ascii="Courier New" w:hAnsi="Courier New" w:cs="Courier New"/>
          <w:sz w:val="22"/>
          <w:lang w:val="en-US"/>
        </w:rPr>
        <w:t>ip</w:t>
      </w:r>
      <w:proofErr w:type="spellEnd"/>
      <w:r w:rsidRPr="000549BA">
        <w:rPr>
          <w:rFonts w:ascii="Courier New" w:hAnsi="Courier New" w:cs="Courier New"/>
          <w:sz w:val="22"/>
          <w:lang w:val="en-US"/>
        </w:rPr>
        <w:t>/private-</w:t>
      </w:r>
      <w:proofErr w:type="spellStart"/>
      <w:r w:rsidRPr="000549BA">
        <w:rPr>
          <w:rFonts w:ascii="Courier New" w:hAnsi="Courier New" w:cs="Courier New"/>
          <w:sz w:val="22"/>
          <w:lang w:val="en-US"/>
        </w:rPr>
        <w:t>ip</w:t>
      </w:r>
      <w:proofErr w:type="spellEnd"/>
      <w:r w:rsidRPr="000549BA">
        <w:rPr>
          <w:rFonts w:ascii="Courier New" w:hAnsi="Courier New" w:cs="Courier New"/>
          <w:sz w:val="22"/>
          <w:lang w:val="en-US"/>
        </w:rPr>
        <w:t>&gt;", to map all involved addresses.</w:t>
      </w:r>
    </w:p>
    <w:p w14:paraId="587BAF1C"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RFC5780 NAT discovery STUN functionality will work correctly,</w:t>
      </w:r>
    </w:p>
    <w:p w14:paraId="1BF9AF1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lastRenderedPageBreak/>
        <w:t xml:space="preserve"># if the addresses are mapped properly, even when the TURN server itself </w:t>
      </w:r>
    </w:p>
    <w:p w14:paraId="54C00BF5"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is behind A NAT.</w:t>
      </w:r>
    </w:p>
    <w:p w14:paraId="66978BB8"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5ED80A41"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By default, this value is empty, and no address mapping is used.</w:t>
      </w:r>
    </w:p>
    <w:p w14:paraId="210E357C"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39268FAB"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external-</w:t>
      </w:r>
      <w:proofErr w:type="spellStart"/>
      <w:r w:rsidRPr="000549BA">
        <w:rPr>
          <w:rFonts w:ascii="Courier New" w:hAnsi="Courier New" w:cs="Courier New"/>
          <w:sz w:val="22"/>
          <w:lang w:val="en-US"/>
        </w:rPr>
        <w:t>ip</w:t>
      </w:r>
      <w:proofErr w:type="spellEnd"/>
      <w:r w:rsidRPr="000549BA">
        <w:rPr>
          <w:rFonts w:ascii="Courier New" w:hAnsi="Courier New" w:cs="Courier New"/>
          <w:sz w:val="22"/>
          <w:lang w:val="en-US"/>
        </w:rPr>
        <w:t>=138.68.69.56</w:t>
      </w:r>
    </w:p>
    <w:p w14:paraId="176260C0" w14:textId="77777777" w:rsidR="000549BA" w:rsidRPr="000549BA" w:rsidRDefault="000549BA" w:rsidP="000549BA">
      <w:pPr>
        <w:pStyle w:val="ad"/>
        <w:spacing w:after="0"/>
        <w:rPr>
          <w:rFonts w:ascii="Courier New" w:hAnsi="Courier New" w:cs="Courier New"/>
          <w:sz w:val="22"/>
          <w:lang w:val="en-US"/>
        </w:rPr>
      </w:pPr>
    </w:p>
    <w:p w14:paraId="3426601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Uncomment to use fingerprints in the TURN messages.</w:t>
      </w:r>
    </w:p>
    <w:p w14:paraId="3F424BD8"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By </w:t>
      </w:r>
      <w:proofErr w:type="gramStart"/>
      <w:r w:rsidRPr="000549BA">
        <w:rPr>
          <w:rFonts w:ascii="Courier New" w:hAnsi="Courier New" w:cs="Courier New"/>
          <w:sz w:val="22"/>
          <w:lang w:val="en-US"/>
        </w:rPr>
        <w:t>default</w:t>
      </w:r>
      <w:proofErr w:type="gramEnd"/>
      <w:r w:rsidRPr="000549BA">
        <w:rPr>
          <w:rFonts w:ascii="Courier New" w:hAnsi="Courier New" w:cs="Courier New"/>
          <w:sz w:val="22"/>
          <w:lang w:val="en-US"/>
        </w:rPr>
        <w:t xml:space="preserve"> the fingerprints are off.</w:t>
      </w:r>
    </w:p>
    <w:p w14:paraId="6D647B5A"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42DD1C63"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fingerprint</w:t>
      </w:r>
    </w:p>
    <w:p w14:paraId="3796E2FF" w14:textId="77777777" w:rsidR="000549BA" w:rsidRPr="000549BA" w:rsidRDefault="000549BA" w:rsidP="000549BA">
      <w:pPr>
        <w:pStyle w:val="ad"/>
        <w:spacing w:after="0"/>
        <w:rPr>
          <w:rFonts w:ascii="Courier New" w:hAnsi="Courier New" w:cs="Courier New"/>
          <w:sz w:val="22"/>
          <w:lang w:val="en-US"/>
        </w:rPr>
      </w:pPr>
    </w:p>
    <w:p w14:paraId="328F3318"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Uncomment to use long-term credential mechanism.</w:t>
      </w:r>
    </w:p>
    <w:p w14:paraId="3AA7ED1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By </w:t>
      </w:r>
      <w:proofErr w:type="gramStart"/>
      <w:r w:rsidRPr="000549BA">
        <w:rPr>
          <w:rFonts w:ascii="Courier New" w:hAnsi="Courier New" w:cs="Courier New"/>
          <w:sz w:val="22"/>
          <w:lang w:val="en-US"/>
        </w:rPr>
        <w:t>default</w:t>
      </w:r>
      <w:proofErr w:type="gramEnd"/>
      <w:r w:rsidRPr="000549BA">
        <w:rPr>
          <w:rFonts w:ascii="Courier New" w:hAnsi="Courier New" w:cs="Courier New"/>
          <w:sz w:val="22"/>
          <w:lang w:val="en-US"/>
        </w:rPr>
        <w:t xml:space="preserve"> no credentials mechanism is used (any user allowed).</w:t>
      </w:r>
    </w:p>
    <w:p w14:paraId="57408A17"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61FE674D" w14:textId="77777777" w:rsidR="000549BA" w:rsidRPr="000549BA" w:rsidRDefault="000549BA" w:rsidP="000549BA">
      <w:pPr>
        <w:pStyle w:val="ad"/>
        <w:spacing w:after="0"/>
        <w:rPr>
          <w:rFonts w:ascii="Courier New" w:hAnsi="Courier New" w:cs="Courier New"/>
          <w:sz w:val="22"/>
          <w:lang w:val="en-US"/>
        </w:rPr>
      </w:pPr>
      <w:proofErr w:type="spellStart"/>
      <w:r w:rsidRPr="000549BA">
        <w:rPr>
          <w:rFonts w:ascii="Courier New" w:hAnsi="Courier New" w:cs="Courier New"/>
          <w:sz w:val="22"/>
          <w:lang w:val="en-US"/>
        </w:rPr>
        <w:t>lt</w:t>
      </w:r>
      <w:proofErr w:type="spellEnd"/>
      <w:r w:rsidRPr="000549BA">
        <w:rPr>
          <w:rFonts w:ascii="Courier New" w:hAnsi="Courier New" w:cs="Courier New"/>
          <w:sz w:val="22"/>
          <w:lang w:val="en-US"/>
        </w:rPr>
        <w:t>-cred-mech</w:t>
      </w:r>
    </w:p>
    <w:p w14:paraId="77CDD1BB" w14:textId="77777777" w:rsidR="000549BA" w:rsidRPr="000549BA" w:rsidRDefault="000549BA" w:rsidP="000549BA">
      <w:pPr>
        <w:pStyle w:val="ad"/>
        <w:spacing w:after="0"/>
        <w:rPr>
          <w:rFonts w:ascii="Courier New" w:hAnsi="Courier New" w:cs="Courier New"/>
          <w:sz w:val="22"/>
          <w:lang w:val="en-US"/>
        </w:rPr>
      </w:pPr>
    </w:p>
    <w:p w14:paraId="2DF3EE31"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'Static' user accounts for long term credentials mechanism, only.</w:t>
      </w:r>
    </w:p>
    <w:p w14:paraId="0205A000"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This option cannot be used with TURN REST API.</w:t>
      </w:r>
    </w:p>
    <w:p w14:paraId="2CD7DD71"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'Static' user accounts are NOT dynamically checked by the </w:t>
      </w:r>
      <w:proofErr w:type="spellStart"/>
      <w:r w:rsidRPr="000549BA">
        <w:rPr>
          <w:rFonts w:ascii="Courier New" w:hAnsi="Courier New" w:cs="Courier New"/>
          <w:sz w:val="22"/>
          <w:lang w:val="en-US"/>
        </w:rPr>
        <w:t>turnserver</w:t>
      </w:r>
      <w:proofErr w:type="spellEnd"/>
      <w:r w:rsidRPr="000549BA">
        <w:rPr>
          <w:rFonts w:ascii="Courier New" w:hAnsi="Courier New" w:cs="Courier New"/>
          <w:sz w:val="22"/>
          <w:lang w:val="en-US"/>
        </w:rPr>
        <w:t xml:space="preserve"> process, </w:t>
      </w:r>
    </w:p>
    <w:p w14:paraId="70570FCB"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so that they can NOT be changed while the </w:t>
      </w:r>
      <w:proofErr w:type="spellStart"/>
      <w:r w:rsidRPr="000549BA">
        <w:rPr>
          <w:rFonts w:ascii="Courier New" w:hAnsi="Courier New" w:cs="Courier New"/>
          <w:sz w:val="22"/>
          <w:lang w:val="en-US"/>
        </w:rPr>
        <w:t>turnserver</w:t>
      </w:r>
      <w:proofErr w:type="spellEnd"/>
      <w:r w:rsidRPr="000549BA">
        <w:rPr>
          <w:rFonts w:ascii="Courier New" w:hAnsi="Courier New" w:cs="Courier New"/>
          <w:sz w:val="22"/>
          <w:lang w:val="en-US"/>
        </w:rPr>
        <w:t xml:space="preserve"> is running.</w:t>
      </w:r>
    </w:p>
    <w:p w14:paraId="5705C41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1341D053"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user=</w:t>
      </w:r>
      <w:proofErr w:type="spellStart"/>
      <w:proofErr w:type="gramStart"/>
      <w:r w:rsidRPr="000549BA">
        <w:rPr>
          <w:rFonts w:ascii="Courier New" w:hAnsi="Courier New" w:cs="Courier New"/>
          <w:sz w:val="22"/>
          <w:lang w:val="en-US"/>
        </w:rPr>
        <w:t>username:password</w:t>
      </w:r>
      <w:proofErr w:type="spellEnd"/>
      <w:proofErr w:type="gramEnd"/>
    </w:p>
    <w:p w14:paraId="5EE1CBAE" w14:textId="77777777" w:rsidR="000549BA" w:rsidRPr="000549BA" w:rsidRDefault="000549BA" w:rsidP="000549BA">
      <w:pPr>
        <w:pStyle w:val="ad"/>
        <w:spacing w:after="0"/>
        <w:rPr>
          <w:rFonts w:ascii="Courier New" w:hAnsi="Courier New" w:cs="Courier New"/>
          <w:sz w:val="22"/>
          <w:lang w:val="en-US"/>
        </w:rPr>
      </w:pPr>
    </w:p>
    <w:p w14:paraId="174FAFA6"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Certificate file.</w:t>
      </w:r>
    </w:p>
    <w:p w14:paraId="67123A2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Use an absolute path or path relative to the </w:t>
      </w:r>
    </w:p>
    <w:p w14:paraId="414F16D5"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configuration file.</w:t>
      </w:r>
    </w:p>
    <w:p w14:paraId="122BC997"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34E16206"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cert=/</w:t>
      </w:r>
      <w:proofErr w:type="spellStart"/>
      <w:r w:rsidRPr="000549BA">
        <w:rPr>
          <w:rFonts w:ascii="Courier New" w:hAnsi="Courier New" w:cs="Courier New"/>
          <w:sz w:val="22"/>
          <w:lang w:val="en-US"/>
        </w:rPr>
        <w:t>etc</w:t>
      </w:r>
      <w:proofErr w:type="spellEnd"/>
      <w:r w:rsidRPr="000549BA">
        <w:rPr>
          <w:rFonts w:ascii="Courier New" w:hAnsi="Courier New" w:cs="Courier New"/>
          <w:sz w:val="22"/>
          <w:lang w:val="en-US"/>
        </w:rPr>
        <w:t>/</w:t>
      </w:r>
      <w:proofErr w:type="spellStart"/>
      <w:r w:rsidRPr="000549BA">
        <w:rPr>
          <w:rFonts w:ascii="Courier New" w:hAnsi="Courier New" w:cs="Courier New"/>
          <w:sz w:val="22"/>
          <w:lang w:val="en-US"/>
        </w:rPr>
        <w:t>letsencrypt</w:t>
      </w:r>
      <w:proofErr w:type="spellEnd"/>
      <w:r w:rsidRPr="000549BA">
        <w:rPr>
          <w:rFonts w:ascii="Courier New" w:hAnsi="Courier New" w:cs="Courier New"/>
          <w:sz w:val="22"/>
          <w:lang w:val="en-US"/>
        </w:rPr>
        <w:t>/live/turn.amempire.ru/</w:t>
      </w:r>
      <w:proofErr w:type="spellStart"/>
      <w:r w:rsidRPr="000549BA">
        <w:rPr>
          <w:rFonts w:ascii="Courier New" w:hAnsi="Courier New" w:cs="Courier New"/>
          <w:sz w:val="22"/>
          <w:lang w:val="en-US"/>
        </w:rPr>
        <w:t>fullchain.pem</w:t>
      </w:r>
      <w:proofErr w:type="spellEnd"/>
    </w:p>
    <w:p w14:paraId="457A548D" w14:textId="77777777" w:rsidR="000549BA" w:rsidRPr="000549BA" w:rsidRDefault="000549BA" w:rsidP="000549BA">
      <w:pPr>
        <w:pStyle w:val="ad"/>
        <w:spacing w:after="0"/>
        <w:rPr>
          <w:rFonts w:ascii="Courier New" w:hAnsi="Courier New" w:cs="Courier New"/>
          <w:sz w:val="22"/>
          <w:lang w:val="en-US"/>
        </w:rPr>
      </w:pPr>
    </w:p>
    <w:p w14:paraId="010A6CE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Private key file.</w:t>
      </w:r>
    </w:p>
    <w:p w14:paraId="0801B9C9"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Use an absolute path or path relative to the </w:t>
      </w:r>
    </w:p>
    <w:p w14:paraId="454106E6"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configuration file.</w:t>
      </w:r>
    </w:p>
    <w:p w14:paraId="6AB27158"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Use PEM file format.</w:t>
      </w:r>
    </w:p>
    <w:p w14:paraId="5AB31F93"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w:t>
      </w:r>
    </w:p>
    <w:p w14:paraId="24CF25BE" w14:textId="77777777" w:rsidR="000549BA" w:rsidRPr="000549BA" w:rsidRDefault="000549BA" w:rsidP="000549BA">
      <w:pPr>
        <w:pStyle w:val="ad"/>
        <w:spacing w:after="0"/>
        <w:rPr>
          <w:rFonts w:ascii="Courier New" w:hAnsi="Courier New" w:cs="Courier New"/>
          <w:sz w:val="22"/>
          <w:lang w:val="en-US"/>
        </w:rPr>
      </w:pPr>
      <w:proofErr w:type="spellStart"/>
      <w:r w:rsidRPr="000549BA">
        <w:rPr>
          <w:rFonts w:ascii="Courier New" w:hAnsi="Courier New" w:cs="Courier New"/>
          <w:sz w:val="22"/>
          <w:lang w:val="en-US"/>
        </w:rPr>
        <w:t>pkey</w:t>
      </w:r>
      <w:proofErr w:type="spellEnd"/>
      <w:r w:rsidRPr="000549BA">
        <w:rPr>
          <w:rFonts w:ascii="Courier New" w:hAnsi="Courier New" w:cs="Courier New"/>
          <w:sz w:val="22"/>
          <w:lang w:val="en-US"/>
        </w:rPr>
        <w:t>=/</w:t>
      </w:r>
      <w:proofErr w:type="spellStart"/>
      <w:r w:rsidRPr="000549BA">
        <w:rPr>
          <w:rFonts w:ascii="Courier New" w:hAnsi="Courier New" w:cs="Courier New"/>
          <w:sz w:val="22"/>
          <w:lang w:val="en-US"/>
        </w:rPr>
        <w:t>etc</w:t>
      </w:r>
      <w:proofErr w:type="spellEnd"/>
      <w:r w:rsidRPr="000549BA">
        <w:rPr>
          <w:rFonts w:ascii="Courier New" w:hAnsi="Courier New" w:cs="Courier New"/>
          <w:sz w:val="22"/>
          <w:lang w:val="en-US"/>
        </w:rPr>
        <w:t>/</w:t>
      </w:r>
      <w:proofErr w:type="spellStart"/>
      <w:r w:rsidRPr="000549BA">
        <w:rPr>
          <w:rFonts w:ascii="Courier New" w:hAnsi="Courier New" w:cs="Courier New"/>
          <w:sz w:val="22"/>
          <w:lang w:val="en-US"/>
        </w:rPr>
        <w:t>letsencrypt</w:t>
      </w:r>
      <w:proofErr w:type="spellEnd"/>
      <w:r w:rsidRPr="000549BA">
        <w:rPr>
          <w:rFonts w:ascii="Courier New" w:hAnsi="Courier New" w:cs="Courier New"/>
          <w:sz w:val="22"/>
          <w:lang w:val="en-US"/>
        </w:rPr>
        <w:t>/live/turn.amempire.ru/</w:t>
      </w:r>
      <w:proofErr w:type="spellStart"/>
      <w:r w:rsidRPr="000549BA">
        <w:rPr>
          <w:rFonts w:ascii="Courier New" w:hAnsi="Courier New" w:cs="Courier New"/>
          <w:sz w:val="22"/>
          <w:lang w:val="en-US"/>
        </w:rPr>
        <w:t>privkey.pem</w:t>
      </w:r>
      <w:proofErr w:type="spellEnd"/>
    </w:p>
    <w:p w14:paraId="39E7AD9C" w14:textId="77777777" w:rsidR="000549BA" w:rsidRPr="000549BA" w:rsidRDefault="000549BA" w:rsidP="000549BA">
      <w:pPr>
        <w:pStyle w:val="ad"/>
        <w:spacing w:after="0"/>
        <w:rPr>
          <w:rFonts w:ascii="Courier New" w:hAnsi="Courier New" w:cs="Courier New"/>
          <w:sz w:val="22"/>
          <w:lang w:val="en-US"/>
        </w:rPr>
      </w:pPr>
    </w:p>
    <w:p w14:paraId="07FC0D5F"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Server relay. NON-STANDARD AND DANGEROUS OPTION. </w:t>
      </w:r>
    </w:p>
    <w:p w14:paraId="6B99A4DD"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Only for those applications when we want to run </w:t>
      </w:r>
    </w:p>
    <w:p w14:paraId="0056AAB3"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server applications on the relay endpoints.</w:t>
      </w:r>
    </w:p>
    <w:p w14:paraId="17DF449C"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xml:space="preserve"># This option eliminates the IP permissions check on </w:t>
      </w:r>
    </w:p>
    <w:p w14:paraId="6B57D542" w14:textId="77777777" w:rsidR="000549BA" w:rsidRPr="000549BA" w:rsidRDefault="000549BA" w:rsidP="000549BA">
      <w:pPr>
        <w:pStyle w:val="ad"/>
        <w:spacing w:after="0"/>
        <w:rPr>
          <w:rFonts w:ascii="Courier New" w:hAnsi="Courier New" w:cs="Courier New"/>
          <w:sz w:val="22"/>
          <w:lang w:val="en-US"/>
        </w:rPr>
      </w:pPr>
      <w:r w:rsidRPr="000549BA">
        <w:rPr>
          <w:rFonts w:ascii="Courier New" w:hAnsi="Courier New" w:cs="Courier New"/>
          <w:sz w:val="22"/>
          <w:lang w:val="en-US"/>
        </w:rPr>
        <w:t># the packets incoming to the relay endpoints.</w:t>
      </w:r>
    </w:p>
    <w:p w14:paraId="239D4337" w14:textId="77777777" w:rsidR="000549BA" w:rsidRPr="000549BA" w:rsidRDefault="000549BA" w:rsidP="000549BA">
      <w:pPr>
        <w:pStyle w:val="ad"/>
        <w:spacing w:after="0"/>
        <w:rPr>
          <w:rFonts w:ascii="Courier New" w:hAnsi="Courier New" w:cs="Courier New"/>
          <w:sz w:val="22"/>
        </w:rPr>
      </w:pPr>
      <w:r w:rsidRPr="000549BA">
        <w:rPr>
          <w:rFonts w:ascii="Courier New" w:hAnsi="Courier New" w:cs="Courier New"/>
          <w:sz w:val="22"/>
        </w:rPr>
        <w:t>#</w:t>
      </w:r>
    </w:p>
    <w:p w14:paraId="4EF7F076" w14:textId="632852CB" w:rsidR="000549BA" w:rsidRPr="000549BA" w:rsidRDefault="000549BA" w:rsidP="000549BA">
      <w:pPr>
        <w:pStyle w:val="ad"/>
        <w:spacing w:after="0"/>
        <w:rPr>
          <w:rFonts w:ascii="Courier New" w:hAnsi="Courier New" w:cs="Courier New"/>
          <w:sz w:val="22"/>
        </w:rPr>
      </w:pPr>
      <w:proofErr w:type="spellStart"/>
      <w:r w:rsidRPr="000549BA">
        <w:rPr>
          <w:rFonts w:ascii="Courier New" w:hAnsi="Courier New" w:cs="Courier New"/>
          <w:sz w:val="22"/>
        </w:rPr>
        <w:t>server-relay</w:t>
      </w:r>
      <w:proofErr w:type="spellEnd"/>
    </w:p>
    <w:p w14:paraId="7AA7C524" w14:textId="144DA7D9" w:rsidR="000549BA" w:rsidRDefault="000549BA" w:rsidP="000549BA">
      <w:pPr>
        <w:pStyle w:val="ad"/>
      </w:pPr>
    </w:p>
    <w:p w14:paraId="022CE795" w14:textId="261CA6F7" w:rsidR="000549BA" w:rsidRDefault="000549BA" w:rsidP="000549BA">
      <w:pPr>
        <w:pStyle w:val="ad"/>
        <w:ind w:firstLine="420"/>
      </w:pPr>
      <w:r w:rsidRPr="000549BA">
        <w:lastRenderedPageBreak/>
        <w:t xml:space="preserve">Пакет </w:t>
      </w:r>
      <w:proofErr w:type="spellStart"/>
      <w:r w:rsidRPr="000549BA">
        <w:t>ubuntu</w:t>
      </w:r>
      <w:proofErr w:type="spellEnd"/>
      <w:r w:rsidRPr="000549BA">
        <w:t xml:space="preserve"> для </w:t>
      </w:r>
      <w:proofErr w:type="spellStart"/>
      <w:r w:rsidRPr="000549BA">
        <w:t>coturn</w:t>
      </w:r>
      <w:proofErr w:type="spellEnd"/>
      <w:r w:rsidRPr="000549BA">
        <w:t xml:space="preserve"> требует,</w:t>
      </w:r>
      <w:r>
        <w:t xml:space="preserve"> чтобы </w:t>
      </w:r>
      <w:r w:rsidRPr="000549BA">
        <w:t>отредактирова</w:t>
      </w:r>
      <w:r w:rsidR="00684968">
        <w:t>ть</w:t>
      </w:r>
      <w:r w:rsidRPr="000549BA">
        <w:t xml:space="preserve"> файл, чтобы разрешить запуск. </w:t>
      </w:r>
      <w:r w:rsidR="00684968">
        <w:t>Ф</w:t>
      </w:r>
      <w:r w:rsidRPr="000549BA">
        <w:t xml:space="preserve">айл / </w:t>
      </w:r>
      <w:proofErr w:type="spellStart"/>
      <w:r w:rsidRPr="000549BA">
        <w:t>etc</w:t>
      </w:r>
      <w:proofErr w:type="spellEnd"/>
      <w:r w:rsidRPr="000549BA">
        <w:t xml:space="preserve"> / </w:t>
      </w:r>
      <w:proofErr w:type="spellStart"/>
      <w:r w:rsidRPr="000549BA">
        <w:t>default</w:t>
      </w:r>
      <w:proofErr w:type="spellEnd"/>
      <w:r w:rsidRPr="000549BA">
        <w:t xml:space="preserve"> / </w:t>
      </w:r>
      <w:proofErr w:type="spellStart"/>
      <w:r w:rsidRPr="000549BA">
        <w:t>coturn</w:t>
      </w:r>
      <w:proofErr w:type="spellEnd"/>
      <w:r w:rsidRPr="000549BA">
        <w:t xml:space="preserve"> </w:t>
      </w:r>
      <w:r w:rsidR="00684968">
        <w:t>был редактирован и была написана следующая строка:</w:t>
      </w:r>
    </w:p>
    <w:p w14:paraId="343E21AE" w14:textId="208D5503" w:rsidR="00684968" w:rsidRPr="00684968" w:rsidRDefault="00684968" w:rsidP="000549BA">
      <w:pPr>
        <w:pStyle w:val="ad"/>
        <w:ind w:firstLine="420"/>
        <w:rPr>
          <w:rFonts w:ascii="Courier New" w:hAnsi="Courier New" w:cs="Courier New"/>
        </w:rPr>
      </w:pPr>
      <w:r w:rsidRPr="00684968">
        <w:rPr>
          <w:rFonts w:ascii="Courier New" w:hAnsi="Courier New" w:cs="Courier New"/>
        </w:rPr>
        <w:t>TURNSERVER_ENABLED=1</w:t>
      </w:r>
    </w:p>
    <w:p w14:paraId="256CD0E4" w14:textId="6BEBEBB1" w:rsidR="00684968" w:rsidRDefault="00684968" w:rsidP="00684968">
      <w:pPr>
        <w:pStyle w:val="ad"/>
        <w:ind w:firstLine="420"/>
      </w:pPr>
      <w:r>
        <w:t>После этого можно запустить сервис при помощи командой:</w:t>
      </w:r>
    </w:p>
    <w:p w14:paraId="54BDD265" w14:textId="4A83697F" w:rsidR="00684968" w:rsidRPr="00684968" w:rsidRDefault="00684968" w:rsidP="00684968">
      <w:pPr>
        <w:pStyle w:val="ad"/>
        <w:ind w:firstLine="420"/>
        <w:rPr>
          <w:rFonts w:ascii="Courier New" w:hAnsi="Courier New" w:cs="Courier New"/>
        </w:rPr>
      </w:pPr>
      <w:r w:rsidRPr="00684968">
        <w:rPr>
          <w:rFonts w:ascii="Courier New" w:hAnsi="Courier New" w:cs="Courier New"/>
        </w:rPr>
        <w:t xml:space="preserve">$ </w:t>
      </w:r>
      <w:proofErr w:type="spellStart"/>
      <w:r w:rsidRPr="00684968">
        <w:rPr>
          <w:rFonts w:ascii="Courier New" w:hAnsi="Courier New" w:cs="Courier New"/>
        </w:rPr>
        <w:t>systemctl</w:t>
      </w:r>
      <w:proofErr w:type="spellEnd"/>
      <w:r w:rsidRPr="00684968">
        <w:rPr>
          <w:rFonts w:ascii="Courier New" w:hAnsi="Courier New" w:cs="Courier New"/>
        </w:rPr>
        <w:t xml:space="preserve"> </w:t>
      </w:r>
      <w:proofErr w:type="spellStart"/>
      <w:r w:rsidRPr="00684968">
        <w:rPr>
          <w:rFonts w:ascii="Courier New" w:hAnsi="Courier New" w:cs="Courier New"/>
        </w:rPr>
        <w:t>start</w:t>
      </w:r>
      <w:proofErr w:type="spellEnd"/>
      <w:r w:rsidRPr="00684968">
        <w:rPr>
          <w:rFonts w:ascii="Courier New" w:hAnsi="Courier New" w:cs="Courier New"/>
        </w:rPr>
        <w:t xml:space="preserve"> </w:t>
      </w:r>
      <w:proofErr w:type="spellStart"/>
      <w:r w:rsidRPr="00684968">
        <w:rPr>
          <w:rFonts w:ascii="Courier New" w:hAnsi="Courier New" w:cs="Courier New"/>
        </w:rPr>
        <w:t>coturn</w:t>
      </w:r>
      <w:proofErr w:type="spellEnd"/>
    </w:p>
    <w:p w14:paraId="7C082B3E" w14:textId="1CA3EB14" w:rsidR="008D1806" w:rsidRDefault="008D1806" w:rsidP="008D1806">
      <w:pPr>
        <w:pStyle w:val="1"/>
      </w:pPr>
      <w:bookmarkStart w:id="19" w:name="_Toc60156258"/>
      <w:r>
        <w:t>Архитектура приложения</w:t>
      </w:r>
      <w:bookmarkEnd w:id="19"/>
    </w:p>
    <w:p w14:paraId="577E3256" w14:textId="22415209" w:rsidR="008D1806" w:rsidRDefault="008D1806" w:rsidP="008D1806">
      <w:pPr>
        <w:pStyle w:val="ad"/>
      </w:pPr>
    </w:p>
    <w:p w14:paraId="71723266" w14:textId="275A7DBA" w:rsidR="008D1806" w:rsidRPr="008D1806" w:rsidRDefault="00F50888" w:rsidP="00F50888">
      <w:pPr>
        <w:pStyle w:val="ad"/>
        <w:ind w:firstLine="420"/>
      </w:pPr>
      <w:r>
        <w:t>Е</w:t>
      </w:r>
      <w:r w:rsidRPr="00F50888">
        <w:t xml:space="preserve">сть сервер сигнализации, который координирует начало связи. Как только </w:t>
      </w:r>
      <w:r>
        <w:rPr>
          <w:lang w:val="en-US"/>
        </w:rPr>
        <w:t>peer</w:t>
      </w:r>
      <w:r w:rsidRPr="00F50888">
        <w:t>-</w:t>
      </w:r>
      <w:r>
        <w:rPr>
          <w:lang w:val="en-US"/>
        </w:rPr>
        <w:t>to</w:t>
      </w:r>
      <w:r w:rsidRPr="00F50888">
        <w:t>-</w:t>
      </w:r>
      <w:r>
        <w:rPr>
          <w:lang w:val="en-US"/>
        </w:rPr>
        <w:t>peer</w:t>
      </w:r>
      <w:r w:rsidRPr="00F50888">
        <w:t xml:space="preserve"> соединение установлено, сервер сигнализации </w:t>
      </w:r>
      <w:r>
        <w:t>не нужен для связи</w:t>
      </w:r>
      <w:r w:rsidRPr="00F50888">
        <w:t>.</w:t>
      </w:r>
      <w:r>
        <w:t xml:space="preserve"> На рисунке 3 показана как инициализируется связь:</w:t>
      </w:r>
    </w:p>
    <w:p w14:paraId="085A8A44" w14:textId="7E64B98A" w:rsidR="007A7B98" w:rsidRPr="007A7B98" w:rsidRDefault="008D1806" w:rsidP="007A7B98">
      <w:r>
        <w:rPr>
          <w:noProof/>
        </w:rPr>
        <mc:AlternateContent>
          <mc:Choice Requires="wps">
            <w:drawing>
              <wp:anchor distT="0" distB="0" distL="114300" distR="114300" simplePos="0" relativeHeight="251668480" behindDoc="0" locked="0" layoutInCell="1" allowOverlap="1" wp14:anchorId="792ED864" wp14:editId="3CAB6821">
                <wp:simplePos x="0" y="0"/>
                <wp:positionH relativeFrom="column">
                  <wp:posOffset>642620</wp:posOffset>
                </wp:positionH>
                <wp:positionV relativeFrom="paragraph">
                  <wp:posOffset>3669665</wp:posOffset>
                </wp:positionV>
                <wp:extent cx="4110990" cy="635"/>
                <wp:effectExtent l="0" t="0" r="0" b="0"/>
                <wp:wrapTopAndBottom/>
                <wp:docPr id="6" name="Текстово поле 6"/>
                <wp:cNvGraphicFramePr/>
                <a:graphic xmlns:a="http://schemas.openxmlformats.org/drawingml/2006/main">
                  <a:graphicData uri="http://schemas.microsoft.com/office/word/2010/wordprocessingShape">
                    <wps:wsp>
                      <wps:cNvSpPr txBox="1"/>
                      <wps:spPr>
                        <a:xfrm>
                          <a:off x="0" y="0"/>
                          <a:ext cx="4110990" cy="635"/>
                        </a:xfrm>
                        <a:prstGeom prst="rect">
                          <a:avLst/>
                        </a:prstGeom>
                        <a:solidFill>
                          <a:prstClr val="white"/>
                        </a:solidFill>
                        <a:ln>
                          <a:noFill/>
                        </a:ln>
                      </wps:spPr>
                      <wps:txbx>
                        <w:txbxContent>
                          <w:p w14:paraId="6730B9FA" w14:textId="09E8E317" w:rsidR="000549BA" w:rsidRPr="008D1806" w:rsidRDefault="000549BA" w:rsidP="008D1806">
                            <w:pPr>
                              <w:pStyle w:val="af2"/>
                              <w:rPr>
                                <w:rFonts w:ascii="Times New Roman" w:hAnsi="Times New Roman" w:cs="Times New Roman"/>
                                <w:noProof/>
                                <w:color w:val="auto"/>
                                <w:sz w:val="28"/>
                                <w:szCs w:val="28"/>
                              </w:rPr>
                            </w:pPr>
                            <w:r w:rsidRPr="008D1806">
                              <w:rPr>
                                <w:rFonts w:ascii="Times New Roman" w:hAnsi="Times New Roman" w:cs="Times New Roman"/>
                                <w:color w:val="auto"/>
                                <w:sz w:val="28"/>
                                <w:szCs w:val="28"/>
                              </w:rPr>
                              <w:t xml:space="preserve">Рисунок </w:t>
                            </w:r>
                            <w:r w:rsidRPr="008D1806">
                              <w:rPr>
                                <w:rFonts w:ascii="Times New Roman" w:hAnsi="Times New Roman" w:cs="Times New Roman"/>
                                <w:color w:val="auto"/>
                                <w:sz w:val="28"/>
                                <w:szCs w:val="28"/>
                              </w:rPr>
                              <w:fldChar w:fldCharType="begin"/>
                            </w:r>
                            <w:r w:rsidRPr="008D1806">
                              <w:rPr>
                                <w:rFonts w:ascii="Times New Roman" w:hAnsi="Times New Roman" w:cs="Times New Roman"/>
                                <w:color w:val="auto"/>
                                <w:sz w:val="28"/>
                                <w:szCs w:val="28"/>
                              </w:rPr>
                              <w:instrText xml:space="preserve"> SEQ Рисунок \* ARABIC </w:instrText>
                            </w:r>
                            <w:r w:rsidRPr="008D1806">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3</w:t>
                            </w:r>
                            <w:r w:rsidRPr="008D1806">
                              <w:rPr>
                                <w:rFonts w:ascii="Times New Roman" w:hAnsi="Times New Roman" w:cs="Times New Roman"/>
                                <w:color w:val="auto"/>
                                <w:sz w:val="28"/>
                                <w:szCs w:val="28"/>
                              </w:rPr>
                              <w:fldChar w:fldCharType="end"/>
                            </w:r>
                            <w:r w:rsidR="002D64A2" w:rsidRPr="002D64A2">
                              <w:rPr>
                                <w:rFonts w:ascii="Times New Roman" w:hAnsi="Times New Roman" w:cs="Times New Roman"/>
                                <w:color w:val="auto"/>
                                <w:sz w:val="28"/>
                                <w:szCs w:val="28"/>
                              </w:rPr>
                              <w:t xml:space="preserve"> </w:t>
                            </w:r>
                            <w:r w:rsidRPr="008D1806">
                              <w:rPr>
                                <w:rFonts w:ascii="Times New Roman" w:hAnsi="Times New Roman" w:cs="Times New Roman"/>
                                <w:color w:val="auto"/>
                                <w:sz w:val="28"/>
                                <w:szCs w:val="28"/>
                              </w:rPr>
                              <w:t xml:space="preserve">Инициализация подключения при помощи </w:t>
                            </w:r>
                            <w:r w:rsidRPr="008D1806">
                              <w:rPr>
                                <w:rFonts w:ascii="Times New Roman" w:hAnsi="Times New Roman" w:cs="Times New Roman"/>
                                <w:color w:val="auto"/>
                                <w:sz w:val="28"/>
                                <w:szCs w:val="28"/>
                                <w:lang w:val="en-US"/>
                              </w:rPr>
                              <w:t>Signalling</w:t>
                            </w:r>
                            <w:r w:rsidRPr="008D1806">
                              <w:rPr>
                                <w:rFonts w:ascii="Times New Roman" w:hAnsi="Times New Roman" w:cs="Times New Roman"/>
                                <w:color w:val="auto"/>
                                <w:sz w:val="28"/>
                                <w:szCs w:val="28"/>
                              </w:rPr>
                              <w:t xml:space="preserve"> </w:t>
                            </w:r>
                            <w:r w:rsidRPr="008D1806">
                              <w:rPr>
                                <w:rFonts w:ascii="Times New Roman" w:hAnsi="Times New Roman" w:cs="Times New Roman"/>
                                <w:color w:val="auto"/>
                                <w:sz w:val="28"/>
                                <w:szCs w:val="28"/>
                                <w:lang w:val="en-US"/>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ED864" id="Текстово поле 6" o:spid="_x0000_s1027" type="#_x0000_t202" style="position:absolute;left:0;text-align:left;margin-left:50.6pt;margin-top:288.95pt;width:323.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" stroked="f">
                <v:textbox style="mso-fit-shape-to-text:t" inset="0,0,0,0">
                  <w:txbxContent>
                    <w:p w14:paraId="6730B9FA" w14:textId="09E8E317" w:rsidR="000549BA" w:rsidRPr="008D1806" w:rsidRDefault="000549BA" w:rsidP="008D1806">
                      <w:pPr>
                        <w:pStyle w:val="af2"/>
                        <w:rPr>
                          <w:rFonts w:ascii="Times New Roman" w:hAnsi="Times New Roman" w:cs="Times New Roman"/>
                          <w:noProof/>
                          <w:color w:val="auto"/>
                          <w:sz w:val="28"/>
                          <w:szCs w:val="28"/>
                        </w:rPr>
                      </w:pPr>
                      <w:r w:rsidRPr="008D1806">
                        <w:rPr>
                          <w:rFonts w:ascii="Times New Roman" w:hAnsi="Times New Roman" w:cs="Times New Roman"/>
                          <w:color w:val="auto"/>
                          <w:sz w:val="28"/>
                          <w:szCs w:val="28"/>
                        </w:rPr>
                        <w:t xml:space="preserve">Рисунок </w:t>
                      </w:r>
                      <w:r w:rsidRPr="008D1806">
                        <w:rPr>
                          <w:rFonts w:ascii="Times New Roman" w:hAnsi="Times New Roman" w:cs="Times New Roman"/>
                          <w:color w:val="auto"/>
                          <w:sz w:val="28"/>
                          <w:szCs w:val="28"/>
                        </w:rPr>
                        <w:fldChar w:fldCharType="begin"/>
                      </w:r>
                      <w:r w:rsidRPr="008D1806">
                        <w:rPr>
                          <w:rFonts w:ascii="Times New Roman" w:hAnsi="Times New Roman" w:cs="Times New Roman"/>
                          <w:color w:val="auto"/>
                          <w:sz w:val="28"/>
                          <w:szCs w:val="28"/>
                        </w:rPr>
                        <w:instrText xml:space="preserve"> SEQ Рисунок \* ARABIC </w:instrText>
                      </w:r>
                      <w:r w:rsidRPr="008D1806">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3</w:t>
                      </w:r>
                      <w:r w:rsidRPr="008D1806">
                        <w:rPr>
                          <w:rFonts w:ascii="Times New Roman" w:hAnsi="Times New Roman" w:cs="Times New Roman"/>
                          <w:color w:val="auto"/>
                          <w:sz w:val="28"/>
                          <w:szCs w:val="28"/>
                        </w:rPr>
                        <w:fldChar w:fldCharType="end"/>
                      </w:r>
                      <w:r w:rsidR="002D64A2" w:rsidRPr="002D64A2">
                        <w:rPr>
                          <w:rFonts w:ascii="Times New Roman" w:hAnsi="Times New Roman" w:cs="Times New Roman"/>
                          <w:color w:val="auto"/>
                          <w:sz w:val="28"/>
                          <w:szCs w:val="28"/>
                        </w:rPr>
                        <w:t xml:space="preserve"> </w:t>
                      </w:r>
                      <w:r w:rsidRPr="008D1806">
                        <w:rPr>
                          <w:rFonts w:ascii="Times New Roman" w:hAnsi="Times New Roman" w:cs="Times New Roman"/>
                          <w:color w:val="auto"/>
                          <w:sz w:val="28"/>
                          <w:szCs w:val="28"/>
                        </w:rPr>
                        <w:t xml:space="preserve">Инициализация подключения при помощи </w:t>
                      </w:r>
                      <w:r w:rsidRPr="008D1806">
                        <w:rPr>
                          <w:rFonts w:ascii="Times New Roman" w:hAnsi="Times New Roman" w:cs="Times New Roman"/>
                          <w:color w:val="auto"/>
                          <w:sz w:val="28"/>
                          <w:szCs w:val="28"/>
                          <w:lang w:val="en-US"/>
                        </w:rPr>
                        <w:t>Signalling</w:t>
                      </w:r>
                      <w:r w:rsidRPr="008D1806">
                        <w:rPr>
                          <w:rFonts w:ascii="Times New Roman" w:hAnsi="Times New Roman" w:cs="Times New Roman"/>
                          <w:color w:val="auto"/>
                          <w:sz w:val="28"/>
                          <w:szCs w:val="28"/>
                        </w:rPr>
                        <w:t xml:space="preserve"> </w:t>
                      </w:r>
                      <w:r w:rsidRPr="008D1806">
                        <w:rPr>
                          <w:rFonts w:ascii="Times New Roman" w:hAnsi="Times New Roman" w:cs="Times New Roman"/>
                          <w:color w:val="auto"/>
                          <w:sz w:val="28"/>
                          <w:szCs w:val="28"/>
                          <w:lang w:val="en-US"/>
                        </w:rPr>
                        <w:t>Server</w:t>
                      </w:r>
                    </w:p>
                  </w:txbxContent>
                </v:textbox>
                <w10:wrap type="topAndBottom"/>
              </v:shape>
            </w:pict>
          </mc:Fallback>
        </mc:AlternateContent>
      </w:r>
      <w:r>
        <w:rPr>
          <w:noProof/>
        </w:rPr>
        <w:drawing>
          <wp:anchor distT="0" distB="0" distL="114300" distR="114300" simplePos="0" relativeHeight="251663360" behindDoc="0" locked="0" layoutInCell="1" allowOverlap="1" wp14:anchorId="662DFA61" wp14:editId="3D29AD1C">
            <wp:simplePos x="0" y="0"/>
            <wp:positionH relativeFrom="page">
              <wp:align>center</wp:align>
            </wp:positionH>
            <wp:positionV relativeFrom="paragraph">
              <wp:posOffset>250575</wp:posOffset>
            </wp:positionV>
            <wp:extent cx="4110990" cy="3362325"/>
            <wp:effectExtent l="0" t="0" r="3810" b="9525"/>
            <wp:wrapTopAndBottom/>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0990" cy="3362325"/>
                    </a:xfrm>
                    <a:prstGeom prst="rect">
                      <a:avLst/>
                    </a:prstGeom>
                  </pic:spPr>
                </pic:pic>
              </a:graphicData>
            </a:graphic>
            <wp14:sizeRelH relativeFrom="margin">
              <wp14:pctWidth>0</wp14:pctWidth>
            </wp14:sizeRelH>
            <wp14:sizeRelV relativeFrom="margin">
              <wp14:pctHeight>0</wp14:pctHeight>
            </wp14:sizeRelV>
          </wp:anchor>
        </w:drawing>
      </w:r>
    </w:p>
    <w:p w14:paraId="7660651D" w14:textId="77777777" w:rsidR="00F50888" w:rsidRDefault="00F50888" w:rsidP="00E63576">
      <w:pPr>
        <w:pStyle w:val="ad"/>
      </w:pPr>
    </w:p>
    <w:p w14:paraId="0033671C" w14:textId="77777777" w:rsidR="00F50888" w:rsidRDefault="00F50888" w:rsidP="00F50888">
      <w:pPr>
        <w:pStyle w:val="ad"/>
      </w:pPr>
    </w:p>
    <w:p w14:paraId="255C9253" w14:textId="39CCC878" w:rsidR="00F50888" w:rsidRDefault="00F50888" w:rsidP="00F50888">
      <w:pPr>
        <w:pStyle w:val="ad"/>
      </w:pPr>
      <w:r w:rsidRPr="00F50888">
        <w:t>(</w:t>
      </w:r>
      <w:r>
        <w:t>A) подготавливает так называемый SDP - протокол описания сеанса, который называется «</w:t>
      </w:r>
      <w:r>
        <w:rPr>
          <w:lang w:val="en-US"/>
        </w:rPr>
        <w:t>offer</w:t>
      </w:r>
      <w:r>
        <w:t>».</w:t>
      </w:r>
    </w:p>
    <w:p w14:paraId="227131EC" w14:textId="2B9F9D26" w:rsidR="00F50888" w:rsidRDefault="00F50888" w:rsidP="00F50888">
      <w:pPr>
        <w:pStyle w:val="ad"/>
      </w:pPr>
      <w:r>
        <w:lastRenderedPageBreak/>
        <w:t xml:space="preserve">(A) отправляет этот </w:t>
      </w:r>
      <w:r>
        <w:rPr>
          <w:lang w:val="en-US"/>
        </w:rPr>
        <w:t>offer</w:t>
      </w:r>
      <w:r>
        <w:t xml:space="preserve"> на сервер сигнализации, чтобы запросить подключение к (B).</w:t>
      </w:r>
    </w:p>
    <w:p w14:paraId="4E843115" w14:textId="1A9C4295" w:rsidR="00F50888" w:rsidRDefault="00F50888" w:rsidP="00F50888">
      <w:pPr>
        <w:pStyle w:val="ad"/>
      </w:pPr>
      <w:r>
        <w:t>Затем сигнальный сервер отправляет этот «</w:t>
      </w:r>
      <w:r>
        <w:rPr>
          <w:lang w:val="en-US"/>
        </w:rPr>
        <w:t>offer</w:t>
      </w:r>
      <w:r>
        <w:t>» (B).</w:t>
      </w:r>
    </w:p>
    <w:p w14:paraId="1E97540F" w14:textId="09945562" w:rsidR="00F50888" w:rsidRDefault="00F50888" w:rsidP="00F50888">
      <w:pPr>
        <w:pStyle w:val="ad"/>
      </w:pPr>
      <w:r>
        <w:t xml:space="preserve">(B) получает </w:t>
      </w:r>
      <w:r>
        <w:rPr>
          <w:lang w:val="en-US"/>
        </w:rPr>
        <w:t>offer</w:t>
      </w:r>
      <w:r>
        <w:t>, создает собственный SDP и отправляет его обратно на сервер сигнализации. Он называется «</w:t>
      </w:r>
      <w:r>
        <w:rPr>
          <w:lang w:val="en-US"/>
        </w:rPr>
        <w:t>answer</w:t>
      </w:r>
      <w:r>
        <w:t>».</w:t>
      </w:r>
    </w:p>
    <w:p w14:paraId="64B6B89C" w14:textId="77777777" w:rsidR="00F50888" w:rsidRDefault="00F50888" w:rsidP="00F50888">
      <w:pPr>
        <w:pStyle w:val="ad"/>
      </w:pPr>
      <w:r>
        <w:t>Затем сервер сигнализации отправляет этот «</w:t>
      </w:r>
      <w:r>
        <w:rPr>
          <w:lang w:val="en-US"/>
        </w:rPr>
        <w:t>answer</w:t>
      </w:r>
      <w:r>
        <w:t>» на (A).</w:t>
      </w:r>
    </w:p>
    <w:p w14:paraId="2DF1354B" w14:textId="77777777" w:rsidR="00F50888" w:rsidRDefault="00F50888" w:rsidP="00F50888">
      <w:pPr>
        <w:pStyle w:val="ad"/>
      </w:pPr>
      <w:r>
        <w:t>После этого</w:t>
      </w:r>
      <w:r w:rsidRPr="00F50888">
        <w:t xml:space="preserve"> создается </w:t>
      </w:r>
      <w:r>
        <w:rPr>
          <w:lang w:val="en-US"/>
        </w:rPr>
        <w:t>peer</w:t>
      </w:r>
      <w:r w:rsidRPr="00F50888">
        <w:t>-</w:t>
      </w:r>
      <w:r>
        <w:rPr>
          <w:lang w:val="en-US"/>
        </w:rPr>
        <w:t>to</w:t>
      </w:r>
      <w:r w:rsidRPr="00F50888">
        <w:t>-</w:t>
      </w:r>
      <w:r>
        <w:rPr>
          <w:lang w:val="en-US"/>
        </w:rPr>
        <w:t>peer</w:t>
      </w:r>
      <w:r w:rsidRPr="00F50888">
        <w:t xml:space="preserve"> соединение для обмена данными.</w:t>
      </w:r>
    </w:p>
    <w:p w14:paraId="37427B3A" w14:textId="77777777" w:rsidR="00F50888" w:rsidRDefault="00F50888" w:rsidP="00F50888">
      <w:pPr>
        <w:pStyle w:val="ad"/>
      </w:pPr>
    </w:p>
    <w:p w14:paraId="69C7569D" w14:textId="03459032" w:rsidR="00F50888" w:rsidRPr="001255F0" w:rsidRDefault="00F264C3" w:rsidP="00F50888">
      <w:pPr>
        <w:pStyle w:val="ad"/>
        <w:ind w:firstLine="708"/>
      </w:pPr>
      <w:r>
        <w:rPr>
          <w:noProof/>
        </w:rPr>
        <w:drawing>
          <wp:anchor distT="0" distB="0" distL="114300" distR="114300" simplePos="0" relativeHeight="251664384" behindDoc="0" locked="0" layoutInCell="1" allowOverlap="1" wp14:anchorId="2C659B77" wp14:editId="2A279C22">
            <wp:simplePos x="0" y="0"/>
            <wp:positionH relativeFrom="page">
              <wp:align>center</wp:align>
            </wp:positionH>
            <wp:positionV relativeFrom="paragraph">
              <wp:posOffset>1361440</wp:posOffset>
            </wp:positionV>
            <wp:extent cx="4629600" cy="2036132"/>
            <wp:effectExtent l="0" t="0" r="0" b="2540"/>
            <wp:wrapTopAndBottom/>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9600" cy="2036132"/>
                    </a:xfrm>
                    <a:prstGeom prst="rect">
                      <a:avLst/>
                    </a:prstGeom>
                  </pic:spPr>
                </pic:pic>
              </a:graphicData>
            </a:graphic>
          </wp:anchor>
        </w:drawing>
      </w:r>
      <w:r w:rsidR="001255F0">
        <w:rPr>
          <w:noProof/>
        </w:rPr>
        <mc:AlternateContent>
          <mc:Choice Requires="wps">
            <w:drawing>
              <wp:anchor distT="0" distB="0" distL="114300" distR="114300" simplePos="0" relativeHeight="251666432" behindDoc="0" locked="0" layoutInCell="1" allowOverlap="1" wp14:anchorId="7FEFCF2C" wp14:editId="4243EAB6">
                <wp:simplePos x="0" y="0"/>
                <wp:positionH relativeFrom="page">
                  <wp:align>center</wp:align>
                </wp:positionH>
                <wp:positionV relativeFrom="paragraph">
                  <wp:posOffset>3618670</wp:posOffset>
                </wp:positionV>
                <wp:extent cx="4629150" cy="635"/>
                <wp:effectExtent l="0" t="0" r="0" b="0"/>
                <wp:wrapTopAndBottom/>
                <wp:docPr id="5" name="Текстово поле 5"/>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04AD2F02" w14:textId="7639CDC9" w:rsidR="000549BA" w:rsidRPr="008D1806" w:rsidRDefault="000549BA" w:rsidP="008D1806">
                            <w:pPr>
                              <w:pStyle w:val="af2"/>
                              <w:rPr>
                                <w:rFonts w:ascii="Times New Roman" w:hAnsi="Times New Roman" w:cs="Times New Roman"/>
                                <w:noProof/>
                                <w:color w:val="auto"/>
                                <w:sz w:val="28"/>
                                <w:szCs w:val="28"/>
                              </w:rPr>
                            </w:pPr>
                            <w:bookmarkStart w:id="20" w:name="_Ref60153349"/>
                            <w:bookmarkStart w:id="21" w:name="_Ref60153342"/>
                            <w:r w:rsidRPr="008D1806">
                              <w:rPr>
                                <w:rFonts w:ascii="Times New Roman" w:hAnsi="Times New Roman" w:cs="Times New Roman"/>
                                <w:color w:val="auto"/>
                                <w:sz w:val="28"/>
                                <w:szCs w:val="28"/>
                              </w:rPr>
                              <w:t xml:space="preserve">Рисунок </w:t>
                            </w:r>
                            <w:r w:rsidRPr="008D1806">
                              <w:rPr>
                                <w:rFonts w:ascii="Times New Roman" w:hAnsi="Times New Roman" w:cs="Times New Roman"/>
                                <w:color w:val="auto"/>
                                <w:sz w:val="28"/>
                                <w:szCs w:val="28"/>
                              </w:rPr>
                              <w:fldChar w:fldCharType="begin"/>
                            </w:r>
                            <w:r w:rsidRPr="008D1806">
                              <w:rPr>
                                <w:rFonts w:ascii="Times New Roman" w:hAnsi="Times New Roman" w:cs="Times New Roman"/>
                                <w:color w:val="auto"/>
                                <w:sz w:val="28"/>
                                <w:szCs w:val="28"/>
                              </w:rPr>
                              <w:instrText xml:space="preserve"> SEQ Рисунок \* ARABIC </w:instrText>
                            </w:r>
                            <w:r w:rsidRPr="008D1806">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4</w:t>
                            </w:r>
                            <w:r w:rsidRPr="008D1806">
                              <w:rPr>
                                <w:rFonts w:ascii="Times New Roman" w:hAnsi="Times New Roman" w:cs="Times New Roman"/>
                                <w:color w:val="auto"/>
                                <w:sz w:val="28"/>
                                <w:szCs w:val="28"/>
                              </w:rPr>
                              <w:fldChar w:fldCharType="end"/>
                            </w:r>
                            <w:bookmarkEnd w:id="20"/>
                            <w:r w:rsidRPr="008D1806">
                              <w:rPr>
                                <w:rFonts w:ascii="Times New Roman" w:hAnsi="Times New Roman" w:cs="Times New Roman"/>
                                <w:color w:val="auto"/>
                                <w:sz w:val="28"/>
                                <w:szCs w:val="28"/>
                              </w:rPr>
                              <w:t>Передача Ip адресов при помощи</w:t>
                            </w:r>
                            <w:r w:rsidRPr="008D1806">
                              <w:rPr>
                                <w:rFonts w:ascii="Times New Roman" w:hAnsi="Times New Roman" w:cs="Times New Roman"/>
                                <w:color w:val="auto"/>
                                <w:sz w:val="28"/>
                                <w:szCs w:val="28"/>
                                <w:lang w:val="bg-BG"/>
                              </w:rPr>
                              <w:t xml:space="preserve"> </w:t>
                            </w:r>
                            <w:r w:rsidRPr="008D1806">
                              <w:rPr>
                                <w:rFonts w:ascii="Times New Roman" w:hAnsi="Times New Roman" w:cs="Times New Roman"/>
                                <w:color w:val="auto"/>
                                <w:sz w:val="28"/>
                                <w:szCs w:val="28"/>
                                <w:lang w:val="en-US"/>
                              </w:rPr>
                              <w:t>Signalling Server (Ice Candidates)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FCF2C" id="Текстово поле 5" o:spid="_x0000_s1028" type="#_x0000_t202" style="position:absolute;left:0;text-align:left;margin-left:0;margin-top:284.95pt;width:364.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" stroked="f">
                <v:textbox style="mso-fit-shape-to-text:t" inset="0,0,0,0">
                  <w:txbxContent>
                    <w:p w14:paraId="04AD2F02" w14:textId="7639CDC9" w:rsidR="000549BA" w:rsidRPr="008D1806" w:rsidRDefault="000549BA" w:rsidP="008D1806">
                      <w:pPr>
                        <w:pStyle w:val="af2"/>
                        <w:rPr>
                          <w:rFonts w:ascii="Times New Roman" w:hAnsi="Times New Roman" w:cs="Times New Roman"/>
                          <w:noProof/>
                          <w:color w:val="auto"/>
                          <w:sz w:val="28"/>
                          <w:szCs w:val="28"/>
                        </w:rPr>
                      </w:pPr>
                      <w:bookmarkStart w:id="22" w:name="_Ref60153349"/>
                      <w:bookmarkStart w:id="23" w:name="_Ref60153342"/>
                      <w:r w:rsidRPr="008D1806">
                        <w:rPr>
                          <w:rFonts w:ascii="Times New Roman" w:hAnsi="Times New Roman" w:cs="Times New Roman"/>
                          <w:color w:val="auto"/>
                          <w:sz w:val="28"/>
                          <w:szCs w:val="28"/>
                        </w:rPr>
                        <w:t xml:space="preserve">Рисунок </w:t>
                      </w:r>
                      <w:r w:rsidRPr="008D1806">
                        <w:rPr>
                          <w:rFonts w:ascii="Times New Roman" w:hAnsi="Times New Roman" w:cs="Times New Roman"/>
                          <w:color w:val="auto"/>
                          <w:sz w:val="28"/>
                          <w:szCs w:val="28"/>
                        </w:rPr>
                        <w:fldChar w:fldCharType="begin"/>
                      </w:r>
                      <w:r w:rsidRPr="008D1806">
                        <w:rPr>
                          <w:rFonts w:ascii="Times New Roman" w:hAnsi="Times New Roman" w:cs="Times New Roman"/>
                          <w:color w:val="auto"/>
                          <w:sz w:val="28"/>
                          <w:szCs w:val="28"/>
                        </w:rPr>
                        <w:instrText xml:space="preserve"> SEQ Рисунок \* ARABIC </w:instrText>
                      </w:r>
                      <w:r w:rsidRPr="008D1806">
                        <w:rPr>
                          <w:rFonts w:ascii="Times New Roman" w:hAnsi="Times New Roman" w:cs="Times New Roman"/>
                          <w:color w:val="auto"/>
                          <w:sz w:val="28"/>
                          <w:szCs w:val="28"/>
                        </w:rPr>
                        <w:fldChar w:fldCharType="separate"/>
                      </w:r>
                      <w:r w:rsidR="00852BBA">
                        <w:rPr>
                          <w:rFonts w:ascii="Times New Roman" w:hAnsi="Times New Roman" w:cs="Times New Roman"/>
                          <w:noProof/>
                          <w:color w:val="auto"/>
                          <w:sz w:val="28"/>
                          <w:szCs w:val="28"/>
                        </w:rPr>
                        <w:t>4</w:t>
                      </w:r>
                      <w:r w:rsidRPr="008D1806">
                        <w:rPr>
                          <w:rFonts w:ascii="Times New Roman" w:hAnsi="Times New Roman" w:cs="Times New Roman"/>
                          <w:color w:val="auto"/>
                          <w:sz w:val="28"/>
                          <w:szCs w:val="28"/>
                        </w:rPr>
                        <w:fldChar w:fldCharType="end"/>
                      </w:r>
                      <w:bookmarkEnd w:id="22"/>
                      <w:r w:rsidRPr="008D1806">
                        <w:rPr>
                          <w:rFonts w:ascii="Times New Roman" w:hAnsi="Times New Roman" w:cs="Times New Roman"/>
                          <w:color w:val="auto"/>
                          <w:sz w:val="28"/>
                          <w:szCs w:val="28"/>
                        </w:rPr>
                        <w:t>Передача Ip адресов при помощи</w:t>
                      </w:r>
                      <w:r w:rsidRPr="008D1806">
                        <w:rPr>
                          <w:rFonts w:ascii="Times New Roman" w:hAnsi="Times New Roman" w:cs="Times New Roman"/>
                          <w:color w:val="auto"/>
                          <w:sz w:val="28"/>
                          <w:szCs w:val="28"/>
                          <w:lang w:val="bg-BG"/>
                        </w:rPr>
                        <w:t xml:space="preserve"> </w:t>
                      </w:r>
                      <w:r w:rsidRPr="008D1806">
                        <w:rPr>
                          <w:rFonts w:ascii="Times New Roman" w:hAnsi="Times New Roman" w:cs="Times New Roman"/>
                          <w:color w:val="auto"/>
                          <w:sz w:val="28"/>
                          <w:szCs w:val="28"/>
                          <w:lang w:val="en-US"/>
                        </w:rPr>
                        <w:t>Signalling Server (Ice Candidates)</w:t>
                      </w:r>
                      <w:bookmarkEnd w:id="23"/>
                    </w:p>
                  </w:txbxContent>
                </v:textbox>
                <w10:wrap type="topAndBottom" anchorx="page"/>
              </v:shape>
            </w:pict>
          </mc:Fallback>
        </mc:AlternateContent>
      </w:r>
      <w:r w:rsidR="00F50888" w:rsidRPr="00F50888">
        <w:t>Что-то действительно важное происходит в фоновом режиме</w:t>
      </w:r>
      <w:r w:rsidR="00F50888">
        <w:t xml:space="preserve"> - </w:t>
      </w:r>
      <w:r w:rsidR="00F50888" w:rsidRPr="00F50888">
        <w:t xml:space="preserve">(A) и (B) также обмениваются </w:t>
      </w:r>
      <w:r w:rsidR="00F50888">
        <w:rPr>
          <w:lang w:val="en-US"/>
        </w:rPr>
        <w:t>public</w:t>
      </w:r>
      <w:r w:rsidR="00F50888" w:rsidRPr="00F50888">
        <w:t xml:space="preserve"> IP-адресами </w:t>
      </w:r>
      <w:r w:rsidR="00F50888">
        <w:t>(</w:t>
      </w:r>
      <w:r w:rsidR="00F50888">
        <w:fldChar w:fldCharType="begin"/>
      </w:r>
      <w:r w:rsidR="00F50888">
        <w:instrText xml:space="preserve"> REF _Ref60153349 \h </w:instrText>
      </w:r>
      <w:r w:rsidR="00F50888">
        <w:fldChar w:fldCharType="separate"/>
      </w:r>
      <w:r w:rsidR="00852BBA" w:rsidRPr="008D1806">
        <w:rPr>
          <w:rFonts w:cs="Times New Roman"/>
          <w:szCs w:val="28"/>
        </w:rPr>
        <w:t xml:space="preserve">Рисунок </w:t>
      </w:r>
      <w:r w:rsidR="00852BBA">
        <w:rPr>
          <w:rFonts w:cs="Times New Roman"/>
          <w:noProof/>
          <w:szCs w:val="28"/>
        </w:rPr>
        <w:t>4</w:t>
      </w:r>
      <w:r w:rsidR="00F50888">
        <w:fldChar w:fldCharType="end"/>
      </w:r>
      <w:r w:rsidR="00F50888">
        <w:t>)</w:t>
      </w:r>
      <w:r w:rsidR="00F50888" w:rsidRPr="00F50888">
        <w:t xml:space="preserve">. Это делается с помощью ICE - </w:t>
      </w:r>
      <w:proofErr w:type="spellStart"/>
      <w:r w:rsidR="00F50888" w:rsidRPr="00F50888">
        <w:t>Interactive</w:t>
      </w:r>
      <w:proofErr w:type="spellEnd"/>
      <w:r w:rsidR="00F50888" w:rsidRPr="00F50888">
        <w:t xml:space="preserve"> </w:t>
      </w:r>
      <w:proofErr w:type="spellStart"/>
      <w:r w:rsidR="00F50888" w:rsidRPr="00F50888">
        <w:t>Connectivity</w:t>
      </w:r>
      <w:proofErr w:type="spellEnd"/>
      <w:r w:rsidR="00F50888" w:rsidRPr="00F50888">
        <w:t xml:space="preserve"> </w:t>
      </w:r>
      <w:proofErr w:type="spellStart"/>
      <w:r w:rsidR="00F50888" w:rsidRPr="00F50888">
        <w:t>Establishment</w:t>
      </w:r>
      <w:proofErr w:type="spellEnd"/>
      <w:r w:rsidR="00F50888" w:rsidRPr="00F50888">
        <w:t xml:space="preserve"> - который использует сторонний сервер для получения общедоступного IP-адреса. Эти серверы известны как STUN или TURN.</w:t>
      </w:r>
    </w:p>
    <w:p w14:paraId="052A76C6" w14:textId="77777777" w:rsidR="001255F0" w:rsidRDefault="001255F0" w:rsidP="00F50888">
      <w:pPr>
        <w:pStyle w:val="ad"/>
        <w:ind w:firstLine="708"/>
      </w:pPr>
    </w:p>
    <w:p w14:paraId="4F7D4EAD" w14:textId="15401E7D" w:rsidR="001255F0" w:rsidRDefault="001255F0" w:rsidP="001255F0">
      <w:pPr>
        <w:pStyle w:val="ad"/>
        <w:numPr>
          <w:ilvl w:val="0"/>
          <w:numId w:val="50"/>
        </w:numPr>
      </w:pPr>
      <w:r w:rsidRPr="001255F0">
        <w:t>начинает отправлять «ICE-пакеты» с момента создания «предложения».</w:t>
      </w:r>
    </w:p>
    <w:p w14:paraId="0783F23E" w14:textId="77777777" w:rsidR="001255F0" w:rsidRDefault="001255F0" w:rsidP="001255F0">
      <w:pPr>
        <w:pStyle w:val="ad"/>
        <w:numPr>
          <w:ilvl w:val="0"/>
          <w:numId w:val="50"/>
        </w:numPr>
      </w:pPr>
      <w:r w:rsidRPr="001255F0">
        <w:t>Точно так же (B) посылать «ответ».</w:t>
      </w:r>
    </w:p>
    <w:p w14:paraId="095F4B3A" w14:textId="747D571D" w:rsidR="00024B1F" w:rsidRDefault="00024B1F" w:rsidP="001255F0">
      <w:pPr>
        <w:pStyle w:val="ad"/>
        <w:numPr>
          <w:ilvl w:val="0"/>
          <w:numId w:val="50"/>
        </w:numPr>
      </w:pPr>
      <w:r w:rsidRPr="007A7B98">
        <w:br w:type="page"/>
      </w:r>
    </w:p>
    <w:p w14:paraId="0A041DC5" w14:textId="7084117E" w:rsidR="008D1806" w:rsidRDefault="008D1806" w:rsidP="00E63576">
      <w:pPr>
        <w:pStyle w:val="ad"/>
      </w:pPr>
    </w:p>
    <w:p w14:paraId="459C0765" w14:textId="352DE973" w:rsidR="008D1806" w:rsidRDefault="008D1806" w:rsidP="00E63576">
      <w:pPr>
        <w:pStyle w:val="ad"/>
      </w:pPr>
    </w:p>
    <w:p w14:paraId="570AE3A8" w14:textId="7DA9849B" w:rsidR="008D1806" w:rsidRDefault="008D1806" w:rsidP="00E63576">
      <w:pPr>
        <w:pStyle w:val="ad"/>
      </w:pPr>
    </w:p>
    <w:p w14:paraId="5ABB000C" w14:textId="14227360" w:rsidR="008D1806" w:rsidRPr="007A7B98" w:rsidRDefault="008D1806" w:rsidP="00E63576">
      <w:pPr>
        <w:pStyle w:val="ad"/>
      </w:pPr>
    </w:p>
    <w:p w14:paraId="1821DC6D" w14:textId="164D6FB4" w:rsidR="00B75B70" w:rsidRDefault="00B75B70" w:rsidP="00B75B70">
      <w:pPr>
        <w:pStyle w:val="a"/>
      </w:pPr>
      <w:bookmarkStart w:id="24" w:name="_Toc60156259"/>
      <w:r>
        <w:t>Технологический раздел</w:t>
      </w:r>
      <w:bookmarkEnd w:id="24"/>
    </w:p>
    <w:p w14:paraId="4F246DFC" w14:textId="77777777" w:rsidR="00B75B70" w:rsidRDefault="00B75B70" w:rsidP="00B75B70">
      <w:pPr>
        <w:pStyle w:val="ad"/>
      </w:pPr>
    </w:p>
    <w:p w14:paraId="30FD427B" w14:textId="77777777" w:rsidR="00B75B70" w:rsidRPr="00B75B70" w:rsidRDefault="00B75B70" w:rsidP="00B75B70">
      <w:pPr>
        <w:pStyle w:val="af1"/>
        <w:keepNext/>
        <w:keepLines/>
        <w:numPr>
          <w:ilvl w:val="0"/>
          <w:numId w:val="23"/>
        </w:numPr>
        <w:spacing w:before="240" w:after="0"/>
        <w:contextualSpacing w:val="0"/>
        <w:outlineLvl w:val="0"/>
        <w:rPr>
          <w:rFonts w:ascii="Times New Roman" w:eastAsiaTheme="majorEastAsia" w:hAnsi="Times New Roman" w:cstheme="majorBidi"/>
          <w:vanish/>
          <w:color w:val="000000" w:themeColor="text1"/>
          <w:sz w:val="28"/>
          <w:szCs w:val="32"/>
        </w:rPr>
      </w:pPr>
      <w:bookmarkStart w:id="25" w:name="_Toc60156260"/>
      <w:bookmarkEnd w:id="25"/>
    </w:p>
    <w:p w14:paraId="49B5355C" w14:textId="77777777" w:rsidR="00B75B70" w:rsidRPr="00B75B70" w:rsidRDefault="00B75B70" w:rsidP="00B75B70">
      <w:pPr>
        <w:pStyle w:val="af1"/>
        <w:keepNext/>
        <w:keepLines/>
        <w:numPr>
          <w:ilvl w:val="0"/>
          <w:numId w:val="23"/>
        </w:numPr>
        <w:spacing w:before="240" w:after="0"/>
        <w:contextualSpacing w:val="0"/>
        <w:outlineLvl w:val="0"/>
        <w:rPr>
          <w:rFonts w:ascii="Times New Roman" w:eastAsiaTheme="majorEastAsia" w:hAnsi="Times New Roman" w:cstheme="majorBidi"/>
          <w:vanish/>
          <w:color w:val="000000" w:themeColor="text1"/>
          <w:sz w:val="28"/>
          <w:szCs w:val="32"/>
        </w:rPr>
      </w:pPr>
      <w:bookmarkStart w:id="26" w:name="_Toc60156261"/>
      <w:bookmarkEnd w:id="26"/>
    </w:p>
    <w:p w14:paraId="2961D9B8" w14:textId="7EEC48E3" w:rsidR="00B75B70" w:rsidRDefault="00B75B70" w:rsidP="00B75B70">
      <w:pPr>
        <w:pStyle w:val="1"/>
      </w:pPr>
      <w:bookmarkStart w:id="27" w:name="_Toc60156262"/>
      <w:r>
        <w:t xml:space="preserve">Язык для </w:t>
      </w:r>
      <w:r>
        <w:rPr>
          <w:lang w:val="en-US"/>
        </w:rPr>
        <w:t>Signaling</w:t>
      </w:r>
      <w:r>
        <w:t xml:space="preserve"> сервера и разработки мобильного приложения</w:t>
      </w:r>
      <w:bookmarkEnd w:id="27"/>
    </w:p>
    <w:p w14:paraId="2A222943" w14:textId="77777777" w:rsidR="00B75B70" w:rsidRDefault="00B75B70" w:rsidP="00B75B70">
      <w:pPr>
        <w:pStyle w:val="ad"/>
        <w:ind w:firstLine="420"/>
      </w:pPr>
    </w:p>
    <w:p w14:paraId="70D4EDC7" w14:textId="4A514072" w:rsidR="00B75B70" w:rsidRDefault="00B75B70" w:rsidP="00B75B70">
      <w:pPr>
        <w:pStyle w:val="ad"/>
        <w:ind w:firstLine="420"/>
      </w:pPr>
      <w:r>
        <w:t xml:space="preserve">Для разработки серверной части было принято решение использовать </w:t>
      </w:r>
      <w:proofErr w:type="spellStart"/>
      <w:r>
        <w:t>Kotlin</w:t>
      </w:r>
      <w:proofErr w:type="spellEnd"/>
      <w:r>
        <w:t xml:space="preserve">. Он является статически типизированный, объектно-ориентированный язык программирования, работающий поверх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Также компилируется в </w:t>
      </w:r>
      <w:proofErr w:type="spellStart"/>
      <w:r>
        <w:t>JavaScript</w:t>
      </w:r>
      <w:proofErr w:type="spellEnd"/>
      <w:r>
        <w:t xml:space="preserve"> и в исполняемый код ряда платформ через инфраструктуру LLVM.</w:t>
      </w:r>
    </w:p>
    <w:p w14:paraId="12E7ECEA" w14:textId="77777777" w:rsidR="00B75B70" w:rsidRDefault="00B75B70" w:rsidP="00B75B70">
      <w:pPr>
        <w:pStyle w:val="ad"/>
        <w:ind w:firstLine="420"/>
      </w:pPr>
      <w:proofErr w:type="spellStart"/>
      <w:r>
        <w:t>Kotlin</w:t>
      </w:r>
      <w:proofErr w:type="spellEnd"/>
      <w:r>
        <w:t xml:space="preserve"> полностью совместим с </w:t>
      </w:r>
      <w:proofErr w:type="spellStart"/>
      <w:r>
        <w:t>Java</w:t>
      </w:r>
      <w:proofErr w:type="spellEnd"/>
      <w:r>
        <w:t xml:space="preserve">. Все </w:t>
      </w:r>
      <w:proofErr w:type="spellStart"/>
      <w:r>
        <w:t>Java</w:t>
      </w:r>
      <w:proofErr w:type="spellEnd"/>
      <w:r>
        <w:t xml:space="preserve">-фреймворки и библиотеки доступны в </w:t>
      </w:r>
      <w:proofErr w:type="spellStart"/>
      <w:r>
        <w:t>Kotlin</w:t>
      </w:r>
      <w:proofErr w:type="spellEnd"/>
      <w:r>
        <w:t xml:space="preserve"> и наоборот. </w:t>
      </w:r>
      <w:proofErr w:type="spellStart"/>
      <w:r>
        <w:t>Kotlin</w:t>
      </w:r>
      <w:proofErr w:type="spellEnd"/>
      <w:r>
        <w:t xml:space="preserve"> разработчик обычно пишет до 40% меньше кода, чем </w:t>
      </w:r>
      <w:proofErr w:type="spellStart"/>
      <w:r>
        <w:t>java</w:t>
      </w:r>
      <w:proofErr w:type="spellEnd"/>
      <w:r>
        <w:t xml:space="preserve"> разработчик без потери скорости выполнения. Можно перечислить множество плюсов этого языка, такие как безопасность </w:t>
      </w:r>
      <w:proofErr w:type="spellStart"/>
      <w:r>
        <w:t>Null</w:t>
      </w:r>
      <w:proofErr w:type="spellEnd"/>
      <w:r>
        <w:t xml:space="preserve">, улучшение лямбда выражения, деструктурирующие объявления, перегрузка операторов, </w:t>
      </w:r>
      <w:proofErr w:type="spellStart"/>
      <w:r>
        <w:t>data</w:t>
      </w:r>
      <w:proofErr w:type="spellEnd"/>
      <w:r>
        <w:t xml:space="preserve"> </w:t>
      </w:r>
      <w:proofErr w:type="spellStart"/>
      <w:r>
        <w:t>classes</w:t>
      </w:r>
      <w:proofErr w:type="spellEnd"/>
      <w:r>
        <w:t>, именованные аргументы и многое другое.</w:t>
      </w:r>
    </w:p>
    <w:p w14:paraId="4B0CBB36" w14:textId="3311A86F" w:rsidR="00B75B70" w:rsidRDefault="00B75B70" w:rsidP="00B75B70">
      <w:pPr>
        <w:pStyle w:val="ad"/>
        <w:ind w:firstLine="420"/>
      </w:pPr>
      <w:r>
        <w:tab/>
      </w:r>
      <w:r w:rsidRPr="00B75B70">
        <w:t xml:space="preserve">Для разработки андроид приложений можно сказать, что </w:t>
      </w:r>
      <w:proofErr w:type="spellStart"/>
      <w:r w:rsidRPr="00B75B70">
        <w:t>Kotlin</w:t>
      </w:r>
      <w:proofErr w:type="spellEnd"/>
      <w:r w:rsidRPr="00B75B70">
        <w:t xml:space="preserve"> является „стандартом“ на сегодняшний день.</w:t>
      </w:r>
    </w:p>
    <w:p w14:paraId="47776F55" w14:textId="77777777" w:rsidR="008676AC" w:rsidRDefault="008676AC" w:rsidP="00B75B70">
      <w:pPr>
        <w:pStyle w:val="ad"/>
        <w:ind w:firstLine="420"/>
      </w:pPr>
    </w:p>
    <w:p w14:paraId="1900BCB5" w14:textId="77777777" w:rsidR="00B75B70" w:rsidRDefault="00B75B70" w:rsidP="00B75B70">
      <w:pPr>
        <w:pStyle w:val="1"/>
      </w:pPr>
      <w:bookmarkStart w:id="28" w:name="_Toc60156263"/>
      <w:r>
        <w:t xml:space="preserve">Технология для </w:t>
      </w:r>
      <w:r>
        <w:rPr>
          <w:lang w:val="en-US"/>
        </w:rPr>
        <w:t xml:space="preserve">Signaling </w:t>
      </w:r>
      <w:r>
        <w:t>сервера</w:t>
      </w:r>
      <w:bookmarkEnd w:id="28"/>
    </w:p>
    <w:p w14:paraId="57865DBA" w14:textId="77777777" w:rsidR="00B75B70" w:rsidRDefault="00B75B70" w:rsidP="00B75B70">
      <w:pPr>
        <w:pStyle w:val="ad"/>
        <w:ind w:firstLine="420"/>
      </w:pPr>
    </w:p>
    <w:p w14:paraId="1A3FF445" w14:textId="21CD2EBA" w:rsidR="00B75B70" w:rsidRDefault="00B75B70" w:rsidP="00B75B70">
      <w:pPr>
        <w:pStyle w:val="ad"/>
        <w:ind w:firstLine="420"/>
      </w:pPr>
      <w:r>
        <w:t xml:space="preserve">Для разработки серверной части был использован </w:t>
      </w:r>
      <w:proofErr w:type="spellStart"/>
      <w:r w:rsidRPr="00D1156A">
        <w:rPr>
          <w:b/>
          <w:bCs/>
        </w:rPr>
        <w:t>Spring</w:t>
      </w:r>
      <w:proofErr w:type="spellEnd"/>
      <w:r w:rsidRPr="00D1156A">
        <w:rPr>
          <w:b/>
          <w:bCs/>
        </w:rPr>
        <w:t xml:space="preserve"> </w:t>
      </w:r>
      <w:proofErr w:type="spellStart"/>
      <w:r w:rsidRPr="00D1156A">
        <w:rPr>
          <w:b/>
          <w:bCs/>
        </w:rPr>
        <w:t>Framework</w:t>
      </w:r>
      <w:proofErr w:type="spellEnd"/>
      <w:r>
        <w:t xml:space="preserve">. Главное, что позволяет сделать </w:t>
      </w:r>
      <w:proofErr w:type="spellStart"/>
      <w:r>
        <w:t>Spring</w:t>
      </w:r>
      <w:proofErr w:type="spellEnd"/>
      <w:r>
        <w:t xml:space="preserve"> – упростить разработку J2EE приложений для разработчика.</w:t>
      </w:r>
    </w:p>
    <w:p w14:paraId="228AB896" w14:textId="77777777" w:rsidR="00B75B70" w:rsidRDefault="00B75B70" w:rsidP="00B75B70">
      <w:pPr>
        <w:pStyle w:val="ad"/>
        <w:ind w:firstLine="420"/>
      </w:pPr>
      <w:r>
        <w:t>Основные преимущества:</w:t>
      </w:r>
    </w:p>
    <w:p w14:paraId="3ED80AD7" w14:textId="08E5150D" w:rsidR="00B75B70" w:rsidRDefault="00B75B70" w:rsidP="00B75B70">
      <w:pPr>
        <w:pStyle w:val="ad"/>
        <w:numPr>
          <w:ilvl w:val="0"/>
          <w:numId w:val="16"/>
        </w:numPr>
      </w:pPr>
      <w:proofErr w:type="spellStart"/>
      <w:r>
        <w:lastRenderedPageBreak/>
        <w:t>Spring</w:t>
      </w:r>
      <w:proofErr w:type="spellEnd"/>
      <w:r>
        <w:t xml:space="preserve"> предоставляет каркас приложения или, другими словами, «заготовку» для приложения. При этом фреймворк диктует правила построения приложения – есть определенная архитектура приложения, в которую нужно встроить свою функциональность. Эта функциональность, собственно, и будет бизнес-логикой приложения. В состав </w:t>
      </w:r>
      <w:proofErr w:type="spellStart"/>
      <w:r>
        <w:t>Spring</w:t>
      </w:r>
      <w:proofErr w:type="spellEnd"/>
      <w:r>
        <w:t xml:space="preserve"> входит много </w:t>
      </w:r>
      <w:proofErr w:type="spellStart"/>
      <w:r>
        <w:t>подпроектов</w:t>
      </w:r>
      <w:proofErr w:type="spellEnd"/>
      <w:r>
        <w:t>, «заточенных» под определенную функциональность (</w:t>
      </w:r>
      <w:proofErr w:type="spellStart"/>
      <w:r>
        <w:t>SpringMVC</w:t>
      </w:r>
      <w:proofErr w:type="spellEnd"/>
      <w:r>
        <w:t xml:space="preserve">, </w:t>
      </w:r>
      <w:proofErr w:type="spellStart"/>
      <w:r>
        <w:t>Spring</w:t>
      </w:r>
      <w:proofErr w:type="spellEnd"/>
      <w:r>
        <w:t xml:space="preserve"> </w:t>
      </w:r>
      <w:proofErr w:type="spellStart"/>
      <w:r>
        <w:t>Security</w:t>
      </w:r>
      <w:proofErr w:type="spellEnd"/>
      <w:r>
        <w:t xml:space="preserve">, </w:t>
      </w:r>
      <w:proofErr w:type="spellStart"/>
      <w:r>
        <w:t>SpringData</w:t>
      </w:r>
      <w:proofErr w:type="spellEnd"/>
      <w:r>
        <w:t xml:space="preserve"> и др., из которых разработчик может выбрать наиболее подходящий ему, а остальные не использовать – это модульный принцип построения приложения;</w:t>
      </w:r>
    </w:p>
    <w:p w14:paraId="0124A45D" w14:textId="77777777" w:rsidR="00B75B70" w:rsidRDefault="00B75B70" w:rsidP="00B75B70">
      <w:pPr>
        <w:pStyle w:val="ad"/>
        <w:numPr>
          <w:ilvl w:val="0"/>
          <w:numId w:val="16"/>
        </w:numPr>
      </w:pPr>
      <w:r>
        <w:t xml:space="preserve">В приложении на основе </w:t>
      </w:r>
      <w:proofErr w:type="spellStart"/>
      <w:r>
        <w:t>Spring</w:t>
      </w:r>
      <w:proofErr w:type="spellEnd"/>
      <w:r>
        <w:t xml:space="preserve"> объекты </w:t>
      </w:r>
      <w:proofErr w:type="spellStart"/>
      <w:r>
        <w:t>слабосвязаны</w:t>
      </w:r>
      <w:proofErr w:type="spellEnd"/>
      <w:r>
        <w:t xml:space="preserve"> за счет использования внедрения зависимостей (DI – </w:t>
      </w:r>
      <w:proofErr w:type="spellStart"/>
      <w:r>
        <w:t>Dependency</w:t>
      </w:r>
      <w:proofErr w:type="spellEnd"/>
      <w:r>
        <w:t xml:space="preserve"> </w:t>
      </w:r>
      <w:proofErr w:type="spellStart"/>
      <w:r>
        <w:t>injection</w:t>
      </w:r>
      <w:proofErr w:type="spellEnd"/>
      <w:r>
        <w:t xml:space="preserve">). Одной из целью создания </w:t>
      </w:r>
      <w:proofErr w:type="spellStart"/>
      <w:r>
        <w:t>Spring</w:t>
      </w:r>
      <w:proofErr w:type="spellEnd"/>
      <w:r>
        <w:t xml:space="preserve"> было разорвать зависимость одних объектов от других. Это когда объект Object1 использует методы другого объекта Object2, </w:t>
      </w:r>
      <w:proofErr w:type="spellStart"/>
      <w:r>
        <w:t>т.е</w:t>
      </w:r>
      <w:proofErr w:type="spellEnd"/>
      <w:r>
        <w:t xml:space="preserve"> объект Object1 зависит от объекта Object2, чьи методы он использует. Пока объект Object2 не создан, Object1 не сможет реализовать свою функциональность. Для того, чтобы разорвать зависимость, в объект Object1 можно «инжектировать» ссылку на объект Object2 </w:t>
      </w:r>
      <w:proofErr w:type="gramStart"/>
      <w:r>
        <w:t>через конструктор</w:t>
      </w:r>
      <w:proofErr w:type="gramEnd"/>
      <w:r>
        <w:t xml:space="preserve"> или сеттер. Этот процесс, собственно, и есть внедрение зависимости. При этом важно помнить, что в </w:t>
      </w:r>
      <w:proofErr w:type="spellStart"/>
      <w:r>
        <w:t>Spring</w:t>
      </w:r>
      <w:proofErr w:type="spellEnd"/>
      <w:r>
        <w:t xml:space="preserve"> объекты необходимо строить на основе интерфейсов, чтобы зависимости внедряются в виде интерфейса для возможной последующей замены реализации.</w:t>
      </w:r>
    </w:p>
    <w:p w14:paraId="75C2377C" w14:textId="1C0B55B5" w:rsidR="008676AC" w:rsidRDefault="00B75B70" w:rsidP="00B75B70">
      <w:pPr>
        <w:pStyle w:val="ad"/>
        <w:numPr>
          <w:ilvl w:val="0"/>
          <w:numId w:val="16"/>
        </w:numPr>
      </w:pPr>
      <w:r>
        <w:t xml:space="preserve">Не нужно создавать объекты вручную с помощью оператора </w:t>
      </w:r>
      <w:proofErr w:type="spellStart"/>
      <w:r>
        <w:t>new</w:t>
      </w:r>
      <w:proofErr w:type="spellEnd"/>
      <w:r>
        <w:t xml:space="preserve">. Эту функцию делегировали контейнеру </w:t>
      </w:r>
      <w:proofErr w:type="spellStart"/>
      <w:r>
        <w:t>Spring</w:t>
      </w:r>
      <w:proofErr w:type="spellEnd"/>
      <w:r>
        <w:t>. Это и есть инверсия контроля (</w:t>
      </w:r>
      <w:proofErr w:type="spellStart"/>
      <w:r>
        <w:t>IoC</w:t>
      </w:r>
      <w:proofErr w:type="spellEnd"/>
      <w:r>
        <w:t xml:space="preserve">) – передача функции </w:t>
      </w:r>
      <w:proofErr w:type="spellStart"/>
      <w:r>
        <w:t>инстанциирования</w:t>
      </w:r>
      <w:proofErr w:type="spellEnd"/>
      <w:r>
        <w:t xml:space="preserve"> необходимых зависимостей (объектов) контейнеру. Какова роль разработчика во всем этом спросите вы? Объявить компонент, </w:t>
      </w:r>
      <w:proofErr w:type="gramStart"/>
      <w:r>
        <w:t>что бы</w:t>
      </w:r>
      <w:proofErr w:type="gramEnd"/>
      <w:r>
        <w:t xml:space="preserve"> он попал в контекст </w:t>
      </w:r>
      <w:proofErr w:type="spellStart"/>
      <w:r>
        <w:t>Spring</w:t>
      </w:r>
      <w:proofErr w:type="spellEnd"/>
      <w:r>
        <w:t xml:space="preserve">. Контекст </w:t>
      </w:r>
      <w:proofErr w:type="spellStart"/>
      <w:r>
        <w:t>Spring</w:t>
      </w:r>
      <w:proofErr w:type="spellEnd"/>
      <w:r>
        <w:t xml:space="preserve">-a </w:t>
      </w:r>
      <w:proofErr w:type="gramStart"/>
      <w:r>
        <w:t>по простому</w:t>
      </w:r>
      <w:proofErr w:type="gramEnd"/>
      <w:r>
        <w:t xml:space="preserve"> – мапа, где находятся все </w:t>
      </w:r>
      <w:proofErr w:type="spellStart"/>
      <w:r>
        <w:t>бины</w:t>
      </w:r>
      <w:proofErr w:type="spellEnd"/>
      <w:r>
        <w:t xml:space="preserve">. Когда говорят, что бин находиться в контексте спринга – можно считать, что бин лежит в мапе, а спринг знает </w:t>
      </w:r>
      <w:proofErr w:type="spellStart"/>
      <w:r>
        <w:t>key</w:t>
      </w:r>
      <w:proofErr w:type="spellEnd"/>
      <w:r>
        <w:t xml:space="preserve">, чтоб его достать из мапы. Все, что отмечено как бин в </w:t>
      </w:r>
      <w:proofErr w:type="spellStart"/>
      <w:r>
        <w:t>xml</w:t>
      </w:r>
      <w:proofErr w:type="spellEnd"/>
      <w:r>
        <w:t xml:space="preserve"> конфигурации или в классах </w:t>
      </w:r>
      <w:proofErr w:type="spellStart"/>
      <w:r>
        <w:t>анотациями</w:t>
      </w:r>
      <w:proofErr w:type="spellEnd"/>
      <w:r>
        <w:t xml:space="preserve"> @Component - </w:t>
      </w:r>
      <w:proofErr w:type="spellStart"/>
      <w:r>
        <w:t>инстанциируется</w:t>
      </w:r>
      <w:proofErr w:type="spellEnd"/>
      <w:r>
        <w:t xml:space="preserve"> и кладется в мапу вида </w:t>
      </w:r>
      <w:proofErr w:type="spellStart"/>
      <w:r>
        <w:t>Map</w:t>
      </w:r>
      <w:proofErr w:type="spellEnd"/>
      <w:r>
        <w:t>&lt;</w:t>
      </w:r>
      <w:proofErr w:type="spellStart"/>
      <w:proofErr w:type="gramStart"/>
      <w:r>
        <w:t>key,bean</w:t>
      </w:r>
      <w:proofErr w:type="spellEnd"/>
      <w:proofErr w:type="gramEnd"/>
      <w:r>
        <w:t xml:space="preserve">&gt; </w:t>
      </w:r>
      <w:proofErr w:type="spellStart"/>
      <w:r>
        <w:t>map</w:t>
      </w:r>
      <w:proofErr w:type="spellEnd"/>
      <w:r>
        <w:t xml:space="preserve">, т.е. у контейнера есть мапа, где он «складирует» все </w:t>
      </w:r>
      <w:proofErr w:type="spellStart"/>
      <w:r>
        <w:t>бины</w:t>
      </w:r>
      <w:proofErr w:type="spellEnd"/>
      <w:r>
        <w:t xml:space="preserve"> (ключевое понятие в </w:t>
      </w:r>
      <w:proofErr w:type="spellStart"/>
      <w:r>
        <w:t>Spring</w:t>
      </w:r>
      <w:proofErr w:type="spellEnd"/>
      <w:r>
        <w:t xml:space="preserve"> – бин, это управляемая контейнером сущность. Для того, чтобы бин (обычный класс) стал управляемым, он должен попасть в контекст спринга.) и при необходимости внедрения, </w:t>
      </w:r>
      <w:r>
        <w:lastRenderedPageBreak/>
        <w:t xml:space="preserve">контейнер делает примерно следующее: </w:t>
      </w:r>
      <w:proofErr w:type="spellStart"/>
      <w:r>
        <w:t>map.get</w:t>
      </w:r>
      <w:proofErr w:type="spellEnd"/>
      <w:r>
        <w:t>(</w:t>
      </w:r>
      <w:proofErr w:type="spellStart"/>
      <w:r>
        <w:t>key</w:t>
      </w:r>
      <w:proofErr w:type="spellEnd"/>
      <w:r>
        <w:t xml:space="preserve">), в качестве </w:t>
      </w:r>
      <w:proofErr w:type="spellStart"/>
      <w:r>
        <w:t>key</w:t>
      </w:r>
      <w:proofErr w:type="spellEnd"/>
      <w:r>
        <w:t xml:space="preserve"> выступает тип поля;</w:t>
      </w:r>
    </w:p>
    <w:p w14:paraId="1045025D" w14:textId="77777777" w:rsidR="008676AC" w:rsidRPr="008676AC" w:rsidRDefault="008676AC" w:rsidP="008676AC">
      <w:pPr>
        <w:pStyle w:val="1"/>
        <w:rPr>
          <w:sz w:val="28"/>
        </w:rPr>
      </w:pPr>
      <w:bookmarkStart w:id="29" w:name="_Toc60156264"/>
      <w:r>
        <w:rPr>
          <w:lang w:val="en-US"/>
        </w:rPr>
        <w:t>Turn</w:t>
      </w:r>
      <w:r w:rsidRPr="008676AC">
        <w:t xml:space="preserve"> </w:t>
      </w:r>
      <w:r>
        <w:t xml:space="preserve">сервер для обхода </w:t>
      </w:r>
      <w:r>
        <w:rPr>
          <w:lang w:val="en-US"/>
        </w:rPr>
        <w:t>NAT</w:t>
      </w:r>
      <w:bookmarkEnd w:id="29"/>
    </w:p>
    <w:p w14:paraId="5485A04A" w14:textId="77777777" w:rsidR="00024B1F" w:rsidRDefault="00024B1F" w:rsidP="00024B1F">
      <w:pPr>
        <w:pStyle w:val="ad"/>
      </w:pPr>
    </w:p>
    <w:p w14:paraId="65FF725B" w14:textId="25F9BD47" w:rsidR="00024B1F" w:rsidRDefault="00024B1F" w:rsidP="00024B1F">
      <w:pPr>
        <w:pStyle w:val="ad"/>
        <w:ind w:left="420" w:firstLine="288"/>
      </w:pPr>
      <w:r>
        <w:t xml:space="preserve">Для </w:t>
      </w:r>
      <w:r>
        <w:rPr>
          <w:lang w:val="en-US"/>
        </w:rPr>
        <w:t>TURN</w:t>
      </w:r>
      <w:r w:rsidRPr="00024B1F">
        <w:t xml:space="preserve"> </w:t>
      </w:r>
      <w:r>
        <w:t xml:space="preserve">сервера была выбрана реализация </w:t>
      </w:r>
      <w:proofErr w:type="spellStart"/>
      <w:r>
        <w:rPr>
          <w:lang w:val="en-US"/>
        </w:rPr>
        <w:t>coturn</w:t>
      </w:r>
      <w:proofErr w:type="spellEnd"/>
      <w:r w:rsidRPr="00024B1F">
        <w:t xml:space="preserve">. </w:t>
      </w:r>
      <w:r>
        <w:t>Оно является б</w:t>
      </w:r>
      <w:r w:rsidRPr="00024B1F">
        <w:t>есплатн</w:t>
      </w:r>
      <w:r>
        <w:t>ой</w:t>
      </w:r>
      <w:r w:rsidRPr="00024B1F">
        <w:t xml:space="preserve"> реализаци</w:t>
      </w:r>
      <w:r>
        <w:t>и</w:t>
      </w:r>
      <w:r w:rsidRPr="00024B1F">
        <w:t xml:space="preserve"> TURN и STUN </w:t>
      </w:r>
      <w:r>
        <w:t>серверов</w:t>
      </w:r>
      <w:r w:rsidRPr="00024B1F">
        <w:t xml:space="preserve"> с открытым исходным кодом</w:t>
      </w:r>
      <w:r>
        <w:t>.</w:t>
      </w:r>
      <w:r w:rsidRPr="00024B1F">
        <w:t xml:space="preserve"> </w:t>
      </w:r>
      <w:r>
        <w:t xml:space="preserve">Сервер TURN является сервером и шлюзом для прохождения через NAT медиа-трафика </w:t>
      </w:r>
      <w:proofErr w:type="spellStart"/>
      <w:r>
        <w:t>VoIP</w:t>
      </w:r>
      <w:proofErr w:type="spellEnd"/>
      <w:r>
        <w:t>. Его также можно использовать в качестве TURN-сервера общего назначения и шлюза сетевого трафика.</w:t>
      </w:r>
    </w:p>
    <w:p w14:paraId="1D8EF01E" w14:textId="78DF1EFC" w:rsidR="00024B1F" w:rsidRDefault="00024B1F" w:rsidP="00024B1F">
      <w:pPr>
        <w:pStyle w:val="ad"/>
        <w:ind w:left="420" w:firstLine="288"/>
      </w:pPr>
      <w:r>
        <w:t xml:space="preserve">Доступен онлайн-интерфейс управления (через </w:t>
      </w:r>
      <w:proofErr w:type="spellStart"/>
      <w:r>
        <w:t>Telnet</w:t>
      </w:r>
      <w:proofErr w:type="spellEnd"/>
      <w:r>
        <w:t xml:space="preserve"> или HTTPS) для сервера TURN.</w:t>
      </w:r>
    </w:p>
    <w:p w14:paraId="79E3D39F" w14:textId="0F9E6573" w:rsidR="008676AC" w:rsidRDefault="00024B1F" w:rsidP="00024B1F">
      <w:pPr>
        <w:pStyle w:val="ad"/>
        <w:ind w:left="420"/>
      </w:pPr>
      <w:r>
        <w:t>Реализация также включает некоторые дополнительные экспериментальные функции.</w:t>
      </w:r>
      <w:r w:rsidR="008676AC">
        <w:br w:type="page"/>
      </w:r>
    </w:p>
    <w:p w14:paraId="2F384066" w14:textId="7060EB6C" w:rsidR="00B75B70" w:rsidRDefault="008676AC" w:rsidP="008676AC">
      <w:pPr>
        <w:pStyle w:val="aa"/>
      </w:pPr>
      <w:bookmarkStart w:id="30" w:name="_Toc60156265"/>
      <w:r>
        <w:lastRenderedPageBreak/>
        <w:t>Вывод</w:t>
      </w:r>
      <w:bookmarkEnd w:id="30"/>
    </w:p>
    <w:p w14:paraId="51347064" w14:textId="53CEB642" w:rsidR="008676AC" w:rsidRDefault="008676AC" w:rsidP="008676AC">
      <w:pPr>
        <w:pStyle w:val="ad"/>
      </w:pPr>
    </w:p>
    <w:p w14:paraId="27AEAF99" w14:textId="77777777" w:rsidR="008676AC" w:rsidRDefault="008676AC" w:rsidP="008676AC">
      <w:pPr>
        <w:pStyle w:val="ad"/>
        <w:ind w:firstLine="708"/>
      </w:pPr>
      <w:r>
        <w:t>В результате проделанной работы:</w:t>
      </w:r>
    </w:p>
    <w:p w14:paraId="14D2E26D" w14:textId="46CA1A9C" w:rsidR="008676AC" w:rsidRDefault="008676AC" w:rsidP="008676AC">
      <w:pPr>
        <w:pStyle w:val="ad"/>
        <w:numPr>
          <w:ilvl w:val="0"/>
          <w:numId w:val="47"/>
        </w:numPr>
      </w:pPr>
      <w:r>
        <w:t xml:space="preserve">Было написано мобильное приложение для видео </w:t>
      </w:r>
      <w:proofErr w:type="spellStart"/>
      <w:r>
        <w:t>интренет</w:t>
      </w:r>
      <w:proofErr w:type="spellEnd"/>
      <w:r>
        <w:t>-разговоров.</w:t>
      </w:r>
    </w:p>
    <w:p w14:paraId="526BB474" w14:textId="48F1563D" w:rsidR="008676AC" w:rsidRDefault="008676AC" w:rsidP="008676AC">
      <w:pPr>
        <w:pStyle w:val="ad"/>
        <w:numPr>
          <w:ilvl w:val="0"/>
          <w:numId w:val="47"/>
        </w:numPr>
      </w:pPr>
      <w:r>
        <w:t xml:space="preserve">Был написан и развернут </w:t>
      </w:r>
      <w:r>
        <w:rPr>
          <w:lang w:val="en-US"/>
        </w:rPr>
        <w:t>Listening</w:t>
      </w:r>
      <w:r w:rsidRPr="008676AC">
        <w:t xml:space="preserve"> </w:t>
      </w:r>
      <w:r>
        <w:t>сервер, при помощи которого осуществляется связь между мобильными приложениями</w:t>
      </w:r>
    </w:p>
    <w:p w14:paraId="14D45B4C" w14:textId="752FB514" w:rsidR="008676AC" w:rsidRDefault="008676AC" w:rsidP="008676AC">
      <w:pPr>
        <w:pStyle w:val="ad"/>
        <w:numPr>
          <w:ilvl w:val="0"/>
          <w:numId w:val="47"/>
        </w:numPr>
      </w:pPr>
      <w:r>
        <w:t xml:space="preserve">Был настроен и развернут </w:t>
      </w:r>
      <w:r>
        <w:rPr>
          <w:lang w:val="en-US"/>
        </w:rPr>
        <w:t>TURN</w:t>
      </w:r>
      <w:r w:rsidRPr="008676AC">
        <w:t xml:space="preserve"> </w:t>
      </w:r>
      <w:r>
        <w:t xml:space="preserve">сервер с персональным доменом и настроено шифрование </w:t>
      </w:r>
      <w:r>
        <w:rPr>
          <w:lang w:val="en-US"/>
        </w:rPr>
        <w:t>SSL</w:t>
      </w:r>
      <w:r w:rsidRPr="008676AC">
        <w:t xml:space="preserve"> </w:t>
      </w:r>
      <w:r>
        <w:t xml:space="preserve">на выделенном сервере </w:t>
      </w:r>
      <w:proofErr w:type="spellStart"/>
      <w:r>
        <w:rPr>
          <w:lang w:val="en-US"/>
        </w:rPr>
        <w:t>DigitalOcean</w:t>
      </w:r>
      <w:proofErr w:type="spellEnd"/>
      <w:r w:rsidRPr="008676AC">
        <w:t>.</w:t>
      </w:r>
    </w:p>
    <w:p w14:paraId="16BEC342" w14:textId="0D374331" w:rsidR="008676AC" w:rsidRDefault="008676AC" w:rsidP="008676AC">
      <w:pPr>
        <w:pStyle w:val="ad"/>
        <w:ind w:firstLine="708"/>
      </w:pPr>
      <w:r>
        <w:t>Также были выполнены все задачи для достижения цели этой курсовой работы.</w:t>
      </w:r>
    </w:p>
    <w:p w14:paraId="1C196174" w14:textId="1CA86AC1" w:rsidR="008676AC" w:rsidRDefault="008676AC" w:rsidP="008676AC">
      <w:pPr>
        <w:pStyle w:val="ad"/>
        <w:ind w:firstLine="708"/>
      </w:pPr>
      <w:r>
        <w:t>Для дальнейшей развитии можно предложить следующие пункты:</w:t>
      </w:r>
    </w:p>
    <w:p w14:paraId="041423FE" w14:textId="377DF191" w:rsidR="008676AC" w:rsidRDefault="008676AC" w:rsidP="008676AC">
      <w:pPr>
        <w:pStyle w:val="ad"/>
        <w:numPr>
          <w:ilvl w:val="0"/>
          <w:numId w:val="48"/>
        </w:numPr>
      </w:pPr>
      <w:r>
        <w:t>Добавить дополнительный уровень шифрование</w:t>
      </w:r>
    </w:p>
    <w:p w14:paraId="75A9172C" w14:textId="5B6DB275" w:rsidR="008676AC" w:rsidRDefault="008676AC" w:rsidP="008676AC">
      <w:pPr>
        <w:pStyle w:val="ad"/>
        <w:numPr>
          <w:ilvl w:val="0"/>
          <w:numId w:val="48"/>
        </w:numPr>
      </w:pPr>
      <w:r>
        <w:t>Добавить удобный способ добавления новых пользователей</w:t>
      </w:r>
    </w:p>
    <w:p w14:paraId="146192F8" w14:textId="47DAE1B5" w:rsidR="008676AC" w:rsidRPr="008676AC" w:rsidRDefault="008676AC" w:rsidP="008676AC">
      <w:pPr>
        <w:pStyle w:val="ad"/>
        <w:numPr>
          <w:ilvl w:val="0"/>
          <w:numId w:val="48"/>
        </w:numPr>
      </w:pPr>
      <w:r>
        <w:t xml:space="preserve">Добавить возможность работы с другими протоколами как </w:t>
      </w:r>
      <w:r>
        <w:rPr>
          <w:lang w:val="en-US"/>
        </w:rPr>
        <w:t>SRT</w:t>
      </w:r>
    </w:p>
    <w:p w14:paraId="468B12C4" w14:textId="7600D538" w:rsidR="00BD4276" w:rsidRPr="00B75B70" w:rsidRDefault="00BD4276" w:rsidP="00B75B70">
      <w:pPr>
        <w:pStyle w:val="ad"/>
      </w:pPr>
      <w:r w:rsidRPr="00B75B70">
        <w:br w:type="page"/>
      </w:r>
    </w:p>
    <w:p w14:paraId="3AEEED76" w14:textId="4BD85D96" w:rsidR="00246CAF" w:rsidRDefault="00246CAF" w:rsidP="00246CAF">
      <w:pPr>
        <w:pStyle w:val="aa"/>
      </w:pPr>
      <w:bookmarkStart w:id="31" w:name="_Toc60156266"/>
      <w:r>
        <w:lastRenderedPageBreak/>
        <w:t>Список использованной литературы</w:t>
      </w:r>
      <w:bookmarkEnd w:id="31"/>
    </w:p>
    <w:p w14:paraId="3A6D2C21" w14:textId="0F63A958" w:rsidR="00317AB3" w:rsidRDefault="00317AB3" w:rsidP="00317AB3">
      <w:pPr>
        <w:pStyle w:val="ad"/>
      </w:pPr>
    </w:p>
    <w:p w14:paraId="3F78D5EC" w14:textId="78731949" w:rsidR="009B2F9D" w:rsidRPr="009B2F9D" w:rsidRDefault="008B52D9" w:rsidP="009B2F9D">
      <w:pPr>
        <w:pStyle w:val="af1"/>
        <w:numPr>
          <w:ilvl w:val="0"/>
          <w:numId w:val="9"/>
        </w:numPr>
        <w:rPr>
          <w:rFonts w:ascii="Times New Roman" w:hAnsi="Times New Roman"/>
          <w:sz w:val="28"/>
        </w:rPr>
      </w:pPr>
      <w:proofErr w:type="spellStart"/>
      <w:r>
        <w:rPr>
          <w:rFonts w:ascii="Times New Roman" w:hAnsi="Times New Roman"/>
          <w:sz w:val="28"/>
          <w:lang w:val="en-US"/>
        </w:rPr>
        <w:t>tproger</w:t>
      </w:r>
      <w:proofErr w:type="spellEnd"/>
      <w:r w:rsidR="009B2F9D" w:rsidRPr="009B2F9D">
        <w:rPr>
          <w:rFonts w:ascii="Times New Roman" w:hAnsi="Times New Roman"/>
          <w:sz w:val="28"/>
        </w:rPr>
        <w:t xml:space="preserve">. </w:t>
      </w:r>
      <w:r>
        <w:rPr>
          <w:rFonts w:ascii="Times New Roman" w:hAnsi="Times New Roman"/>
          <w:sz w:val="28"/>
        </w:rPr>
        <w:t>Сообщество программистов</w:t>
      </w:r>
      <w:r w:rsidR="009B2F9D" w:rsidRPr="009B2F9D">
        <w:rPr>
          <w:rFonts w:ascii="Times New Roman" w:hAnsi="Times New Roman"/>
          <w:sz w:val="28"/>
        </w:rPr>
        <w:t xml:space="preserve"> [Электронный ресурс]. – Режим доступа:</w:t>
      </w:r>
      <w:r w:rsidRPr="008B52D9">
        <w:t xml:space="preserve"> </w:t>
      </w:r>
      <w:hyperlink r:id="rId15" w:history="1">
        <w:r w:rsidRPr="001A2AF0">
          <w:rPr>
            <w:rStyle w:val="af0"/>
            <w:rFonts w:ascii="Times New Roman" w:hAnsi="Times New Roman"/>
            <w:sz w:val="28"/>
          </w:rPr>
          <w:t>https://tproger.ru/translations/udp_reliability/amp/</w:t>
        </w:r>
      </w:hyperlink>
      <w:r>
        <w:rPr>
          <w:rFonts w:ascii="Times New Roman" w:hAnsi="Times New Roman"/>
          <w:sz w:val="28"/>
        </w:rPr>
        <w:t xml:space="preserve"> </w:t>
      </w:r>
      <w:r w:rsidR="009B2F9D" w:rsidRPr="009B2F9D">
        <w:rPr>
          <w:rFonts w:ascii="Times New Roman" w:hAnsi="Times New Roman"/>
          <w:sz w:val="28"/>
        </w:rPr>
        <w:t xml:space="preserve"> - (дата обращения: 24.</w:t>
      </w:r>
      <w:r>
        <w:rPr>
          <w:rFonts w:ascii="Times New Roman" w:hAnsi="Times New Roman"/>
          <w:sz w:val="28"/>
        </w:rPr>
        <w:t>11</w:t>
      </w:r>
      <w:r w:rsidR="009B2F9D" w:rsidRPr="009B2F9D">
        <w:rPr>
          <w:rFonts w:ascii="Times New Roman" w:hAnsi="Times New Roman"/>
          <w:sz w:val="28"/>
        </w:rPr>
        <w:t>.2020г.)</w:t>
      </w:r>
    </w:p>
    <w:p w14:paraId="7AD5F864" w14:textId="04E2EF68" w:rsidR="00AE6CF9" w:rsidRPr="00BE5F52" w:rsidRDefault="00AE6CF9" w:rsidP="00FB176C">
      <w:pPr>
        <w:pStyle w:val="ad"/>
        <w:numPr>
          <w:ilvl w:val="0"/>
          <w:numId w:val="9"/>
        </w:numPr>
        <w:rPr>
          <w:lang w:val="en-US"/>
        </w:rPr>
      </w:pPr>
      <w:r w:rsidRPr="00AE6CF9">
        <w:t>Дуглас Камер. Сети TCP/IP, том 1. Принципы</w:t>
      </w:r>
      <w:r w:rsidRPr="00BE5F52">
        <w:rPr>
          <w:lang w:val="en-US"/>
        </w:rPr>
        <w:t xml:space="preserve">, </w:t>
      </w:r>
      <w:r w:rsidRPr="00AE6CF9">
        <w:t>протоколы</w:t>
      </w:r>
      <w:r w:rsidRPr="00BE5F52">
        <w:rPr>
          <w:lang w:val="en-US"/>
        </w:rPr>
        <w:t xml:space="preserve"> </w:t>
      </w:r>
      <w:r w:rsidRPr="00AE6CF9">
        <w:t>и</w:t>
      </w:r>
      <w:r w:rsidRPr="00BE5F52">
        <w:rPr>
          <w:lang w:val="en-US"/>
        </w:rPr>
        <w:t xml:space="preserve"> </w:t>
      </w:r>
      <w:r w:rsidRPr="00AE6CF9">
        <w:t>структура</w:t>
      </w:r>
      <w:r w:rsidR="00BE5F52">
        <w:rPr>
          <w:lang w:val="en-US"/>
        </w:rPr>
        <w:t xml:space="preserve">. </w:t>
      </w:r>
      <w:r w:rsidR="00BE5F52" w:rsidRPr="00BE5F52">
        <w:rPr>
          <w:lang w:val="en-US"/>
        </w:rPr>
        <w:t>Internetworking with TCP/IP, Vol. 1: Principles, Protocols and Architecture. — М.: «</w:t>
      </w:r>
      <w:proofErr w:type="spellStart"/>
      <w:r w:rsidR="00BE5F52" w:rsidRPr="00BE5F52">
        <w:rPr>
          <w:lang w:val="en-US"/>
        </w:rPr>
        <w:t>Вильямс</w:t>
      </w:r>
      <w:proofErr w:type="spellEnd"/>
      <w:r w:rsidR="00BE5F52" w:rsidRPr="00BE5F52">
        <w:rPr>
          <w:lang w:val="en-US"/>
        </w:rPr>
        <w:t>», 2003. — С. 880</w:t>
      </w:r>
    </w:p>
    <w:p w14:paraId="7D644405" w14:textId="7C558008" w:rsidR="00FB176C" w:rsidRDefault="004B5B86" w:rsidP="00FB176C">
      <w:pPr>
        <w:pStyle w:val="ad"/>
        <w:numPr>
          <w:ilvl w:val="0"/>
          <w:numId w:val="9"/>
        </w:numPr>
      </w:pPr>
      <w:proofErr w:type="spellStart"/>
      <w:r>
        <w:rPr>
          <w:lang w:val="en-US"/>
        </w:rPr>
        <w:t>Udt</w:t>
      </w:r>
      <w:proofErr w:type="spellEnd"/>
      <w:r w:rsidR="00FB176C">
        <w:t xml:space="preserve">. Документация [Электронный ресурс]. – Режим доступа: </w:t>
      </w:r>
      <w:r w:rsidRPr="004B5B86">
        <w:t>https://udt.sourceforge.io/</w:t>
      </w:r>
      <w:r w:rsidR="00FB176C">
        <w:t>- (дата обращения: 2</w:t>
      </w:r>
      <w:r w:rsidRPr="004B5B86">
        <w:t>8</w:t>
      </w:r>
      <w:r w:rsidR="00FB176C">
        <w:t>.</w:t>
      </w:r>
      <w:r w:rsidRPr="004B5B86">
        <w:t>11</w:t>
      </w:r>
      <w:r w:rsidR="00FB176C">
        <w:t>.2020г.)</w:t>
      </w:r>
    </w:p>
    <w:p w14:paraId="771DC04B" w14:textId="5179935B" w:rsidR="004B5B86" w:rsidRDefault="004B5B86" w:rsidP="004B5B86">
      <w:pPr>
        <w:pStyle w:val="ad"/>
        <w:numPr>
          <w:ilvl w:val="0"/>
          <w:numId w:val="9"/>
        </w:numPr>
      </w:pPr>
      <w:proofErr w:type="spellStart"/>
      <w:r>
        <w:rPr>
          <w:lang w:val="en-US"/>
        </w:rPr>
        <w:t>Haivision</w:t>
      </w:r>
      <w:proofErr w:type="spellEnd"/>
      <w:r>
        <w:t xml:space="preserve">. </w:t>
      </w:r>
      <w:r w:rsidR="00A246B1">
        <w:t>Р</w:t>
      </w:r>
      <w:r>
        <w:t xml:space="preserve">азница между </w:t>
      </w:r>
      <w:r>
        <w:rPr>
          <w:lang w:val="en-US"/>
        </w:rPr>
        <w:t>SRT</w:t>
      </w:r>
      <w:r w:rsidRPr="004B5B86">
        <w:t xml:space="preserve"> </w:t>
      </w:r>
      <w:r>
        <w:t xml:space="preserve">и </w:t>
      </w:r>
      <w:r>
        <w:rPr>
          <w:lang w:val="en-US"/>
        </w:rPr>
        <w:t>UDT</w:t>
      </w:r>
      <w:r>
        <w:t xml:space="preserve"> [Электронный ресурс]. – Режим доступа: </w:t>
      </w:r>
      <w:hyperlink r:id="rId16" w:history="1">
        <w:r w:rsidRPr="001A2AF0">
          <w:rPr>
            <w:rStyle w:val="af0"/>
          </w:rPr>
          <w:t>https://www.haivision.com/blog/broadcast-video/created-srt-difference-srt-udt/</w:t>
        </w:r>
      </w:hyperlink>
      <w:proofErr w:type="gramStart"/>
      <w:r>
        <w:t xml:space="preserve"> </w:t>
      </w:r>
      <w:r w:rsidRPr="004B5B86">
        <w:t xml:space="preserve"> </w:t>
      </w:r>
      <w:r>
        <w:t xml:space="preserve"> (</w:t>
      </w:r>
      <w:proofErr w:type="gramEnd"/>
      <w:r>
        <w:t>дата обращения: 5.</w:t>
      </w:r>
      <w:r w:rsidRPr="004B5B86">
        <w:t>1</w:t>
      </w:r>
      <w:r>
        <w:t>2.2020г.)</w:t>
      </w:r>
    </w:p>
    <w:p w14:paraId="3C34C39B" w14:textId="754D30EA" w:rsidR="004B5B86" w:rsidRPr="00317AB3" w:rsidRDefault="00BD4276" w:rsidP="00BD4276">
      <w:pPr>
        <w:pStyle w:val="ad"/>
        <w:numPr>
          <w:ilvl w:val="0"/>
          <w:numId w:val="9"/>
        </w:numPr>
      </w:pPr>
      <w:proofErr w:type="spellStart"/>
      <w:r>
        <w:rPr>
          <w:lang w:val="en-US"/>
        </w:rPr>
        <w:t>webrtc</w:t>
      </w:r>
      <w:proofErr w:type="spellEnd"/>
      <w:r>
        <w:t xml:space="preserve">. Официальная страница протокола [Электронный ресурс]. – Режим доступа: </w:t>
      </w:r>
      <w:hyperlink r:id="rId17" w:history="1">
        <w:r w:rsidRPr="002245F8">
          <w:rPr>
            <w:rStyle w:val="af0"/>
          </w:rPr>
          <w:t>https://webrtc.org/</w:t>
        </w:r>
      </w:hyperlink>
      <w:r>
        <w:t xml:space="preserve"> (дата обращения: 7.</w:t>
      </w:r>
      <w:r w:rsidRPr="004B5B86">
        <w:t>1</w:t>
      </w:r>
      <w:r>
        <w:t>2.2020г.)</w:t>
      </w:r>
    </w:p>
    <w:sectPr w:rsidR="004B5B86" w:rsidRPr="00317AB3" w:rsidSect="009F38CE">
      <w:footerReference w:type="default" r:id="rId18"/>
      <w:footerReference w:type="firs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509BA" w14:textId="77777777" w:rsidR="00513705" w:rsidRDefault="00513705" w:rsidP="009F38CE">
      <w:pPr>
        <w:spacing w:after="0" w:line="240" w:lineRule="auto"/>
      </w:pPr>
      <w:r>
        <w:separator/>
      </w:r>
    </w:p>
  </w:endnote>
  <w:endnote w:type="continuationSeparator" w:id="0">
    <w:p w14:paraId="647398AD" w14:textId="77777777" w:rsidR="00513705" w:rsidRDefault="00513705" w:rsidP="009F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0854207"/>
      <w:docPartObj>
        <w:docPartGallery w:val="Page Numbers (Bottom of Page)"/>
        <w:docPartUnique/>
      </w:docPartObj>
    </w:sdtPr>
    <w:sdtEndPr/>
    <w:sdtContent>
      <w:p w14:paraId="5A9AD378" w14:textId="672BA128" w:rsidR="000549BA" w:rsidRDefault="000549BA">
        <w:pPr>
          <w:pStyle w:val="a7"/>
          <w:jc w:val="right"/>
        </w:pPr>
        <w:r>
          <w:fldChar w:fldCharType="begin"/>
        </w:r>
        <w:r>
          <w:instrText>PAGE   \* MERGEFORMAT</w:instrText>
        </w:r>
        <w:r>
          <w:fldChar w:fldCharType="separate"/>
        </w:r>
        <w:r>
          <w:rPr>
            <w:lang w:val="bg-BG"/>
          </w:rPr>
          <w:t>2</w:t>
        </w:r>
        <w:r>
          <w:fldChar w:fldCharType="end"/>
        </w:r>
      </w:p>
    </w:sdtContent>
  </w:sdt>
  <w:p w14:paraId="0D9AE369" w14:textId="3943016F" w:rsidR="000549BA" w:rsidRPr="009F38CE" w:rsidRDefault="000549BA" w:rsidP="009F38CE">
    <w:pPr>
      <w:pStyle w:val="a7"/>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FC831" w14:textId="651731C4" w:rsidR="000549BA" w:rsidRPr="009F38CE" w:rsidRDefault="000549BA" w:rsidP="009F38CE">
    <w:pPr>
      <w:pStyle w:val="a7"/>
      <w:ind w:left="0" w:firstLine="0"/>
      <w:jc w:val="center"/>
      <w:rPr>
        <w:rFonts w:ascii="Times New Roman" w:hAnsi="Times New Roman" w:cs="Times New Roman"/>
      </w:rPr>
    </w:pPr>
    <w:r>
      <w:rPr>
        <w:rFonts w:ascii="Times New Roman" w:hAnsi="Times New Roman" w:cs="Times New Roman"/>
      </w:rPr>
      <w:t>2020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CD9C3" w14:textId="77777777" w:rsidR="00513705" w:rsidRDefault="00513705" w:rsidP="009F38CE">
      <w:pPr>
        <w:spacing w:after="0" w:line="240" w:lineRule="auto"/>
      </w:pPr>
      <w:r>
        <w:separator/>
      </w:r>
    </w:p>
  </w:footnote>
  <w:footnote w:type="continuationSeparator" w:id="0">
    <w:p w14:paraId="728B3B98" w14:textId="77777777" w:rsidR="00513705" w:rsidRDefault="00513705" w:rsidP="009F3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0DFA"/>
    <w:multiLevelType w:val="hybridMultilevel"/>
    <w:tmpl w:val="C3040D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6330B12"/>
    <w:multiLevelType w:val="hybridMultilevel"/>
    <w:tmpl w:val="D0D86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63553A"/>
    <w:multiLevelType w:val="hybridMultilevel"/>
    <w:tmpl w:val="A8AC6616"/>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 w15:restartNumberingAfterBreak="0">
    <w:nsid w:val="098A2B0D"/>
    <w:multiLevelType w:val="hybridMultilevel"/>
    <w:tmpl w:val="9CC600BA"/>
    <w:lvl w:ilvl="0" w:tplc="0419000F">
      <w:start w:val="1"/>
      <w:numFmt w:val="decimal"/>
      <w:lvlText w:val="%1."/>
      <w:lvlJc w:val="left"/>
      <w:pPr>
        <w:ind w:left="1140" w:hanging="360"/>
      </w:pPr>
      <w:rPr>
        <w:rFont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 w15:restartNumberingAfterBreak="0">
    <w:nsid w:val="0A161174"/>
    <w:multiLevelType w:val="hybridMultilevel"/>
    <w:tmpl w:val="A4140C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B2C4228"/>
    <w:multiLevelType w:val="hybridMultilevel"/>
    <w:tmpl w:val="8A54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35573"/>
    <w:multiLevelType w:val="hybridMultilevel"/>
    <w:tmpl w:val="C44C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3489D"/>
    <w:multiLevelType w:val="hybridMultilevel"/>
    <w:tmpl w:val="E6029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305CBA"/>
    <w:multiLevelType w:val="hybridMultilevel"/>
    <w:tmpl w:val="1E088F4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17CA439E"/>
    <w:multiLevelType w:val="multilevel"/>
    <w:tmpl w:val="1CF43972"/>
    <w:lvl w:ilvl="0">
      <w:start w:val="1"/>
      <w:numFmt w:val="decimal"/>
      <w:pStyle w:val="a"/>
      <w:lvlText w:val="%1."/>
      <w:lvlJc w:val="left"/>
      <w:pPr>
        <w:ind w:left="720" w:hanging="360"/>
      </w:pPr>
    </w:lvl>
    <w:lvl w:ilvl="1">
      <w:start w:val="2"/>
      <w:numFmt w:val="decimal"/>
      <w:isLgl/>
      <w:lvlText w:val="%1.%2"/>
      <w:lvlJc w:val="left"/>
      <w:pPr>
        <w:ind w:left="1258" w:hanging="720"/>
      </w:pPr>
      <w:rPr>
        <w:rFonts w:hint="default"/>
      </w:rPr>
    </w:lvl>
    <w:lvl w:ilvl="2">
      <w:start w:val="3"/>
      <w:numFmt w:val="decimal"/>
      <w:isLgl/>
      <w:lvlText w:val="%1.%2.%3"/>
      <w:lvlJc w:val="left"/>
      <w:pPr>
        <w:ind w:left="1436" w:hanging="720"/>
      </w:pPr>
      <w:rPr>
        <w:rFonts w:hint="default"/>
      </w:rPr>
    </w:lvl>
    <w:lvl w:ilvl="3">
      <w:start w:val="1"/>
      <w:numFmt w:val="decimal"/>
      <w:isLgl/>
      <w:lvlText w:val="%1.%2.%3.%4"/>
      <w:lvlJc w:val="left"/>
      <w:pPr>
        <w:ind w:left="1974" w:hanging="1080"/>
      </w:pPr>
      <w:rPr>
        <w:rFonts w:hint="default"/>
      </w:rPr>
    </w:lvl>
    <w:lvl w:ilvl="4">
      <w:start w:val="1"/>
      <w:numFmt w:val="decimal"/>
      <w:isLgl/>
      <w:lvlText w:val="%1.%2.%3.%4.%5"/>
      <w:lvlJc w:val="left"/>
      <w:pPr>
        <w:ind w:left="2512" w:hanging="1440"/>
      </w:pPr>
      <w:rPr>
        <w:rFonts w:hint="default"/>
      </w:rPr>
    </w:lvl>
    <w:lvl w:ilvl="5">
      <w:start w:val="1"/>
      <w:numFmt w:val="decimal"/>
      <w:isLgl/>
      <w:lvlText w:val="%1.%2.%3.%4.%5.%6"/>
      <w:lvlJc w:val="left"/>
      <w:pPr>
        <w:ind w:left="2690" w:hanging="1440"/>
      </w:pPr>
      <w:rPr>
        <w:rFonts w:hint="default"/>
      </w:rPr>
    </w:lvl>
    <w:lvl w:ilvl="6">
      <w:start w:val="1"/>
      <w:numFmt w:val="decimal"/>
      <w:isLgl/>
      <w:lvlText w:val="%1.%2.%3.%4.%5.%6.%7"/>
      <w:lvlJc w:val="left"/>
      <w:pPr>
        <w:ind w:left="3228" w:hanging="1800"/>
      </w:pPr>
      <w:rPr>
        <w:rFonts w:hint="default"/>
      </w:rPr>
    </w:lvl>
    <w:lvl w:ilvl="7">
      <w:start w:val="1"/>
      <w:numFmt w:val="decimal"/>
      <w:isLgl/>
      <w:lvlText w:val="%1.%2.%3.%4.%5.%6.%7.%8"/>
      <w:lvlJc w:val="left"/>
      <w:pPr>
        <w:ind w:left="3766" w:hanging="2160"/>
      </w:pPr>
      <w:rPr>
        <w:rFonts w:hint="default"/>
      </w:rPr>
    </w:lvl>
    <w:lvl w:ilvl="8">
      <w:start w:val="1"/>
      <w:numFmt w:val="decimal"/>
      <w:isLgl/>
      <w:lvlText w:val="%1.%2.%3.%4.%5.%6.%7.%8.%9"/>
      <w:lvlJc w:val="left"/>
      <w:pPr>
        <w:ind w:left="3944" w:hanging="2160"/>
      </w:pPr>
      <w:rPr>
        <w:rFonts w:hint="default"/>
      </w:rPr>
    </w:lvl>
  </w:abstractNum>
  <w:abstractNum w:abstractNumId="10" w15:restartNumberingAfterBreak="0">
    <w:nsid w:val="17E60266"/>
    <w:multiLevelType w:val="hybridMultilevel"/>
    <w:tmpl w:val="669A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4B3178"/>
    <w:multiLevelType w:val="hybridMultilevel"/>
    <w:tmpl w:val="EBC22568"/>
    <w:lvl w:ilvl="0" w:tplc="B14E863A">
      <w:start w:val="1"/>
      <w:numFmt w:val="bullet"/>
      <w:lvlText w:val=""/>
      <w:lvlJc w:val="left"/>
      <w:pPr>
        <w:ind w:left="1635" w:hanging="360"/>
      </w:pPr>
      <w:rPr>
        <w:rFonts w:ascii="Symbol" w:hAnsi="Symbol" w:hint="default"/>
        <w:sz w:val="28"/>
        <w:szCs w:val="28"/>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247B3441"/>
    <w:multiLevelType w:val="hybridMultilevel"/>
    <w:tmpl w:val="AFD640DC"/>
    <w:lvl w:ilvl="0" w:tplc="94340078">
      <w:start w:val="1"/>
      <w:numFmt w:val="decimal"/>
      <w:pStyle w:val="2"/>
      <w:lvlText w:val="1.1.%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3" w15:restartNumberingAfterBreak="0">
    <w:nsid w:val="2DE72549"/>
    <w:multiLevelType w:val="multilevel"/>
    <w:tmpl w:val="8E5E48DA"/>
    <w:lvl w:ilvl="0">
      <w:start w:val="1"/>
      <w:numFmt w:val="bullet"/>
      <w:lvlText w:val=""/>
      <w:lvlJc w:val="left"/>
      <w:pPr>
        <w:ind w:left="360" w:hanging="360"/>
      </w:pPr>
      <w:rPr>
        <w:rFonts w:ascii="Symbol" w:hAnsi="Symbol" w:hint="default"/>
        <w:b w:val="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0B07D16"/>
    <w:multiLevelType w:val="hybridMultilevel"/>
    <w:tmpl w:val="0EB240F6"/>
    <w:lvl w:ilvl="0" w:tplc="B14E863A">
      <w:start w:val="1"/>
      <w:numFmt w:val="bullet"/>
      <w:lvlText w:val=""/>
      <w:lvlJc w:val="left"/>
      <w:pPr>
        <w:ind w:left="142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62E329D"/>
    <w:multiLevelType w:val="hybridMultilevel"/>
    <w:tmpl w:val="E96EE0E8"/>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6" w15:restartNumberingAfterBreak="0">
    <w:nsid w:val="37F0381A"/>
    <w:multiLevelType w:val="hybridMultilevel"/>
    <w:tmpl w:val="E3C22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D46AEB"/>
    <w:multiLevelType w:val="hybridMultilevel"/>
    <w:tmpl w:val="E990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9B6131"/>
    <w:multiLevelType w:val="hybridMultilevel"/>
    <w:tmpl w:val="D08C4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3607C2E"/>
    <w:multiLevelType w:val="hybridMultilevel"/>
    <w:tmpl w:val="78C0D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8B7F5A"/>
    <w:multiLevelType w:val="hybridMultilevel"/>
    <w:tmpl w:val="DC184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4B737C"/>
    <w:multiLevelType w:val="hybridMultilevel"/>
    <w:tmpl w:val="429A7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AA7EFA"/>
    <w:multiLevelType w:val="multilevel"/>
    <w:tmpl w:val="005C3628"/>
    <w:lvl w:ilvl="0">
      <w:start w:val="1"/>
      <w:numFmt w:val="decimal"/>
      <w:lvlText w:val="%1."/>
      <w:lvlJc w:val="left"/>
      <w:pPr>
        <w:ind w:left="360" w:hanging="360"/>
      </w:pPr>
      <w:rPr>
        <w:b w:val="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F4B313A"/>
    <w:multiLevelType w:val="hybridMultilevel"/>
    <w:tmpl w:val="934C6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CE08C2"/>
    <w:multiLevelType w:val="hybridMultilevel"/>
    <w:tmpl w:val="4A282E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7651652"/>
    <w:multiLevelType w:val="hybridMultilevel"/>
    <w:tmpl w:val="D81AF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DD0842"/>
    <w:multiLevelType w:val="hybridMultilevel"/>
    <w:tmpl w:val="E508EAEA"/>
    <w:lvl w:ilvl="0" w:tplc="2FFA0F8C">
      <w:start w:val="1"/>
      <w:numFmt w:val="upperLetter"/>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BE94E34"/>
    <w:multiLevelType w:val="hybridMultilevel"/>
    <w:tmpl w:val="EFFA0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1D791E"/>
    <w:multiLevelType w:val="hybridMultilevel"/>
    <w:tmpl w:val="7550D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31723E"/>
    <w:multiLevelType w:val="hybridMultilevel"/>
    <w:tmpl w:val="B930EA56"/>
    <w:lvl w:ilvl="0" w:tplc="138AE2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DEC7B68"/>
    <w:multiLevelType w:val="hybridMultilevel"/>
    <w:tmpl w:val="2E76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0CF2A49"/>
    <w:multiLevelType w:val="hybridMultilevel"/>
    <w:tmpl w:val="EA542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5346D9"/>
    <w:multiLevelType w:val="hybridMultilevel"/>
    <w:tmpl w:val="62245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5C20AA"/>
    <w:multiLevelType w:val="hybridMultilevel"/>
    <w:tmpl w:val="96FE0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6B3A39"/>
    <w:multiLevelType w:val="hybridMultilevel"/>
    <w:tmpl w:val="C8309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9275BA"/>
    <w:multiLevelType w:val="hybridMultilevel"/>
    <w:tmpl w:val="878EB212"/>
    <w:lvl w:ilvl="0" w:tplc="04190001">
      <w:start w:val="1"/>
      <w:numFmt w:val="bullet"/>
      <w:lvlText w:val=""/>
      <w:lvlJc w:val="left"/>
      <w:pPr>
        <w:ind w:left="1502" w:hanging="360"/>
      </w:pPr>
      <w:rPr>
        <w:rFonts w:ascii="Symbol" w:hAnsi="Symbol" w:hint="default"/>
      </w:rPr>
    </w:lvl>
    <w:lvl w:ilvl="1" w:tplc="04190003" w:tentative="1">
      <w:start w:val="1"/>
      <w:numFmt w:val="bullet"/>
      <w:lvlText w:val="o"/>
      <w:lvlJc w:val="left"/>
      <w:pPr>
        <w:ind w:left="2222" w:hanging="360"/>
      </w:pPr>
      <w:rPr>
        <w:rFonts w:ascii="Courier New" w:hAnsi="Courier New" w:cs="Courier New" w:hint="default"/>
      </w:rPr>
    </w:lvl>
    <w:lvl w:ilvl="2" w:tplc="04190005" w:tentative="1">
      <w:start w:val="1"/>
      <w:numFmt w:val="bullet"/>
      <w:lvlText w:val=""/>
      <w:lvlJc w:val="left"/>
      <w:pPr>
        <w:ind w:left="2942" w:hanging="360"/>
      </w:pPr>
      <w:rPr>
        <w:rFonts w:ascii="Wingdings" w:hAnsi="Wingdings" w:hint="default"/>
      </w:rPr>
    </w:lvl>
    <w:lvl w:ilvl="3" w:tplc="04190001" w:tentative="1">
      <w:start w:val="1"/>
      <w:numFmt w:val="bullet"/>
      <w:lvlText w:val=""/>
      <w:lvlJc w:val="left"/>
      <w:pPr>
        <w:ind w:left="3662" w:hanging="360"/>
      </w:pPr>
      <w:rPr>
        <w:rFonts w:ascii="Symbol" w:hAnsi="Symbol" w:hint="default"/>
      </w:rPr>
    </w:lvl>
    <w:lvl w:ilvl="4" w:tplc="04190003" w:tentative="1">
      <w:start w:val="1"/>
      <w:numFmt w:val="bullet"/>
      <w:lvlText w:val="o"/>
      <w:lvlJc w:val="left"/>
      <w:pPr>
        <w:ind w:left="4382" w:hanging="360"/>
      </w:pPr>
      <w:rPr>
        <w:rFonts w:ascii="Courier New" w:hAnsi="Courier New" w:cs="Courier New" w:hint="default"/>
      </w:rPr>
    </w:lvl>
    <w:lvl w:ilvl="5" w:tplc="04190005" w:tentative="1">
      <w:start w:val="1"/>
      <w:numFmt w:val="bullet"/>
      <w:lvlText w:val=""/>
      <w:lvlJc w:val="left"/>
      <w:pPr>
        <w:ind w:left="5102" w:hanging="360"/>
      </w:pPr>
      <w:rPr>
        <w:rFonts w:ascii="Wingdings" w:hAnsi="Wingdings" w:hint="default"/>
      </w:rPr>
    </w:lvl>
    <w:lvl w:ilvl="6" w:tplc="04190001" w:tentative="1">
      <w:start w:val="1"/>
      <w:numFmt w:val="bullet"/>
      <w:lvlText w:val=""/>
      <w:lvlJc w:val="left"/>
      <w:pPr>
        <w:ind w:left="5822" w:hanging="360"/>
      </w:pPr>
      <w:rPr>
        <w:rFonts w:ascii="Symbol" w:hAnsi="Symbol" w:hint="default"/>
      </w:rPr>
    </w:lvl>
    <w:lvl w:ilvl="7" w:tplc="04190003" w:tentative="1">
      <w:start w:val="1"/>
      <w:numFmt w:val="bullet"/>
      <w:lvlText w:val="o"/>
      <w:lvlJc w:val="left"/>
      <w:pPr>
        <w:ind w:left="6542" w:hanging="360"/>
      </w:pPr>
      <w:rPr>
        <w:rFonts w:ascii="Courier New" w:hAnsi="Courier New" w:cs="Courier New" w:hint="default"/>
      </w:rPr>
    </w:lvl>
    <w:lvl w:ilvl="8" w:tplc="04190005" w:tentative="1">
      <w:start w:val="1"/>
      <w:numFmt w:val="bullet"/>
      <w:lvlText w:val=""/>
      <w:lvlJc w:val="left"/>
      <w:pPr>
        <w:ind w:left="7262" w:hanging="360"/>
      </w:pPr>
      <w:rPr>
        <w:rFonts w:ascii="Wingdings" w:hAnsi="Wingdings" w:hint="default"/>
      </w:rPr>
    </w:lvl>
  </w:abstractNum>
  <w:abstractNum w:abstractNumId="36" w15:restartNumberingAfterBreak="0">
    <w:nsid w:val="788265A1"/>
    <w:multiLevelType w:val="hybridMultilevel"/>
    <w:tmpl w:val="19901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9050FD3"/>
    <w:multiLevelType w:val="multilevel"/>
    <w:tmpl w:val="9CF8631C"/>
    <w:lvl w:ilvl="0">
      <w:start w:val="1"/>
      <w:numFmt w:val="decimal"/>
      <w:pStyle w:val="a0"/>
      <w:lvlText w:val="%1."/>
      <w:lvlJc w:val="left"/>
      <w:pPr>
        <w:ind w:left="360" w:hanging="360"/>
      </w:pPr>
      <w:rPr>
        <w:b w:val="0"/>
      </w:rPr>
    </w:lvl>
    <w:lvl w:ilvl="1">
      <w:start w:val="1"/>
      <w:numFmt w:val="decimal"/>
      <w:pStyle w:val="1"/>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A2E7798"/>
    <w:multiLevelType w:val="multilevel"/>
    <w:tmpl w:val="8E5E48DA"/>
    <w:lvl w:ilvl="0">
      <w:start w:val="1"/>
      <w:numFmt w:val="bullet"/>
      <w:lvlText w:val=""/>
      <w:lvlJc w:val="left"/>
      <w:pPr>
        <w:ind w:left="360" w:hanging="360"/>
      </w:pPr>
      <w:rPr>
        <w:rFonts w:ascii="Symbol" w:hAnsi="Symbol" w:hint="default"/>
        <w:b w:val="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7A696802"/>
    <w:multiLevelType w:val="hybridMultilevel"/>
    <w:tmpl w:val="A7D651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C424297"/>
    <w:multiLevelType w:val="hybridMultilevel"/>
    <w:tmpl w:val="AD865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37"/>
  </w:num>
  <w:num w:numId="3">
    <w:abstractNumId w:val="37"/>
  </w:num>
  <w:num w:numId="4">
    <w:abstractNumId w:val="9"/>
  </w:num>
  <w:num w:numId="5">
    <w:abstractNumId w:val="27"/>
  </w:num>
  <w:num w:numId="6">
    <w:abstractNumId w:val="22"/>
  </w:num>
  <w:num w:numId="7">
    <w:abstractNumId w:val="10"/>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0"/>
  </w:num>
  <w:num w:numId="12">
    <w:abstractNumId w:val="1"/>
  </w:num>
  <w:num w:numId="13">
    <w:abstractNumId w:val="19"/>
  </w:num>
  <w:num w:numId="14">
    <w:abstractNumId w:val="2"/>
  </w:num>
  <w:num w:numId="15">
    <w:abstractNumId w:val="3"/>
  </w:num>
  <w:num w:numId="16">
    <w:abstractNumId w:val="5"/>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25"/>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37"/>
  </w:num>
  <w:num w:numId="24">
    <w:abstractNumId w:val="16"/>
  </w:num>
  <w:num w:numId="25">
    <w:abstractNumId w:val="17"/>
  </w:num>
  <w:num w:numId="26">
    <w:abstractNumId w:val="31"/>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40"/>
  </w:num>
  <w:num w:numId="30">
    <w:abstractNumId w:val="23"/>
  </w:num>
  <w:num w:numId="31">
    <w:abstractNumId w:val="32"/>
  </w:num>
  <w:num w:numId="32">
    <w:abstractNumId w:val="15"/>
  </w:num>
  <w:num w:numId="33">
    <w:abstractNumId w:val="6"/>
  </w:num>
  <w:num w:numId="34">
    <w:abstractNumId w:val="34"/>
  </w:num>
  <w:num w:numId="35">
    <w:abstractNumId w:val="28"/>
  </w:num>
  <w:num w:numId="36">
    <w:abstractNumId w:val="7"/>
  </w:num>
  <w:num w:numId="37">
    <w:abstractNumId w:val="38"/>
  </w:num>
  <w:num w:numId="38">
    <w:abstractNumId w:val="13"/>
  </w:num>
  <w:num w:numId="39">
    <w:abstractNumId w:val="12"/>
  </w:num>
  <w:num w:numId="40">
    <w:abstractNumId w:val="0"/>
  </w:num>
  <w:num w:numId="41">
    <w:abstractNumId w:val="29"/>
  </w:num>
  <w:num w:numId="42">
    <w:abstractNumId w:val="8"/>
  </w:num>
  <w:num w:numId="43">
    <w:abstractNumId w:val="39"/>
  </w:num>
  <w:num w:numId="44">
    <w:abstractNumId w:val="4"/>
  </w:num>
  <w:num w:numId="45">
    <w:abstractNumId w:val="14"/>
  </w:num>
  <w:num w:numId="46">
    <w:abstractNumId w:val="11"/>
  </w:num>
  <w:num w:numId="47">
    <w:abstractNumId w:val="35"/>
  </w:num>
  <w:num w:numId="48">
    <w:abstractNumId w:val="24"/>
  </w:num>
  <w:num w:numId="49">
    <w:abstractNumId w:val="2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24"/>
    <w:rsid w:val="00007ACE"/>
    <w:rsid w:val="00022672"/>
    <w:rsid w:val="00024B1F"/>
    <w:rsid w:val="00036F82"/>
    <w:rsid w:val="000549BA"/>
    <w:rsid w:val="000748E6"/>
    <w:rsid w:val="000A1EE3"/>
    <w:rsid w:val="00104CBA"/>
    <w:rsid w:val="001255F0"/>
    <w:rsid w:val="00130ADF"/>
    <w:rsid w:val="00157906"/>
    <w:rsid w:val="001B5F53"/>
    <w:rsid w:val="00235089"/>
    <w:rsid w:val="00246CAF"/>
    <w:rsid w:val="00290C55"/>
    <w:rsid w:val="00291E79"/>
    <w:rsid w:val="002D64A2"/>
    <w:rsid w:val="002E3340"/>
    <w:rsid w:val="00317AB3"/>
    <w:rsid w:val="00337F5E"/>
    <w:rsid w:val="00344F11"/>
    <w:rsid w:val="003474D0"/>
    <w:rsid w:val="00383B30"/>
    <w:rsid w:val="003C4C7E"/>
    <w:rsid w:val="003F2680"/>
    <w:rsid w:val="00421575"/>
    <w:rsid w:val="00460BE0"/>
    <w:rsid w:val="00495253"/>
    <w:rsid w:val="004B42C4"/>
    <w:rsid w:val="004B5B86"/>
    <w:rsid w:val="004B6424"/>
    <w:rsid w:val="00513705"/>
    <w:rsid w:val="00567B54"/>
    <w:rsid w:val="00604BAE"/>
    <w:rsid w:val="006522B4"/>
    <w:rsid w:val="00684968"/>
    <w:rsid w:val="006B5699"/>
    <w:rsid w:val="007004AC"/>
    <w:rsid w:val="0070789A"/>
    <w:rsid w:val="00740408"/>
    <w:rsid w:val="00766B0A"/>
    <w:rsid w:val="00792226"/>
    <w:rsid w:val="007A7B98"/>
    <w:rsid w:val="007C496B"/>
    <w:rsid w:val="00852593"/>
    <w:rsid w:val="00852BBA"/>
    <w:rsid w:val="008676AC"/>
    <w:rsid w:val="00873224"/>
    <w:rsid w:val="00876FC0"/>
    <w:rsid w:val="008B415E"/>
    <w:rsid w:val="008B52D9"/>
    <w:rsid w:val="008D1806"/>
    <w:rsid w:val="008E412E"/>
    <w:rsid w:val="009039DC"/>
    <w:rsid w:val="00973B03"/>
    <w:rsid w:val="009B1418"/>
    <w:rsid w:val="009B2F9D"/>
    <w:rsid w:val="009F38CE"/>
    <w:rsid w:val="009F43C0"/>
    <w:rsid w:val="00A246B1"/>
    <w:rsid w:val="00A673B2"/>
    <w:rsid w:val="00A75CEE"/>
    <w:rsid w:val="00AC017B"/>
    <w:rsid w:val="00AE6CF9"/>
    <w:rsid w:val="00B07ED5"/>
    <w:rsid w:val="00B35FEE"/>
    <w:rsid w:val="00B75B70"/>
    <w:rsid w:val="00BA2559"/>
    <w:rsid w:val="00BB50DF"/>
    <w:rsid w:val="00BD4276"/>
    <w:rsid w:val="00BE5F52"/>
    <w:rsid w:val="00C028E9"/>
    <w:rsid w:val="00C752AC"/>
    <w:rsid w:val="00D07386"/>
    <w:rsid w:val="00D1156A"/>
    <w:rsid w:val="00D51CC8"/>
    <w:rsid w:val="00D60392"/>
    <w:rsid w:val="00D71849"/>
    <w:rsid w:val="00D72D83"/>
    <w:rsid w:val="00D743B7"/>
    <w:rsid w:val="00E17EDD"/>
    <w:rsid w:val="00E63576"/>
    <w:rsid w:val="00E67798"/>
    <w:rsid w:val="00E76F59"/>
    <w:rsid w:val="00EA2853"/>
    <w:rsid w:val="00EB61D1"/>
    <w:rsid w:val="00EC3C50"/>
    <w:rsid w:val="00EE50B2"/>
    <w:rsid w:val="00F137B6"/>
    <w:rsid w:val="00F2549B"/>
    <w:rsid w:val="00F264C3"/>
    <w:rsid w:val="00F50888"/>
    <w:rsid w:val="00F753E1"/>
    <w:rsid w:val="00FB176C"/>
    <w:rsid w:val="00FF7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C0E2"/>
  <w15:chartTrackingRefBased/>
  <w15:docId w15:val="{5D772C6E-2C97-4CCE-A8D1-B0A7E987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B6424"/>
    <w:pPr>
      <w:spacing w:after="200" w:line="360" w:lineRule="auto"/>
      <w:ind w:left="714" w:hanging="357"/>
    </w:pPr>
  </w:style>
  <w:style w:type="paragraph" w:styleId="10">
    <w:name w:val="heading 1"/>
    <w:basedOn w:val="a1"/>
    <w:next w:val="a1"/>
    <w:link w:val="11"/>
    <w:autoRedefine/>
    <w:uiPriority w:val="9"/>
    <w:qFormat/>
    <w:rsid w:val="00973B03"/>
    <w:pPr>
      <w:keepNext/>
      <w:keepLines/>
      <w:spacing w:before="240" w:after="0" w:line="259" w:lineRule="auto"/>
      <w:ind w:left="0" w:firstLine="0"/>
      <w:jc w:val="center"/>
      <w:outlineLvl w:val="0"/>
    </w:pPr>
    <w:rPr>
      <w:rFonts w:ascii="Times New Roman" w:eastAsiaTheme="majorEastAsia" w:hAnsi="Times New Roman" w:cstheme="majorBidi"/>
      <w:b/>
      <w:sz w:val="36"/>
      <w:szCs w:val="32"/>
    </w:rPr>
  </w:style>
  <w:style w:type="paragraph" w:styleId="20">
    <w:name w:val="heading 2"/>
    <w:basedOn w:val="a1"/>
    <w:next w:val="a1"/>
    <w:link w:val="21"/>
    <w:autoRedefine/>
    <w:uiPriority w:val="9"/>
    <w:unhideWhenUsed/>
    <w:qFormat/>
    <w:rsid w:val="00973B03"/>
    <w:pPr>
      <w:keepNext/>
      <w:keepLines/>
      <w:spacing w:before="40" w:after="0" w:line="259" w:lineRule="auto"/>
      <w:ind w:left="0" w:firstLine="0"/>
      <w:outlineLvl w:val="1"/>
    </w:pPr>
    <w:rPr>
      <w:rFonts w:ascii="Times New Roman" w:eastAsiaTheme="majorEastAsia" w:hAnsi="Times New Roman" w:cstheme="majorBidi"/>
      <w:b/>
      <w:sz w:val="32"/>
      <w:szCs w:val="28"/>
    </w:rPr>
  </w:style>
  <w:style w:type="paragraph" w:styleId="3">
    <w:name w:val="heading 3"/>
    <w:basedOn w:val="a1"/>
    <w:next w:val="a1"/>
    <w:link w:val="30"/>
    <w:uiPriority w:val="9"/>
    <w:semiHidden/>
    <w:unhideWhenUsed/>
    <w:qFormat/>
    <w:rsid w:val="00D603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1">
    <w:name w:val="Заглавие 2 Знак"/>
    <w:basedOn w:val="a2"/>
    <w:link w:val="20"/>
    <w:uiPriority w:val="9"/>
    <w:rsid w:val="00973B03"/>
    <w:rPr>
      <w:rFonts w:ascii="Times New Roman" w:eastAsiaTheme="majorEastAsia" w:hAnsi="Times New Roman" w:cstheme="majorBidi"/>
      <w:b/>
      <w:sz w:val="32"/>
      <w:szCs w:val="28"/>
    </w:rPr>
  </w:style>
  <w:style w:type="character" w:customStyle="1" w:styleId="11">
    <w:name w:val="Заглавие 1 Знак"/>
    <w:basedOn w:val="a2"/>
    <w:link w:val="10"/>
    <w:uiPriority w:val="9"/>
    <w:rsid w:val="00973B03"/>
    <w:rPr>
      <w:rFonts w:ascii="Times New Roman" w:eastAsiaTheme="majorEastAsia" w:hAnsi="Times New Roman" w:cstheme="majorBidi"/>
      <w:b/>
      <w:sz w:val="36"/>
      <w:szCs w:val="32"/>
    </w:rPr>
  </w:style>
  <w:style w:type="paragraph" w:styleId="a5">
    <w:name w:val="header"/>
    <w:basedOn w:val="a1"/>
    <w:link w:val="a6"/>
    <w:uiPriority w:val="99"/>
    <w:unhideWhenUsed/>
    <w:rsid w:val="009F38CE"/>
    <w:pPr>
      <w:tabs>
        <w:tab w:val="center" w:pos="4677"/>
        <w:tab w:val="right" w:pos="9355"/>
      </w:tabs>
      <w:spacing w:after="0" w:line="240" w:lineRule="auto"/>
    </w:pPr>
  </w:style>
  <w:style w:type="character" w:customStyle="1" w:styleId="a6">
    <w:name w:val="Горен колонтитул Знак"/>
    <w:basedOn w:val="a2"/>
    <w:link w:val="a5"/>
    <w:uiPriority w:val="99"/>
    <w:rsid w:val="009F38CE"/>
  </w:style>
  <w:style w:type="paragraph" w:styleId="a7">
    <w:name w:val="footer"/>
    <w:basedOn w:val="a1"/>
    <w:link w:val="a8"/>
    <w:uiPriority w:val="99"/>
    <w:unhideWhenUsed/>
    <w:rsid w:val="009F38CE"/>
    <w:pPr>
      <w:tabs>
        <w:tab w:val="center" w:pos="4677"/>
        <w:tab w:val="right" w:pos="9355"/>
      </w:tabs>
      <w:spacing w:after="0" w:line="240" w:lineRule="auto"/>
    </w:pPr>
  </w:style>
  <w:style w:type="character" w:customStyle="1" w:styleId="a8">
    <w:name w:val="Долен колонтитул Знак"/>
    <w:basedOn w:val="a2"/>
    <w:link w:val="a7"/>
    <w:uiPriority w:val="99"/>
    <w:rsid w:val="009F38CE"/>
  </w:style>
  <w:style w:type="paragraph" w:styleId="22">
    <w:name w:val="Body Text 2"/>
    <w:basedOn w:val="a1"/>
    <w:link w:val="23"/>
    <w:uiPriority w:val="99"/>
    <w:semiHidden/>
    <w:unhideWhenUsed/>
    <w:rsid w:val="009F38CE"/>
    <w:pPr>
      <w:spacing w:after="120" w:line="480" w:lineRule="auto"/>
      <w:ind w:left="0" w:firstLine="0"/>
    </w:pPr>
    <w:rPr>
      <w:rFonts w:ascii="Calibri" w:eastAsia="Calibri" w:hAnsi="Calibri" w:cs="Times New Roman"/>
    </w:rPr>
  </w:style>
  <w:style w:type="character" w:customStyle="1" w:styleId="23">
    <w:name w:val="Основен текст 2 Знак"/>
    <w:basedOn w:val="a2"/>
    <w:link w:val="22"/>
    <w:uiPriority w:val="99"/>
    <w:semiHidden/>
    <w:rsid w:val="009F38CE"/>
    <w:rPr>
      <w:rFonts w:ascii="Calibri" w:eastAsia="Calibri" w:hAnsi="Calibri" w:cs="Times New Roman"/>
    </w:rPr>
  </w:style>
  <w:style w:type="paragraph" w:styleId="31">
    <w:name w:val="Body Text 3"/>
    <w:basedOn w:val="a1"/>
    <w:link w:val="32"/>
    <w:uiPriority w:val="99"/>
    <w:unhideWhenUsed/>
    <w:rsid w:val="009F38CE"/>
    <w:pPr>
      <w:spacing w:after="120" w:line="240" w:lineRule="auto"/>
      <w:ind w:left="0" w:firstLine="0"/>
    </w:pPr>
    <w:rPr>
      <w:rFonts w:ascii="Calibri" w:eastAsia="Calibri" w:hAnsi="Calibri" w:cs="Times New Roman"/>
      <w:sz w:val="16"/>
      <w:szCs w:val="16"/>
    </w:rPr>
  </w:style>
  <w:style w:type="character" w:customStyle="1" w:styleId="32">
    <w:name w:val="Основен текст 3 Знак"/>
    <w:basedOn w:val="a2"/>
    <w:link w:val="31"/>
    <w:uiPriority w:val="99"/>
    <w:rsid w:val="009F38CE"/>
    <w:rPr>
      <w:rFonts w:ascii="Calibri" w:eastAsia="Calibri" w:hAnsi="Calibri" w:cs="Times New Roman"/>
      <w:sz w:val="16"/>
      <w:szCs w:val="16"/>
    </w:rPr>
  </w:style>
  <w:style w:type="paragraph" w:customStyle="1" w:styleId="12">
    <w:name w:val="Обычный1"/>
    <w:rsid w:val="009F38CE"/>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0">
    <w:name w:val="ГОСТ"/>
    <w:basedOn w:val="10"/>
    <w:next w:val="a1"/>
    <w:link w:val="a9"/>
    <w:qFormat/>
    <w:rsid w:val="00D60392"/>
    <w:pPr>
      <w:numPr>
        <w:numId w:val="23"/>
      </w:numPr>
      <w:spacing w:line="360" w:lineRule="auto"/>
      <w:jc w:val="left"/>
    </w:pPr>
    <w:rPr>
      <w:b w:val="0"/>
      <w:color w:val="000000" w:themeColor="text1"/>
      <w:sz w:val="28"/>
    </w:rPr>
  </w:style>
  <w:style w:type="character" w:customStyle="1" w:styleId="a9">
    <w:name w:val="ГОСТ Знак"/>
    <w:basedOn w:val="11"/>
    <w:link w:val="a0"/>
    <w:rsid w:val="00D60392"/>
    <w:rPr>
      <w:rFonts w:ascii="Times New Roman" w:eastAsiaTheme="majorEastAsia" w:hAnsi="Times New Roman" w:cstheme="majorBidi"/>
      <w:b w:val="0"/>
      <w:color w:val="000000" w:themeColor="text1"/>
      <w:sz w:val="28"/>
      <w:szCs w:val="32"/>
    </w:rPr>
  </w:style>
  <w:style w:type="paragraph" w:customStyle="1" w:styleId="aa">
    <w:name w:val="ГОСТ (без нумерации)"/>
    <w:basedOn w:val="a1"/>
    <w:next w:val="a1"/>
    <w:link w:val="ab"/>
    <w:autoRedefine/>
    <w:qFormat/>
    <w:rsid w:val="00D60392"/>
    <w:pPr>
      <w:keepNext/>
      <w:keepLines/>
      <w:spacing w:before="120" w:after="120" w:line="240" w:lineRule="auto"/>
      <w:ind w:left="0" w:firstLine="0"/>
      <w:jc w:val="center"/>
      <w:outlineLvl w:val="0"/>
    </w:pPr>
    <w:rPr>
      <w:rFonts w:ascii="Times New Roman" w:eastAsiaTheme="majorEastAsia" w:hAnsi="Times New Roman" w:cstheme="majorBidi"/>
      <w:b/>
      <w:bCs/>
      <w:color w:val="000000" w:themeColor="text1"/>
      <w:sz w:val="36"/>
      <w:szCs w:val="32"/>
    </w:rPr>
  </w:style>
  <w:style w:type="character" w:customStyle="1" w:styleId="ab">
    <w:name w:val="ГОСТ (без нумерации) Знак"/>
    <w:basedOn w:val="a2"/>
    <w:link w:val="aa"/>
    <w:rsid w:val="00D60392"/>
    <w:rPr>
      <w:rFonts w:ascii="Times New Roman" w:eastAsiaTheme="majorEastAsia" w:hAnsi="Times New Roman" w:cstheme="majorBidi"/>
      <w:b/>
      <w:bCs/>
      <w:color w:val="000000" w:themeColor="text1"/>
      <w:sz w:val="36"/>
      <w:szCs w:val="32"/>
    </w:rPr>
  </w:style>
  <w:style w:type="paragraph" w:customStyle="1" w:styleId="a">
    <w:name w:val="ГОСТ (заголовок)"/>
    <w:basedOn w:val="10"/>
    <w:link w:val="ac"/>
    <w:autoRedefine/>
    <w:qFormat/>
    <w:rsid w:val="00D60392"/>
    <w:pPr>
      <w:numPr>
        <w:numId w:val="4"/>
      </w:numPr>
      <w:spacing w:before="0" w:line="360" w:lineRule="auto"/>
      <w:ind w:left="0" w:firstLine="0"/>
    </w:pPr>
    <w:rPr>
      <w:bCs/>
      <w:color w:val="000000" w:themeColor="text1"/>
    </w:rPr>
  </w:style>
  <w:style w:type="character" w:customStyle="1" w:styleId="ac">
    <w:name w:val="ГОСТ (заголовок) Знак"/>
    <w:basedOn w:val="11"/>
    <w:link w:val="a"/>
    <w:rsid w:val="00D60392"/>
    <w:rPr>
      <w:rFonts w:ascii="Times New Roman" w:eastAsiaTheme="majorEastAsia" w:hAnsi="Times New Roman" w:cstheme="majorBidi"/>
      <w:b/>
      <w:bCs/>
      <w:color w:val="000000" w:themeColor="text1"/>
      <w:sz w:val="36"/>
      <w:szCs w:val="32"/>
    </w:rPr>
  </w:style>
  <w:style w:type="paragraph" w:customStyle="1" w:styleId="1">
    <w:name w:val="ГОСТ (подзаголовок 1)"/>
    <w:basedOn w:val="20"/>
    <w:next w:val="a1"/>
    <w:link w:val="13"/>
    <w:qFormat/>
    <w:rsid w:val="003C4C7E"/>
    <w:pPr>
      <w:numPr>
        <w:ilvl w:val="1"/>
        <w:numId w:val="23"/>
      </w:numPr>
      <w:spacing w:before="0" w:line="360" w:lineRule="auto"/>
      <w:jc w:val="center"/>
    </w:pPr>
    <w:rPr>
      <w:color w:val="000000" w:themeColor="text1"/>
      <w:szCs w:val="26"/>
    </w:rPr>
  </w:style>
  <w:style w:type="character" w:customStyle="1" w:styleId="13">
    <w:name w:val="ГОСТ (подзаголовок 1) Знак"/>
    <w:basedOn w:val="21"/>
    <w:link w:val="1"/>
    <w:rsid w:val="003C4C7E"/>
    <w:rPr>
      <w:rFonts w:ascii="Times New Roman" w:eastAsiaTheme="majorEastAsia" w:hAnsi="Times New Roman" w:cstheme="majorBidi"/>
      <w:b/>
      <w:color w:val="000000" w:themeColor="text1"/>
      <w:sz w:val="32"/>
      <w:szCs w:val="26"/>
    </w:rPr>
  </w:style>
  <w:style w:type="paragraph" w:customStyle="1" w:styleId="2">
    <w:name w:val="ГОСТ (подзаголовок 2)"/>
    <w:basedOn w:val="3"/>
    <w:next w:val="a1"/>
    <w:link w:val="24"/>
    <w:autoRedefine/>
    <w:qFormat/>
    <w:rsid w:val="00007ACE"/>
    <w:pPr>
      <w:numPr>
        <w:numId w:val="39"/>
      </w:numPr>
      <w:spacing w:line="276" w:lineRule="auto"/>
      <w:jc w:val="center"/>
    </w:pPr>
    <w:rPr>
      <w:rFonts w:ascii="Times New Roman" w:hAnsi="Times New Roman"/>
      <w:b/>
      <w:color w:val="000000" w:themeColor="text1"/>
      <w:sz w:val="32"/>
    </w:rPr>
  </w:style>
  <w:style w:type="character" w:customStyle="1" w:styleId="24">
    <w:name w:val="ГОСТ (подзаголовок 2) Знак"/>
    <w:basedOn w:val="30"/>
    <w:link w:val="2"/>
    <w:rsid w:val="00007ACE"/>
    <w:rPr>
      <w:rFonts w:ascii="Times New Roman" w:eastAsiaTheme="majorEastAsia" w:hAnsi="Times New Roman" w:cstheme="majorBidi"/>
      <w:b/>
      <w:color w:val="000000" w:themeColor="text1"/>
      <w:sz w:val="32"/>
      <w:szCs w:val="24"/>
    </w:rPr>
  </w:style>
  <w:style w:type="character" w:customStyle="1" w:styleId="30">
    <w:name w:val="Заглавие 3 Знак"/>
    <w:basedOn w:val="a2"/>
    <w:link w:val="3"/>
    <w:uiPriority w:val="9"/>
    <w:semiHidden/>
    <w:rsid w:val="00D60392"/>
    <w:rPr>
      <w:rFonts w:asciiTheme="majorHAnsi" w:eastAsiaTheme="majorEastAsia" w:hAnsiTheme="majorHAnsi" w:cstheme="majorBidi"/>
      <w:color w:val="1F3763" w:themeColor="accent1" w:themeShade="7F"/>
      <w:sz w:val="24"/>
      <w:szCs w:val="24"/>
    </w:rPr>
  </w:style>
  <w:style w:type="paragraph" w:customStyle="1" w:styleId="ad">
    <w:name w:val="ГОСТ (текст)"/>
    <w:basedOn w:val="a1"/>
    <w:link w:val="ae"/>
    <w:qFormat/>
    <w:rsid w:val="00D60392"/>
    <w:pPr>
      <w:spacing w:line="276" w:lineRule="auto"/>
      <w:ind w:left="0" w:firstLine="0"/>
      <w:jc w:val="both"/>
    </w:pPr>
    <w:rPr>
      <w:rFonts w:ascii="Times New Roman" w:hAnsi="Times New Roman"/>
      <w:sz w:val="28"/>
    </w:rPr>
  </w:style>
  <w:style w:type="character" w:customStyle="1" w:styleId="ae">
    <w:name w:val="ГОСТ (текст) Знак"/>
    <w:basedOn w:val="a2"/>
    <w:link w:val="ad"/>
    <w:rsid w:val="00D60392"/>
    <w:rPr>
      <w:rFonts w:ascii="Times New Roman" w:hAnsi="Times New Roman"/>
      <w:sz w:val="28"/>
    </w:rPr>
  </w:style>
  <w:style w:type="paragraph" w:styleId="af">
    <w:name w:val="TOC Heading"/>
    <w:basedOn w:val="10"/>
    <w:next w:val="a1"/>
    <w:uiPriority w:val="39"/>
    <w:unhideWhenUsed/>
    <w:qFormat/>
    <w:rsid w:val="00F137B6"/>
    <w:pPr>
      <w:jc w:val="left"/>
      <w:outlineLvl w:val="9"/>
    </w:pPr>
    <w:rPr>
      <w:rFonts w:asciiTheme="majorHAnsi" w:hAnsiTheme="majorHAnsi"/>
      <w:b w:val="0"/>
      <w:color w:val="2F5496" w:themeColor="accent1" w:themeShade="BF"/>
      <w:sz w:val="32"/>
      <w:lang w:eastAsia="ru-RU"/>
    </w:rPr>
  </w:style>
  <w:style w:type="paragraph" w:styleId="14">
    <w:name w:val="toc 1"/>
    <w:basedOn w:val="a1"/>
    <w:next w:val="a1"/>
    <w:autoRedefine/>
    <w:uiPriority w:val="39"/>
    <w:unhideWhenUsed/>
    <w:rsid w:val="00F137B6"/>
    <w:pPr>
      <w:spacing w:after="100"/>
      <w:ind w:left="0"/>
    </w:pPr>
  </w:style>
  <w:style w:type="character" w:styleId="af0">
    <w:name w:val="Hyperlink"/>
    <w:basedOn w:val="a2"/>
    <w:uiPriority w:val="99"/>
    <w:unhideWhenUsed/>
    <w:rsid w:val="00F137B6"/>
    <w:rPr>
      <w:color w:val="0563C1" w:themeColor="hyperlink"/>
      <w:u w:val="single"/>
    </w:rPr>
  </w:style>
  <w:style w:type="paragraph" w:styleId="af1">
    <w:name w:val="List Paragraph"/>
    <w:basedOn w:val="a1"/>
    <w:uiPriority w:val="34"/>
    <w:qFormat/>
    <w:rsid w:val="003C4C7E"/>
    <w:pPr>
      <w:ind w:left="720"/>
      <w:contextualSpacing/>
    </w:pPr>
  </w:style>
  <w:style w:type="paragraph" w:styleId="25">
    <w:name w:val="toc 2"/>
    <w:basedOn w:val="a1"/>
    <w:next w:val="a1"/>
    <w:autoRedefine/>
    <w:uiPriority w:val="39"/>
    <w:unhideWhenUsed/>
    <w:rsid w:val="00344F11"/>
    <w:pPr>
      <w:spacing w:after="100"/>
      <w:ind w:left="220"/>
    </w:pPr>
  </w:style>
  <w:style w:type="paragraph" w:styleId="af2">
    <w:name w:val="caption"/>
    <w:basedOn w:val="a1"/>
    <w:next w:val="a1"/>
    <w:uiPriority w:val="35"/>
    <w:unhideWhenUsed/>
    <w:qFormat/>
    <w:rsid w:val="00D07386"/>
    <w:pPr>
      <w:spacing w:line="240" w:lineRule="auto"/>
    </w:pPr>
    <w:rPr>
      <w:i/>
      <w:iCs/>
      <w:color w:val="44546A" w:themeColor="text2"/>
      <w:sz w:val="18"/>
      <w:szCs w:val="18"/>
    </w:rPr>
  </w:style>
  <w:style w:type="character" w:styleId="af3">
    <w:name w:val="Unresolved Mention"/>
    <w:basedOn w:val="a2"/>
    <w:uiPriority w:val="99"/>
    <w:semiHidden/>
    <w:unhideWhenUsed/>
    <w:rsid w:val="009B2F9D"/>
    <w:rPr>
      <w:color w:val="605E5C"/>
      <w:shd w:val="clear" w:color="auto" w:fill="E1DFDD"/>
    </w:rPr>
  </w:style>
  <w:style w:type="paragraph" w:styleId="33">
    <w:name w:val="toc 3"/>
    <w:basedOn w:val="a1"/>
    <w:next w:val="a1"/>
    <w:autoRedefine/>
    <w:uiPriority w:val="39"/>
    <w:unhideWhenUsed/>
    <w:rsid w:val="002E3340"/>
    <w:pPr>
      <w:spacing w:after="100"/>
      <w:ind w:left="440"/>
    </w:pPr>
  </w:style>
  <w:style w:type="table" w:styleId="af4">
    <w:name w:val="Table Grid"/>
    <w:basedOn w:val="a3"/>
    <w:uiPriority w:val="39"/>
    <w:rsid w:val="00B07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g.ru/" TargetMode="External"/><Relationship Id="rId17" Type="http://schemas.openxmlformats.org/officeDocument/2006/relationships/hyperlink" Target="https://webrtc.org/" TargetMode="External"/><Relationship Id="rId2" Type="http://schemas.openxmlformats.org/officeDocument/2006/relationships/numbering" Target="numbering.xml"/><Relationship Id="rId16" Type="http://schemas.openxmlformats.org/officeDocument/2006/relationships/hyperlink" Target="https://www.haivision.com/blog/broadcast-video/created-srt-difference-srt-ud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ru" TargetMode="External"/><Relationship Id="rId5" Type="http://schemas.openxmlformats.org/officeDocument/2006/relationships/webSettings" Target="webSettings.xml"/><Relationship Id="rId15" Type="http://schemas.openxmlformats.org/officeDocument/2006/relationships/hyperlink" Target="https://tproger.ru/translations/udp_reliability/amp/"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сортиране по име" Version="2003"/>
</file>

<file path=customXml/itemProps1.xml><?xml version="1.0" encoding="utf-8"?>
<ds:datastoreItem xmlns:ds="http://schemas.openxmlformats.org/officeDocument/2006/customXml" ds:itemID="{29A9FD10-6A0B-41B8-AF3C-B02D01B9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1</Pages>
  <Words>5077</Words>
  <Characters>28944</Characters>
  <Application>Microsoft Office Word</Application>
  <DocSecurity>0</DocSecurity>
  <Lines>241</Lines>
  <Paragraphs>67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Almishev</dc:creator>
  <cp:keywords/>
  <dc:description/>
  <cp:lastModifiedBy>Kostadin Almishev</cp:lastModifiedBy>
  <cp:revision>25</cp:revision>
  <cp:lastPrinted>2020-12-29T16:56:00Z</cp:lastPrinted>
  <dcterms:created xsi:type="dcterms:W3CDTF">2020-09-24T17:40:00Z</dcterms:created>
  <dcterms:modified xsi:type="dcterms:W3CDTF">2020-12-29T16:56:00Z</dcterms:modified>
</cp:coreProperties>
</file>