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87325" w:rsidP="206F6E71" w:rsidRDefault="001C6D28" w14:paraId="10A39A20" w14:textId="77777777">
      <w:pPr>
        <w:spacing w:beforeAutospacing="on" w:line="240" w:lineRule="auto"/>
        <w:jc w:val="center"/>
        <w:rPr>
          <w:color w:val="000000" w:themeColor="text1"/>
          <w:sz w:val="24"/>
          <w:szCs w:val="24"/>
        </w:rPr>
      </w:pPr>
      <w:r w:rsidRPr="206F6E71" w:rsidR="206F6E71">
        <w:rPr>
          <w:color w:val="000000" w:themeColor="text1" w:themeTint="FF" w:themeShade="FF"/>
          <w:sz w:val="24"/>
          <w:szCs w:val="24"/>
        </w:rPr>
        <w:t>Chun-Ming, Chu</w:t>
      </w:r>
    </w:p>
    <w:p w:rsidR="00B87325" w:rsidP="206F6E71" w:rsidRDefault="001C6D28" w14:paraId="3A4A588B" w14:textId="77777777">
      <w:pPr>
        <w:spacing w:beforeAutospacing="on" w:line="240" w:lineRule="auto"/>
        <w:jc w:val="center"/>
        <w:rPr>
          <w:color w:val="000000" w:themeColor="text1"/>
          <w:sz w:val="24"/>
          <w:szCs w:val="24"/>
        </w:rPr>
      </w:pPr>
      <w:r w:rsidRPr="206F6E71" w:rsidR="206F6E71">
        <w:rPr>
          <w:color w:val="000000" w:themeColor="text1" w:themeTint="FF" w:themeShade="FF"/>
          <w:sz w:val="24"/>
          <w:szCs w:val="24"/>
        </w:rPr>
        <w:t>[+886916169238] [</w:t>
      </w:r>
      <w:hyperlink r:id="Rfa7384b4d238477d">
        <w:r w:rsidRPr="206F6E71" w:rsidR="206F6E71">
          <w:rPr>
            <w:rStyle w:val="Hyperlink"/>
            <w:b w:val="1"/>
            <w:bCs w:val="1"/>
            <w:color w:val="000000" w:themeColor="text1" w:themeTint="FF" w:themeShade="FF"/>
            <w:sz w:val="24"/>
            <w:szCs w:val="24"/>
            <w:u w:val="none"/>
          </w:rPr>
          <w:t>program.developer@hotmail.com</w:t>
        </w:r>
      </w:hyperlink>
      <w:r w:rsidRPr="206F6E71" w:rsidR="206F6E71">
        <w:rPr>
          <w:color w:val="000000" w:themeColor="text1" w:themeTint="FF" w:themeShade="FF"/>
          <w:sz w:val="24"/>
          <w:szCs w:val="24"/>
        </w:rPr>
        <w:t>]</w:t>
      </w:r>
    </w:p>
    <w:p w:rsidR="00B87325" w:rsidP="206F6E71" w:rsidRDefault="0E071EC1" w14:paraId="49BC2577" w14:textId="77777777">
      <w:pPr>
        <w:spacing w:beforeAutospacing="on" w:line="240" w:lineRule="auto"/>
        <w:rPr>
          <w:color w:val="192862"/>
          <w:sz w:val="24"/>
          <w:szCs w:val="24"/>
        </w:rPr>
      </w:pPr>
      <w:r w:rsidRPr="206F6E71" w:rsidR="206F6E71">
        <w:rPr>
          <w:color w:val="192862"/>
          <w:sz w:val="24"/>
          <w:szCs w:val="24"/>
        </w:rPr>
        <w:t xml:space="preserve">• </w:t>
      </w:r>
      <w:r w:rsidRPr="206F6E71" w:rsidR="206F6E71">
        <w:rPr>
          <w:b w:val="1"/>
          <w:bCs w:val="1"/>
          <w:color w:val="192862"/>
          <w:sz w:val="24"/>
          <w:szCs w:val="24"/>
        </w:rPr>
        <w:t>Objective</w:t>
      </w:r>
    </w:p>
    <w:tbl>
      <w:tblPr>
        <w:tblStyle w:val="TableGrid"/>
        <w:tblW w:w="10466" w:type="dxa"/>
        <w:tblLayout w:type="fixed"/>
        <w:tblLook w:val="04A0" w:firstRow="1" w:lastRow="0" w:firstColumn="1" w:lastColumn="0" w:noHBand="0" w:noVBand="1"/>
      </w:tblPr>
      <w:tblGrid>
        <w:gridCol w:w="10466"/>
      </w:tblGrid>
      <w:tr w:rsidR="00B87325" w:rsidTr="206F6E71" w14:paraId="674EF50C" w14:textId="77777777">
        <w:tc>
          <w:tcPr>
            <w:tcW w:w="10466" w:type="dxa"/>
            <w:tcMar/>
          </w:tcPr>
          <w:p w:rsidR="00B87325" w:rsidP="206F6E71" w:rsidRDefault="001C6D28" w14:paraId="4F003E7E" w14:textId="5F1FF404">
            <w:pPr>
              <w:spacing w:beforeAutospacing="on"/>
              <w:rPr>
                <w:color w:val="000000" w:themeColor="text1"/>
                <w:sz w:val="24"/>
                <w:szCs w:val="24"/>
              </w:rPr>
            </w:pPr>
            <w:r w:rsidRPr="206F6E71" w:rsidR="206F6E71">
              <w:rPr>
                <w:color w:val="000000" w:themeColor="text1" w:themeTint="FF" w:themeShade="FF"/>
                <w:sz w:val="24"/>
                <w:szCs w:val="24"/>
              </w:rPr>
              <w:t>Position as a Java Developer or a PHP Developer.</w:t>
            </w:r>
          </w:p>
        </w:tc>
      </w:tr>
    </w:tbl>
    <w:p w:rsidR="00B87325" w:rsidP="206F6E71" w:rsidRDefault="0E071EC1" w14:paraId="589C6D3B" w14:textId="2C0D2E71">
      <w:pPr>
        <w:spacing w:beforeAutospacing="on" w:line="240" w:lineRule="auto"/>
        <w:rPr>
          <w:color w:val="192862"/>
          <w:sz w:val="24"/>
          <w:szCs w:val="24"/>
        </w:rPr>
      </w:pPr>
      <w:r w:rsidRPr="206F6E71" w:rsidR="206F6E71">
        <w:rPr>
          <w:color w:val="192862"/>
          <w:sz w:val="24"/>
          <w:szCs w:val="24"/>
        </w:rPr>
        <w:t xml:space="preserve">• </w:t>
      </w:r>
      <w:r w:rsidRPr="206F6E71" w:rsidR="206F6E71">
        <w:rPr>
          <w:b w:val="1"/>
          <w:bCs w:val="1"/>
          <w:color w:val="192862"/>
          <w:sz w:val="24"/>
          <w:szCs w:val="24"/>
        </w:rPr>
        <w:t>Skills</w:t>
      </w:r>
    </w:p>
    <w:tbl>
      <w:tblPr>
        <w:tblStyle w:val="TableGrid"/>
        <w:tblW w:w="10440" w:type="dxa"/>
        <w:tblLayout w:type="fixed"/>
        <w:tblLook w:val="04A0" w:firstRow="1" w:lastRow="0" w:firstColumn="1" w:lastColumn="0" w:noHBand="0" w:noVBand="1"/>
      </w:tblPr>
      <w:tblGrid>
        <w:gridCol w:w="3030"/>
        <w:gridCol w:w="7410"/>
      </w:tblGrid>
      <w:tr w:rsidR="00B87325" w:rsidTr="206F6E71" w14:paraId="790D574E" w14:textId="77777777">
        <w:tc>
          <w:tcPr>
            <w:tcW w:w="3030" w:type="dxa"/>
            <w:tcMar/>
          </w:tcPr>
          <w:p w:rsidR="00B87325" w:rsidP="206F6E71" w:rsidRDefault="001C6D28" w14:paraId="3A0F4C9C" w14:textId="77777777">
            <w:pPr>
              <w:spacing w:beforeAutospacing="on"/>
              <w:rPr>
                <w:color w:val="000000" w:themeColor="text1"/>
                <w:sz w:val="24"/>
                <w:szCs w:val="24"/>
              </w:rPr>
            </w:pPr>
            <w:r w:rsidRPr="206F6E71" w:rsidR="206F6E71">
              <w:rPr>
                <w:color w:val="000000" w:themeColor="text1" w:themeTint="FF" w:themeShade="FF"/>
                <w:sz w:val="24"/>
                <w:szCs w:val="24"/>
              </w:rPr>
              <w:t>Front End Development</w:t>
            </w:r>
          </w:p>
        </w:tc>
        <w:tc>
          <w:tcPr>
            <w:tcW w:w="7410" w:type="dxa"/>
            <w:tcMar/>
          </w:tcPr>
          <w:p w:rsidR="00B87325" w:rsidP="206F6E71" w:rsidRDefault="0E071EC1" w14:paraId="36AA8248" w14:textId="56B988E3">
            <w:pPr>
              <w:spacing w:beforeAutospacing="on"/>
              <w:ind w:left="270"/>
              <w:rPr>
                <w:color w:val="000000" w:themeColor="text1"/>
                <w:sz w:val="24"/>
                <w:szCs w:val="24"/>
              </w:rPr>
            </w:pPr>
            <w:r w:rsidRPr="206F6E71" w:rsidR="206F6E71">
              <w:rPr>
                <w:color w:val="000000" w:themeColor="text1" w:themeTint="FF" w:themeShade="FF"/>
                <w:sz w:val="24"/>
                <w:szCs w:val="24"/>
              </w:rPr>
              <w:t>HTML, CSS, JavaScript, Vue.js, jQuery, ActionScript</w:t>
            </w:r>
          </w:p>
        </w:tc>
      </w:tr>
      <w:tr w:rsidR="00B87325" w:rsidTr="206F6E71" w14:paraId="1EB5AF6E" w14:textId="77777777">
        <w:tc>
          <w:tcPr>
            <w:tcW w:w="3030" w:type="dxa"/>
            <w:tcMar/>
          </w:tcPr>
          <w:p w:rsidR="00B87325" w:rsidP="206F6E71" w:rsidRDefault="0E071EC1" w14:paraId="4F303434" w14:textId="54E3C966">
            <w:pPr>
              <w:spacing w:beforeAutospacing="on"/>
              <w:rPr>
                <w:color w:val="000000" w:themeColor="text1"/>
                <w:sz w:val="24"/>
                <w:szCs w:val="24"/>
              </w:rPr>
            </w:pPr>
            <w:r w:rsidRPr="206F6E71" w:rsidR="206F6E71">
              <w:rPr>
                <w:color w:val="000000" w:themeColor="text1" w:themeTint="FF" w:themeShade="FF"/>
                <w:sz w:val="24"/>
                <w:szCs w:val="24"/>
              </w:rPr>
              <w:t>Backend development</w:t>
            </w:r>
          </w:p>
        </w:tc>
        <w:tc>
          <w:tcPr>
            <w:tcW w:w="7410" w:type="dxa"/>
            <w:tcMar/>
          </w:tcPr>
          <w:p w:rsidR="00B87325" w:rsidP="206F6E71" w:rsidRDefault="0E071EC1" w14:paraId="59988FCD" w14:textId="43730071">
            <w:pPr>
              <w:spacing w:beforeAutospacing="on"/>
              <w:ind w:firstLine="270"/>
              <w:rPr>
                <w:color w:val="000000" w:themeColor="text1"/>
                <w:sz w:val="24"/>
                <w:szCs w:val="24"/>
              </w:rPr>
            </w:pPr>
            <w:r w:rsidRPr="206F6E71" w:rsidR="206F6E71">
              <w:rPr>
                <w:color w:val="000000" w:themeColor="text1" w:themeTint="FF" w:themeShade="FF"/>
                <w:sz w:val="24"/>
                <w:szCs w:val="24"/>
              </w:rPr>
              <w:t xml:space="preserve">Java, Hibernate, Spring, Struts2, PHP, Laravel, </w:t>
            </w:r>
            <w:proofErr w:type="spellStart"/>
            <w:r w:rsidRPr="206F6E71" w:rsidR="206F6E71">
              <w:rPr>
                <w:color w:val="000000" w:themeColor="text1" w:themeTint="FF" w:themeShade="FF"/>
                <w:sz w:val="24"/>
                <w:szCs w:val="24"/>
              </w:rPr>
              <w:t>ThinkPHP</w:t>
            </w:r>
            <w:proofErr w:type="spellEnd"/>
          </w:p>
        </w:tc>
      </w:tr>
      <w:tr w:rsidR="00B87325" w:rsidTr="206F6E71" w14:paraId="64E2F1B9" w14:textId="77777777">
        <w:tc>
          <w:tcPr>
            <w:tcW w:w="3030" w:type="dxa"/>
            <w:tcMar/>
          </w:tcPr>
          <w:p w:rsidR="00B87325" w:rsidP="206F6E71" w:rsidRDefault="0E071EC1" w14:paraId="0E252C10" w14:textId="2421D826">
            <w:pPr>
              <w:spacing w:beforeAutospacing="on"/>
              <w:rPr>
                <w:color w:val="000000" w:themeColor="text1"/>
                <w:sz w:val="24"/>
                <w:szCs w:val="24"/>
              </w:rPr>
            </w:pPr>
            <w:r w:rsidRPr="206F6E71" w:rsidR="206F6E71">
              <w:rPr>
                <w:color w:val="000000" w:themeColor="text1" w:themeTint="FF" w:themeShade="FF"/>
                <w:sz w:val="24"/>
                <w:szCs w:val="24"/>
              </w:rPr>
              <w:t>Database</w:t>
            </w:r>
          </w:p>
        </w:tc>
        <w:tc>
          <w:tcPr>
            <w:tcW w:w="7410" w:type="dxa"/>
            <w:tcMar/>
          </w:tcPr>
          <w:p w:rsidR="00B87325" w:rsidP="206F6E71" w:rsidRDefault="0E071EC1" w14:paraId="4CBE4166" w14:textId="7496EBDC">
            <w:pPr>
              <w:spacing w:beforeAutospacing="on"/>
              <w:ind w:left="270"/>
              <w:rPr>
                <w:sz w:val="24"/>
                <w:szCs w:val="24"/>
              </w:rPr>
            </w:pPr>
            <w:r w:rsidRPr="206F6E71" w:rsidR="206F6E71">
              <w:rPr>
                <w:color w:val="000000" w:themeColor="text1" w:themeTint="FF" w:themeShade="FF"/>
                <w:sz w:val="24"/>
                <w:szCs w:val="24"/>
              </w:rPr>
              <w:t>MySQL, SQL Server, H2, PostgreSQL</w:t>
            </w:r>
          </w:p>
        </w:tc>
      </w:tr>
      <w:tr w:rsidR="00B87325" w:rsidTr="206F6E71" w14:paraId="2EDC2A8C" w14:textId="77777777">
        <w:tc>
          <w:tcPr>
            <w:tcW w:w="3030" w:type="dxa"/>
            <w:tcMar/>
          </w:tcPr>
          <w:p w:rsidR="00B87325" w:rsidP="206F6E71" w:rsidRDefault="001C6D28" w14:paraId="688A51A6" w14:textId="77777777">
            <w:pPr>
              <w:spacing w:beforeAutospacing="on"/>
              <w:rPr>
                <w:color w:val="000000" w:themeColor="text1"/>
                <w:sz w:val="24"/>
                <w:szCs w:val="24"/>
              </w:rPr>
            </w:pPr>
            <w:r w:rsidRPr="206F6E71" w:rsidR="206F6E71">
              <w:rPr>
                <w:color w:val="000000" w:themeColor="text1" w:themeTint="FF" w:themeShade="FF"/>
                <w:sz w:val="24"/>
                <w:szCs w:val="24"/>
              </w:rPr>
              <w:t>OS</w:t>
            </w:r>
          </w:p>
        </w:tc>
        <w:tc>
          <w:tcPr>
            <w:tcW w:w="7410" w:type="dxa"/>
            <w:tcMar/>
          </w:tcPr>
          <w:p w:rsidR="00B87325" w:rsidP="206F6E71" w:rsidRDefault="0E071EC1" w14:paraId="0C631B0B" w14:textId="13E68436">
            <w:pPr>
              <w:spacing w:beforeAutospacing="on"/>
              <w:ind w:left="270"/>
              <w:rPr>
                <w:sz w:val="24"/>
                <w:szCs w:val="24"/>
              </w:rPr>
            </w:pPr>
            <w:r w:rsidRPr="206F6E71" w:rsidR="206F6E71">
              <w:rPr>
                <w:color w:val="000000" w:themeColor="text1" w:themeTint="FF" w:themeShade="FF"/>
                <w:sz w:val="24"/>
                <w:szCs w:val="24"/>
              </w:rPr>
              <w:t>Debian, Ubuntu, CentOS, Windows Server</w:t>
            </w:r>
          </w:p>
        </w:tc>
      </w:tr>
    </w:tbl>
    <w:p w:rsidR="00B87325" w:rsidP="206F6E71" w:rsidRDefault="0E071EC1" w14:paraId="5346B530" w14:textId="1C2AD024">
      <w:pPr>
        <w:spacing w:beforeAutospacing="on" w:line="240" w:lineRule="auto"/>
        <w:rPr>
          <w:color w:val="192862"/>
          <w:sz w:val="24"/>
          <w:szCs w:val="24"/>
        </w:rPr>
      </w:pPr>
      <w:r w:rsidRPr="206F6E71" w:rsidR="206F6E71">
        <w:rPr>
          <w:color w:val="192862"/>
          <w:sz w:val="24"/>
          <w:szCs w:val="24"/>
        </w:rPr>
        <w:t xml:space="preserve">• </w:t>
      </w:r>
      <w:r w:rsidRPr="206F6E71" w:rsidR="206F6E71">
        <w:rPr>
          <w:b w:val="1"/>
          <w:bCs w:val="1"/>
          <w:color w:val="192862"/>
          <w:sz w:val="24"/>
          <w:szCs w:val="24"/>
        </w:rPr>
        <w:t>Experience</w:t>
      </w:r>
    </w:p>
    <w:tbl>
      <w:tblPr>
        <w:tblStyle w:val="TableGrid"/>
        <w:tblW w:w="10440" w:type="dxa"/>
        <w:tblLayout w:type="fixed"/>
        <w:tblLook w:val="04A0" w:firstRow="1" w:lastRow="0" w:firstColumn="1" w:lastColumn="0" w:noHBand="0" w:noVBand="1"/>
      </w:tblPr>
      <w:tblGrid>
        <w:gridCol w:w="10440"/>
      </w:tblGrid>
      <w:tr w:rsidR="206F6E71" w:rsidTr="206F6E71" w14:paraId="352BDCFE">
        <w:trPr>
          <w:trHeight w:val="300"/>
        </w:trPr>
        <w:tc>
          <w:tcPr>
            <w:tcW w:w="10440" w:type="dxa"/>
            <w:tcMar/>
          </w:tcPr>
          <w:p w:rsidR="206F6E71" w:rsidP="206F6E71" w:rsidRDefault="206F6E71" w14:paraId="5720C1DD" w14:textId="23854B87">
            <w:pPr>
              <w:pStyle w:val="Normal"/>
              <w:rPr>
                <w:b w:val="1"/>
                <w:bCs w:val="1"/>
                <w:sz w:val="24"/>
                <w:szCs w:val="24"/>
              </w:rPr>
            </w:pPr>
            <w:r w:rsidRPr="206F6E71" w:rsidR="206F6E71">
              <w:rPr>
                <w:b w:val="1"/>
                <w:bCs w:val="1"/>
                <w:color w:val="000000" w:themeColor="text1" w:themeTint="FF" w:themeShade="FF"/>
                <w:sz w:val="24"/>
                <w:szCs w:val="24"/>
              </w:rPr>
              <w:t>Star Fox Information Technology</w:t>
            </w:r>
            <w:r w:rsidRPr="206F6E71" w:rsidR="206F6E71">
              <w:rPr>
                <w:b w:val="1"/>
                <w:bCs w:val="1"/>
                <w:sz w:val="24"/>
                <w:szCs w:val="24"/>
              </w:rPr>
              <w:t>, PHP Developer, Dec 2021 - Jan 2023</w:t>
            </w:r>
          </w:p>
          <w:p w:rsidR="206F6E71" w:rsidP="206F6E71" w:rsidRDefault="206F6E71" w14:paraId="0C52F163" w14:textId="650892D2">
            <w:pPr>
              <w:pStyle w:val="Normal"/>
              <w:rPr>
                <w:b w:val="0"/>
                <w:bCs w:val="0"/>
                <w:sz w:val="24"/>
                <w:szCs w:val="24"/>
              </w:rPr>
            </w:pPr>
            <w:r w:rsidRPr="206F6E71" w:rsidR="206F6E71">
              <w:rPr>
                <w:b w:val="0"/>
                <w:bCs w:val="0"/>
                <w:sz w:val="24"/>
                <w:szCs w:val="24"/>
              </w:rPr>
              <w:t xml:space="preserve">Development: structured backend by </w:t>
            </w:r>
            <w:proofErr w:type="spellStart"/>
            <w:r w:rsidRPr="206F6E71" w:rsidR="206F6E71">
              <w:rPr>
                <w:b w:val="0"/>
                <w:bCs w:val="0"/>
                <w:sz w:val="24"/>
                <w:szCs w:val="24"/>
              </w:rPr>
              <w:t>ThinkPHP</w:t>
            </w:r>
            <w:proofErr w:type="spellEnd"/>
            <w:r w:rsidRPr="206F6E71" w:rsidR="206F6E71">
              <w:rPr>
                <w:b w:val="0"/>
                <w:bCs w:val="0"/>
                <w:sz w:val="24"/>
                <w:szCs w:val="24"/>
              </w:rPr>
              <w:t>, provided APIs for merchant or game.</w:t>
            </w:r>
            <w:r>
              <w:br/>
            </w:r>
            <w:r w:rsidRPr="206F6E71" w:rsidR="206F6E71">
              <w:rPr>
                <w:b w:val="0"/>
                <w:bCs w:val="0"/>
                <w:sz w:val="24"/>
                <w:szCs w:val="24"/>
              </w:rPr>
              <w:t>Game: wrote program to read logs, and dealt with statistical job for new game.</w:t>
            </w:r>
            <w:r>
              <w:br/>
            </w:r>
            <w:r w:rsidRPr="206F6E71" w:rsidR="206F6E71">
              <w:rPr>
                <w:b w:val="0"/>
                <w:bCs w:val="0"/>
                <w:sz w:val="24"/>
                <w:szCs w:val="24"/>
              </w:rPr>
              <w:t>Maintenance: when happened emergency, assisted MIS to clarify cause and helped to repair.</w:t>
            </w:r>
            <w:r>
              <w:br/>
            </w:r>
            <w:r w:rsidRPr="206F6E71" w:rsidR="206F6E71">
              <w:rPr>
                <w:b w:val="0"/>
                <w:bCs w:val="0"/>
                <w:sz w:val="24"/>
                <w:szCs w:val="24"/>
              </w:rPr>
              <w:t>Improvement: improved routine job, and automated some processes.</w:t>
            </w:r>
            <w:r>
              <w:br/>
            </w:r>
            <w:r>
              <w:br/>
            </w:r>
            <w:r w:rsidRPr="206F6E71" w:rsidR="206F6E71">
              <w:rPr>
                <w:b w:val="0"/>
                <w:bCs w:val="0"/>
                <w:sz w:val="24"/>
                <w:szCs w:val="24"/>
              </w:rPr>
              <w:t xml:space="preserve">ℹ️ PHP, JavaScript, Python, </w:t>
            </w:r>
            <w:proofErr w:type="spellStart"/>
            <w:r w:rsidRPr="206F6E71" w:rsidR="206F6E71">
              <w:rPr>
                <w:b w:val="0"/>
                <w:bCs w:val="0"/>
                <w:sz w:val="24"/>
                <w:szCs w:val="24"/>
              </w:rPr>
              <w:t>ThinkPHP</w:t>
            </w:r>
            <w:proofErr w:type="spellEnd"/>
            <w:r w:rsidRPr="206F6E71" w:rsidR="206F6E71">
              <w:rPr>
                <w:b w:val="0"/>
                <w:bCs w:val="0"/>
                <w:sz w:val="24"/>
                <w:szCs w:val="24"/>
              </w:rPr>
              <w:t>, Laravel, jQuery, MySQL, Redis, RabbitMQ, Nginx, Ubuntu.</w:t>
            </w:r>
          </w:p>
        </w:tc>
      </w:tr>
      <w:tr w:rsidR="0E071EC1" w:rsidTr="206F6E71" w14:paraId="1068CCB9" w14:textId="77777777">
        <w:trPr>
          <w:trHeight w:val="300"/>
        </w:trPr>
        <w:tc>
          <w:tcPr>
            <w:tcW w:w="10440" w:type="dxa"/>
            <w:tcMar/>
          </w:tcPr>
          <w:p w:rsidR="0E071EC1" w:rsidP="206F6E71" w:rsidRDefault="0E071EC1" w14:paraId="2E8D2758" w14:textId="5447075B">
            <w:pPr>
              <w:rPr>
                <w:b w:val="1"/>
                <w:bCs w:val="1"/>
                <w:sz w:val="24"/>
                <w:szCs w:val="24"/>
              </w:rPr>
            </w:pPr>
            <w:r w:rsidRPr="206F6E71" w:rsidR="206F6E71">
              <w:rPr>
                <w:b w:val="1"/>
                <w:bCs w:val="1"/>
                <w:color w:val="000000" w:themeColor="text1" w:themeTint="FF" w:themeShade="FF"/>
                <w:sz w:val="24"/>
                <w:szCs w:val="24"/>
              </w:rPr>
              <w:t xml:space="preserve">JIULIFA CO., LTD., </w:t>
            </w:r>
            <w:r w:rsidRPr="206F6E71" w:rsidR="206F6E71">
              <w:rPr>
                <w:b w:val="1"/>
                <w:bCs w:val="1"/>
                <w:sz w:val="24"/>
                <w:szCs w:val="24"/>
              </w:rPr>
              <w:t>PHP Developer, Feb 2020 - Nov 2021</w:t>
            </w:r>
          </w:p>
          <w:p w:rsidR="0E071EC1" w:rsidP="206F6E71" w:rsidRDefault="0E071EC1" w14:paraId="077F32BA" w14:textId="1E2F4034">
            <w:pPr>
              <w:rPr>
                <w:sz w:val="24"/>
                <w:szCs w:val="24"/>
              </w:rPr>
            </w:pPr>
            <w:r w:rsidRPr="206F6E71" w:rsidR="206F6E71">
              <w:rPr>
                <w:sz w:val="24"/>
                <w:szCs w:val="24"/>
              </w:rPr>
              <w:t>Development: developed products by Laravel, provided API or socket for clients.</w:t>
            </w:r>
            <w:r>
              <w:br/>
            </w:r>
            <w:r w:rsidRPr="206F6E71" w:rsidR="206F6E71">
              <w:rPr>
                <w:sz w:val="24"/>
                <w:szCs w:val="24"/>
              </w:rPr>
              <w:t>Rent: installed platform and security packages for renter.</w:t>
            </w:r>
            <w:r>
              <w:br/>
            </w:r>
            <w:r w:rsidRPr="206F6E71" w:rsidR="206F6E71">
              <w:rPr>
                <w:sz w:val="24"/>
                <w:szCs w:val="24"/>
              </w:rPr>
              <w:t>Connection: helped users of platform to connect API.</w:t>
            </w:r>
            <w:r>
              <w:br/>
            </w:r>
            <w:r w:rsidRPr="206F6E71" w:rsidR="206F6E71">
              <w:rPr>
                <w:sz w:val="24"/>
                <w:szCs w:val="24"/>
              </w:rPr>
              <w:t>Maintenance: kept platform normal, prevent attack and threat.</w:t>
            </w:r>
            <w:r>
              <w:br/>
            </w:r>
            <w:r>
              <w:br/>
            </w:r>
            <w:r w:rsidRPr="206F6E71" w:rsidR="206F6E71">
              <w:rPr>
                <w:sz w:val="24"/>
                <w:szCs w:val="24"/>
              </w:rPr>
              <w:t xml:space="preserve">ℹ️ PHP, JavaScript, Java, Python, Laravel, </w:t>
            </w:r>
            <w:proofErr w:type="spellStart"/>
            <w:r w:rsidRPr="206F6E71" w:rsidR="206F6E71">
              <w:rPr>
                <w:sz w:val="24"/>
                <w:szCs w:val="24"/>
              </w:rPr>
              <w:t>ThinkPHP</w:t>
            </w:r>
            <w:proofErr w:type="spellEnd"/>
            <w:r w:rsidRPr="206F6E71" w:rsidR="206F6E71">
              <w:rPr>
                <w:sz w:val="24"/>
                <w:szCs w:val="24"/>
              </w:rPr>
              <w:t>, jQuery, Vue.js, MariaDB, Redis, RabbitMQ, Nginx, CentOS.</w:t>
            </w:r>
          </w:p>
        </w:tc>
      </w:tr>
      <w:tr w:rsidR="0E071EC1" w:rsidTr="206F6E71" w14:paraId="6FEECE35" w14:textId="77777777">
        <w:trPr>
          <w:trHeight w:val="300"/>
        </w:trPr>
        <w:tc>
          <w:tcPr>
            <w:tcW w:w="10440" w:type="dxa"/>
            <w:tcMar/>
          </w:tcPr>
          <w:p w:rsidR="0E071EC1" w:rsidP="206F6E71" w:rsidRDefault="0E071EC1" w14:paraId="1C1C92D5" w14:textId="5B273EDE">
            <w:pPr>
              <w:rPr>
                <w:b w:val="1"/>
                <w:bCs w:val="1"/>
                <w:sz w:val="24"/>
                <w:szCs w:val="24"/>
              </w:rPr>
            </w:pPr>
            <w:r w:rsidRPr="206F6E71" w:rsidR="206F6E71">
              <w:rPr>
                <w:b w:val="1"/>
                <w:bCs w:val="1"/>
                <w:sz w:val="24"/>
                <w:szCs w:val="24"/>
              </w:rPr>
              <w:t>SIXTYONE CO., LTD., PHP Developer, Jul 2018 - Oct 2019</w:t>
            </w:r>
          </w:p>
          <w:p w:rsidR="0E071EC1" w:rsidP="206F6E71" w:rsidRDefault="0E071EC1" w14:paraId="2BBCB689" w14:textId="51B3067D">
            <w:pPr>
              <w:rPr>
                <w:sz w:val="24"/>
                <w:szCs w:val="24"/>
              </w:rPr>
            </w:pPr>
            <w:r w:rsidRPr="206F6E71" w:rsidR="206F6E71">
              <w:rPr>
                <w:sz w:val="24"/>
                <w:szCs w:val="24"/>
              </w:rPr>
              <w:t>Maintenance: kept platform normal, designed new function for activity, and made part of system more efficient.</w:t>
            </w:r>
            <w:r>
              <w:br/>
            </w:r>
            <w:r w:rsidRPr="206F6E71" w:rsidR="206F6E71">
              <w:rPr>
                <w:sz w:val="24"/>
                <w:szCs w:val="24"/>
              </w:rPr>
              <w:t>Report: wrote SQL, and assisted MIS in exporting data.</w:t>
            </w:r>
            <w:r>
              <w:br/>
            </w:r>
            <w:r w:rsidRPr="206F6E71" w:rsidR="206F6E71">
              <w:rPr>
                <w:sz w:val="24"/>
                <w:szCs w:val="24"/>
              </w:rPr>
              <w:t>Development: developed web by Laravel, called API, and built backend management system by Laravel Nova.</w:t>
            </w:r>
            <w:r>
              <w:br/>
            </w:r>
            <w:r w:rsidRPr="206F6E71" w:rsidR="206F6E71">
              <w:rPr>
                <w:sz w:val="24"/>
                <w:szCs w:val="24"/>
              </w:rPr>
              <w:t>Migration: converted data, and migrated from old system to new system.</w:t>
            </w:r>
            <w:r>
              <w:br/>
            </w:r>
            <w:r>
              <w:br/>
            </w:r>
            <w:r w:rsidRPr="206F6E71" w:rsidR="206F6E71">
              <w:rPr>
                <w:sz w:val="24"/>
                <w:szCs w:val="24"/>
              </w:rPr>
              <w:t>ℹ️ PHP, JavaScript, Laravel, jQuery, MySQL, Nginx, Debian.</w:t>
            </w:r>
          </w:p>
        </w:tc>
      </w:tr>
      <w:tr w:rsidR="0E071EC1" w:rsidTr="206F6E71" w14:paraId="2D8C76F4" w14:textId="77777777">
        <w:trPr>
          <w:trHeight w:val="300"/>
        </w:trPr>
        <w:tc>
          <w:tcPr>
            <w:tcW w:w="10440" w:type="dxa"/>
            <w:tcMar/>
          </w:tcPr>
          <w:p w:rsidR="0E071EC1" w:rsidP="206F6E71" w:rsidRDefault="0E071EC1" w14:paraId="224D9AB4" w14:textId="3C96A778">
            <w:pPr>
              <w:rPr>
                <w:b w:val="1"/>
                <w:bCs w:val="1"/>
                <w:sz w:val="24"/>
                <w:szCs w:val="24"/>
              </w:rPr>
            </w:pPr>
            <w:r w:rsidRPr="206F6E71" w:rsidR="206F6E71">
              <w:rPr>
                <w:b w:val="1"/>
                <w:bCs w:val="1"/>
                <w:sz w:val="24"/>
                <w:szCs w:val="24"/>
              </w:rPr>
              <w:t>Shou Ray Information Service Co., Ltd, Aug 2014 - Jun 2018</w:t>
            </w:r>
          </w:p>
          <w:p w:rsidR="0E071EC1" w:rsidP="206F6E71" w:rsidRDefault="0E071EC1" w14:paraId="4B1014C4" w14:textId="0FD3B2E2">
            <w:pPr>
              <w:rPr>
                <w:sz w:val="24"/>
                <w:szCs w:val="24"/>
              </w:rPr>
            </w:pPr>
            <w:hyperlink r:id="Rb8708cdb4670454f">
              <w:r w:rsidRPr="206F6E71" w:rsidR="206F6E71">
                <w:rPr>
                  <w:rStyle w:val="Hyperlink"/>
                  <w:sz w:val="24"/>
                  <w:szCs w:val="24"/>
                </w:rPr>
                <w:t>Taiwan Medical Library Association</w:t>
              </w:r>
            </w:hyperlink>
            <w:r w:rsidRPr="206F6E71" w:rsidR="206F6E71">
              <w:rPr>
                <w:sz w:val="24"/>
                <w:szCs w:val="24"/>
              </w:rPr>
              <w:t>.</w:t>
            </w:r>
          </w:p>
          <w:p w:rsidR="0E071EC1" w:rsidP="206F6E71" w:rsidRDefault="0E071EC1" w14:paraId="394B1049" w14:textId="20E3D605">
            <w:pPr>
              <w:rPr>
                <w:sz w:val="24"/>
                <w:szCs w:val="24"/>
              </w:rPr>
            </w:pPr>
            <w:r w:rsidRPr="206F6E71" w:rsidR="206F6E71">
              <w:rPr>
                <w:sz w:val="24"/>
                <w:szCs w:val="24"/>
              </w:rPr>
              <w:t>Because the system was high coupling, led to difficulty in migration. Finally loosed coupling, and then copied the system to backup host.</w:t>
            </w:r>
            <w:r>
              <w:br/>
            </w:r>
            <w:r w:rsidRPr="206F6E71" w:rsidR="206F6E71">
              <w:rPr>
                <w:sz w:val="24"/>
                <w:szCs w:val="24"/>
              </w:rPr>
              <w:t xml:space="preserve">ℹ️ PHP, Laravel, </w:t>
            </w:r>
            <w:r w:rsidRPr="206F6E71" w:rsidR="206F6E71">
              <w:rPr>
                <w:sz w:val="24"/>
                <w:szCs w:val="24"/>
              </w:rPr>
              <w:t>Percona</w:t>
            </w:r>
            <w:r w:rsidRPr="206F6E71" w:rsidR="206F6E71">
              <w:rPr>
                <w:sz w:val="24"/>
                <w:szCs w:val="24"/>
              </w:rPr>
              <w:t xml:space="preserve">, </w:t>
            </w:r>
            <w:r w:rsidRPr="206F6E71" w:rsidR="206F6E71">
              <w:rPr>
                <w:sz w:val="24"/>
                <w:szCs w:val="24"/>
              </w:rPr>
              <w:t>Wordpress</w:t>
            </w:r>
            <w:r w:rsidRPr="206F6E71" w:rsidR="206F6E71">
              <w:rPr>
                <w:sz w:val="24"/>
                <w:szCs w:val="24"/>
              </w:rPr>
              <w:t>, Shell Script, MySQL, Nginx, Debian.</w:t>
            </w:r>
            <w:r>
              <w:br/>
            </w:r>
            <w:r>
              <w:br/>
            </w:r>
            <w:hyperlink r:id="Rf14dfa95c26c41e0">
              <w:r w:rsidRPr="206F6E71" w:rsidR="206F6E71">
                <w:rPr>
                  <w:rStyle w:val="Hyperlink"/>
                  <w:sz w:val="24"/>
                  <w:szCs w:val="24"/>
                </w:rPr>
                <w:t>Library &amp; Book Serial</w:t>
              </w:r>
            </w:hyperlink>
            <w:r w:rsidRPr="206F6E71" w:rsidR="206F6E71">
              <w:rPr>
                <w:sz w:val="24"/>
                <w:szCs w:val="24"/>
              </w:rPr>
              <w:t>.</w:t>
            </w:r>
          </w:p>
          <w:p w:rsidR="0E071EC1" w:rsidP="206F6E71" w:rsidRDefault="0E071EC1" w14:paraId="78AC6CAE" w14:textId="36F008FB">
            <w:pPr>
              <w:rPr>
                <w:sz w:val="24"/>
                <w:szCs w:val="24"/>
              </w:rPr>
            </w:pPr>
            <w:r w:rsidRPr="206F6E71" w:rsidR="206F6E71">
              <w:rPr>
                <w:sz w:val="24"/>
                <w:szCs w:val="24"/>
              </w:rPr>
              <w:t xml:space="preserve">The system is electronic book system, and reader can search, read online and download </w:t>
            </w:r>
            <w:proofErr w:type="spellStart"/>
            <w:r w:rsidRPr="206F6E71" w:rsidR="206F6E71">
              <w:rPr>
                <w:sz w:val="24"/>
                <w:szCs w:val="24"/>
              </w:rPr>
              <w:t>ebook</w:t>
            </w:r>
            <w:proofErr w:type="spellEnd"/>
            <w:r w:rsidRPr="206F6E71" w:rsidR="206F6E71">
              <w:rPr>
                <w:sz w:val="24"/>
                <w:szCs w:val="24"/>
              </w:rPr>
              <w:t xml:space="preserve"> by web service.</w:t>
            </w:r>
            <w:r>
              <w:br/>
            </w:r>
          </w:p>
          <w:p w:rsidR="0E071EC1" w:rsidP="206F6E71" w:rsidRDefault="0E071EC1" w14:paraId="77513B69" w14:textId="332FF15B">
            <w:pPr>
              <w:rPr>
                <w:sz w:val="24"/>
                <w:szCs w:val="24"/>
              </w:rPr>
            </w:pPr>
            <w:hyperlink r:id="R8906d27949b248f9">
              <w:r w:rsidRPr="206F6E71" w:rsidR="206F6E71">
                <w:rPr>
                  <w:rStyle w:val="Hyperlink"/>
                  <w:sz w:val="24"/>
                  <w:szCs w:val="24"/>
                </w:rPr>
                <w:t>AsiaWorld</w:t>
              </w:r>
              <w:r w:rsidRPr="206F6E71" w:rsidR="206F6E71">
                <w:rPr>
                  <w:rStyle w:val="Hyperlink"/>
                  <w:sz w:val="24"/>
                  <w:szCs w:val="24"/>
                </w:rPr>
                <w:t xml:space="preserve"> Academic Research Database</w:t>
              </w:r>
            </w:hyperlink>
            <w:r w:rsidRPr="206F6E71" w:rsidR="206F6E71">
              <w:rPr>
                <w:sz w:val="24"/>
                <w:szCs w:val="24"/>
              </w:rPr>
              <w:t xml:space="preserve"> and </w:t>
            </w:r>
            <w:hyperlink r:id="Rd2b6768140084b92">
              <w:r w:rsidRPr="206F6E71" w:rsidR="206F6E71">
                <w:rPr>
                  <w:rStyle w:val="Hyperlink"/>
                  <w:sz w:val="24"/>
                  <w:szCs w:val="24"/>
                </w:rPr>
                <w:t>Taiwan Management Articles Collection</w:t>
              </w:r>
            </w:hyperlink>
            <w:r w:rsidRPr="206F6E71" w:rsidR="206F6E71">
              <w:rPr>
                <w:sz w:val="24"/>
                <w:szCs w:val="24"/>
              </w:rPr>
              <w:t xml:space="preserve">. </w:t>
            </w:r>
          </w:p>
          <w:p w:rsidR="0E071EC1" w:rsidP="206F6E71" w:rsidRDefault="0E071EC1" w14:paraId="1E155895" w14:textId="4C5C191D">
            <w:pPr>
              <w:rPr>
                <w:sz w:val="24"/>
                <w:szCs w:val="24"/>
              </w:rPr>
            </w:pPr>
            <w:r w:rsidRPr="206F6E71" w:rsidR="206F6E71">
              <w:rPr>
                <w:sz w:val="24"/>
                <w:szCs w:val="24"/>
              </w:rPr>
              <w:t xml:space="preserve">Both are academic databases. Academic workers and students can search, and then read online. Those system was very old, as time goes by, because many relative documents were lost, happened difficulty of maintaining. Not only fixed problems, debugged and modified function, but also rebuilt workflow, and then wrote documents about updating </w:t>
            </w:r>
            <w:proofErr w:type="spellStart"/>
            <w:r w:rsidRPr="206F6E71" w:rsidR="206F6E71">
              <w:rPr>
                <w:sz w:val="24"/>
                <w:szCs w:val="24"/>
              </w:rPr>
              <w:t>solr</w:t>
            </w:r>
            <w:proofErr w:type="spellEnd"/>
            <w:r w:rsidRPr="206F6E71" w:rsidR="206F6E71">
              <w:rPr>
                <w:sz w:val="24"/>
                <w:szCs w:val="24"/>
              </w:rPr>
              <w:t xml:space="preserve"> index, encryption of </w:t>
            </w:r>
            <w:proofErr w:type="spellStart"/>
            <w:r w:rsidRPr="206F6E71" w:rsidR="206F6E71">
              <w:rPr>
                <w:sz w:val="24"/>
                <w:szCs w:val="24"/>
              </w:rPr>
              <w:t>ebook</w:t>
            </w:r>
            <w:proofErr w:type="spellEnd"/>
            <w:r w:rsidRPr="206F6E71" w:rsidR="206F6E71">
              <w:rPr>
                <w:sz w:val="24"/>
                <w:szCs w:val="24"/>
              </w:rPr>
              <w:t>, ftp server, and routine job. Thus, non-techies maintain and manage normally.</w:t>
            </w:r>
            <w:r>
              <w:br/>
            </w:r>
            <w:r w:rsidRPr="206F6E71" w:rsidR="206F6E71">
              <w:rPr>
                <w:sz w:val="24"/>
                <w:szCs w:val="24"/>
              </w:rPr>
              <w:t xml:space="preserve">ℹ️ Java, </w:t>
            </w:r>
            <w:proofErr w:type="spellStart"/>
            <w:r w:rsidRPr="206F6E71" w:rsidR="206F6E71">
              <w:rPr>
                <w:sz w:val="24"/>
                <w:szCs w:val="24"/>
              </w:rPr>
              <w:t>JQuery</w:t>
            </w:r>
            <w:proofErr w:type="spellEnd"/>
            <w:r w:rsidRPr="206F6E71" w:rsidR="206F6E71">
              <w:rPr>
                <w:sz w:val="24"/>
                <w:szCs w:val="24"/>
              </w:rPr>
              <w:t xml:space="preserve">, Spring, Hibernate, Struts2, </w:t>
            </w:r>
            <w:proofErr w:type="spellStart"/>
            <w:r w:rsidRPr="206F6E71" w:rsidR="206F6E71">
              <w:rPr>
                <w:sz w:val="24"/>
                <w:szCs w:val="24"/>
              </w:rPr>
              <w:t>Wildfly</w:t>
            </w:r>
            <w:proofErr w:type="spellEnd"/>
            <w:r w:rsidRPr="206F6E71" w:rsidR="206F6E71">
              <w:rPr>
                <w:sz w:val="24"/>
                <w:szCs w:val="24"/>
              </w:rPr>
              <w:t xml:space="preserve">, MySQL, Memcached, </w:t>
            </w:r>
            <w:proofErr w:type="spellStart"/>
            <w:r w:rsidRPr="206F6E71" w:rsidR="206F6E71">
              <w:rPr>
                <w:sz w:val="24"/>
                <w:szCs w:val="24"/>
              </w:rPr>
              <w:t>Solr</w:t>
            </w:r>
            <w:proofErr w:type="spellEnd"/>
            <w:r w:rsidRPr="206F6E71" w:rsidR="206F6E71">
              <w:rPr>
                <w:sz w:val="24"/>
                <w:szCs w:val="24"/>
              </w:rPr>
              <w:t>, Windows Server.</w:t>
            </w:r>
          </w:p>
          <w:p w:rsidR="0E071EC1" w:rsidP="206F6E71" w:rsidRDefault="0E071EC1" w14:paraId="32138BB5" w14:textId="04DB4E8B">
            <w:pPr>
              <w:rPr>
                <w:sz w:val="24"/>
                <w:szCs w:val="24"/>
              </w:rPr>
            </w:pPr>
          </w:p>
          <w:p w:rsidR="0E071EC1" w:rsidP="206F6E71" w:rsidRDefault="0E071EC1" w14:paraId="5C6D1906" w14:textId="6038B792">
            <w:pPr>
              <w:rPr>
                <w:sz w:val="24"/>
                <w:szCs w:val="24"/>
              </w:rPr>
            </w:pPr>
            <w:r w:rsidRPr="206F6E71" w:rsidR="206F6E71">
              <w:rPr>
                <w:sz w:val="24"/>
                <w:szCs w:val="24"/>
              </w:rPr>
              <w:t xml:space="preserve">Thesis Crawler Tool. At that time, the colleague was catching data from online digital theses library. Editor inputted data into database by artificial typing, so developed tool for editorial department. The tool is for dummies, and parses web page by </w:t>
            </w:r>
            <w:r w:rsidRPr="206F6E71" w:rsidR="206F6E71">
              <w:rPr>
                <w:sz w:val="24"/>
                <w:szCs w:val="24"/>
              </w:rPr>
              <w:t>Jsoup</w:t>
            </w:r>
            <w:r w:rsidRPr="206F6E71" w:rsidR="206F6E71">
              <w:rPr>
                <w:sz w:val="24"/>
                <w:szCs w:val="24"/>
              </w:rPr>
              <w:t>, and copies data into database.</w:t>
            </w:r>
            <w:r>
              <w:br/>
            </w:r>
            <w:r w:rsidRPr="206F6E71" w:rsidR="206F6E71">
              <w:rPr>
                <w:sz w:val="24"/>
                <w:szCs w:val="24"/>
              </w:rPr>
              <w:t>ℹ️ Java, Spring, Hibernate, Struts2, Tomcat, Apache, MariaDB.</w:t>
            </w:r>
            <w:r>
              <w:br/>
            </w:r>
            <w:r>
              <w:br/>
            </w:r>
            <w:r w:rsidRPr="206F6E71" w:rsidR="206F6E71">
              <w:rPr>
                <w:sz w:val="24"/>
                <w:szCs w:val="24"/>
              </w:rPr>
              <w:t xml:space="preserve">Ministry of Health and Welfare Resource Sharing Platform. The previous platform was very old, and didn't reflect requirement, so developed a new platform. The new platform provides information retrieval for internal employees, who search shared journals, </w:t>
            </w:r>
            <w:r w:rsidRPr="206F6E71" w:rsidR="206F6E71">
              <w:rPr>
                <w:sz w:val="24"/>
                <w:szCs w:val="24"/>
              </w:rPr>
              <w:t>ebooks</w:t>
            </w:r>
            <w:r w:rsidRPr="206F6E71" w:rsidR="206F6E71">
              <w:rPr>
                <w:sz w:val="24"/>
                <w:szCs w:val="24"/>
              </w:rPr>
              <w:t xml:space="preserve"> or databases by ISBN, ISSN and title.</w:t>
            </w:r>
            <w:r>
              <w:br/>
            </w:r>
            <w:r w:rsidRPr="206F6E71" w:rsidR="206F6E71">
              <w:rPr>
                <w:sz w:val="24"/>
                <w:szCs w:val="24"/>
              </w:rPr>
              <w:t xml:space="preserve">ℹ️ Java, </w:t>
            </w:r>
            <w:r w:rsidRPr="206F6E71" w:rsidR="206F6E71">
              <w:rPr>
                <w:sz w:val="24"/>
                <w:szCs w:val="24"/>
              </w:rPr>
              <w:t>JQuery</w:t>
            </w:r>
            <w:r w:rsidRPr="206F6E71" w:rsidR="206F6E71">
              <w:rPr>
                <w:sz w:val="24"/>
                <w:szCs w:val="24"/>
              </w:rPr>
              <w:t xml:space="preserve">, Spring, Hibernate, Struts2, </w:t>
            </w:r>
            <w:r w:rsidRPr="206F6E71" w:rsidR="206F6E71">
              <w:rPr>
                <w:sz w:val="24"/>
                <w:szCs w:val="24"/>
              </w:rPr>
              <w:t>Jboss</w:t>
            </w:r>
            <w:r w:rsidRPr="206F6E71" w:rsidR="206F6E71">
              <w:rPr>
                <w:sz w:val="24"/>
                <w:szCs w:val="24"/>
              </w:rPr>
              <w:t>, H2, MySQL, Windows Server.</w:t>
            </w:r>
            <w:r>
              <w:br/>
            </w:r>
            <w:r>
              <w:br/>
            </w:r>
            <w:r w:rsidRPr="206F6E71" w:rsidR="206F6E71">
              <w:rPr>
                <w:sz w:val="24"/>
                <w:szCs w:val="24"/>
              </w:rPr>
              <w:t>A to Z Index System. Patterned Ministry of Health and Welfare Resource Sharing Platform on this system. Except existing functions, user can search by the first alphabet of title or the first Mandarin Phonetic Symbol of title. The function promotes convenience.</w:t>
            </w:r>
            <w:r>
              <w:br/>
            </w:r>
            <w:r w:rsidRPr="206F6E71" w:rsidR="206F6E71">
              <w:rPr>
                <w:sz w:val="24"/>
                <w:szCs w:val="24"/>
              </w:rPr>
              <w:t xml:space="preserve">ℹ️ Java, </w:t>
            </w:r>
            <w:r w:rsidRPr="206F6E71" w:rsidR="206F6E71">
              <w:rPr>
                <w:sz w:val="24"/>
                <w:szCs w:val="24"/>
              </w:rPr>
              <w:t>JQuery</w:t>
            </w:r>
            <w:r w:rsidRPr="206F6E71" w:rsidR="206F6E71">
              <w:rPr>
                <w:sz w:val="24"/>
                <w:szCs w:val="24"/>
              </w:rPr>
              <w:t xml:space="preserve">, Spring, Hibernate, Struts2, </w:t>
            </w:r>
            <w:r w:rsidRPr="206F6E71" w:rsidR="206F6E71">
              <w:rPr>
                <w:sz w:val="24"/>
                <w:szCs w:val="24"/>
              </w:rPr>
              <w:t>Jboss</w:t>
            </w:r>
            <w:r w:rsidRPr="206F6E71" w:rsidR="206F6E71">
              <w:rPr>
                <w:sz w:val="24"/>
                <w:szCs w:val="24"/>
              </w:rPr>
              <w:t>, H2, MySQL, Windows Server.</w:t>
            </w:r>
            <w:r>
              <w:br/>
            </w:r>
            <w:r>
              <w:br/>
            </w:r>
            <w:hyperlink r:id="Rf7a42bd262a44c24">
              <w:r w:rsidRPr="206F6E71" w:rsidR="206F6E71">
                <w:rPr>
                  <w:rStyle w:val="Hyperlink"/>
                  <w:sz w:val="24"/>
                  <w:szCs w:val="24"/>
                </w:rPr>
                <w:t>Taipei 12 Year Basic Education Site</w:t>
              </w:r>
            </w:hyperlink>
            <w:r w:rsidRPr="206F6E71" w:rsidR="206F6E71">
              <w:rPr>
                <w:sz w:val="24"/>
                <w:szCs w:val="24"/>
              </w:rPr>
              <w:t>. Developed the wide web. Department of Education, Taipei City Government is the owner. The department can publish news and manage attachments. Taipei citizens can get related news from the site. After according to requirement of the department, developed counter, and helped the department to export statistical tables about visitors per month. Finally, upgraded version, and therefore increased security.</w:t>
            </w:r>
            <w:r>
              <w:br/>
            </w:r>
            <w:r w:rsidRPr="206F6E71" w:rsidR="206F6E71">
              <w:rPr>
                <w:sz w:val="24"/>
                <w:szCs w:val="24"/>
              </w:rPr>
              <w:t xml:space="preserve">ℹ️ Java, </w:t>
            </w:r>
            <w:r w:rsidRPr="206F6E71" w:rsidR="206F6E71">
              <w:rPr>
                <w:sz w:val="24"/>
                <w:szCs w:val="24"/>
              </w:rPr>
              <w:t>JQuery</w:t>
            </w:r>
            <w:r w:rsidRPr="206F6E71" w:rsidR="206F6E71">
              <w:rPr>
                <w:sz w:val="24"/>
                <w:szCs w:val="24"/>
              </w:rPr>
              <w:t xml:space="preserve">, Spring, Hibernate, Struts2, </w:t>
            </w:r>
            <w:r w:rsidRPr="206F6E71" w:rsidR="206F6E71">
              <w:rPr>
                <w:sz w:val="24"/>
                <w:szCs w:val="24"/>
              </w:rPr>
              <w:t>Wildfly</w:t>
            </w:r>
            <w:r w:rsidRPr="206F6E71" w:rsidR="206F6E71">
              <w:rPr>
                <w:sz w:val="24"/>
                <w:szCs w:val="24"/>
              </w:rPr>
              <w:t>, H2, MySQL, Windows Server.</w:t>
            </w:r>
            <w:r>
              <w:br/>
            </w:r>
            <w:r>
              <w:br/>
            </w:r>
            <w:hyperlink r:id="Rcf2f23fd00374ec3">
              <w:r w:rsidRPr="206F6E71" w:rsidR="206F6E71">
                <w:rPr>
                  <w:rStyle w:val="Hyperlink"/>
                  <w:sz w:val="24"/>
                  <w:szCs w:val="24"/>
                </w:rPr>
                <w:t>L&amp;B Web Portal</w:t>
              </w:r>
            </w:hyperlink>
            <w:r w:rsidRPr="206F6E71" w:rsidR="206F6E71">
              <w:rPr>
                <w:sz w:val="24"/>
                <w:szCs w:val="24"/>
              </w:rPr>
              <w:t>. Designed web site that bring relative information together from diverse sources in a uniform way. The system was added multiple language support and implemented ORM and MVC. Thus, resolved difficulty of maintaining.</w:t>
            </w:r>
            <w:r>
              <w:br/>
            </w:r>
            <w:r w:rsidRPr="206F6E71" w:rsidR="206F6E71">
              <w:rPr>
                <w:sz w:val="24"/>
                <w:szCs w:val="24"/>
              </w:rPr>
              <w:t xml:space="preserve">ℹ️ PHP, Laravel, </w:t>
            </w:r>
            <w:r w:rsidRPr="206F6E71" w:rsidR="206F6E71">
              <w:rPr>
                <w:sz w:val="24"/>
                <w:szCs w:val="24"/>
              </w:rPr>
              <w:t>Percona</w:t>
            </w:r>
            <w:r w:rsidRPr="206F6E71" w:rsidR="206F6E71">
              <w:rPr>
                <w:sz w:val="24"/>
                <w:szCs w:val="24"/>
              </w:rPr>
              <w:t>, Nginx, Apache, Debian.</w:t>
            </w:r>
          </w:p>
        </w:tc>
      </w:tr>
      <w:tr w:rsidR="0E071EC1" w:rsidTr="206F6E71" w14:paraId="28ADC163" w14:textId="77777777">
        <w:trPr>
          <w:trHeight w:val="300"/>
        </w:trPr>
        <w:tc>
          <w:tcPr>
            <w:tcW w:w="10440" w:type="dxa"/>
            <w:tcMar/>
          </w:tcPr>
          <w:p w:rsidR="0E071EC1" w:rsidP="206F6E71" w:rsidRDefault="0E071EC1" w14:paraId="7B5016A4" w14:textId="47DFCBD3">
            <w:pPr>
              <w:rPr>
                <w:b w:val="1"/>
                <w:bCs w:val="1"/>
                <w:sz w:val="24"/>
                <w:szCs w:val="24"/>
              </w:rPr>
            </w:pPr>
            <w:r w:rsidRPr="206F6E71" w:rsidR="206F6E71">
              <w:rPr>
                <w:b w:val="1"/>
                <w:bCs w:val="1"/>
                <w:sz w:val="24"/>
                <w:szCs w:val="24"/>
              </w:rPr>
              <w:t>National Cheng Kung University Hospital, Research Assistant, Jun 2011 - Dec 2011</w:t>
            </w:r>
          </w:p>
        </w:tc>
      </w:tr>
      <w:tr w:rsidR="0E071EC1" w:rsidTr="206F6E71" w14:paraId="01D3A645" w14:textId="77777777">
        <w:trPr>
          <w:trHeight w:val="300"/>
        </w:trPr>
        <w:tc>
          <w:tcPr>
            <w:tcW w:w="10440" w:type="dxa"/>
            <w:tcMar/>
          </w:tcPr>
          <w:p w:rsidR="0E071EC1" w:rsidP="206F6E71" w:rsidRDefault="0E071EC1" w14:paraId="18493109" w14:textId="508FA8CD">
            <w:pPr>
              <w:rPr>
                <w:b w:val="1"/>
                <w:bCs w:val="1"/>
                <w:sz w:val="24"/>
                <w:szCs w:val="24"/>
              </w:rPr>
            </w:pPr>
            <w:r w:rsidRPr="206F6E71" w:rsidR="206F6E71">
              <w:rPr>
                <w:b w:val="1"/>
                <w:bCs w:val="1"/>
                <w:sz w:val="24"/>
                <w:szCs w:val="24"/>
              </w:rPr>
              <w:t>Cardinal Tien Hospital, Research Assistant, Apr 2010 - Jan 2011</w:t>
            </w:r>
          </w:p>
        </w:tc>
      </w:tr>
    </w:tbl>
    <w:p w:rsidR="00B87325" w:rsidP="206F6E71" w:rsidRDefault="0E071EC1" w14:paraId="351A6C55" w14:textId="77777777">
      <w:pPr>
        <w:spacing w:beforeAutospacing="on" w:line="240" w:lineRule="auto"/>
        <w:rPr>
          <w:color w:val="192862"/>
          <w:sz w:val="24"/>
          <w:szCs w:val="24"/>
        </w:rPr>
      </w:pPr>
      <w:r w:rsidRPr="206F6E71" w:rsidR="206F6E71">
        <w:rPr>
          <w:color w:val="192862"/>
          <w:sz w:val="24"/>
          <w:szCs w:val="24"/>
        </w:rPr>
        <w:t xml:space="preserve">• </w:t>
      </w:r>
      <w:r w:rsidRPr="206F6E71" w:rsidR="206F6E71">
        <w:rPr>
          <w:b w:val="1"/>
          <w:bCs w:val="1"/>
          <w:color w:val="192862"/>
          <w:sz w:val="24"/>
          <w:szCs w:val="24"/>
        </w:rPr>
        <w:t>Education</w:t>
      </w:r>
    </w:p>
    <w:tbl>
      <w:tblPr>
        <w:tblStyle w:val="TableGrid"/>
        <w:tblW w:w="10467" w:type="dxa"/>
        <w:tblLayout w:type="fixed"/>
        <w:tblLook w:val="04A0" w:firstRow="1" w:lastRow="0" w:firstColumn="1" w:lastColumn="0" w:noHBand="0" w:noVBand="1"/>
      </w:tblPr>
      <w:tblGrid>
        <w:gridCol w:w="3600"/>
        <w:gridCol w:w="3615"/>
        <w:gridCol w:w="3252"/>
      </w:tblGrid>
      <w:tr w:rsidR="00B87325" w:rsidTr="206F6E71" w14:paraId="7DEC67AB" w14:textId="77777777">
        <w:tc>
          <w:tcPr>
            <w:tcW w:w="3600" w:type="dxa"/>
            <w:tcMar/>
          </w:tcPr>
          <w:p w:rsidR="00B87325" w:rsidP="206F6E71" w:rsidRDefault="001C6D28" w14:paraId="446AD093" w14:textId="77777777">
            <w:pPr>
              <w:spacing w:beforeAutospacing="on"/>
              <w:rPr>
                <w:color w:val="000000" w:themeColor="text1"/>
                <w:sz w:val="24"/>
                <w:szCs w:val="24"/>
              </w:rPr>
            </w:pPr>
            <w:r w:rsidRPr="206F6E71" w:rsidR="206F6E71">
              <w:rPr>
                <w:color w:val="000000" w:themeColor="text1" w:themeTint="FF" w:themeShade="FF"/>
                <w:sz w:val="24"/>
                <w:szCs w:val="24"/>
              </w:rPr>
              <w:t>National Defense Medical Center</w:t>
            </w:r>
          </w:p>
        </w:tc>
        <w:tc>
          <w:tcPr>
            <w:tcW w:w="3615" w:type="dxa"/>
            <w:tcMar/>
          </w:tcPr>
          <w:p w:rsidR="00B87325" w:rsidP="206F6E71" w:rsidRDefault="001C6D28" w14:paraId="7B5A23C9" w14:textId="77777777">
            <w:pPr>
              <w:spacing w:beforeAutospacing="on"/>
              <w:rPr>
                <w:color w:val="000000" w:themeColor="text1"/>
                <w:sz w:val="24"/>
                <w:szCs w:val="24"/>
              </w:rPr>
            </w:pPr>
            <w:r w:rsidRPr="206F6E71" w:rsidR="206F6E71">
              <w:rPr>
                <w:color w:val="000000" w:themeColor="text1" w:themeTint="FF" w:themeShade="FF"/>
                <w:sz w:val="24"/>
                <w:szCs w:val="24"/>
              </w:rPr>
              <w:t>Institute of Biology and Anatomy</w:t>
            </w:r>
          </w:p>
        </w:tc>
        <w:tc>
          <w:tcPr>
            <w:tcW w:w="3252" w:type="dxa"/>
            <w:tcMar/>
          </w:tcPr>
          <w:p w:rsidR="00B87325" w:rsidP="206F6E71" w:rsidRDefault="001C6D28" w14:paraId="33166543" w14:textId="77777777">
            <w:pPr>
              <w:spacing w:beforeAutospacing="on"/>
              <w:rPr>
                <w:color w:val="000000" w:themeColor="text1"/>
                <w:sz w:val="24"/>
                <w:szCs w:val="24"/>
              </w:rPr>
            </w:pPr>
            <w:r w:rsidRPr="206F6E71" w:rsidR="206F6E71">
              <w:rPr>
                <w:color w:val="000000" w:themeColor="text1" w:themeTint="FF" w:themeShade="FF"/>
                <w:sz w:val="24"/>
                <w:szCs w:val="24"/>
              </w:rPr>
              <w:t>Master’s degree</w:t>
            </w:r>
          </w:p>
        </w:tc>
      </w:tr>
      <w:tr w:rsidR="00B87325" w:rsidTr="206F6E71" w14:paraId="2A9A3CE4" w14:textId="77777777">
        <w:tc>
          <w:tcPr>
            <w:tcW w:w="3600" w:type="dxa"/>
            <w:tcMar/>
          </w:tcPr>
          <w:p w:rsidR="00B87325" w:rsidP="206F6E71" w:rsidRDefault="0E071EC1" w14:paraId="3F12E678" w14:textId="77777777">
            <w:pPr>
              <w:spacing w:beforeAutospacing="on"/>
              <w:rPr>
                <w:sz w:val="24"/>
                <w:szCs w:val="24"/>
              </w:rPr>
            </w:pPr>
            <w:r w:rsidRPr="206F6E71" w:rsidR="206F6E71">
              <w:rPr>
                <w:sz w:val="24"/>
                <w:szCs w:val="24"/>
              </w:rPr>
              <w:t>National Cheng Kong University</w:t>
            </w:r>
          </w:p>
        </w:tc>
        <w:tc>
          <w:tcPr>
            <w:tcW w:w="3615" w:type="dxa"/>
            <w:tcMar/>
          </w:tcPr>
          <w:p w:rsidR="00B87325" w:rsidP="206F6E71" w:rsidRDefault="0E071EC1" w14:paraId="0D0857D4" w14:textId="77777777">
            <w:pPr>
              <w:spacing w:beforeAutospacing="on"/>
              <w:rPr>
                <w:sz w:val="24"/>
                <w:szCs w:val="24"/>
              </w:rPr>
            </w:pPr>
            <w:r w:rsidRPr="206F6E71" w:rsidR="206F6E71">
              <w:rPr>
                <w:sz w:val="24"/>
                <w:szCs w:val="24"/>
              </w:rPr>
              <w:t xml:space="preserve">Department of Life Science </w:t>
            </w:r>
          </w:p>
        </w:tc>
        <w:tc>
          <w:tcPr>
            <w:tcW w:w="3252" w:type="dxa"/>
            <w:tcMar/>
          </w:tcPr>
          <w:p w:rsidR="00B87325" w:rsidP="206F6E71" w:rsidRDefault="0E071EC1" w14:paraId="6E841426" w14:textId="77777777">
            <w:pPr>
              <w:spacing w:beforeAutospacing="on"/>
              <w:rPr>
                <w:sz w:val="24"/>
                <w:szCs w:val="24"/>
              </w:rPr>
            </w:pPr>
            <w:r w:rsidRPr="206F6E71" w:rsidR="206F6E71">
              <w:rPr>
                <w:sz w:val="24"/>
                <w:szCs w:val="24"/>
              </w:rPr>
              <w:t>Bachelor’s degree</w:t>
            </w:r>
          </w:p>
        </w:tc>
      </w:tr>
    </w:tbl>
    <w:p w:rsidR="00B87325" w:rsidP="206F6E71" w:rsidRDefault="00B87325" w14:paraId="672A6659" w14:textId="77777777">
      <w:pPr>
        <w:pStyle w:val="NoSpacing"/>
        <w:rPr>
          <w:rFonts w:ascii="Calibri" w:hAnsi="Calibri" w:eastAsia="新細明體" w:cs="Arial" w:asciiTheme="minorAscii" w:hAnsiTheme="minorAscii" w:eastAsiaTheme="minorEastAsia" w:cstheme="minorBidi"/>
          <w:sz w:val="24"/>
          <w:szCs w:val="24"/>
        </w:rPr>
      </w:pPr>
    </w:p>
    <w:sectPr w:rsidR="00B87325">
      <w:pgSz w:w="11907" w:h="16839" w:orient="portrait"/>
      <w:pgMar w:top="720" w:right="720" w:bottom="0" w:left="720" w:header="720" w:footer="720" w:gutter="0"/>
      <w:cols w:space="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oNotDisplayPageBoundaries/>
  <w:trackRevisions w:val="false"/>
  <w:defaultTabStop w:val="480"/>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7FBA800"/>
    <w:rsid w:val="001C6D28"/>
    <w:rsid w:val="00B87325"/>
    <w:rsid w:val="00D303A4"/>
    <w:rsid w:val="066A59EF"/>
    <w:rsid w:val="06CA71F8"/>
    <w:rsid w:val="0B9D211E"/>
    <w:rsid w:val="0BCD1150"/>
    <w:rsid w:val="0DB44172"/>
    <w:rsid w:val="0E071EC1"/>
    <w:rsid w:val="0E33596F"/>
    <w:rsid w:val="178776DA"/>
    <w:rsid w:val="18251A3F"/>
    <w:rsid w:val="189E4A49"/>
    <w:rsid w:val="1D7857FA"/>
    <w:rsid w:val="206F6E71"/>
    <w:rsid w:val="207201B5"/>
    <w:rsid w:val="231C23F2"/>
    <w:rsid w:val="26EAF826"/>
    <w:rsid w:val="2A64EBB5"/>
    <w:rsid w:val="2CA71D37"/>
    <w:rsid w:val="2F106DF2"/>
    <w:rsid w:val="2F4E1E51"/>
    <w:rsid w:val="31714BB7"/>
    <w:rsid w:val="32957A64"/>
    <w:rsid w:val="34966DDC"/>
    <w:rsid w:val="351E76E0"/>
    <w:rsid w:val="359D915D"/>
    <w:rsid w:val="35E74E02"/>
    <w:rsid w:val="3E6B152C"/>
    <w:rsid w:val="45A64FBF"/>
    <w:rsid w:val="46D11327"/>
    <w:rsid w:val="483243CF"/>
    <w:rsid w:val="4E73FE0F"/>
    <w:rsid w:val="4FE14D8E"/>
    <w:rsid w:val="54B3ECC7"/>
    <w:rsid w:val="54E06CF0"/>
    <w:rsid w:val="55F86646"/>
    <w:rsid w:val="57FBA800"/>
    <w:rsid w:val="58244A6F"/>
    <w:rsid w:val="58FD29F3"/>
    <w:rsid w:val="59CF9F28"/>
    <w:rsid w:val="5A0522B2"/>
    <w:rsid w:val="5ED16D73"/>
    <w:rsid w:val="60207EC3"/>
    <w:rsid w:val="6FE24CD6"/>
    <w:rsid w:val="70046858"/>
    <w:rsid w:val="750FB321"/>
    <w:rsid w:val="7AA119D5"/>
    <w:rsid w:val="7C475E87"/>
    <w:rsid w:val="7C6D6BBA"/>
    <w:rsid w:val="7DE366E5"/>
    <w:rsid w:val="7FCDBEF0"/>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ecimalSymbol w:val="."/>
  <w:listSeparator w:val=","/>
  <w14:docId w14:val="0FF661CE"/>
  <w15:docId w15:val="{19D44FB6-B45E-4BE4-A396-35E3C174C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SimSun" w:cs="Times New Roman"/>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0"/>
    </w:pPr>
    <w:rPr>
      <w:rFonts w:asciiTheme="minorHAnsi" w:hAnsiTheme="minorHAnsi" w:eastAsiaTheme="minorEastAsia" w:cstheme="minorBidi"/>
      <w:kern w:val="2"/>
      <w:sz w:val="24"/>
      <w:szCs w:val="22"/>
      <w:lang w:eastAsia="zh-TW"/>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FollowedHyperlink">
    <w:name w:val="FollowedHyperlink"/>
    <w:basedOn w:val="DefaultParagraphFont"/>
    <w:uiPriority w:val="99"/>
    <w:unhideWhenUsed/>
    <w:qFormat/>
    <w:rPr>
      <w:color w:val="800080"/>
      <w:u w:val="single"/>
    </w:rPr>
  </w:style>
  <w:style w:type="character" w:styleId="Emphasis">
    <w:name w:val="Emphasis"/>
    <w:basedOn w:val="DefaultParagraphFont"/>
    <w:uiPriority w:val="20"/>
    <w:qFormat/>
    <w:rPr>
      <w:i/>
    </w:rPr>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uiPriority w:val="59"/>
    <w:qFormat/>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GridTable1Light-Accent11" w:customStyle="1">
    <w:name w:val="Grid Table 1 Light - Accent 11"/>
    <w:basedOn w:val="TableNormal"/>
    <w:uiPriority w:val="46"/>
    <w:qFormat/>
    <w:pPr>
      <w:spacing w:after="0" w:line="240" w:lineRule="auto"/>
    </w:pPr>
    <w:tblPr>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blPr/>
      <w:tcPr>
        <w:tcBorders>
          <w:bottom w:val="single" w:color="9CC2E5" w:themeColor="accent1" w:themeTint="99" w:sz="12" w:space="0"/>
        </w:tcBorders>
      </w:tcPr>
    </w:tblStylePr>
    <w:tblStylePr w:type="lastRow">
      <w:rPr>
        <w:b/>
        <w:bCs/>
      </w:rPr>
      <w:tblPr/>
      <w:tcPr>
        <w:tcBorders>
          <w:top w:val="double" w:color="9CC2E5" w:themeColor="accent1" w:themeTint="99" w:sz="2" w:space="0"/>
        </w:tcBorders>
      </w:tcPr>
    </w:tblStylePr>
    <w:tblStylePr w:type="firstCol">
      <w:rPr>
        <w:b/>
        <w:bCs/>
      </w:rPr>
    </w:tblStylePr>
    <w:tblStylePr w:type="lastCol">
      <w:rPr>
        <w:b/>
        <w:bCs/>
      </w:rPr>
    </w:tblStylePr>
  </w:style>
  <w:style w:type="table" w:styleId="TableGridLight1" w:customStyle="1">
    <w:name w:val="Table Grid Light1"/>
    <w:basedOn w:val="TableNormal"/>
    <w:uiPriority w:val="40"/>
    <w:qFormat/>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NoSpacing">
    <w:name w:val="No Spacing"/>
    <w:uiPriority w:val="1"/>
    <w:qFormat/>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4" /><Relationship Type="http://schemas.openxmlformats.org/officeDocument/2006/relationships/hyperlink" Target="mailto:program.developer@hotmail.com" TargetMode="External" Id="Rfa7384b4d238477d" /><Relationship Type="http://schemas.openxmlformats.org/officeDocument/2006/relationships/hyperlink" Target="https://www.taiwanmla.org" TargetMode="External" Id="Rb8708cdb4670454f" /><Relationship Type="http://schemas.openxmlformats.org/officeDocument/2006/relationships/hyperlink" Target="https://www.libraryandbook.net/product.asp" TargetMode="External" Id="Rf14dfa95c26c41e0" /><Relationship Type="http://schemas.openxmlformats.org/officeDocument/2006/relationships/hyperlink" Target="https://www.asiaworld.net.tw/pro_taci.asp" TargetMode="External" Id="R8906d27949b248f9" /><Relationship Type="http://schemas.openxmlformats.org/officeDocument/2006/relationships/hyperlink" Target="https://www.asiaworld.net.tw/pro_mars.asp" TargetMode="External" Id="Rd2b6768140084b92" /><Relationship Type="http://schemas.openxmlformats.org/officeDocument/2006/relationships/hyperlink" Target="https://12basic.tp.edu.tw" TargetMode="External" Id="Rf7a42bd262a44c24" /><Relationship Type="http://schemas.openxmlformats.org/officeDocument/2006/relationships/hyperlink" Target="https://www.sydt.com.tw/pro-lm_LBLibrary.asp" TargetMode="External" Id="Rcf2f23fd00374ec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Chu，Chun-Ming</dc:creator>
  <lastModifiedBy>Chun Ming Chu</lastModifiedBy>
  <revision>2</revision>
  <dcterms:created xsi:type="dcterms:W3CDTF">2023-01-16T19:57:00.0000000Z</dcterms:created>
  <dcterms:modified xsi:type="dcterms:W3CDTF">2023-01-16T20:09:44.4520181Z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