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426" w:rsidRPr="00280426" w:rsidRDefault="00280426" w:rsidP="00280426">
      <w:pPr>
        <w:pStyle w:val="a5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b/>
          <w:sz w:val="20"/>
          <w:szCs w:val="20"/>
        </w:rPr>
        <w:t>본인이 가진 열정과 역량에 대하여</w:t>
      </w: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ind w:left="540"/>
        <w:rPr>
          <w:rFonts w:asciiTheme="majorEastAsia" w:eastAsiaTheme="majorEastAsia" w:hAnsiTheme="majorEastAsia" w:hint="eastAsia"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sz w:val="20"/>
          <w:szCs w:val="20"/>
        </w:rPr>
        <w:t>[목표를 넘다]</w:t>
      </w: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ind w:left="540"/>
        <w:rPr>
          <w:rFonts w:asciiTheme="majorEastAsia" w:eastAsiaTheme="majorEastAsia" w:hAnsiTheme="majorEastAsia" w:hint="eastAsia"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sz w:val="20"/>
          <w:szCs w:val="20"/>
        </w:rPr>
        <w:t>저에게 열정은 명확한 목표를 가지고 끊임없이 노력하는 것입니다</w:t>
      </w: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ind w:left="540"/>
        <w:rPr>
          <w:rFonts w:asciiTheme="majorEastAsia" w:eastAsiaTheme="majorEastAsia" w:hAnsiTheme="majorEastAsia" w:hint="eastAsia"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sz w:val="20"/>
          <w:szCs w:val="20"/>
        </w:rPr>
        <w:t> </w:t>
      </w:r>
      <w:proofErr w:type="spellStart"/>
      <w:r w:rsidRPr="00280426">
        <w:rPr>
          <w:rFonts w:asciiTheme="majorEastAsia" w:eastAsiaTheme="majorEastAsia" w:hAnsiTheme="majorEastAsia" w:hint="eastAsia"/>
          <w:sz w:val="20"/>
          <w:szCs w:val="20"/>
        </w:rPr>
        <w:t>안드로이드</w:t>
      </w:r>
      <w:proofErr w:type="spellEnd"/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 프로그래밍 수업을 들으며 수업시간에 배운 내용을 토대로 각자의 게임을 만들라는 프로젝트를 받았었습니다. 저는 먼저 수업내용을 충실히 반영해 2인용 </w:t>
      </w:r>
      <w:proofErr w:type="spellStart"/>
      <w:r w:rsidRPr="00280426">
        <w:rPr>
          <w:rFonts w:asciiTheme="majorEastAsia" w:eastAsiaTheme="majorEastAsia" w:hAnsiTheme="majorEastAsia" w:hint="eastAsia"/>
          <w:sz w:val="20"/>
          <w:szCs w:val="20"/>
        </w:rPr>
        <w:t>오델로</w:t>
      </w:r>
      <w:proofErr w:type="spellEnd"/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 보드게임을 만들었고 프로젝트 최고점수를 받을 수 있었습니다. 하지만 여기에서 그치지 않고 </w:t>
      </w:r>
      <w:proofErr w:type="spellStart"/>
      <w:r w:rsidRPr="00280426">
        <w:rPr>
          <w:rFonts w:asciiTheme="majorEastAsia" w:eastAsiaTheme="majorEastAsia" w:hAnsiTheme="majorEastAsia" w:hint="eastAsia"/>
          <w:sz w:val="20"/>
          <w:szCs w:val="20"/>
        </w:rPr>
        <w:t>안드로이드의</w:t>
      </w:r>
      <w:proofErr w:type="spellEnd"/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 이해를 위해 더 프로젝트를 확장시킬 계획을 세웠습니다. </w:t>
      </w:r>
      <w:proofErr w:type="spellStart"/>
      <w:r w:rsidRPr="00280426">
        <w:rPr>
          <w:rFonts w:asciiTheme="majorEastAsia" w:eastAsiaTheme="majorEastAsia" w:hAnsiTheme="majorEastAsia" w:hint="eastAsia"/>
          <w:sz w:val="20"/>
          <w:szCs w:val="20"/>
        </w:rPr>
        <w:t>안드로이드</w:t>
      </w:r>
      <w:proofErr w:type="spellEnd"/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 단말기의 여러 센서와 OpenGL등을 이용해 기능을 향상 시키고 컴퓨터와 대결할 수 있는 알고리즘을 단계별로 </w:t>
      </w:r>
      <w:bookmarkStart w:id="0" w:name="_GoBack"/>
      <w:bookmarkEnd w:id="0"/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수행했습니다. 그리고 최종적으로는 </w:t>
      </w:r>
      <w:proofErr w:type="spellStart"/>
      <w:r w:rsidRPr="00280426">
        <w:rPr>
          <w:rFonts w:asciiTheme="majorEastAsia" w:eastAsiaTheme="majorEastAsia" w:hAnsiTheme="majorEastAsia" w:hint="eastAsia"/>
          <w:sz w:val="20"/>
          <w:szCs w:val="20"/>
        </w:rPr>
        <w:t>구글</w:t>
      </w:r>
      <w:proofErr w:type="spellEnd"/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 스토어에 등록까지 해봄으로써 좀 더 심도 있게 </w:t>
      </w:r>
      <w:proofErr w:type="spellStart"/>
      <w:r w:rsidRPr="00280426">
        <w:rPr>
          <w:rFonts w:asciiTheme="majorEastAsia" w:eastAsiaTheme="majorEastAsia" w:hAnsiTheme="majorEastAsia" w:hint="eastAsia"/>
          <w:sz w:val="20"/>
          <w:szCs w:val="20"/>
        </w:rPr>
        <w:t>안드로이드를</w:t>
      </w:r>
      <w:proofErr w:type="spellEnd"/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 공부 할 수 있었습니다. 이처럼 저는 배운 것에서 그치지 않고 끊임없이 응용하고 활용해 자기계발을 위해 끊임없이 노력합니다</w:t>
      </w: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ind w:left="540"/>
        <w:rPr>
          <w:rFonts w:asciiTheme="majorEastAsia" w:eastAsiaTheme="majorEastAsia" w:hAnsiTheme="majorEastAsia" w:hint="eastAsia"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sz w:val="20"/>
          <w:szCs w:val="20"/>
        </w:rPr>
        <w:t> </w:t>
      </w: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ind w:left="540"/>
        <w:rPr>
          <w:rFonts w:asciiTheme="majorEastAsia" w:eastAsiaTheme="majorEastAsia" w:hAnsiTheme="majorEastAsia" w:hint="eastAsia"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[튼튼한 </w:t>
      </w:r>
      <w:proofErr w:type="gramStart"/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기초로 </w:t>
      </w:r>
      <w:proofErr w:type="spellStart"/>
      <w:r w:rsidRPr="00280426">
        <w:rPr>
          <w:rFonts w:asciiTheme="majorEastAsia" w:eastAsiaTheme="majorEastAsia" w:hAnsiTheme="majorEastAsia" w:hint="eastAsia"/>
          <w:sz w:val="20"/>
          <w:szCs w:val="20"/>
        </w:rPr>
        <w:t>부터</w:t>
      </w:r>
      <w:proofErr w:type="spellEnd"/>
      <w:proofErr w:type="gramEnd"/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 통찰은 나온다]</w:t>
      </w: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ind w:left="540"/>
        <w:rPr>
          <w:rFonts w:asciiTheme="majorEastAsia" w:eastAsiaTheme="majorEastAsia" w:hAnsiTheme="majorEastAsia" w:hint="eastAsia"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 뿌리가 깊고 넓게 뻗은 나무가 크게 성장하듯 업무의 통찰력을 가지기 위해선 튼튼한 기초는 필수 입니다. 저는 학부과정을 통해 정보통신전자의 전반적인 분야를 공부했고 LG </w:t>
      </w:r>
      <w:proofErr w:type="spellStart"/>
      <w:r w:rsidRPr="00280426">
        <w:rPr>
          <w:rFonts w:asciiTheme="majorEastAsia" w:eastAsiaTheme="majorEastAsia" w:hAnsiTheme="majorEastAsia" w:hint="eastAsia"/>
          <w:sz w:val="20"/>
          <w:szCs w:val="20"/>
        </w:rPr>
        <w:t>임베디드</w:t>
      </w:r>
      <w:proofErr w:type="spellEnd"/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 소프트웨어 트랙 과정을 이수하면서 심화된 지식과 프로젝트 경험을 쌓을 수 있었습니다. 또한 학부 정규과정에 개설 되어 있지 않은 데이터베이스, 알고리즘 등의 과목을 독학으로 공부를 하는 등 기초가 되는 역량을 쌓기 위해 명확하고 체계적인 목표를 세워 노력해왔습니다.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280426">
        <w:rPr>
          <w:rFonts w:asciiTheme="majorEastAsia" w:eastAsiaTheme="majorEastAsia" w:hAnsiTheme="majorEastAsia" w:hint="eastAsia"/>
          <w:sz w:val="20"/>
          <w:szCs w:val="20"/>
        </w:rPr>
        <w:t> 그리고 학업 외에는 학교 방송국, 기업 법무 팀 등에서 협업이 주가 되는 일들을 하며 소통의 경험을 쌓았습니다. 이런 준비들을 바탕으로 다양한 분야와의 협업이 필요한 S/W R&amp;D 분야에서 소통의 중심이 되는 인재가 되겠습니다. </w:t>
      </w:r>
    </w:p>
    <w:p w:rsidR="00280426" w:rsidRDefault="00280426" w:rsidP="00280426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b/>
          <w:sz w:val="20"/>
          <w:szCs w:val="20"/>
        </w:rPr>
        <w:t>본인이 이룬 가장 큰 성취경험과 실패경험에 대하여</w:t>
      </w:r>
    </w:p>
    <w:p w:rsidR="00280426" w:rsidRDefault="00280426" w:rsidP="00280426">
      <w:pPr>
        <w:pStyle w:val="a5"/>
        <w:spacing w:before="0" w:beforeAutospacing="0" w:after="0" w:afterAutospacing="0" w:line="276" w:lineRule="auto"/>
        <w:ind w:left="600"/>
        <w:rPr>
          <w:rFonts w:asciiTheme="majorEastAsia" w:eastAsiaTheme="majorEastAsia" w:hAnsiTheme="majorEastAsia" w:hint="eastAsia"/>
          <w:color w:val="000000"/>
          <w:sz w:val="20"/>
          <w:szCs w:val="20"/>
        </w:rPr>
      </w:pP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ind w:left="600"/>
        <w:rPr>
          <w:rFonts w:asciiTheme="majorEastAsia" w:eastAsiaTheme="majorEastAsia" w:hAnsiTheme="majorEastAsia" w:hint="eastAsia"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color w:val="000000"/>
          <w:sz w:val="20"/>
          <w:szCs w:val="20"/>
        </w:rPr>
        <w:t>[사용자 중심의 사고]</w:t>
      </w: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ind w:left="600"/>
        <w:rPr>
          <w:rFonts w:asciiTheme="majorEastAsia" w:eastAsiaTheme="majorEastAsia" w:hAnsiTheme="majorEastAsia" w:hint="eastAsia"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 '2족 보행 생활 로봇’ 프로젝트 통해 사용자 중심의 사고를 배웠습니다. 기획 초반 로봇의 조종 장치를 정하는데 문제가 발생했습니다. 팀원들은 개발이 익숙한 윈도우 기반의 pc로 만들자는 의견을 냈지만 제 생각은 달랐습니다. </w:t>
      </w:r>
      <w:proofErr w:type="spellStart"/>
      <w:r w:rsidRPr="00280426">
        <w:rPr>
          <w:rFonts w:asciiTheme="majorEastAsia" w:eastAsiaTheme="majorEastAsia" w:hAnsiTheme="majorEastAsia" w:hint="eastAsia"/>
          <w:color w:val="000000"/>
          <w:sz w:val="20"/>
          <w:szCs w:val="20"/>
        </w:rPr>
        <w:t>모바일</w:t>
      </w:r>
      <w:proofErr w:type="spellEnd"/>
      <w:r w:rsidRPr="00280426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기기가 최근 많은 사람들이 사용에 익숙하고 </w:t>
      </w:r>
      <w:proofErr w:type="spellStart"/>
      <w:r w:rsidRPr="00280426">
        <w:rPr>
          <w:rFonts w:asciiTheme="majorEastAsia" w:eastAsiaTheme="majorEastAsia" w:hAnsiTheme="majorEastAsia" w:hint="eastAsia"/>
          <w:color w:val="000000"/>
          <w:sz w:val="20"/>
          <w:szCs w:val="20"/>
        </w:rPr>
        <w:t>휴대성이</w:t>
      </w:r>
      <w:proofErr w:type="spellEnd"/>
      <w:r w:rsidRPr="00280426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좋기 때문에 더 적합하다 생각했습니다. 개발의 불편보다는 사용자의 편의와 도전이 더 중요함을 팀원들을 잘 설득했고 교수님께도 좋은 평가를 받아 비슷한 주제의 다른 팀을 제치고 경진대회에 참가할 수 있었습니다.</w:t>
      </w: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ind w:left="600"/>
        <w:rPr>
          <w:rFonts w:asciiTheme="majorEastAsia" w:eastAsiaTheme="majorEastAsia" w:hAnsiTheme="majorEastAsia" w:hint="eastAsia"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color w:val="000000"/>
          <w:sz w:val="20"/>
          <w:szCs w:val="20"/>
        </w:rPr>
        <w:t> [정확한 의도파악]</w:t>
      </w: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sz w:val="20"/>
          <w:szCs w:val="20"/>
        </w:rPr>
      </w:pPr>
    </w:p>
    <w:p w:rsidR="00280426" w:rsidRDefault="00280426" w:rsidP="00280426">
      <w:pPr>
        <w:pStyle w:val="a5"/>
        <w:spacing w:before="0" w:beforeAutospacing="0" w:after="0" w:afterAutospacing="0" w:line="276" w:lineRule="auto"/>
        <w:ind w:left="600"/>
        <w:rPr>
          <w:rFonts w:asciiTheme="majorEastAsia" w:eastAsiaTheme="majorEastAsia" w:hAnsiTheme="majorEastAsia" w:hint="eastAsia"/>
          <w:color w:val="000000"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color w:val="000000"/>
          <w:sz w:val="20"/>
          <w:szCs w:val="20"/>
        </w:rPr>
        <w:t> 고용노동부 공모전에 참가해 요구분석의 중요성을 느꼈습니다. 국민투표와 최종 심사로 평가되는 이 공모전에서 저희는 국민투표에서 3위를 기록해 좋은 결과를 기대 했습니다. 하지만 결과는 장려상에 머물렀고 상위 성적의 팀을 분석 해보니 모두 스토리중심이 아닌 메시지 중심임을 확인했습니다. 이 경험을 통해 정확한 방향설정과 사전분석에 힘을 쓰게 되었습니다.</w:t>
      </w: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ind w:left="600"/>
        <w:rPr>
          <w:rFonts w:asciiTheme="majorEastAsia" w:eastAsiaTheme="majorEastAsia" w:hAnsiTheme="majorEastAsia" w:hint="eastAsia"/>
          <w:sz w:val="20"/>
          <w:szCs w:val="20"/>
        </w:rPr>
      </w:pPr>
    </w:p>
    <w:p w:rsidR="00280426" w:rsidRDefault="00280426" w:rsidP="00280426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b/>
          <w:sz w:val="20"/>
          <w:szCs w:val="20"/>
        </w:rPr>
        <w:t>본인의 10년 후 계획에 대하여</w:t>
      </w: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ind w:left="600"/>
        <w:rPr>
          <w:rFonts w:asciiTheme="majorEastAsia" w:eastAsiaTheme="majorEastAsia" w:hAnsiTheme="majorEastAsia" w:hint="eastAsia"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LG전자에 입사하면 단기적으로 성실히 교육을 받고 회사에 적응하는 것을 첫 번째 목표로 둘 것입니다. 그리고 현재 VC사업부의 AVN시스템 개발에 참여해 전기 차 부품 시장 선점에 기여하고 싶습니다. </w:t>
      </w: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ind w:left="600"/>
        <w:rPr>
          <w:rFonts w:asciiTheme="majorEastAsia" w:eastAsiaTheme="majorEastAsia" w:hAnsiTheme="majorEastAsia" w:hint="eastAsia"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 장기적으로는 그룹 내외의 협업이 필요한 다양한 스마트 카 프로젝트에 참여하여 스마트 카 전체를 연동 할 수 있는 </w:t>
      </w:r>
      <w:proofErr w:type="spellStart"/>
      <w:r w:rsidRPr="00280426">
        <w:rPr>
          <w:rFonts w:asciiTheme="majorEastAsia" w:eastAsiaTheme="majorEastAsia" w:hAnsiTheme="majorEastAsia" w:hint="eastAsia"/>
          <w:sz w:val="20"/>
          <w:szCs w:val="20"/>
        </w:rPr>
        <w:t>인포테이먼트</w:t>
      </w:r>
      <w:proofErr w:type="spellEnd"/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 디바이스의 전문가가 되겠습니다. 이를 통해 LG전자가 앞으로 글로벌 전기 차 부품 시장에서도 선두에 설 수 있도록 힘 쏟고 싶습니다. </w:t>
      </w:r>
    </w:p>
    <w:p w:rsidR="00280426" w:rsidRPr="00280426" w:rsidRDefault="00280426" w:rsidP="00280426">
      <w:pPr>
        <w:pStyle w:val="a5"/>
        <w:spacing w:before="0" w:beforeAutospacing="0" w:after="0" w:afterAutospacing="0" w:line="276" w:lineRule="auto"/>
        <w:ind w:left="600"/>
        <w:rPr>
          <w:rFonts w:asciiTheme="majorEastAsia" w:eastAsiaTheme="majorEastAsia" w:hAnsiTheme="majorEastAsia" w:hint="eastAsia"/>
          <w:sz w:val="20"/>
          <w:szCs w:val="20"/>
        </w:rPr>
      </w:pPr>
      <w:r w:rsidRPr="00280426">
        <w:rPr>
          <w:rFonts w:asciiTheme="majorEastAsia" w:eastAsiaTheme="majorEastAsia" w:hAnsiTheme="majorEastAsia" w:hint="eastAsia"/>
          <w:sz w:val="20"/>
          <w:szCs w:val="20"/>
        </w:rPr>
        <w:t xml:space="preserve"> 최종적으로 10년후에는 끊임없는 자기계발과 프로젝트 경험을 쌓아 Software Architect로 성장 하겠습니다. 전기 차를 넘어 LG전자의 </w:t>
      </w:r>
      <w:proofErr w:type="spellStart"/>
      <w:r w:rsidRPr="00280426">
        <w:rPr>
          <w:rFonts w:asciiTheme="majorEastAsia" w:eastAsiaTheme="majorEastAsia" w:hAnsiTheme="majorEastAsia" w:hint="eastAsia"/>
          <w:sz w:val="20"/>
          <w:szCs w:val="20"/>
        </w:rPr>
        <w:t>모바일</w:t>
      </w:r>
      <w:proofErr w:type="spellEnd"/>
      <w:r w:rsidRPr="00280426">
        <w:rPr>
          <w:rFonts w:asciiTheme="majorEastAsia" w:eastAsiaTheme="majorEastAsia" w:hAnsiTheme="majorEastAsia" w:hint="eastAsia"/>
          <w:sz w:val="20"/>
          <w:szCs w:val="20"/>
        </w:rPr>
        <w:t>, 가전제품 등을 모두 제어하고 아우를 수 있는 IoE 세상을 열 운영체제 개발을 기획하고 싶습니다. </w:t>
      </w:r>
    </w:p>
    <w:p w:rsidR="00720E54" w:rsidRPr="00280426" w:rsidRDefault="00720E54" w:rsidP="00280426">
      <w:pPr>
        <w:spacing w:before="100" w:beforeAutospacing="1" w:after="100" w:afterAutospacing="1" w:line="276" w:lineRule="auto"/>
        <w:rPr>
          <w:rFonts w:asciiTheme="majorEastAsia" w:eastAsiaTheme="majorEastAsia" w:hAnsiTheme="majorEastAsia"/>
        </w:rPr>
      </w:pPr>
    </w:p>
    <w:sectPr w:rsidR="00720E54" w:rsidRPr="00280426" w:rsidSect="00720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A74" w:rsidRDefault="006A6A74" w:rsidP="00EC1AC4">
      <w:r>
        <w:separator/>
      </w:r>
    </w:p>
  </w:endnote>
  <w:endnote w:type="continuationSeparator" w:id="0">
    <w:p w:rsidR="006A6A74" w:rsidRDefault="006A6A74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A74" w:rsidRDefault="006A6A74" w:rsidP="00EC1AC4">
      <w:r>
        <w:separator/>
      </w:r>
    </w:p>
  </w:footnote>
  <w:footnote w:type="continuationSeparator" w:id="0">
    <w:p w:rsidR="006A6A74" w:rsidRDefault="006A6A74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A6A7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A6A7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A6A7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D4043"/>
    <w:rsid w:val="00183848"/>
    <w:rsid w:val="001A2276"/>
    <w:rsid w:val="001A55FE"/>
    <w:rsid w:val="001B636B"/>
    <w:rsid w:val="001C1572"/>
    <w:rsid w:val="002627E4"/>
    <w:rsid w:val="00280426"/>
    <w:rsid w:val="00283E7A"/>
    <w:rsid w:val="002F64C4"/>
    <w:rsid w:val="0030634F"/>
    <w:rsid w:val="003B3750"/>
    <w:rsid w:val="00450361"/>
    <w:rsid w:val="00492297"/>
    <w:rsid w:val="004D6A97"/>
    <w:rsid w:val="00511DE8"/>
    <w:rsid w:val="00527128"/>
    <w:rsid w:val="00533212"/>
    <w:rsid w:val="00537CC7"/>
    <w:rsid w:val="005410AB"/>
    <w:rsid w:val="005710DB"/>
    <w:rsid w:val="00581DCE"/>
    <w:rsid w:val="005A0FDC"/>
    <w:rsid w:val="005D5099"/>
    <w:rsid w:val="006A6A74"/>
    <w:rsid w:val="006E71E7"/>
    <w:rsid w:val="00720E54"/>
    <w:rsid w:val="007409AB"/>
    <w:rsid w:val="00812101"/>
    <w:rsid w:val="00817B28"/>
    <w:rsid w:val="008D62B5"/>
    <w:rsid w:val="00946AD3"/>
    <w:rsid w:val="009565C9"/>
    <w:rsid w:val="009641FF"/>
    <w:rsid w:val="0098179E"/>
    <w:rsid w:val="009C20AF"/>
    <w:rsid w:val="00A05228"/>
    <w:rsid w:val="00A1419D"/>
    <w:rsid w:val="00A368C3"/>
    <w:rsid w:val="00A75EEC"/>
    <w:rsid w:val="00AA6DDA"/>
    <w:rsid w:val="00AB6305"/>
    <w:rsid w:val="00AD1745"/>
    <w:rsid w:val="00B5175E"/>
    <w:rsid w:val="00BC1EBB"/>
    <w:rsid w:val="00BF3509"/>
    <w:rsid w:val="00C035BE"/>
    <w:rsid w:val="00C7775E"/>
    <w:rsid w:val="00C95F78"/>
    <w:rsid w:val="00CD0BCD"/>
    <w:rsid w:val="00DD46AE"/>
    <w:rsid w:val="00E42476"/>
    <w:rsid w:val="00EC1AC4"/>
    <w:rsid w:val="00EF3131"/>
    <w:rsid w:val="00F045B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customStyle="1" w:styleId="0">
    <w:name w:val="0"/>
    <w:basedOn w:val="a"/>
    <w:uiPriority w:val="99"/>
    <w:rsid w:val="00537C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A368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customStyle="1" w:styleId="0">
    <w:name w:val="0"/>
    <w:basedOn w:val="a"/>
    <w:uiPriority w:val="99"/>
    <w:rsid w:val="00537C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A368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17703-B71B-4B28-BC05-74AB6DA5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2015-01-08T08:00:00Z</cp:lastPrinted>
  <dcterms:created xsi:type="dcterms:W3CDTF">2015-01-08T08:06:00Z</dcterms:created>
  <dcterms:modified xsi:type="dcterms:W3CDTF">2015-01-08T08:06:00Z</dcterms:modified>
</cp:coreProperties>
</file>