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BC6757" w:rsidRDefault="00EA0DE4" w:rsidP="00EA6805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>
        <w:rPr>
          <w:rStyle w:val="aa"/>
          <w:rFonts w:asciiTheme="majorEastAsia" w:eastAsiaTheme="majorEastAsia" w:hAnsiTheme="majorEastAsia" w:hint="eastAsia"/>
          <w:b w:val="0"/>
          <w:sz w:val="48"/>
          <w:szCs w:val="48"/>
          <w:shd w:val="clear" w:color="auto" w:fill="FFFFFF"/>
        </w:rPr>
        <w:t xml:space="preserve"> 현대자동차 </w:t>
      </w:r>
      <w:r w:rsidR="0017782F" w:rsidRPr="00BC6757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816D47" w:rsidRPr="00BC6757" w:rsidRDefault="00BD7574" w:rsidP="00816D47">
      <w:pPr>
        <w:pStyle w:val="a5"/>
        <w:ind w:right="800"/>
        <w:jc w:val="right"/>
        <w:rPr>
          <w:rFonts w:asciiTheme="majorEastAsia" w:eastAsiaTheme="majorEastAsia" w:hAnsiTheme="majorEastAsia" w:hint="eastAsia"/>
          <w:sz w:val="20"/>
          <w:szCs w:val="20"/>
        </w:rPr>
      </w:pPr>
      <w:proofErr w:type="gramStart"/>
      <w:r w:rsidRPr="00BC6757">
        <w:rPr>
          <w:rFonts w:asciiTheme="majorEastAsia" w:eastAsiaTheme="majorEastAsia" w:hAnsiTheme="majorEastAsia" w:hint="eastAsia"/>
          <w:sz w:val="20"/>
          <w:szCs w:val="20"/>
        </w:rPr>
        <w:t>직무</w:t>
      </w:r>
      <w:r w:rsidR="00816D47" w:rsidRPr="00BC6757">
        <w:rPr>
          <w:rFonts w:asciiTheme="majorEastAsia" w:eastAsiaTheme="majorEastAsia" w:hAnsiTheme="majorEastAsia" w:hint="eastAsia"/>
          <w:sz w:val="20"/>
          <w:szCs w:val="20"/>
        </w:rPr>
        <w:t xml:space="preserve"> :</w:t>
      </w:r>
      <w:proofErr w:type="gramEnd"/>
      <w:r w:rsidR="00816D47" w:rsidRPr="00BC6757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EA0DE4">
        <w:rPr>
          <w:rFonts w:asciiTheme="majorEastAsia" w:eastAsiaTheme="majorEastAsia" w:hAnsiTheme="majorEastAsia" w:hint="eastAsia"/>
          <w:sz w:val="20"/>
          <w:szCs w:val="20"/>
        </w:rPr>
        <w:t>플랜트기술</w:t>
      </w:r>
    </w:p>
    <w:p w:rsidR="00EA0DE4" w:rsidRDefault="00EA0DE4" w:rsidP="00EA0DE4">
      <w:pPr>
        <w:pStyle w:val="a5"/>
        <w:rPr>
          <w:rFonts w:ascii="Arial" w:hAnsi="Arial" w:cs="Arial" w:hint="eastAsia"/>
          <w:b/>
          <w:bCs/>
          <w:color w:val="000000"/>
          <w:sz w:val="22"/>
          <w:szCs w:val="22"/>
        </w:rPr>
      </w:pPr>
    </w:p>
    <w:p w:rsidR="00EA0DE4" w:rsidRPr="00EA0DE4" w:rsidRDefault="00EA0DE4" w:rsidP="00EA0DE4">
      <w:pPr>
        <w:pStyle w:val="a5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Q.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현대자동차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해당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직무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분야에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지원하게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된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이유와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선택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직무에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본인이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적합하다고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판단할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수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있는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이유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bookmarkStart w:id="0" w:name="_GoBack"/>
      <w:bookmarkEnd w:id="0"/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및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근거를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제시해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주십시오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>.</w:t>
      </w:r>
      <w:proofErr w:type="gramEnd"/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 xml:space="preserve"> (2600/3000</w:t>
      </w:r>
      <w:r w:rsidRPr="00EA0DE4">
        <w:rPr>
          <w:rFonts w:asciiTheme="minorEastAsia" w:eastAsiaTheme="minorEastAsia" w:hAnsiTheme="minorEastAsia" w:cs="Arial" w:hint="eastAsia"/>
          <w:b/>
          <w:bCs/>
          <w:color w:val="000000"/>
          <w:sz w:val="22"/>
          <w:szCs w:val="22"/>
        </w:rPr>
        <w:t>자</w:t>
      </w:r>
      <w:r w:rsidRPr="00EA0DE4"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</w:rPr>
        <w:t>)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/>
          <w:color w:val="000000"/>
          <w:sz w:val="20"/>
          <w:szCs w:val="20"/>
        </w:rPr>
        <w:t> 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초등학생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시절에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하늘을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나는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자동차를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꿈꿔왔습니다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상상화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그리기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대회에서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'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하늘을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나는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자동차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'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를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그려서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금상을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탔던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기억이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 15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여년이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지난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현재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상상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속에서만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존재하던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자동차가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점점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현실화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되어가고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국내시장의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많은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점유율을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차지하고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국외시장까지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점유하는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우리나라에서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가장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회사인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현대자동차가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꿈을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현실화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있다고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믿습니다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이유로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현대자동차에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지원하게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되었습니다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또한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플랜트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운영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분야에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지원을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하였고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세부적으로는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보전기술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직무를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싶습니다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자동차를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제조하기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위해서는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많은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부품들과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엔지니어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기술이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필요합니다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하지만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이러한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요소이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모여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대의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자동차를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만들려면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자동화기기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및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설비시설이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필요합니다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플랜트에서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설비들을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최적의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상태로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관리하고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유지관리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및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개선을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통해서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최고의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자동차를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만드는데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조금이나마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보탬이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싶어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이렇게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지원하게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되었습니다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제가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보전기술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직무에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적합하다고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판단하는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이유와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근거는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크게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5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가지가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&lt;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첫째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기계의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대한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높은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관심과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흥미를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가지고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있습니다</w:t>
      </w:r>
      <w:proofErr w:type="gramStart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.&gt;</w:t>
      </w:r>
      <w:proofErr w:type="gramEnd"/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아버지는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제가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태어나기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전부터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공업사를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운영하셨습니다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덕분에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어려서부터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망치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톱과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같은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공구과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기계를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장난감처럼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가지고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놀며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자랐습니다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이러한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가정환경으로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기계에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대한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관심과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흥미가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생겼고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아버지가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지나온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길을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따라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걷고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싶어서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기계공학과에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진학을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되었습니다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대학생활을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하면서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LM Guide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선반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밀링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드릴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등의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여러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기계를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다루며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기계와의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친밀도를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높였습니다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lastRenderedPageBreak/>
        <w:t>또한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한국기계전과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자동화기기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전시회를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관람하면서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모터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이송시스템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컨베이어벨트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등의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크고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작은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다양한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기계와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부품을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눈으로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보고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체험하면서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기계의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대한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이해력을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높였습니다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만약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제가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현대자동차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보전기술직에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입사를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된다면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직무의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대한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이해력을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누구보다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빠르게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습득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것입니다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&lt;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둘째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지원직무의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대한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전문능력입니다</w:t>
      </w:r>
      <w:proofErr w:type="gramStart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.&gt;</w:t>
      </w:r>
      <w:proofErr w:type="gramEnd"/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기계공학과를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전공하여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재료역학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동역학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열역학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메카트로닉스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생산자동화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등의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과목을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이수하며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전공능력을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향상시켰으며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proofErr w:type="spellStart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Gmwin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proofErr w:type="spellStart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Labview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소프트웨어를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익혀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컨베이어벨트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등의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자동화기기의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작동이해력을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높였습니다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&lt;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셋째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포기하지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않는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끈기입니다</w:t>
      </w:r>
      <w:proofErr w:type="gramStart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.&gt;</w:t>
      </w:r>
      <w:proofErr w:type="gram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보전기술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직무는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자동차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제조를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위한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및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설비시설을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최적의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상태로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관리하고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유지관리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및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개선을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하여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양산의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품질과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생산율을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높이는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것을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주된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업무로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이러한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업무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특성상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게으르지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않고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매일매일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부지런히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기계를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관리할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능력이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필요합니다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또한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날의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하루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목표를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미루지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않고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설비를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관리하는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시간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관리와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strike/>
          <w:color w:val="000000"/>
          <w:sz w:val="22"/>
          <w:szCs w:val="22"/>
        </w:rPr>
        <w:t>책임감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필요하다고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판단됩니다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성격이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직무에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적합하다고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판단됩니다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전역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장학금을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받아보겠다는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목표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매일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8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시간씩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도서관에서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엉덩이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붙이는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연습을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했던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기억이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납니다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결과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현재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장학금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4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수상을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결과물을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얻었고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나아가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하루하루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계획을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세우며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계획에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맞게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생활을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성격을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장점으로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살려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제가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지원한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직무에서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일을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된다면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설비관리를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함에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있어서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철저한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계획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업무를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수행할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&lt;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넷째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다양한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활동으로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인한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높은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대인관계역량입니다</w:t>
      </w:r>
      <w:proofErr w:type="gramStart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.&gt;</w:t>
      </w:r>
      <w:proofErr w:type="gramEnd"/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대부분의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회사는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개인이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아닌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단위로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업무를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수행합니다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따라서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개인의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역량도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중요하지만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팀원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간의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신뢰와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협력을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기반으로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팀웍이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중요하고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생각합니다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대학생활을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하면서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취업스터디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교육봉사활동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팀프로젝트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등을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팀원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간의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의사소통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및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조직적응력을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키웠습니다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많은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회의와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브레인스토밍을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하면서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팀원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간의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의견을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조율하는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방법을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터득하였습니다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자신의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의견을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주장하는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것보다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타인의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의견을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lastRenderedPageBreak/>
        <w:t>존중하며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자신의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주장을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굽힐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아는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능력이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필요하다는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것을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알게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되었습니다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따라서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자신과의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의견이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다르다고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타인의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생각을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비판하는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것보다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타인의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생각을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개선하고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수정하는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방향으로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일을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진행하게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되자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좋은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결과를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얻을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있었습니다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제가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익힌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경험을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바탕으로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현장에서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팀원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간에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시너지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효과를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발휘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있도록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하겠습니다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&lt;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다섯째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한계를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뛰어넘는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도전정신과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강인한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정신력입니다</w:t>
      </w:r>
      <w:proofErr w:type="gramStart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.&gt;</w:t>
      </w:r>
      <w:proofErr w:type="gramEnd"/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701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특공연대를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전역하였습니다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남들은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군대에서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보낸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시간을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무의미하다고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말을합니다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하지만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저에게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시절의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시간과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경험은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한계를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뛰어넘게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해준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가장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소중한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시간입니다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이유는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인생의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터닝포인트라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생각하기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때문입니다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고소공포증이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proofErr w:type="spellStart"/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헬기레펠을</w:t>
      </w:r>
      <w:proofErr w:type="spellEnd"/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극복을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하였고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물을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무서워했던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저에게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수영을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가르쳐주었으며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200km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행군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야간침투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훈련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등을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끈기와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강인한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정신력이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무엇인지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알게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해주었습니다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경험들은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인생의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길을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180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바꿔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놓았고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앞으로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사회생활에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큰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영향을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미칠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것입니다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제가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지원한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보전기술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직무에서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일을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된다면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강인한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정신력과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도전정신으로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설비시설의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현황을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파악하고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문제가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발생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신속하고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정확하게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해결하도록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하겠습니다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a9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이렇게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많은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저의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장점들을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살려서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현대자동차의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하나의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핵심적인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기어가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되어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효율이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높은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기계가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되도록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하겠습니다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.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또한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인턴의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자세로서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함께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일하고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싶은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사람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,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빠르게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행동하고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일을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있는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사람이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될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수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있도록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 xml:space="preserve"> </w:t>
      </w:r>
      <w:r w:rsidRPr="00EA0DE4">
        <w:rPr>
          <w:rFonts w:asciiTheme="minorEastAsia" w:eastAsiaTheme="minorEastAsia" w:hAnsiTheme="minorEastAsia" w:cs="Arial" w:hint="eastAsia"/>
          <w:color w:val="000000"/>
          <w:sz w:val="22"/>
          <w:szCs w:val="22"/>
        </w:rPr>
        <w:t>하겠습니다</w:t>
      </w:r>
      <w:r w:rsidRPr="00EA0DE4">
        <w:rPr>
          <w:rFonts w:asciiTheme="minorEastAsia" w:eastAsiaTheme="minorEastAsia" w:hAnsiTheme="minorEastAsia" w:cs="Arial"/>
          <w:color w:val="000000"/>
          <w:sz w:val="22"/>
          <w:szCs w:val="22"/>
        </w:rPr>
        <w:t>.</w:t>
      </w:r>
    </w:p>
    <w:p w:rsidR="00EA0DE4" w:rsidRPr="00EA0DE4" w:rsidRDefault="00EA0DE4" w:rsidP="00EA0DE4">
      <w:pPr>
        <w:pStyle w:val="0"/>
        <w:shd w:val="clear" w:color="auto" w:fill="FFFFFF"/>
        <w:rPr>
          <w:rFonts w:asciiTheme="minorEastAsia" w:eastAsiaTheme="minorEastAsia" w:hAnsiTheme="minorEastAsia"/>
          <w:sz w:val="20"/>
          <w:szCs w:val="20"/>
        </w:rPr>
      </w:pPr>
      <w:r w:rsidRPr="00EA0DE4">
        <w:rPr>
          <w:rFonts w:asciiTheme="minorEastAsia" w:eastAsiaTheme="minorEastAsia" w:hAnsiTheme="minorEastAsia"/>
          <w:sz w:val="20"/>
          <w:szCs w:val="20"/>
        </w:rPr>
        <w:t>.</w:t>
      </w:r>
    </w:p>
    <w:sectPr w:rsidR="00EA0DE4" w:rsidRPr="00EA0DE4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2BA" w:rsidRDefault="001C22BA" w:rsidP="00EC1AC4">
      <w:r>
        <w:separator/>
      </w:r>
    </w:p>
  </w:endnote>
  <w:endnote w:type="continuationSeparator" w:id="0">
    <w:p w:rsidR="001C22BA" w:rsidRDefault="001C22BA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2BA" w:rsidRDefault="001C22BA" w:rsidP="00EC1AC4">
      <w:r>
        <w:separator/>
      </w:r>
    </w:p>
  </w:footnote>
  <w:footnote w:type="continuationSeparator" w:id="0">
    <w:p w:rsidR="001C22BA" w:rsidRDefault="001C22BA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C22B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C22B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C22B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92820"/>
    <w:rsid w:val="000A2573"/>
    <w:rsid w:val="000D12D0"/>
    <w:rsid w:val="000D4043"/>
    <w:rsid w:val="00106CDA"/>
    <w:rsid w:val="0012320C"/>
    <w:rsid w:val="00166889"/>
    <w:rsid w:val="0017782F"/>
    <w:rsid w:val="00180E81"/>
    <w:rsid w:val="00183848"/>
    <w:rsid w:val="001A2276"/>
    <w:rsid w:val="001A55FE"/>
    <w:rsid w:val="001A5AF5"/>
    <w:rsid w:val="001B4627"/>
    <w:rsid w:val="001B636B"/>
    <w:rsid w:val="001C22BA"/>
    <w:rsid w:val="0020599F"/>
    <w:rsid w:val="002627E4"/>
    <w:rsid w:val="00283E7A"/>
    <w:rsid w:val="002D77D3"/>
    <w:rsid w:val="002F0A8A"/>
    <w:rsid w:val="00306299"/>
    <w:rsid w:val="0030634F"/>
    <w:rsid w:val="0032631D"/>
    <w:rsid w:val="003742EE"/>
    <w:rsid w:val="003B1463"/>
    <w:rsid w:val="003B3750"/>
    <w:rsid w:val="00450361"/>
    <w:rsid w:val="004675A5"/>
    <w:rsid w:val="00477F00"/>
    <w:rsid w:val="00485C4F"/>
    <w:rsid w:val="00492297"/>
    <w:rsid w:val="004B6187"/>
    <w:rsid w:val="004C63B2"/>
    <w:rsid w:val="004D6A97"/>
    <w:rsid w:val="004F1345"/>
    <w:rsid w:val="00511DE8"/>
    <w:rsid w:val="00527128"/>
    <w:rsid w:val="00533212"/>
    <w:rsid w:val="005410AB"/>
    <w:rsid w:val="00553AC8"/>
    <w:rsid w:val="00562A4B"/>
    <w:rsid w:val="005710DB"/>
    <w:rsid w:val="00581DCE"/>
    <w:rsid w:val="005A0FDC"/>
    <w:rsid w:val="005D3E4B"/>
    <w:rsid w:val="005D5099"/>
    <w:rsid w:val="00656EA9"/>
    <w:rsid w:val="006852B2"/>
    <w:rsid w:val="006A4B8A"/>
    <w:rsid w:val="006C24AB"/>
    <w:rsid w:val="006D1BA2"/>
    <w:rsid w:val="006D5CD0"/>
    <w:rsid w:val="006E71E7"/>
    <w:rsid w:val="006F2CB8"/>
    <w:rsid w:val="00720E54"/>
    <w:rsid w:val="007270FB"/>
    <w:rsid w:val="00731E81"/>
    <w:rsid w:val="007409AB"/>
    <w:rsid w:val="00755D5C"/>
    <w:rsid w:val="00783274"/>
    <w:rsid w:val="00786058"/>
    <w:rsid w:val="007C0B3E"/>
    <w:rsid w:val="007E4BC5"/>
    <w:rsid w:val="007E4F17"/>
    <w:rsid w:val="00803295"/>
    <w:rsid w:val="00812101"/>
    <w:rsid w:val="00816D47"/>
    <w:rsid w:val="0085629A"/>
    <w:rsid w:val="00871B76"/>
    <w:rsid w:val="008A02C1"/>
    <w:rsid w:val="008B40CD"/>
    <w:rsid w:val="008D62B5"/>
    <w:rsid w:val="008F01C0"/>
    <w:rsid w:val="00946AD3"/>
    <w:rsid w:val="009565C9"/>
    <w:rsid w:val="009641FF"/>
    <w:rsid w:val="00986F54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11F8F"/>
    <w:rsid w:val="00B20331"/>
    <w:rsid w:val="00B34628"/>
    <w:rsid w:val="00B5175E"/>
    <w:rsid w:val="00B83E0A"/>
    <w:rsid w:val="00BC5AF2"/>
    <w:rsid w:val="00BC6757"/>
    <w:rsid w:val="00BD6BAD"/>
    <w:rsid w:val="00BD7574"/>
    <w:rsid w:val="00BF3509"/>
    <w:rsid w:val="00C01A1E"/>
    <w:rsid w:val="00C01FEE"/>
    <w:rsid w:val="00C620F3"/>
    <w:rsid w:val="00C7775E"/>
    <w:rsid w:val="00C95F78"/>
    <w:rsid w:val="00CA2C0A"/>
    <w:rsid w:val="00CB382F"/>
    <w:rsid w:val="00CB3BA5"/>
    <w:rsid w:val="00CD0BCD"/>
    <w:rsid w:val="00CE1179"/>
    <w:rsid w:val="00D0421E"/>
    <w:rsid w:val="00D166E1"/>
    <w:rsid w:val="00D6052B"/>
    <w:rsid w:val="00D644E5"/>
    <w:rsid w:val="00DC00E7"/>
    <w:rsid w:val="00DD46AE"/>
    <w:rsid w:val="00E015A1"/>
    <w:rsid w:val="00E40988"/>
    <w:rsid w:val="00E42476"/>
    <w:rsid w:val="00E46191"/>
    <w:rsid w:val="00E523A3"/>
    <w:rsid w:val="00EA0DE4"/>
    <w:rsid w:val="00EA6805"/>
    <w:rsid w:val="00EC1AC4"/>
    <w:rsid w:val="00EC531D"/>
    <w:rsid w:val="00EF3131"/>
    <w:rsid w:val="00F045B8"/>
    <w:rsid w:val="00F56C9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uiPriority w:val="99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uiPriority w:val="99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2015-01-14T04:09:00Z</cp:lastPrinted>
  <dcterms:created xsi:type="dcterms:W3CDTF">2015-01-14T04:17:00Z</dcterms:created>
  <dcterms:modified xsi:type="dcterms:W3CDTF">2015-01-14T04:17:00Z</dcterms:modified>
</cp:coreProperties>
</file>