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366729E" w14:textId="77777777" w:rsidR="008A6444" w:rsidRDefault="00000000">
      <w:pPr>
        <w:jc w:val="center"/>
      </w:pPr>
      <w:r>
        <w:rPr>
          <w:noProof/>
        </w:rPr>
        <w:drawing>
          <wp:inline distT="0" distB="0" distL="0" distR="0" wp14:anchorId="7BBA1F81" wp14:editId="2E5791C6">
            <wp:extent cx="990600" cy="584200"/>
            <wp:effectExtent l="0" t="0" r="0" b="0"/>
            <wp:docPr id="1" name="NORM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New Bitmap Image.jpg"/>
                    <pic:cNvPicPr/>
                  </pic:nvPicPr>
                  <pic:blipFill>
                    <a:blip r:embed="rId6" cstate="print"/>
                    <a:stretch>
                      <a:fillRect/>
                    </a:stretch>
                  </pic:blipFill>
                  <pic:spPr>
                    <a:xfrm>
                      <a:off x="0" y="0"/>
                      <a:ext cx="990600" cy="584200"/>
                    </a:xfrm>
                    <a:prstGeom prst="rect">
                      <a:avLst/>
                    </a:prstGeom>
                  </pic:spPr>
                </pic:pic>
              </a:graphicData>
            </a:graphic>
          </wp:inline>
        </w:drawing>
      </w:r>
    </w:p>
    <w:p w14:paraId="0C47DAC3" w14:textId="77777777" w:rsidR="008A6444" w:rsidRDefault="00000000">
      <w:pPr>
        <w:spacing w:line="1" w:lineRule="exact"/>
      </w:pPr>
      <w:r>
        <w:br w:type="column"/>
      </w:r>
    </w:p>
    <w:p w14:paraId="3BA029A1" w14:textId="77777777" w:rsidR="008A6444" w:rsidRDefault="00000000">
      <w:pPr>
        <w:spacing w:after="100" w:line="480" w:lineRule="exact"/>
      </w:pPr>
      <w:r>
        <w:rPr>
          <w:rFonts w:ascii="宋体" w:eastAsia="宋体" w:hAnsi="宋体" w:hint="eastAsia"/>
          <w:b/>
          <w:color w:val="000000"/>
          <w:sz w:val="28"/>
        </w:rPr>
        <w:t>华中科技大学2022～2023学年第二学期</w:t>
      </w:r>
    </w:p>
    <w:p w14:paraId="0A69E793" w14:textId="77777777" w:rsidR="008A6444" w:rsidRDefault="00000000">
      <w:pPr>
        <w:spacing w:line="480" w:lineRule="exact"/>
        <w:ind w:firstLine="620"/>
        <w:sectPr w:rsidR="008A6444">
          <w:type w:val="continuous"/>
          <w:pgSz w:w="11900" w:h="16840"/>
          <w:pgMar w:top="1440" w:right="940" w:bottom="1440" w:left="1000" w:header="0" w:footer="0" w:gutter="0"/>
          <w:cols w:num="2" w:space="720" w:equalWidth="0">
            <w:col w:w="2120" w:space="120"/>
            <w:col w:w="6980" w:space="0"/>
          </w:cols>
        </w:sectPr>
      </w:pPr>
      <w:r>
        <w:rPr>
          <w:rFonts w:ascii="宋体" w:eastAsia="宋体" w:hAnsi="宋体" w:hint="eastAsia"/>
          <w:b/>
          <w:color w:val="000000"/>
          <w:sz w:val="28"/>
        </w:rPr>
        <w:t>“工程材料学”考试试卷（A卷）</w:t>
      </w:r>
    </w:p>
    <w:p w14:paraId="1BE59CF7" w14:textId="77777777" w:rsidR="008A6444" w:rsidRDefault="00000000">
      <w:pPr>
        <w:spacing w:before="3560" w:line="360" w:lineRule="exact"/>
      </w:pPr>
      <w:r>
        <w:rPr>
          <w:rFonts w:ascii="宋体" w:eastAsia="宋体" w:hAnsi="宋体" w:hint="eastAsia"/>
          <w:color w:val="000000"/>
          <w:sz w:val="20"/>
        </w:rPr>
        <w:t>解</w:t>
      </w:r>
      <w:r>
        <w:rPr>
          <w:rFonts w:ascii="宋体" w:eastAsia="宋体" w:hAnsi="宋体" w:hint="eastAsia"/>
          <w:color w:val="000000"/>
          <w:sz w:val="22"/>
        </w:rPr>
        <w:t>答内容</w:t>
      </w:r>
      <w:r>
        <w:rPr>
          <w:rFonts w:ascii="宋体" w:eastAsia="宋体" w:hAnsi="宋体" w:hint="eastAsia"/>
          <w:color w:val="000000"/>
          <w:sz w:val="20"/>
        </w:rPr>
        <w:t>不得超过装订线</w:t>
      </w:r>
    </w:p>
    <w:p w14:paraId="52C369CD" w14:textId="77777777" w:rsidR="008A6444" w:rsidRDefault="00000000">
      <w:pPr>
        <w:spacing w:line="1" w:lineRule="exact"/>
      </w:pPr>
      <w:r>
        <w:br w:type="column"/>
      </w:r>
    </w:p>
    <w:p w14:paraId="2DBEAE8C" w14:textId="77777777" w:rsidR="008A6444" w:rsidRDefault="00000000">
      <w:pPr>
        <w:spacing w:line="300" w:lineRule="exact"/>
        <w:ind w:firstLine="1660"/>
        <w:jc w:val="left"/>
      </w:pPr>
      <w:r>
        <w:rPr>
          <w:rFonts w:ascii="宋体" w:eastAsia="宋体" w:hAnsi="宋体" w:hint="eastAsia"/>
          <w:color w:val="000000"/>
          <w:sz w:val="18"/>
          <w:u w:val="single"/>
        </w:rPr>
        <w:tab/>
      </w:r>
      <w:r>
        <w:rPr>
          <w:rFonts w:ascii="宋体" w:eastAsia="宋体" w:hAnsi="宋体" w:hint="eastAsia"/>
          <w:color w:val="000000"/>
          <w:sz w:val="18"/>
          <w:u w:val="single"/>
        </w:rPr>
        <w:tab/>
      </w:r>
      <w:r>
        <w:rPr>
          <w:rFonts w:ascii="宋体" w:eastAsia="宋体" w:hAnsi="宋体" w:hint="eastAsia"/>
          <w:color w:val="000000"/>
          <w:sz w:val="18"/>
          <w:u w:val="single"/>
        </w:rPr>
        <w:tab/>
      </w:r>
      <w:r>
        <w:rPr>
          <w:rFonts w:ascii="宋体" w:eastAsia="宋体" w:hAnsi="宋体" w:hint="eastAsia"/>
          <w:color w:val="000000"/>
          <w:sz w:val="18"/>
          <w:u w:val="single"/>
        </w:rPr>
        <w:tab/>
      </w:r>
      <w:r>
        <w:rPr>
          <w:rFonts w:ascii="宋体" w:eastAsia="宋体" w:hAnsi="宋体" w:hint="eastAsia"/>
          <w:b/>
          <w:color w:val="000000"/>
          <w:sz w:val="18"/>
        </w:rPr>
        <w:t>考试日期：</w:t>
      </w:r>
      <w:r>
        <w:rPr>
          <w:rFonts w:ascii="宋体" w:eastAsia="宋体" w:hAnsi="宋体" w:hint="eastAsia"/>
          <w:color w:val="000000"/>
          <w:sz w:val="18"/>
          <w:u w:val="single"/>
        </w:rPr>
        <w:t xml:space="preserve"> </w:t>
      </w:r>
      <w:r>
        <w:rPr>
          <w:rFonts w:ascii="宋体" w:eastAsia="宋体" w:hAnsi="宋体" w:hint="eastAsia"/>
          <w:b/>
          <w:color w:val="000000"/>
          <w:sz w:val="18"/>
          <w:u w:val="single"/>
        </w:rPr>
        <w:t>2023.4.15</w:t>
      </w:r>
      <w:r>
        <w:rPr>
          <w:rFonts w:ascii="宋体" w:eastAsia="宋体" w:hAnsi="宋体" w:hint="eastAsia"/>
          <w:color w:val="000000"/>
          <w:sz w:val="18"/>
          <w:u w:val="single"/>
        </w:rPr>
        <w:tab/>
      </w:r>
    </w:p>
    <w:p w14:paraId="073AF8DF" w14:textId="77777777" w:rsidR="008A6444" w:rsidRDefault="00000000">
      <w:pPr>
        <w:spacing w:after="100" w:line="420" w:lineRule="exact"/>
        <w:ind w:left="160"/>
        <w:jc w:val="left"/>
      </w:pPr>
      <w:r>
        <w:rPr>
          <w:rFonts w:ascii="宋体" w:eastAsia="宋体" w:hAnsi="宋体" w:hint="eastAsia"/>
          <w:b/>
          <w:color w:val="000000"/>
          <w:sz w:val="24"/>
        </w:rPr>
        <w:t>考试方式：</w:t>
      </w:r>
      <w:r>
        <w:rPr>
          <w:rFonts w:ascii="Arial" w:eastAsia="Arial" w:hAnsi="Arial" w:hint="eastAsia"/>
          <w:color w:val="000000"/>
          <w:sz w:val="12"/>
        </w:rPr>
        <w:t xml:space="preserve">            </w:t>
      </w:r>
      <w:r>
        <w:rPr>
          <w:rFonts w:ascii="宋体" w:eastAsia="宋体" w:hAnsi="宋体" w:hint="eastAsia"/>
          <w:b/>
          <w:color w:val="000000"/>
          <w:sz w:val="24"/>
        </w:rPr>
        <w:t>闭卷</w:t>
      </w:r>
      <w:r>
        <w:rPr>
          <w:rFonts w:ascii="Arial" w:eastAsia="Arial" w:hAnsi="Arial" w:hint="eastAsia"/>
          <w:color w:val="000000"/>
          <w:sz w:val="12"/>
        </w:rPr>
        <w:t xml:space="preserve">                                                               </w:t>
      </w:r>
      <w:r>
        <w:rPr>
          <w:rFonts w:ascii="宋体" w:eastAsia="宋体" w:hAnsi="宋体" w:hint="eastAsia"/>
          <w:b/>
          <w:color w:val="000000"/>
          <w:sz w:val="24"/>
        </w:rPr>
        <w:t>考试时长：</w:t>
      </w:r>
      <w:r>
        <w:rPr>
          <w:rFonts w:ascii="宋体" w:eastAsia="宋体" w:hAnsi="宋体" w:hint="eastAsia"/>
          <w:b/>
          <w:color w:val="000000"/>
          <w:sz w:val="24"/>
          <w:u w:val="single"/>
        </w:rPr>
        <w:t>150</w:t>
      </w:r>
      <w:r>
        <w:rPr>
          <w:rFonts w:ascii="宋体" w:eastAsia="宋体" w:hAnsi="宋体" w:hint="eastAsia"/>
          <w:b/>
          <w:color w:val="000000"/>
          <w:sz w:val="24"/>
        </w:rPr>
        <w:t>分钟</w:t>
      </w:r>
    </w:p>
    <w:p w14:paraId="7C6A257A" w14:textId="77777777" w:rsidR="008A6444" w:rsidRDefault="00000000">
      <w:pPr>
        <w:spacing w:line="380" w:lineRule="exact"/>
        <w:ind w:firstLine="160"/>
        <w:jc w:val="left"/>
      </w:pPr>
      <w:r>
        <w:rPr>
          <w:rFonts w:ascii="宋体" w:eastAsia="宋体" w:hAnsi="宋体" w:hint="eastAsia"/>
          <w:b/>
          <w:color w:val="000000"/>
          <w:sz w:val="22"/>
        </w:rPr>
        <w:t>专业班级：</w:t>
      </w:r>
      <w:r>
        <w:rPr>
          <w:rFonts w:ascii="宋体" w:eastAsia="宋体" w:hAnsi="宋体" w:hint="eastAsia"/>
          <w:color w:val="000000"/>
          <w:sz w:val="22"/>
        </w:rPr>
        <w:t xml:space="preserve">     </w:t>
      </w:r>
      <w:r>
        <w:rPr>
          <w:rFonts w:ascii="宋体" w:eastAsia="宋体" w:hAnsi="宋体" w:hint="eastAsia"/>
          <w:b/>
          <w:color w:val="000000"/>
          <w:sz w:val="22"/>
        </w:rPr>
        <w:t>学</w:t>
      </w:r>
      <w:r>
        <w:rPr>
          <w:rFonts w:ascii="宋体" w:eastAsia="宋体" w:hAnsi="宋体" w:hint="eastAsia"/>
          <w:color w:val="000000"/>
          <w:sz w:val="22"/>
        </w:rPr>
        <w:t xml:space="preserve"> </w:t>
      </w:r>
      <w:r>
        <w:rPr>
          <w:rFonts w:ascii="宋体" w:eastAsia="宋体" w:hAnsi="宋体" w:hint="eastAsia"/>
          <w:b/>
          <w:color w:val="000000"/>
          <w:sz w:val="22"/>
        </w:rPr>
        <w:t>号：</w:t>
      </w:r>
      <w:r>
        <w:rPr>
          <w:rFonts w:ascii="宋体" w:eastAsia="宋体" w:hAnsi="宋体" w:hint="eastAsia"/>
          <w:color w:val="000000"/>
          <w:sz w:val="22"/>
        </w:rPr>
        <w:t xml:space="preserve">         </w:t>
      </w:r>
      <w:r>
        <w:rPr>
          <w:rFonts w:ascii="宋体" w:eastAsia="宋体" w:hAnsi="宋体" w:hint="eastAsia"/>
          <w:b/>
          <w:color w:val="000000"/>
          <w:sz w:val="22"/>
        </w:rPr>
        <w:t>姓名：</w:t>
      </w:r>
    </w:p>
    <w:tbl>
      <w:tblPr>
        <w:tblW w:w="89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90"/>
        <w:gridCol w:w="690"/>
        <w:gridCol w:w="690"/>
        <w:gridCol w:w="689"/>
        <w:gridCol w:w="689"/>
        <w:gridCol w:w="689"/>
        <w:gridCol w:w="689"/>
        <w:gridCol w:w="689"/>
        <w:gridCol w:w="689"/>
        <w:gridCol w:w="689"/>
        <w:gridCol w:w="689"/>
        <w:gridCol w:w="689"/>
        <w:gridCol w:w="689"/>
      </w:tblGrid>
      <w:tr w:rsidR="00A23914" w14:paraId="0D1A100B" w14:textId="77777777" w:rsidTr="00A23914">
        <w:tblPrEx>
          <w:tblCellMar>
            <w:top w:w="0" w:type="dxa"/>
            <w:bottom w:w="0" w:type="dxa"/>
          </w:tblCellMar>
        </w:tblPrEx>
        <w:trPr>
          <w:trHeight w:val="600"/>
          <w:jc w:val="center"/>
        </w:trPr>
        <w:tc>
          <w:tcPr>
            <w:tcW w:w="680" w:type="dxa"/>
            <w:vAlign w:val="center"/>
          </w:tcPr>
          <w:p w14:paraId="0F2CA871" w14:textId="77777777" w:rsidR="008A6444" w:rsidRDefault="00000000">
            <w:pPr>
              <w:spacing w:line="240" w:lineRule="exact"/>
              <w:jc w:val="center"/>
            </w:pPr>
            <w:r>
              <w:rPr>
                <w:rFonts w:ascii="宋体" w:eastAsia="宋体" w:hAnsi="宋体" w:hint="eastAsia"/>
                <w:color w:val="000000"/>
                <w:sz w:val="24"/>
              </w:rPr>
              <w:t>题号</w:t>
            </w:r>
          </w:p>
        </w:tc>
        <w:tc>
          <w:tcPr>
            <w:tcW w:w="680" w:type="dxa"/>
            <w:vAlign w:val="center"/>
          </w:tcPr>
          <w:p w14:paraId="3F46B8EA" w14:textId="77777777" w:rsidR="008A6444" w:rsidRDefault="00000000">
            <w:pPr>
              <w:spacing w:line="192" w:lineRule="exact"/>
              <w:jc w:val="center"/>
            </w:pPr>
            <w:r>
              <w:rPr>
                <w:rFonts w:ascii="宋体" w:eastAsia="宋体" w:hAnsi="宋体" w:hint="eastAsia"/>
                <w:color w:val="000000"/>
                <w:sz w:val="13"/>
              </w:rPr>
              <w:t>一</w:t>
            </w:r>
          </w:p>
        </w:tc>
        <w:tc>
          <w:tcPr>
            <w:tcW w:w="680" w:type="dxa"/>
            <w:vAlign w:val="center"/>
          </w:tcPr>
          <w:p w14:paraId="1730B5E3" w14:textId="77777777" w:rsidR="008A6444" w:rsidRDefault="00000000">
            <w:pPr>
              <w:spacing w:line="274" w:lineRule="exact"/>
              <w:jc w:val="center"/>
            </w:pPr>
            <w:r>
              <w:rPr>
                <w:rFonts w:ascii="宋体" w:eastAsia="宋体" w:hAnsi="宋体" w:hint="eastAsia"/>
                <w:color w:val="000000"/>
                <w:sz w:val="24"/>
              </w:rPr>
              <w:t>二</w:t>
            </w:r>
          </w:p>
        </w:tc>
        <w:tc>
          <w:tcPr>
            <w:tcW w:w="680" w:type="dxa"/>
            <w:vAlign w:val="center"/>
          </w:tcPr>
          <w:p w14:paraId="42BE86E1" w14:textId="77777777" w:rsidR="008A6444" w:rsidRDefault="00000000">
            <w:pPr>
              <w:spacing w:line="272" w:lineRule="exact"/>
              <w:jc w:val="center"/>
            </w:pPr>
            <w:r>
              <w:rPr>
                <w:rFonts w:ascii="宋体" w:eastAsia="宋体" w:hAnsi="宋体" w:hint="eastAsia"/>
                <w:color w:val="000000"/>
                <w:sz w:val="24"/>
              </w:rPr>
              <w:t>三</w:t>
            </w:r>
          </w:p>
        </w:tc>
        <w:tc>
          <w:tcPr>
            <w:tcW w:w="680" w:type="dxa"/>
            <w:vAlign w:val="center"/>
          </w:tcPr>
          <w:p w14:paraId="22492F2C" w14:textId="77777777" w:rsidR="008A6444" w:rsidRDefault="00000000">
            <w:pPr>
              <w:spacing w:line="272" w:lineRule="exact"/>
              <w:jc w:val="center"/>
            </w:pPr>
            <w:r>
              <w:rPr>
                <w:rFonts w:ascii="宋体" w:eastAsia="宋体" w:hAnsi="宋体" w:hint="eastAsia"/>
                <w:color w:val="000000"/>
                <w:sz w:val="24"/>
              </w:rPr>
              <w:t>四</w:t>
            </w:r>
          </w:p>
        </w:tc>
        <w:tc>
          <w:tcPr>
            <w:tcW w:w="680" w:type="dxa"/>
            <w:vAlign w:val="center"/>
          </w:tcPr>
          <w:p w14:paraId="6CA35EC2" w14:textId="77777777" w:rsidR="008A6444" w:rsidRDefault="00000000">
            <w:pPr>
              <w:spacing w:line="272" w:lineRule="exact"/>
              <w:jc w:val="center"/>
            </w:pPr>
            <w:r>
              <w:rPr>
                <w:rFonts w:ascii="宋体" w:eastAsia="宋体" w:hAnsi="宋体" w:hint="eastAsia"/>
                <w:color w:val="000000"/>
                <w:sz w:val="24"/>
              </w:rPr>
              <w:t>五</w:t>
            </w:r>
          </w:p>
        </w:tc>
        <w:tc>
          <w:tcPr>
            <w:tcW w:w="680" w:type="dxa"/>
            <w:vAlign w:val="center"/>
          </w:tcPr>
          <w:p w14:paraId="52772605" w14:textId="77777777" w:rsidR="008A6444" w:rsidRDefault="00000000">
            <w:pPr>
              <w:spacing w:line="340" w:lineRule="exact"/>
              <w:jc w:val="right"/>
            </w:pPr>
            <w:r>
              <w:rPr>
                <w:rFonts w:ascii="宋体" w:eastAsia="宋体" w:hAnsi="宋体" w:hint="eastAsia"/>
                <w:color w:val="000000"/>
                <w:sz w:val="24"/>
              </w:rPr>
              <w:t>六</w:t>
            </w:r>
          </w:p>
        </w:tc>
        <w:tc>
          <w:tcPr>
            <w:tcW w:w="680" w:type="dxa"/>
            <w:vAlign w:val="center"/>
          </w:tcPr>
          <w:p w14:paraId="3FFA7D3C" w14:textId="77777777" w:rsidR="008A6444" w:rsidRDefault="00000000">
            <w:pPr>
              <w:spacing w:line="340" w:lineRule="exact"/>
              <w:jc w:val="right"/>
            </w:pPr>
            <w:r>
              <w:rPr>
                <w:rFonts w:ascii="宋体" w:eastAsia="宋体" w:hAnsi="宋体" w:hint="eastAsia"/>
                <w:color w:val="000000"/>
                <w:sz w:val="24"/>
              </w:rPr>
              <w:t>七</w:t>
            </w:r>
          </w:p>
        </w:tc>
        <w:tc>
          <w:tcPr>
            <w:tcW w:w="680" w:type="dxa"/>
            <w:vAlign w:val="center"/>
          </w:tcPr>
          <w:p w14:paraId="07A34476" w14:textId="77777777" w:rsidR="008A6444" w:rsidRDefault="00000000">
            <w:pPr>
              <w:spacing w:line="340" w:lineRule="exact"/>
            </w:pPr>
            <w:r>
              <w:rPr>
                <w:rFonts w:ascii="宋体" w:eastAsia="宋体" w:hAnsi="宋体" w:hint="eastAsia"/>
                <w:color w:val="000000"/>
                <w:sz w:val="24"/>
              </w:rPr>
              <w:t>八</w:t>
            </w:r>
          </w:p>
        </w:tc>
        <w:tc>
          <w:tcPr>
            <w:tcW w:w="680" w:type="dxa"/>
            <w:vAlign w:val="center"/>
          </w:tcPr>
          <w:p w14:paraId="1D86184B" w14:textId="77777777" w:rsidR="008A6444" w:rsidRDefault="00000000">
            <w:pPr>
              <w:spacing w:line="340" w:lineRule="exact"/>
            </w:pPr>
            <w:r>
              <w:rPr>
                <w:rFonts w:ascii="宋体" w:eastAsia="宋体" w:hAnsi="宋体" w:hint="eastAsia"/>
                <w:color w:val="000000"/>
                <w:sz w:val="24"/>
              </w:rPr>
              <w:t>九</w:t>
            </w:r>
          </w:p>
        </w:tc>
        <w:tc>
          <w:tcPr>
            <w:tcW w:w="680" w:type="dxa"/>
            <w:vAlign w:val="center"/>
          </w:tcPr>
          <w:p w14:paraId="3C5EBC47" w14:textId="77777777" w:rsidR="008A6444" w:rsidRDefault="00000000">
            <w:pPr>
              <w:spacing w:line="340" w:lineRule="exact"/>
            </w:pPr>
            <w:r>
              <w:rPr>
                <w:rFonts w:ascii="宋体" w:eastAsia="宋体" w:hAnsi="宋体" w:hint="eastAsia"/>
                <w:color w:val="000000"/>
                <w:sz w:val="24"/>
              </w:rPr>
              <w:t>十</w:t>
            </w:r>
          </w:p>
        </w:tc>
        <w:tc>
          <w:tcPr>
            <w:tcW w:w="680" w:type="dxa"/>
          </w:tcPr>
          <w:p w14:paraId="1969D121" w14:textId="77777777" w:rsidR="008A6444" w:rsidRDefault="00000000">
            <w:pPr>
              <w:spacing w:before="10" w:line="340" w:lineRule="exact"/>
              <w:jc w:val="left"/>
            </w:pPr>
            <w:r>
              <w:rPr>
                <w:rFonts w:ascii="宋体" w:eastAsia="宋体" w:hAnsi="宋体" w:hint="eastAsia"/>
                <w:color w:val="000000"/>
                <w:sz w:val="30"/>
              </w:rPr>
              <w:t>十</w:t>
            </w:r>
          </w:p>
          <w:p w14:paraId="0B889098" w14:textId="77777777" w:rsidR="008A6444" w:rsidRDefault="00000000">
            <w:pPr>
              <w:spacing w:before="5" w:line="160" w:lineRule="exact"/>
              <w:jc w:val="center"/>
            </w:pPr>
            <w:r>
              <w:rPr>
                <w:rFonts w:ascii="宋体" w:eastAsia="宋体" w:hAnsi="宋体" w:hint="eastAsia"/>
                <w:color w:val="000000"/>
                <w:sz w:val="11"/>
              </w:rPr>
              <w:t>一</w:t>
            </w:r>
          </w:p>
        </w:tc>
        <w:tc>
          <w:tcPr>
            <w:tcW w:w="680" w:type="dxa"/>
            <w:vAlign w:val="center"/>
          </w:tcPr>
          <w:p w14:paraId="111FD423" w14:textId="77777777" w:rsidR="008A6444" w:rsidRDefault="00000000">
            <w:pPr>
              <w:spacing w:line="240" w:lineRule="exact"/>
              <w:jc w:val="center"/>
            </w:pPr>
            <w:r>
              <w:rPr>
                <w:rFonts w:ascii="宋体" w:eastAsia="宋体" w:hAnsi="宋体" w:hint="eastAsia"/>
                <w:color w:val="000000"/>
                <w:sz w:val="24"/>
              </w:rPr>
              <w:t>总分</w:t>
            </w:r>
          </w:p>
        </w:tc>
      </w:tr>
      <w:tr w:rsidR="00A23914" w14:paraId="13F10D5F" w14:textId="77777777" w:rsidTr="00A23914">
        <w:tblPrEx>
          <w:tblCellMar>
            <w:top w:w="0" w:type="dxa"/>
            <w:bottom w:w="0" w:type="dxa"/>
          </w:tblCellMar>
        </w:tblPrEx>
        <w:trPr>
          <w:trHeight w:val="600"/>
          <w:jc w:val="center"/>
        </w:trPr>
        <w:tc>
          <w:tcPr>
            <w:tcW w:w="680" w:type="dxa"/>
            <w:vAlign w:val="center"/>
          </w:tcPr>
          <w:p w14:paraId="3BE63ADB" w14:textId="77777777" w:rsidR="008A6444" w:rsidRDefault="00000000">
            <w:pPr>
              <w:spacing w:line="384" w:lineRule="exact"/>
              <w:jc w:val="center"/>
            </w:pPr>
            <w:r>
              <w:rPr>
                <w:rFonts w:ascii="宋体" w:eastAsia="宋体" w:hAnsi="宋体" w:hint="eastAsia"/>
                <w:color w:val="000000"/>
                <w:sz w:val="24"/>
              </w:rPr>
              <w:t>分</w:t>
            </w:r>
          </w:p>
          <w:p w14:paraId="0A6CBAA1" w14:textId="77777777" w:rsidR="008A6444" w:rsidRDefault="00000000">
            <w:pPr>
              <w:spacing w:line="300" w:lineRule="exact"/>
              <w:jc w:val="center"/>
            </w:pPr>
            <w:r>
              <w:rPr>
                <w:rFonts w:ascii="宋体" w:eastAsia="宋体" w:hAnsi="宋体" w:hint="eastAsia"/>
                <w:color w:val="000000"/>
                <w:sz w:val="24"/>
              </w:rPr>
              <w:t>数</w:t>
            </w:r>
          </w:p>
        </w:tc>
        <w:tc>
          <w:tcPr>
            <w:tcW w:w="680" w:type="dxa"/>
            <w:vAlign w:val="center"/>
          </w:tcPr>
          <w:p w14:paraId="08406884" w14:textId="77777777" w:rsidR="008A6444" w:rsidRDefault="008A6444"/>
        </w:tc>
        <w:tc>
          <w:tcPr>
            <w:tcW w:w="680" w:type="dxa"/>
            <w:vAlign w:val="center"/>
          </w:tcPr>
          <w:p w14:paraId="29F64202" w14:textId="77777777" w:rsidR="008A6444" w:rsidRDefault="008A6444"/>
        </w:tc>
        <w:tc>
          <w:tcPr>
            <w:tcW w:w="680" w:type="dxa"/>
            <w:vAlign w:val="center"/>
          </w:tcPr>
          <w:p w14:paraId="674F0717" w14:textId="77777777" w:rsidR="008A6444" w:rsidRDefault="008A6444"/>
        </w:tc>
        <w:tc>
          <w:tcPr>
            <w:tcW w:w="680" w:type="dxa"/>
            <w:vAlign w:val="center"/>
          </w:tcPr>
          <w:p w14:paraId="5DCFD851" w14:textId="77777777" w:rsidR="008A6444" w:rsidRDefault="008A6444"/>
        </w:tc>
        <w:tc>
          <w:tcPr>
            <w:tcW w:w="680" w:type="dxa"/>
            <w:vAlign w:val="center"/>
          </w:tcPr>
          <w:p w14:paraId="09AA88E6" w14:textId="77777777" w:rsidR="008A6444" w:rsidRDefault="008A6444"/>
        </w:tc>
        <w:tc>
          <w:tcPr>
            <w:tcW w:w="680" w:type="dxa"/>
            <w:vAlign w:val="center"/>
          </w:tcPr>
          <w:p w14:paraId="6E52A17D" w14:textId="77777777" w:rsidR="008A6444" w:rsidRDefault="008A6444"/>
        </w:tc>
        <w:tc>
          <w:tcPr>
            <w:tcW w:w="680" w:type="dxa"/>
            <w:vAlign w:val="center"/>
          </w:tcPr>
          <w:p w14:paraId="730A329E" w14:textId="77777777" w:rsidR="008A6444" w:rsidRDefault="008A6444"/>
        </w:tc>
        <w:tc>
          <w:tcPr>
            <w:tcW w:w="680" w:type="dxa"/>
            <w:vAlign w:val="center"/>
          </w:tcPr>
          <w:p w14:paraId="6944BB20" w14:textId="77777777" w:rsidR="008A6444" w:rsidRDefault="008A6444"/>
        </w:tc>
        <w:tc>
          <w:tcPr>
            <w:tcW w:w="680" w:type="dxa"/>
            <w:vAlign w:val="center"/>
          </w:tcPr>
          <w:p w14:paraId="0CCBB1D7" w14:textId="77777777" w:rsidR="008A6444" w:rsidRDefault="008A6444"/>
        </w:tc>
        <w:tc>
          <w:tcPr>
            <w:tcW w:w="680" w:type="dxa"/>
            <w:vAlign w:val="center"/>
          </w:tcPr>
          <w:p w14:paraId="7D723834" w14:textId="77777777" w:rsidR="008A6444" w:rsidRDefault="008A6444"/>
        </w:tc>
        <w:tc>
          <w:tcPr>
            <w:tcW w:w="680" w:type="dxa"/>
            <w:vAlign w:val="center"/>
          </w:tcPr>
          <w:p w14:paraId="21E31E73" w14:textId="77777777" w:rsidR="008A6444" w:rsidRDefault="008A6444"/>
        </w:tc>
        <w:tc>
          <w:tcPr>
            <w:tcW w:w="680" w:type="dxa"/>
            <w:vAlign w:val="center"/>
          </w:tcPr>
          <w:p w14:paraId="2113E97C" w14:textId="77777777" w:rsidR="008A6444" w:rsidRDefault="008A6444"/>
        </w:tc>
      </w:tr>
    </w:tbl>
    <w:p w14:paraId="219AA864" w14:textId="77777777" w:rsidR="008A6444" w:rsidRDefault="00000000">
      <w:pPr>
        <w:spacing w:before="260" w:line="340" w:lineRule="exact"/>
        <w:ind w:firstLine="2280"/>
        <w:jc w:val="left"/>
      </w:pPr>
      <w:r>
        <w:rPr>
          <w:rFonts w:ascii="宋体" w:eastAsia="宋体" w:hAnsi="宋体" w:hint="eastAsia"/>
          <w:b/>
          <w:color w:val="000000"/>
          <w:sz w:val="22"/>
        </w:rPr>
        <w:t>一、选择（将正确选项的字母填在题干后的括号内）</w:t>
      </w:r>
    </w:p>
    <w:tbl>
      <w:tblPr>
        <w:tblW w:w="19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0"/>
        <w:gridCol w:w="970"/>
      </w:tblGrid>
      <w:tr w:rsidR="00A23914" w14:paraId="5C5CAEEB" w14:textId="77777777" w:rsidTr="00A23914">
        <w:tblPrEx>
          <w:tblCellMar>
            <w:top w:w="0" w:type="dxa"/>
            <w:bottom w:w="0" w:type="dxa"/>
          </w:tblCellMar>
        </w:tblPrEx>
        <w:trPr>
          <w:trHeight w:val="420"/>
        </w:trPr>
        <w:tc>
          <w:tcPr>
            <w:tcW w:w="940" w:type="dxa"/>
            <w:vAlign w:val="center"/>
          </w:tcPr>
          <w:p w14:paraId="453AC49E" w14:textId="77777777" w:rsidR="008A6444" w:rsidRDefault="00000000">
            <w:pPr>
              <w:spacing w:line="340" w:lineRule="exact"/>
              <w:jc w:val="center"/>
            </w:pPr>
            <w:r>
              <w:rPr>
                <w:rFonts w:ascii="宋体" w:eastAsia="宋体" w:hAnsi="宋体" w:hint="eastAsia"/>
                <w:color w:val="000000"/>
                <w:sz w:val="24"/>
              </w:rPr>
              <w:t>分数</w:t>
            </w:r>
          </w:p>
        </w:tc>
        <w:tc>
          <w:tcPr>
            <w:tcW w:w="940" w:type="dxa"/>
            <w:vAlign w:val="center"/>
          </w:tcPr>
          <w:p w14:paraId="7A95B564" w14:textId="77777777" w:rsidR="008A6444" w:rsidRDefault="008A6444"/>
        </w:tc>
      </w:tr>
      <w:tr w:rsidR="00A23914" w14:paraId="2C0617B8" w14:textId="77777777" w:rsidTr="00A23914">
        <w:tblPrEx>
          <w:tblCellMar>
            <w:top w:w="0" w:type="dxa"/>
            <w:bottom w:w="0" w:type="dxa"/>
          </w:tblCellMar>
        </w:tblPrEx>
        <w:trPr>
          <w:trHeight w:val="420"/>
        </w:trPr>
        <w:tc>
          <w:tcPr>
            <w:tcW w:w="940" w:type="dxa"/>
            <w:vAlign w:val="center"/>
          </w:tcPr>
          <w:p w14:paraId="6AAF554B" w14:textId="77777777" w:rsidR="008A6444" w:rsidRDefault="00000000">
            <w:pPr>
              <w:spacing w:line="340" w:lineRule="exact"/>
              <w:jc w:val="center"/>
            </w:pPr>
            <w:r>
              <w:rPr>
                <w:rFonts w:ascii="宋体" w:eastAsia="宋体" w:hAnsi="宋体" w:hint="eastAsia"/>
                <w:color w:val="000000"/>
                <w:sz w:val="24"/>
              </w:rPr>
              <w:t>评卷人</w:t>
            </w:r>
          </w:p>
        </w:tc>
        <w:tc>
          <w:tcPr>
            <w:tcW w:w="940" w:type="dxa"/>
            <w:vAlign w:val="center"/>
          </w:tcPr>
          <w:p w14:paraId="63681BF9" w14:textId="77777777" w:rsidR="008A6444" w:rsidRDefault="008A6444"/>
        </w:tc>
      </w:tr>
    </w:tbl>
    <w:p w14:paraId="00C8B5C7" w14:textId="77777777" w:rsidR="008A6444" w:rsidRDefault="00000000">
      <w:r>
        <w:rPr>
          <w:noProof/>
        </w:rPr>
        <mc:AlternateContent>
          <mc:Choice Requires="wps">
            <w:drawing>
              <wp:anchor distT="0" distB="0" distL="114300" distR="114300" simplePos="0" relativeHeight="251649024" behindDoc="0" locked="0" layoutInCell="1" allowOverlap="1" wp14:anchorId="708020C9" wp14:editId="7E76A046">
                <wp:simplePos x="0" y="0"/>
                <wp:positionH relativeFrom="page">
                  <wp:posOffset>1104900</wp:posOffset>
                </wp:positionH>
                <wp:positionV relativeFrom="paragraph">
                  <wp:posOffset>1409700</wp:posOffset>
                </wp:positionV>
                <wp:extent cx="508000" cy="190500"/>
                <wp:effectExtent l="0" t="0" r="635" b="14605"/>
                <wp:wrapNone/>
                <wp:docPr id="2"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A5C0F5F" w14:textId="77777777" w:rsidR="008A6444" w:rsidRDefault="00000000">
                            <w:r>
                              <w:rPr>
                                <w:rFonts w:ascii="宋体" w:eastAsia="宋体" w:hAnsi="宋体" w:hint="eastAsia"/>
                                <w:color w:val="000000"/>
                                <w:sz w:val="24"/>
                              </w:rPr>
                              <w:t>A.最高</w:t>
                            </w:r>
                          </w:p>
                        </w:txbxContent>
                      </wps:txbx>
                      <wps:bodyPr lIns="25400" tIns="0" rIns="25400" bIns="0">
                        <a:noAutofit/>
                      </wps:bodyPr>
                    </wps:wsp>
                  </a:graphicData>
                </a:graphic>
              </wp:anchor>
            </w:drawing>
          </mc:Choice>
          <mc:Fallback>
            <w:pict>
              <v:shapetype w14:anchorId="708020C9" id="_x0000_t202" coordsize="21600,21600" o:spt="202" path="m,l,21600r21600,l21600,xe">
                <v:stroke joinstyle="miter"/>
                <v:path gradientshapeok="t" o:connecttype="rect"/>
              </v:shapetype>
              <v:shape id="文本框 2" o:spid="_x0000_s1026" type="#_x0000_t202" style="position:absolute;left:0;text-align:left;margin-left:87pt;margin-top:111pt;width:40pt;height:15pt;z-index:251649024;visibility:visible;mso-wrap-style:square;mso-wrap-distance-left:9pt;mso-wrap-distance-top:0;mso-wrap-distance-right:9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" filled="f" stroked="f" strokeweight=".5pt">
                <v:textbox inset="2pt,0,2pt,0">
                  <w:txbxContent>
                    <w:p w14:paraId="3A5C0F5F" w14:textId="77777777" w:rsidR="008A6444" w:rsidRDefault="00000000">
                      <w:r>
                        <w:rPr>
                          <w:rFonts w:ascii="宋体" w:eastAsia="宋体" w:hAnsi="宋体" w:hint="eastAsia"/>
                          <w:color w:val="000000"/>
                          <w:sz w:val="24"/>
                        </w:rPr>
                        <w:t>A.最高</w:t>
                      </w:r>
                    </w:p>
                  </w:txbxContent>
                </v:textbox>
                <w10:wrap anchorx="page"/>
              </v:shape>
            </w:pict>
          </mc:Fallback>
        </mc:AlternateContent>
      </w:r>
    </w:p>
    <w:p w14:paraId="2EF25528" w14:textId="77777777" w:rsidR="008A6444" w:rsidRDefault="00000000">
      <w:pPr>
        <w:spacing w:line="380" w:lineRule="exact"/>
        <w:ind w:firstLine="2280"/>
        <w:jc w:val="left"/>
      </w:pPr>
      <w:r>
        <w:rPr>
          <w:rFonts w:ascii="宋体" w:eastAsia="宋体" w:hAnsi="宋体" w:hint="eastAsia"/>
          <w:b/>
          <w:color w:val="000000"/>
          <w:sz w:val="22"/>
        </w:rPr>
        <w:t>（共20分，每项2分）</w:t>
      </w:r>
    </w:p>
    <w:p w14:paraId="21B9AC69" w14:textId="4B3CC98D" w:rsidR="008A6444" w:rsidRDefault="00000000">
      <w:pPr>
        <w:spacing w:before="220" w:line="380" w:lineRule="exact"/>
        <w:ind w:left="80"/>
      </w:pPr>
      <w:r>
        <w:rPr>
          <w:rFonts w:ascii="宋体" w:eastAsia="宋体" w:hAnsi="宋体" w:hint="eastAsia"/>
          <w:color w:val="000000"/>
          <w:sz w:val="22"/>
        </w:rPr>
        <w:t>1．在原子的聚合体中，若原子间距为平衡距离时，作规则排列，并处于稳定状态，则其对应的能量分布为：</w:t>
      </w:r>
      <w:r>
        <w:rPr>
          <w:rFonts w:ascii="宋体" w:eastAsia="宋体" w:hAnsi="宋体" w:hint="eastAsia"/>
          <w:color w:val="000000"/>
          <w:sz w:val="22"/>
          <w:u w:val="single"/>
        </w:rPr>
        <w:t xml:space="preserve">  </w:t>
      </w:r>
      <w:r>
        <w:rPr>
          <w:rFonts w:ascii="宋体" w:eastAsia="宋体" w:hAnsi="宋体" w:hint="eastAsia"/>
          <w:color w:val="000000"/>
          <w:sz w:val="22"/>
          <w:u w:val="single"/>
        </w:rPr>
        <w:tab/>
      </w:r>
      <w:r>
        <w:rPr>
          <w:noProof/>
        </w:rPr>
        <mc:AlternateContent>
          <mc:Choice Requires="wps">
            <w:drawing>
              <wp:anchor distT="0" distB="0" distL="114300" distR="114300" simplePos="0" relativeHeight="251650048" behindDoc="0" locked="0" layoutInCell="1" allowOverlap="1" wp14:anchorId="27EF94F1" wp14:editId="2D31B09A">
                <wp:simplePos x="0" y="0"/>
                <wp:positionH relativeFrom="page">
                  <wp:posOffset>2755900</wp:posOffset>
                </wp:positionH>
                <wp:positionV relativeFrom="paragraph">
                  <wp:posOffset>596900</wp:posOffset>
                </wp:positionV>
                <wp:extent cx="533400" cy="203200"/>
                <wp:effectExtent l="0" t="0" r="635" b="14605"/>
                <wp:wrapNone/>
                <wp:docPr id="4"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FC19F35" w14:textId="77777777" w:rsidR="008A6444" w:rsidRDefault="00000000">
                            <w:r>
                              <w:rPr>
                                <w:rFonts w:ascii="宋体" w:eastAsia="宋体" w:hAnsi="宋体" w:hint="eastAsia"/>
                                <w:color w:val="000000"/>
                                <w:sz w:val="24"/>
                              </w:rPr>
                              <w:t>C.</w:t>
                            </w:r>
                            <w:r>
                              <w:rPr>
                                <w:rFonts w:ascii="宋体" w:eastAsia="宋体" w:hAnsi="宋体" w:hint="eastAsia"/>
                                <w:color w:val="000000"/>
                                <w:sz w:val="24"/>
                              </w:rPr>
                              <w:t>居中</w:t>
                            </w:r>
                          </w:p>
                        </w:txbxContent>
                      </wps:txbx>
                      <wps:bodyPr lIns="25400" tIns="0" rIns="25400" bIns="0">
                        <a:noAutofit/>
                      </wps:bodyPr>
                    </wps:wsp>
                  </a:graphicData>
                </a:graphic>
              </wp:anchor>
            </w:drawing>
          </mc:Choice>
          <mc:Fallback>
            <w:pict>
              <v:shape w14:anchorId="27EF94F1" id="_x0000_s1027" type="#_x0000_t202" style="position:absolute;left:0;text-align:left;margin-left:217pt;margin-top:47pt;width:42pt;height:16pt;z-index:251650048;visibility:visible;mso-wrap-style:square;mso-wrap-distance-left:9pt;mso-wrap-distance-top:0;mso-wrap-distance-right:9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" filled="f" stroked="f" strokeweight=".5pt">
                <v:textbox inset="2pt,0,2pt,0">
                  <w:txbxContent>
                    <w:p w14:paraId="6FC19F35" w14:textId="77777777" w:rsidR="008A6444" w:rsidRDefault="00000000">
                      <w:r>
                        <w:rPr>
                          <w:rFonts w:ascii="宋体" w:eastAsia="宋体" w:hAnsi="宋体" w:hint="eastAsia"/>
                          <w:color w:val="000000"/>
                          <w:sz w:val="24"/>
                        </w:rPr>
                        <w:t>C.</w:t>
                      </w:r>
                      <w:r>
                        <w:rPr>
                          <w:rFonts w:ascii="宋体" w:eastAsia="宋体" w:hAnsi="宋体" w:hint="eastAsia"/>
                          <w:color w:val="000000"/>
                          <w:sz w:val="24"/>
                        </w:rPr>
                        <w:t>居中</w:t>
                      </w:r>
                    </w:p>
                  </w:txbxContent>
                </v:textbox>
                <w10:wrap anchorx="page"/>
              </v:shape>
            </w:pict>
          </mc:Fallback>
        </mc:AlternateContent>
      </w:r>
    </w:p>
    <w:p w14:paraId="6B18050E" w14:textId="77777777" w:rsidR="008A6444" w:rsidRDefault="00000000">
      <w:pPr>
        <w:spacing w:after="320" w:line="420" w:lineRule="exact"/>
        <w:ind w:firstLine="4020"/>
      </w:pPr>
      <w:r>
        <w:rPr>
          <w:rFonts w:ascii="宋体" w:eastAsia="宋体" w:hAnsi="宋体" w:hint="eastAsia"/>
          <w:color w:val="000000"/>
          <w:sz w:val="24"/>
        </w:rPr>
        <w:t>D.不确定</w:t>
      </w:r>
    </w:p>
    <w:p w14:paraId="1386E888" w14:textId="760D0275" w:rsidR="008A6444" w:rsidRDefault="00000000">
      <w:pPr>
        <w:spacing w:line="380" w:lineRule="exact"/>
        <w:ind w:firstLine="80"/>
        <w:jc w:val="left"/>
      </w:pPr>
      <w:r>
        <w:rPr>
          <w:rFonts w:ascii="宋体" w:eastAsia="宋体" w:hAnsi="宋体" w:hint="eastAsia"/>
          <w:color w:val="000000"/>
          <w:sz w:val="22"/>
        </w:rPr>
        <w:t>2 在体心立方中，原子密度最大的晶面是</w:t>
      </w:r>
      <w:r>
        <w:rPr>
          <w:rFonts w:ascii="宋体" w:eastAsia="宋体" w:hAnsi="宋体" w:hint="eastAsia"/>
          <w:color w:val="000000"/>
          <w:sz w:val="22"/>
          <w:u w:val="single"/>
        </w:rPr>
        <w:t xml:space="preserve">   :</w:t>
      </w:r>
      <w:r>
        <w:rPr>
          <w:noProof/>
        </w:rPr>
        <mc:AlternateContent>
          <mc:Choice Requires="wps">
            <w:drawing>
              <wp:anchor distT="0" distB="0" distL="114300" distR="114300" simplePos="0" relativeHeight="251651072" behindDoc="0" locked="0" layoutInCell="1" allowOverlap="1" wp14:anchorId="6650CF9F" wp14:editId="4539F222">
                <wp:simplePos x="0" y="0"/>
                <wp:positionH relativeFrom="page">
                  <wp:posOffset>1917700</wp:posOffset>
                </wp:positionH>
                <wp:positionV relativeFrom="paragraph">
                  <wp:posOffset>-482600</wp:posOffset>
                </wp:positionV>
                <wp:extent cx="546100" cy="190500"/>
                <wp:effectExtent l="0" t="0" r="635" b="14605"/>
                <wp:wrapNone/>
                <wp:docPr id="6"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C7EE590" w14:textId="77777777" w:rsidR="008A6444" w:rsidRDefault="00000000">
                            <w:r>
                              <w:rPr>
                                <w:rFonts w:ascii="宋体" w:eastAsia="宋体" w:hAnsi="宋体" w:hint="eastAsia"/>
                                <w:color w:val="000000"/>
                                <w:sz w:val="24"/>
                              </w:rPr>
                              <w:t>B.</w:t>
                            </w:r>
                            <w:r>
                              <w:rPr>
                                <w:rFonts w:ascii="宋体" w:eastAsia="宋体" w:hAnsi="宋体" w:hint="eastAsia"/>
                                <w:color w:val="000000"/>
                                <w:sz w:val="24"/>
                              </w:rPr>
                              <w:t>最低</w:t>
                            </w:r>
                          </w:p>
                        </w:txbxContent>
                      </wps:txbx>
                      <wps:bodyPr lIns="25400" tIns="0" rIns="25400" bIns="0">
                        <a:noAutofit/>
                      </wps:bodyPr>
                    </wps:wsp>
                  </a:graphicData>
                </a:graphic>
              </wp:anchor>
            </w:drawing>
          </mc:Choice>
          <mc:Fallback>
            <w:pict>
              <v:shape w14:anchorId="6650CF9F" id="_x0000_s1028" type="#_x0000_t202" style="position:absolute;left:0;text-align:left;margin-left:151pt;margin-top:-38pt;width:43pt;height:15pt;z-index:251651072;visibility:visible;mso-wrap-style:square;mso-wrap-distance-left:9pt;mso-wrap-distance-top:0;mso-wrap-distance-right:9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" filled="f" stroked="f" strokeweight=".5pt">
                <v:textbox inset="2pt,0,2pt,0">
                  <w:txbxContent>
                    <w:p w14:paraId="5C7EE590" w14:textId="77777777" w:rsidR="008A6444" w:rsidRDefault="00000000">
                      <w:r>
                        <w:rPr>
                          <w:rFonts w:ascii="宋体" w:eastAsia="宋体" w:hAnsi="宋体" w:hint="eastAsia"/>
                          <w:color w:val="000000"/>
                          <w:sz w:val="24"/>
                        </w:rPr>
                        <w:t>B.</w:t>
                      </w:r>
                      <w:r>
                        <w:rPr>
                          <w:rFonts w:ascii="宋体" w:eastAsia="宋体" w:hAnsi="宋体" w:hint="eastAsia"/>
                          <w:color w:val="000000"/>
                          <w:sz w:val="24"/>
                        </w:rPr>
                        <w:t>最低</w:t>
                      </w:r>
                    </w:p>
                  </w:txbxContent>
                </v:textbox>
                <w10:wrap anchorx="page"/>
              </v:shape>
            </w:pict>
          </mc:Fallback>
        </mc:AlternateContent>
      </w:r>
      <w:r>
        <w:rPr>
          <w:noProof/>
        </w:rPr>
        <mc:AlternateContent>
          <mc:Choice Requires="wps">
            <w:drawing>
              <wp:anchor distT="0" distB="0" distL="114300" distR="114300" simplePos="0" relativeHeight="251652096" behindDoc="0" locked="0" layoutInCell="1" allowOverlap="1" wp14:anchorId="5B0AE75B" wp14:editId="4C5A6234">
                <wp:simplePos x="0" y="0"/>
                <wp:positionH relativeFrom="page">
                  <wp:posOffset>1993900</wp:posOffset>
                </wp:positionH>
                <wp:positionV relativeFrom="paragraph">
                  <wp:posOffset>304800</wp:posOffset>
                </wp:positionV>
                <wp:extent cx="596900" cy="190500"/>
                <wp:effectExtent l="0" t="0" r="635" b="14605"/>
                <wp:wrapNone/>
                <wp:docPr id="8"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15E3602" w14:textId="77777777" w:rsidR="008A6444" w:rsidRDefault="00000000">
                            <w:r>
                              <w:rPr>
                                <w:rFonts w:ascii="宋体" w:eastAsia="宋体" w:hAnsi="宋体" w:hint="eastAsia"/>
                                <w:color w:val="000000"/>
                                <w:sz w:val="24"/>
                              </w:rPr>
                              <w:t>B. {110}</w:t>
                            </w:r>
                          </w:p>
                        </w:txbxContent>
                      </wps:txbx>
                      <wps:bodyPr lIns="25400" tIns="0" rIns="25400" bIns="0">
                        <a:noAutofit/>
                      </wps:bodyPr>
                    </wps:wsp>
                  </a:graphicData>
                </a:graphic>
              </wp:anchor>
            </w:drawing>
          </mc:Choice>
          <mc:Fallback>
            <w:pict>
              <v:shape w14:anchorId="5B0AE75B" id="_x0000_s1029" type="#_x0000_t202" style="position:absolute;left:0;text-align:left;margin-left:157pt;margin-top:24pt;width:47pt;height:15pt;z-index:251652096;visibility:visible;mso-wrap-style:square;mso-wrap-distance-left:9pt;mso-wrap-distance-top:0;mso-wrap-distance-right:9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" filled="f" stroked="f" strokeweight=".5pt">
                <v:textbox inset="2pt,0,2pt,0">
                  <w:txbxContent>
                    <w:p w14:paraId="415E3602" w14:textId="77777777" w:rsidR="008A6444" w:rsidRDefault="00000000">
                      <w:r>
                        <w:rPr>
                          <w:rFonts w:ascii="宋体" w:eastAsia="宋体" w:hAnsi="宋体" w:hint="eastAsia"/>
                          <w:color w:val="000000"/>
                          <w:sz w:val="24"/>
                        </w:rPr>
                        <w:t>B. {110}</w:t>
                      </w:r>
                    </w:p>
                  </w:txbxContent>
                </v:textbox>
                <w10:wrap anchorx="page"/>
              </v:shape>
            </w:pict>
          </mc:Fallback>
        </mc:AlternateContent>
      </w:r>
      <w:r>
        <w:rPr>
          <w:noProof/>
        </w:rPr>
        <mc:AlternateContent>
          <mc:Choice Requires="wps">
            <w:drawing>
              <wp:anchor distT="0" distB="0" distL="114300" distR="114300" simplePos="0" relativeHeight="251653120" behindDoc="0" locked="0" layoutInCell="1" allowOverlap="1" wp14:anchorId="42763E0E" wp14:editId="4D377EC5">
                <wp:simplePos x="0" y="0"/>
                <wp:positionH relativeFrom="page">
                  <wp:posOffset>2921000</wp:posOffset>
                </wp:positionH>
                <wp:positionV relativeFrom="paragraph">
                  <wp:posOffset>304800</wp:posOffset>
                </wp:positionV>
                <wp:extent cx="596900" cy="190500"/>
                <wp:effectExtent l="0" t="0" r="635" b="14605"/>
                <wp:wrapNone/>
                <wp:docPr id="10"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A2DA557" w14:textId="77777777" w:rsidR="008A6444" w:rsidRDefault="00000000">
                            <w:r>
                              <w:rPr>
                                <w:rFonts w:ascii="宋体" w:eastAsia="宋体" w:hAnsi="宋体" w:hint="eastAsia"/>
                                <w:color w:val="000000"/>
                                <w:sz w:val="24"/>
                              </w:rPr>
                              <w:t>C.{111}</w:t>
                            </w:r>
                          </w:p>
                        </w:txbxContent>
                      </wps:txbx>
                      <wps:bodyPr lIns="25400" tIns="0" rIns="25400" bIns="0">
                        <a:noAutofit/>
                      </wps:bodyPr>
                    </wps:wsp>
                  </a:graphicData>
                </a:graphic>
              </wp:anchor>
            </w:drawing>
          </mc:Choice>
          <mc:Fallback>
            <w:pict>
              <v:shape w14:anchorId="42763E0E" id="_x0000_s1030" type="#_x0000_t202" style="position:absolute;left:0;text-align:left;margin-left:230pt;margin-top:24pt;width:47pt;height:15pt;z-index:251653120;visibility:visible;mso-wrap-style:square;mso-wrap-distance-left:9pt;mso-wrap-distance-top:0;mso-wrap-distance-right:9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" filled="f" stroked="f" strokeweight=".5pt">
                <v:textbox inset="2pt,0,2pt,0">
                  <w:txbxContent>
                    <w:p w14:paraId="0A2DA557" w14:textId="77777777" w:rsidR="008A6444" w:rsidRDefault="00000000">
                      <w:r>
                        <w:rPr>
                          <w:rFonts w:ascii="宋体" w:eastAsia="宋体" w:hAnsi="宋体" w:hint="eastAsia"/>
                          <w:color w:val="000000"/>
                          <w:sz w:val="24"/>
                        </w:rPr>
                        <w:t>C.{111}</w:t>
                      </w:r>
                    </w:p>
                  </w:txbxContent>
                </v:textbox>
                <w10:wrap anchorx="page"/>
              </v:shape>
            </w:pict>
          </mc:Fallback>
        </mc:AlternateContent>
      </w:r>
    </w:p>
    <w:p w14:paraId="39935DA2" w14:textId="77777777" w:rsidR="008A6444" w:rsidRDefault="00000000">
      <w:pPr>
        <w:spacing w:after="320" w:line="420" w:lineRule="exact"/>
        <w:ind w:firstLine="4300"/>
      </w:pPr>
      <w:r>
        <w:rPr>
          <w:rFonts w:ascii="宋体" w:eastAsia="宋体" w:hAnsi="宋体" w:hint="eastAsia"/>
          <w:color w:val="000000"/>
          <w:sz w:val="24"/>
        </w:rPr>
        <w:t>D. {112}</w:t>
      </w:r>
    </w:p>
    <w:p w14:paraId="657BDA7A" w14:textId="6C243358" w:rsidR="008A6444" w:rsidRDefault="00000000">
      <w:pPr>
        <w:spacing w:after="320" w:line="280" w:lineRule="exact"/>
        <w:ind w:left="40"/>
      </w:pPr>
      <w:r>
        <w:rPr>
          <w:rFonts w:ascii="宋体" w:eastAsia="宋体" w:hAnsi="宋体" w:hint="eastAsia"/>
          <w:color w:val="000000"/>
          <w:sz w:val="24"/>
        </w:rPr>
        <w:t>3，在发生L＋a→β包晶反应时，三相的成分：（）</w:t>
      </w:r>
      <m:oMath>
        <m:r>
          <w:rPr>
            <w:rFonts w:ascii="宋体" w:eastAsia="宋体" w:hAnsi="宋体" w:hint="eastAsia"/>
            <w:color w:val="000000"/>
            <w:sz w:val="22"/>
          </w:rPr>
          <m:t>L+a-</m:t>
        </m:r>
      </m:oMath>
      <w:r>
        <w:rPr>
          <w:noProof/>
        </w:rPr>
        <mc:AlternateContent>
          <mc:Choice Requires="wps">
            <w:drawing>
              <wp:anchor distT="0" distB="0" distL="114300" distR="114300" simplePos="0" relativeHeight="251654144" behindDoc="0" locked="0" layoutInCell="1" allowOverlap="1" wp14:anchorId="650723AE" wp14:editId="5DF0BB6D">
                <wp:simplePos x="0" y="0"/>
                <wp:positionH relativeFrom="page">
                  <wp:posOffset>1104900</wp:posOffset>
                </wp:positionH>
                <wp:positionV relativeFrom="paragraph">
                  <wp:posOffset>-444500</wp:posOffset>
                </wp:positionV>
                <wp:extent cx="571500" cy="190500"/>
                <wp:effectExtent l="0" t="0" r="635" b="14605"/>
                <wp:wrapNone/>
                <wp:docPr id="12"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F75C072" w14:textId="77777777" w:rsidR="008A6444" w:rsidRDefault="00000000">
                            <w:r>
                              <w:rPr>
                                <w:rFonts w:ascii="宋体" w:eastAsia="宋体" w:hAnsi="宋体" w:hint="eastAsia"/>
                                <w:color w:val="000000"/>
                                <w:sz w:val="24"/>
                              </w:rPr>
                              <w:t>A. {100}</w:t>
                            </w:r>
                          </w:p>
                        </w:txbxContent>
                      </wps:txbx>
                      <wps:bodyPr lIns="25400" tIns="0" rIns="25400" bIns="0">
                        <a:noAutofit/>
                      </wps:bodyPr>
                    </wps:wsp>
                  </a:graphicData>
                </a:graphic>
              </wp:anchor>
            </w:drawing>
          </mc:Choice>
          <mc:Fallback>
            <w:pict>
              <v:shape w14:anchorId="650723AE" id="_x0000_s1031" type="#_x0000_t202" style="position:absolute;left:0;text-align:left;margin-left:87pt;margin-top:-35pt;width:45pt;height:15pt;z-index:251654144;visibility:visible;mso-wrap-style:square;mso-wrap-distance-left:9pt;mso-wrap-distance-top:0;mso-wrap-distance-right:9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" filled="f" stroked="f" strokeweight=".5pt">
                <v:textbox inset="2pt,0,2pt,0">
                  <w:txbxContent>
                    <w:p w14:paraId="0F75C072" w14:textId="77777777" w:rsidR="008A6444" w:rsidRDefault="00000000">
                      <w:r>
                        <w:rPr>
                          <w:rFonts w:ascii="宋体" w:eastAsia="宋体" w:hAnsi="宋体" w:hint="eastAsia"/>
                          <w:color w:val="000000"/>
                          <w:sz w:val="24"/>
                        </w:rPr>
                        <w:t>A. {100}</w:t>
                      </w:r>
                    </w:p>
                  </w:txbxContent>
                </v:textbox>
                <w10:wrap anchorx="page"/>
              </v:shape>
            </w:pict>
          </mc:Fallback>
        </mc:AlternateContent>
      </w:r>
    </w:p>
    <w:p w14:paraId="5B797739" w14:textId="77777777" w:rsidR="008A6444" w:rsidRDefault="00000000">
      <w:pPr>
        <w:spacing w:after="320" w:line="260" w:lineRule="exact"/>
        <w:ind w:left="160"/>
        <w:jc w:val="left"/>
      </w:pPr>
      <w:r>
        <w:rPr>
          <w:rFonts w:ascii="宋体" w:eastAsia="宋体" w:hAnsi="宋体" w:hint="eastAsia"/>
          <w:color w:val="000000"/>
          <w:sz w:val="22"/>
        </w:rPr>
        <w:t>A.相同</w:t>
      </w:r>
      <w:r>
        <w:rPr>
          <w:rFonts w:ascii="Arial" w:eastAsia="Arial" w:hAnsi="Arial" w:hint="eastAsia"/>
          <w:color w:val="000000"/>
          <w:sz w:val="12"/>
        </w:rPr>
        <w:t xml:space="preserve">        </w:t>
      </w:r>
      <w:r>
        <w:rPr>
          <w:rFonts w:ascii="宋体" w:eastAsia="宋体" w:hAnsi="宋体" w:hint="eastAsia"/>
          <w:color w:val="000000"/>
          <w:sz w:val="22"/>
        </w:rPr>
        <w:t>B.确定</w:t>
      </w:r>
      <w:r>
        <w:rPr>
          <w:rFonts w:ascii="Arial" w:eastAsia="Arial" w:hAnsi="Arial" w:hint="eastAsia"/>
          <w:color w:val="000000"/>
          <w:sz w:val="12"/>
        </w:rPr>
        <w:t xml:space="preserve">        </w:t>
      </w:r>
      <w:r>
        <w:rPr>
          <w:rFonts w:ascii="宋体" w:eastAsia="宋体" w:hAnsi="宋体" w:hint="eastAsia"/>
          <w:color w:val="000000"/>
          <w:sz w:val="22"/>
        </w:rPr>
        <w:t>C.不确定</w:t>
      </w:r>
      <w:r>
        <w:rPr>
          <w:rFonts w:ascii="Arial" w:eastAsia="Arial" w:hAnsi="Arial" w:hint="eastAsia"/>
          <w:color w:val="000000"/>
          <w:sz w:val="12"/>
        </w:rPr>
        <w:t xml:space="preserve">        </w:t>
      </w:r>
      <w:r>
        <w:rPr>
          <w:rFonts w:ascii="宋体" w:eastAsia="宋体" w:hAnsi="宋体" w:hint="eastAsia"/>
          <w:color w:val="000000"/>
          <w:sz w:val="22"/>
        </w:rPr>
        <w:t>D.不相同</w:t>
      </w:r>
    </w:p>
    <w:p w14:paraId="5DDFBE0A" w14:textId="43D2A616" w:rsidR="008A6444" w:rsidRDefault="00000000">
      <w:pPr>
        <w:spacing w:line="320" w:lineRule="exact"/>
        <w:ind w:firstLine="160"/>
        <w:jc w:val="left"/>
        <w:sectPr w:rsidR="008A6444">
          <w:type w:val="continuous"/>
          <w:pgSz w:w="11900" w:h="16840"/>
          <w:pgMar w:top="1440" w:right="940" w:bottom="1440" w:left="1000" w:header="0" w:footer="0" w:gutter="0"/>
          <w:cols w:num="2" w:space="720" w:equalWidth="0">
            <w:col w:w="280" w:space="300"/>
            <w:col w:w="9360" w:space="0"/>
          </w:cols>
        </w:sectPr>
      </w:pPr>
      <w:r>
        <w:rPr>
          <w:rFonts w:ascii="宋体" w:eastAsia="宋体" w:hAnsi="宋体" w:hint="eastAsia"/>
          <w:color w:val="000000"/>
          <w:sz w:val="22"/>
        </w:rPr>
        <w:t>4、下列</w:t>
      </w:r>
      <w:proofErr w:type="gramStart"/>
      <w:r>
        <w:rPr>
          <w:rFonts w:ascii="宋体" w:eastAsia="宋体" w:hAnsi="宋体" w:hint="eastAsia"/>
          <w:color w:val="000000"/>
          <w:sz w:val="22"/>
        </w:rPr>
        <w:t>几种铁碳合金</w:t>
      </w:r>
      <w:proofErr w:type="gramEnd"/>
      <w:r>
        <w:rPr>
          <w:rFonts w:ascii="宋体" w:eastAsia="宋体" w:hAnsi="宋体" w:hint="eastAsia"/>
          <w:color w:val="000000"/>
          <w:sz w:val="22"/>
        </w:rPr>
        <w:t>平衡组织中，</w:t>
      </w:r>
      <w:proofErr w:type="gramStart"/>
      <w:r>
        <w:rPr>
          <w:rFonts w:ascii="宋体" w:eastAsia="宋体" w:hAnsi="宋体" w:hint="eastAsia"/>
          <w:color w:val="000000"/>
          <w:sz w:val="22"/>
        </w:rPr>
        <w:t>过共析组织</w:t>
      </w:r>
      <w:proofErr w:type="gramEnd"/>
      <w:r>
        <w:rPr>
          <w:rFonts w:ascii="宋体" w:eastAsia="宋体" w:hAnsi="宋体" w:hint="eastAsia"/>
          <w:color w:val="000000"/>
          <w:sz w:val="22"/>
        </w:rPr>
        <w:t>是（）</w:t>
      </w:r>
    </w:p>
    <w:p w14:paraId="6B8A7AE5" w14:textId="77777777" w:rsidR="008A6444" w:rsidRDefault="00000000">
      <w:pPr>
        <w:spacing w:before="1380" w:after="1000" w:line="340" w:lineRule="exact"/>
        <w:ind w:left="640"/>
        <w:jc w:val="left"/>
      </w:pPr>
      <w:r>
        <w:rPr>
          <w:rFonts w:ascii="宋体" w:eastAsia="宋体" w:hAnsi="宋体" w:hint="eastAsia"/>
          <w:color w:val="000000"/>
          <w:sz w:val="20"/>
        </w:rPr>
        <w:t>A.</w:t>
      </w:r>
    </w:p>
    <w:p w14:paraId="3A99874C" w14:textId="77777777" w:rsidR="008A6444" w:rsidRDefault="00000000">
      <w:pPr>
        <w:spacing w:line="260" w:lineRule="exact"/>
        <w:ind w:left="640"/>
      </w:pPr>
      <w:r>
        <w:rPr>
          <w:rFonts w:ascii="宋体" w:eastAsia="宋体" w:hAnsi="宋体" w:hint="eastAsia"/>
          <w:color w:val="000000"/>
          <w:sz w:val="20"/>
        </w:rPr>
        <w:t>C</w:t>
      </w:r>
    </w:p>
    <w:p w14:paraId="2EE83BDD" w14:textId="77777777" w:rsidR="008A6444" w:rsidRDefault="00000000">
      <w:pPr>
        <w:spacing w:line="1" w:lineRule="exact"/>
      </w:pPr>
      <w:r>
        <w:br w:type="column"/>
      </w:r>
    </w:p>
    <w:p w14:paraId="1E4D4B2E" w14:textId="77777777" w:rsidR="008A6444" w:rsidRDefault="00000000">
      <w:pPr>
        <w:spacing w:before="40" w:line="1500" w:lineRule="exact"/>
        <w:jc w:val="center"/>
      </w:pPr>
      <w:r>
        <w:rPr>
          <w:noProof/>
        </w:rPr>
        <w:drawing>
          <wp:inline distT="0" distB="0" distL="0" distR="0" wp14:anchorId="7753300B" wp14:editId="4D6701F8">
            <wp:extent cx="1371600" cy="952500"/>
            <wp:effectExtent l="0" t="0" r="0" b="0"/>
            <wp:docPr id="14" name="NORM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New Bitmap Image.jpg"/>
                    <pic:cNvPicPr/>
                  </pic:nvPicPr>
                  <pic:blipFill>
                    <a:blip r:embed="rId7" cstate="print"/>
                    <a:stretch>
                      <a:fillRect/>
                    </a:stretch>
                  </pic:blipFill>
                  <pic:spPr>
                    <a:xfrm>
                      <a:off x="0" y="0"/>
                      <a:ext cx="1371600" cy="952500"/>
                    </a:xfrm>
                    <a:prstGeom prst="rect">
                      <a:avLst/>
                    </a:prstGeom>
                  </pic:spPr>
                </pic:pic>
              </a:graphicData>
            </a:graphic>
          </wp:inline>
        </w:drawing>
      </w:r>
    </w:p>
    <w:p w14:paraId="1649D88A" w14:textId="77777777" w:rsidR="008A6444" w:rsidRDefault="00000000">
      <w:pPr>
        <w:jc w:val="center"/>
      </w:pPr>
      <w:r>
        <w:rPr>
          <w:noProof/>
        </w:rPr>
        <w:drawing>
          <wp:inline distT="0" distB="0" distL="0" distR="0" wp14:anchorId="03C35732" wp14:editId="77F4D34E">
            <wp:extent cx="1282700" cy="990600"/>
            <wp:effectExtent l="0" t="0" r="0" b="0"/>
            <wp:docPr id="15" name="NORM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New Bitmap Image.jpg"/>
                    <pic:cNvPicPr/>
                  </pic:nvPicPr>
                  <pic:blipFill>
                    <a:blip r:embed="rId8" cstate="print"/>
                    <a:stretch>
                      <a:fillRect/>
                    </a:stretch>
                  </pic:blipFill>
                  <pic:spPr>
                    <a:xfrm>
                      <a:off x="0" y="0"/>
                      <a:ext cx="1282700" cy="990600"/>
                    </a:xfrm>
                    <a:prstGeom prst="rect">
                      <a:avLst/>
                    </a:prstGeom>
                  </pic:spPr>
                </pic:pic>
              </a:graphicData>
            </a:graphic>
          </wp:inline>
        </w:drawing>
      </w:r>
    </w:p>
    <w:p w14:paraId="2A04DBC8" w14:textId="77777777" w:rsidR="008A6444" w:rsidRDefault="00000000">
      <w:pPr>
        <w:spacing w:line="1" w:lineRule="exact"/>
      </w:pPr>
      <w:r>
        <w:br w:type="column"/>
      </w:r>
    </w:p>
    <w:p w14:paraId="17706399" w14:textId="77777777" w:rsidR="008A6444" w:rsidRDefault="00000000">
      <w:pPr>
        <w:spacing w:before="1360" w:after="1260" w:line="260" w:lineRule="exact"/>
        <w:jc w:val="left"/>
      </w:pPr>
      <w:r>
        <w:rPr>
          <w:rFonts w:ascii="宋体" w:eastAsia="宋体" w:hAnsi="宋体" w:hint="eastAsia"/>
          <w:color w:val="000000"/>
          <w:sz w:val="20"/>
        </w:rPr>
        <w:t>B</w:t>
      </w:r>
    </w:p>
    <w:p w14:paraId="4DA99330" w14:textId="77777777" w:rsidR="008A6444" w:rsidRDefault="00000000">
      <w:pPr>
        <w:spacing w:line="220" w:lineRule="exact"/>
      </w:pPr>
      <w:r>
        <w:rPr>
          <w:rFonts w:ascii="宋体" w:eastAsia="宋体" w:hAnsi="宋体" w:hint="eastAsia"/>
          <w:color w:val="000000"/>
          <w:sz w:val="20"/>
        </w:rPr>
        <w:t>D</w:t>
      </w:r>
    </w:p>
    <w:p w14:paraId="7D807186" w14:textId="77777777" w:rsidR="008A6444" w:rsidRDefault="00000000">
      <w:pPr>
        <w:spacing w:line="1" w:lineRule="exact"/>
      </w:pPr>
      <w:r>
        <w:br w:type="column"/>
      </w:r>
    </w:p>
    <w:p w14:paraId="439020C2" w14:textId="77777777" w:rsidR="008A6444" w:rsidRDefault="00000000">
      <w:pPr>
        <w:spacing w:before="100" w:line="1460" w:lineRule="exact"/>
        <w:jc w:val="center"/>
      </w:pPr>
      <w:r>
        <w:rPr>
          <w:noProof/>
        </w:rPr>
        <w:drawing>
          <wp:inline distT="0" distB="0" distL="0" distR="0" wp14:anchorId="065B55BE" wp14:editId="78F51DFB">
            <wp:extent cx="1155700" cy="927100"/>
            <wp:effectExtent l="0" t="0" r="0" b="0"/>
            <wp:docPr id="16" name="NORM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New Bitmap Image.jpg"/>
                    <pic:cNvPicPr/>
                  </pic:nvPicPr>
                  <pic:blipFill>
                    <a:blip r:embed="rId9" cstate="print"/>
                    <a:stretch>
                      <a:fillRect/>
                    </a:stretch>
                  </pic:blipFill>
                  <pic:spPr>
                    <a:xfrm>
                      <a:off x="0" y="0"/>
                      <a:ext cx="1155700" cy="927100"/>
                    </a:xfrm>
                    <a:prstGeom prst="rect">
                      <a:avLst/>
                    </a:prstGeom>
                  </pic:spPr>
                </pic:pic>
              </a:graphicData>
            </a:graphic>
          </wp:inline>
        </w:drawing>
      </w:r>
    </w:p>
    <w:p w14:paraId="0B458EB8" w14:textId="77777777" w:rsidR="008A6444" w:rsidRDefault="00000000">
      <w:pPr>
        <w:jc w:val="center"/>
        <w:sectPr w:rsidR="008A6444">
          <w:footerReference w:type="default" r:id="rId10"/>
          <w:type w:val="continuous"/>
          <w:pgSz w:w="11900" w:h="16840"/>
          <w:pgMar w:top="1440" w:right="940" w:bottom="1440" w:left="1000" w:header="0" w:footer="0" w:gutter="0"/>
          <w:cols w:num="4" w:space="720" w:equalWidth="0">
            <w:col w:w="1000" w:space="0"/>
            <w:col w:w="2340" w:space="260"/>
            <w:col w:w="480" w:space="40"/>
            <w:col w:w="2040" w:space="0"/>
          </w:cols>
        </w:sectPr>
      </w:pPr>
      <w:r>
        <w:rPr>
          <w:noProof/>
        </w:rPr>
        <w:drawing>
          <wp:inline distT="0" distB="0" distL="0" distR="0" wp14:anchorId="6E8C1CB8" wp14:editId="1036A679">
            <wp:extent cx="1295400" cy="1079500"/>
            <wp:effectExtent l="0" t="0" r="0" b="0"/>
            <wp:docPr id="17" name="NORM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New Bitmap Image.jpg"/>
                    <pic:cNvPicPr/>
                  </pic:nvPicPr>
                  <pic:blipFill>
                    <a:blip r:embed="rId11" cstate="print"/>
                    <a:stretch>
                      <a:fillRect/>
                    </a:stretch>
                  </pic:blipFill>
                  <pic:spPr>
                    <a:xfrm>
                      <a:off x="0" y="0"/>
                      <a:ext cx="1295400" cy="1079500"/>
                    </a:xfrm>
                    <a:prstGeom prst="rect">
                      <a:avLst/>
                    </a:prstGeom>
                  </pic:spPr>
                </pic:pic>
              </a:graphicData>
            </a:graphic>
          </wp:inline>
        </w:drawing>
      </w:r>
      <w:r>
        <w:rPr>
          <w:noProof/>
        </w:rPr>
        <mc:AlternateContent>
          <mc:Choice Requires="wps">
            <w:drawing>
              <wp:anchor distT="0" distB="0" distL="114300" distR="114300" simplePos="0" relativeHeight="251655168" behindDoc="0" locked="0" layoutInCell="1" allowOverlap="1" wp14:anchorId="1B9D2B87" wp14:editId="779B9D07">
                <wp:simplePos x="0" y="0"/>
                <wp:positionH relativeFrom="page">
                  <wp:posOffset>3479800</wp:posOffset>
                </wp:positionH>
                <wp:positionV relativeFrom="paragraph">
                  <wp:posOffset>2540000</wp:posOffset>
                </wp:positionV>
                <wp:extent cx="1219200" cy="165100"/>
                <wp:effectExtent l="0" t="0" r="635" b="14605"/>
                <wp:wrapNone/>
                <wp:docPr id="18"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23DAC01" w14:textId="77777777" w:rsidR="008A6444" w:rsidRDefault="00000000">
                            <w:pPr>
                              <w:spacing w:line="260" w:lineRule="exact"/>
                              <w:jc w:val="center"/>
                            </w:pPr>
                            <w:r>
                              <w:rPr>
                                <w:rFonts w:ascii="宋体" w:eastAsia="宋体" w:hAnsi="宋体" w:hint="eastAsia"/>
                                <w:color w:val="000000"/>
                                <w:sz w:val="20"/>
                              </w:rPr>
                              <w:t>第1页，共9页</w:t>
                            </w:r>
                          </w:p>
                        </w:txbxContent>
                      </wps:txbx>
                      <wps:bodyPr lIns="25400" tIns="0" rIns="25400" bIns="0">
                        <a:noAutofit/>
                      </wps:bodyPr>
                    </wps:wsp>
                  </a:graphicData>
                </a:graphic>
              </wp:anchor>
            </w:drawing>
          </mc:Choice>
          <mc:Fallback>
            <w:pict>
              <v:shape w14:anchorId="1B9D2B87" id="_x0000_s1032" type="#_x0000_t202" style="position:absolute;left:0;text-align:left;margin-left:274pt;margin-top:200pt;width:96pt;height:13pt;z-index:251655168;visibility:visible;mso-wrap-style:square;mso-wrap-distance-left:9pt;mso-wrap-distance-top:0;mso-wrap-distance-right:9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" filled="f" stroked="f" strokeweight=".5pt">
                <v:textbox inset="2pt,0,2pt,0">
                  <w:txbxContent>
                    <w:p w14:paraId="323DAC01" w14:textId="77777777" w:rsidR="008A6444" w:rsidRDefault="00000000">
                      <w:pPr>
                        <w:spacing w:line="260" w:lineRule="exact"/>
                        <w:jc w:val="center"/>
                      </w:pPr>
                      <w:r>
                        <w:rPr>
                          <w:rFonts w:ascii="宋体" w:eastAsia="宋体" w:hAnsi="宋体" w:hint="eastAsia"/>
                          <w:color w:val="000000"/>
                          <w:sz w:val="20"/>
                        </w:rPr>
                        <w:t>第1页，共9页</w:t>
                      </w:r>
                    </w:p>
                  </w:txbxContent>
                </v:textbox>
                <w10:wrap anchorx="page"/>
              </v:shape>
            </w:pict>
          </mc:Fallback>
        </mc:AlternateContent>
      </w:r>
      <w:r>
        <w:br w:type="page"/>
      </w:r>
    </w:p>
    <w:p w14:paraId="0680CCF7" w14:textId="77777777" w:rsidR="008A6444" w:rsidRDefault="00000000">
      <w:pPr>
        <w:spacing w:before="1320" w:line="240" w:lineRule="exact"/>
        <w:jc w:val="left"/>
      </w:pPr>
      <w:r>
        <w:rPr>
          <w:rFonts w:ascii="宋体" w:eastAsia="宋体" w:hAnsi="宋体" w:hint="eastAsia"/>
          <w:color w:val="000000"/>
          <w:sz w:val="20"/>
        </w:rPr>
        <w:lastRenderedPageBreak/>
        <w:t>E</w:t>
      </w:r>
    </w:p>
    <w:p w14:paraId="1643C1FA" w14:textId="77777777" w:rsidR="008A6444" w:rsidRDefault="00000000">
      <w:pPr>
        <w:spacing w:line="1" w:lineRule="exact"/>
      </w:pPr>
      <w:r>
        <w:br w:type="column"/>
      </w:r>
    </w:p>
    <w:p w14:paraId="407547AC" w14:textId="77777777" w:rsidR="008A6444" w:rsidRDefault="00000000">
      <w:pPr>
        <w:spacing w:before="40" w:line="1800" w:lineRule="exact"/>
        <w:jc w:val="center"/>
        <w:sectPr w:rsidR="008A6444">
          <w:type w:val="continuous"/>
          <w:pgSz w:w="11900" w:h="16840"/>
          <w:pgMar w:top="1440" w:right="740" w:bottom="1440" w:left="1580" w:header="0" w:footer="0" w:gutter="0"/>
          <w:cols w:num="2" w:space="720" w:equalWidth="0">
            <w:col w:w="560" w:space="80"/>
            <w:col w:w="2220" w:space="0"/>
          </w:cols>
        </w:sectPr>
      </w:pPr>
      <w:r>
        <w:rPr>
          <w:noProof/>
        </w:rPr>
        <w:drawing>
          <wp:inline distT="0" distB="0" distL="0" distR="0" wp14:anchorId="27E3FE38" wp14:editId="709C7ABD">
            <wp:extent cx="1409700" cy="1143000"/>
            <wp:effectExtent l="0" t="0" r="0" b="0"/>
            <wp:docPr id="20" name="NORM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New Bitmap Image.jpg"/>
                    <pic:cNvPicPr/>
                  </pic:nvPicPr>
                  <pic:blipFill>
                    <a:blip r:embed="rId12" cstate="print"/>
                    <a:stretch>
                      <a:fillRect/>
                    </a:stretch>
                  </pic:blipFill>
                  <pic:spPr>
                    <a:xfrm>
                      <a:off x="0" y="0"/>
                      <a:ext cx="1409700" cy="1143000"/>
                    </a:xfrm>
                    <a:prstGeom prst="rect">
                      <a:avLst/>
                    </a:prstGeom>
                  </pic:spPr>
                </pic:pic>
              </a:graphicData>
            </a:graphic>
          </wp:inline>
        </w:drawing>
      </w:r>
    </w:p>
    <w:p w14:paraId="6E4B5FA2" w14:textId="033A8239" w:rsidR="008A6444" w:rsidRDefault="00000000">
      <w:pPr>
        <w:spacing w:before="420" w:after="120" w:line="240" w:lineRule="exact"/>
        <w:jc w:val="left"/>
      </w:pPr>
      <w:r>
        <w:rPr>
          <w:rFonts w:ascii="宋体" w:eastAsia="宋体" w:hAnsi="宋体" w:hint="eastAsia"/>
          <w:color w:val="000000"/>
          <w:sz w:val="22"/>
        </w:rPr>
        <w:t>5 根据滑移系的数目，三种典型金属晶格的塑性好坏顺序是（）。</w:t>
      </w:r>
    </w:p>
    <w:p w14:paraId="5CA0B4FF" w14:textId="77777777" w:rsidR="008A6444" w:rsidRDefault="00000000">
      <w:pPr>
        <w:spacing w:line="240" w:lineRule="exact"/>
        <w:ind w:firstLine="440"/>
        <w:jc w:val="left"/>
      </w:pPr>
      <w:r>
        <w:rPr>
          <w:rFonts w:ascii="宋体" w:eastAsia="宋体" w:hAnsi="宋体" w:hint="eastAsia"/>
          <w:color w:val="000000"/>
          <w:sz w:val="22"/>
        </w:rPr>
        <w:t>A.体心立方＞面心立方＞密排六方</w:t>
      </w:r>
    </w:p>
    <w:p w14:paraId="1C4C9140" w14:textId="77777777" w:rsidR="008A6444" w:rsidRDefault="00000000">
      <w:pPr>
        <w:spacing w:line="240" w:lineRule="exact"/>
        <w:ind w:firstLine="440"/>
        <w:jc w:val="left"/>
      </w:pPr>
      <w:r>
        <w:rPr>
          <w:rFonts w:ascii="宋体" w:eastAsia="宋体" w:hAnsi="宋体" w:hint="eastAsia"/>
          <w:color w:val="000000"/>
          <w:sz w:val="22"/>
        </w:rPr>
        <w:t>B.密排六方＞体心立方＞面心立方</w:t>
      </w:r>
    </w:p>
    <w:p w14:paraId="406D0C55" w14:textId="77777777" w:rsidR="008A6444" w:rsidRDefault="00000000">
      <w:pPr>
        <w:spacing w:line="240" w:lineRule="exact"/>
        <w:ind w:firstLine="440"/>
        <w:jc w:val="left"/>
      </w:pPr>
      <w:r>
        <w:rPr>
          <w:rFonts w:ascii="宋体" w:eastAsia="宋体" w:hAnsi="宋体" w:hint="eastAsia"/>
          <w:color w:val="000000"/>
          <w:sz w:val="22"/>
        </w:rPr>
        <w:t>C.面心立方＞体心立方＞密排六方</w:t>
      </w:r>
    </w:p>
    <w:p w14:paraId="327EE8AE" w14:textId="77777777" w:rsidR="008A6444" w:rsidRDefault="00000000">
      <w:pPr>
        <w:spacing w:after="340" w:line="240" w:lineRule="exact"/>
        <w:ind w:firstLine="440"/>
        <w:jc w:val="left"/>
      </w:pPr>
      <w:r>
        <w:rPr>
          <w:rFonts w:ascii="宋体" w:eastAsia="宋体" w:hAnsi="宋体" w:hint="eastAsia"/>
          <w:color w:val="000000"/>
          <w:sz w:val="22"/>
        </w:rPr>
        <w:t>D.面心立方＞密排六方＞体心立方</w:t>
      </w:r>
    </w:p>
    <w:p w14:paraId="49B11FD8" w14:textId="76A26B38" w:rsidR="008A6444" w:rsidRDefault="00000000">
      <w:pPr>
        <w:spacing w:line="220" w:lineRule="exact"/>
        <w:jc w:val="left"/>
      </w:pPr>
      <w:r>
        <w:rPr>
          <w:rFonts w:ascii="宋体" w:eastAsia="宋体" w:hAnsi="宋体" w:hint="eastAsia"/>
          <w:color w:val="000000"/>
          <w:sz w:val="22"/>
        </w:rPr>
        <w:t>640CrNiMo钢根据其组织和机械性能，在工业上主要作为一种（  ）使用。</w:t>
      </w:r>
    </w:p>
    <w:p w14:paraId="2B1F89FF" w14:textId="77777777" w:rsidR="008A6444" w:rsidRDefault="00000000">
      <w:pPr>
        <w:spacing w:line="240" w:lineRule="exact"/>
        <w:ind w:left="780"/>
        <w:jc w:val="left"/>
      </w:pPr>
      <w:r>
        <w:rPr>
          <w:rFonts w:ascii="宋体" w:eastAsia="宋体" w:hAnsi="宋体" w:hint="eastAsia"/>
          <w:color w:val="000000"/>
          <w:sz w:val="22"/>
        </w:rPr>
        <w:t>A.合金渗碳钢</w:t>
      </w:r>
      <w:r>
        <w:rPr>
          <w:rFonts w:ascii="Arial" w:eastAsia="Arial" w:hAnsi="Arial" w:hint="eastAsia"/>
          <w:color w:val="000000"/>
          <w:sz w:val="12"/>
        </w:rPr>
        <w:t xml:space="preserve">        </w:t>
      </w:r>
      <w:r>
        <w:rPr>
          <w:rFonts w:ascii="宋体" w:eastAsia="宋体" w:hAnsi="宋体" w:hint="eastAsia"/>
          <w:color w:val="000000"/>
          <w:sz w:val="22"/>
        </w:rPr>
        <w:t>B.合金弹簧钢</w:t>
      </w:r>
    </w:p>
    <w:p w14:paraId="73FDBE05" w14:textId="77777777" w:rsidR="008A6444" w:rsidRDefault="00000000">
      <w:pPr>
        <w:spacing w:after="440" w:line="240" w:lineRule="exact"/>
        <w:ind w:left="780"/>
        <w:jc w:val="left"/>
      </w:pPr>
      <w:r>
        <w:rPr>
          <w:rFonts w:ascii="宋体" w:eastAsia="宋体" w:hAnsi="宋体" w:hint="eastAsia"/>
          <w:color w:val="000000"/>
          <w:sz w:val="22"/>
        </w:rPr>
        <w:t>C.合金调质钢</w:t>
      </w:r>
      <w:r>
        <w:rPr>
          <w:rFonts w:ascii="Arial" w:eastAsia="Arial" w:hAnsi="Arial" w:hint="eastAsia"/>
          <w:color w:val="000000"/>
          <w:sz w:val="12"/>
        </w:rPr>
        <w:t xml:space="preserve">        </w:t>
      </w:r>
      <w:r>
        <w:rPr>
          <w:rFonts w:ascii="宋体" w:eastAsia="宋体" w:hAnsi="宋体" w:hint="eastAsia"/>
          <w:color w:val="000000"/>
          <w:sz w:val="22"/>
        </w:rPr>
        <w:t>D.滚动轴承钢</w:t>
      </w:r>
    </w:p>
    <w:p w14:paraId="686FC378" w14:textId="4FF82B1F" w:rsidR="008A6444" w:rsidRDefault="00000000">
      <w:pPr>
        <w:spacing w:after="60" w:line="240" w:lineRule="exact"/>
        <w:ind w:firstLine="40"/>
        <w:jc w:val="left"/>
      </w:pPr>
      <w:r>
        <w:rPr>
          <w:rFonts w:ascii="宋体" w:eastAsia="宋体" w:hAnsi="宋体" w:hint="eastAsia"/>
          <w:color w:val="000000"/>
          <w:sz w:val="22"/>
        </w:rPr>
        <w:t>7、制造刃具的9SiCr的热处理工艺应该是（）。</w:t>
      </w:r>
    </w:p>
    <w:p w14:paraId="22AAC3F6" w14:textId="77777777" w:rsidR="008A6444" w:rsidRDefault="00000000">
      <w:pPr>
        <w:spacing w:after="480" w:line="260" w:lineRule="exact"/>
        <w:ind w:left="300" w:firstLine="960"/>
        <w:jc w:val="left"/>
      </w:pPr>
      <w:r>
        <w:rPr>
          <w:rFonts w:ascii="宋体" w:eastAsia="宋体" w:hAnsi="宋体" w:hint="eastAsia"/>
          <w:color w:val="000000"/>
          <w:sz w:val="22"/>
        </w:rPr>
        <w:t>A淬火和低温回火，B 淬火和高温回火；C，淬火和中温回火，D，正火</w:t>
      </w:r>
    </w:p>
    <w:p w14:paraId="0C2C8764" w14:textId="20DB91BD" w:rsidR="008A6444" w:rsidRDefault="00000000">
      <w:pPr>
        <w:spacing w:after="200" w:line="240" w:lineRule="exact"/>
        <w:ind w:firstLine="40"/>
        <w:jc w:val="left"/>
      </w:pPr>
      <w:r>
        <w:rPr>
          <w:rFonts w:ascii="宋体" w:eastAsia="宋体" w:hAnsi="宋体" w:hint="eastAsia"/>
          <w:color w:val="000000"/>
          <w:sz w:val="22"/>
        </w:rPr>
        <w:t>8、对于可热处理强化的铝合金，其热处理方法为</w:t>
      </w:r>
      <w:r>
        <w:rPr>
          <w:rFonts w:ascii="宋体" w:eastAsia="宋体" w:hAnsi="宋体" w:hint="eastAsia"/>
          <w:color w:val="000000"/>
          <w:sz w:val="22"/>
          <w:u w:val="single"/>
        </w:rPr>
        <w:t xml:space="preserve">  。</w:t>
      </w:r>
    </w:p>
    <w:p w14:paraId="2352C4B2" w14:textId="77777777" w:rsidR="008A6444" w:rsidRDefault="00000000">
      <w:pPr>
        <w:spacing w:after="340" w:line="260" w:lineRule="exact"/>
        <w:ind w:left="300" w:firstLine="960"/>
        <w:jc w:val="left"/>
      </w:pPr>
      <w:r>
        <w:rPr>
          <w:rFonts w:ascii="宋体" w:eastAsia="宋体" w:hAnsi="宋体" w:hint="eastAsia"/>
          <w:color w:val="000000"/>
          <w:sz w:val="22"/>
        </w:rPr>
        <w:t>A 淬火＋中温回火</w:t>
      </w:r>
      <w:r>
        <w:rPr>
          <w:rFonts w:ascii="Arial" w:eastAsia="Arial" w:hAnsi="Arial" w:hint="eastAsia"/>
          <w:color w:val="000000"/>
          <w:sz w:val="12"/>
        </w:rPr>
        <w:t xml:space="preserve">          </w:t>
      </w:r>
      <w:r>
        <w:rPr>
          <w:rFonts w:ascii="宋体" w:eastAsia="宋体" w:hAnsi="宋体" w:hint="eastAsia"/>
          <w:color w:val="000000"/>
          <w:sz w:val="22"/>
        </w:rPr>
        <w:t>B 再结晶退火</w:t>
      </w:r>
      <w:r>
        <w:rPr>
          <w:rFonts w:ascii="Arial" w:eastAsia="Arial" w:hAnsi="Arial" w:hint="eastAsia"/>
          <w:color w:val="000000"/>
          <w:sz w:val="12"/>
        </w:rPr>
        <w:t xml:space="preserve">          </w:t>
      </w:r>
      <w:r>
        <w:rPr>
          <w:rFonts w:ascii="宋体" w:eastAsia="宋体" w:hAnsi="宋体" w:hint="eastAsia"/>
          <w:color w:val="000000"/>
          <w:sz w:val="22"/>
        </w:rPr>
        <w:t>C 固溶＋时效</w:t>
      </w:r>
      <w:r>
        <w:rPr>
          <w:rFonts w:ascii="Arial" w:eastAsia="Arial" w:hAnsi="Arial" w:hint="eastAsia"/>
          <w:color w:val="000000"/>
          <w:sz w:val="12"/>
        </w:rPr>
        <w:t xml:space="preserve">          </w:t>
      </w:r>
      <w:r>
        <w:rPr>
          <w:rFonts w:ascii="宋体" w:eastAsia="宋体" w:hAnsi="宋体" w:hint="eastAsia"/>
          <w:color w:val="000000"/>
          <w:sz w:val="22"/>
        </w:rPr>
        <w:t>D 变质处理</w:t>
      </w:r>
    </w:p>
    <w:p w14:paraId="3950B170" w14:textId="4953D51D" w:rsidR="008A6444" w:rsidRDefault="00000000">
      <w:pPr>
        <w:spacing w:line="240" w:lineRule="exact"/>
        <w:ind w:firstLine="40"/>
        <w:jc w:val="left"/>
      </w:pPr>
      <w:r>
        <w:rPr>
          <w:rFonts w:ascii="宋体" w:eastAsia="宋体" w:hAnsi="宋体" w:hint="eastAsia"/>
          <w:color w:val="000000"/>
          <w:sz w:val="22"/>
        </w:rPr>
        <w:t>9、热固性聚合物的分子链的形态主要为（</w:t>
      </w:r>
      <w:r w:rsidR="00312100">
        <w:rPr>
          <w:rFonts w:ascii="宋体" w:eastAsia="宋体" w:hAnsi="宋体"/>
          <w:color w:val="000000"/>
          <w:sz w:val="22"/>
        </w:rPr>
        <w:t>）</w:t>
      </w:r>
      <w:r>
        <w:rPr>
          <w:rFonts w:ascii="宋体" w:eastAsia="宋体" w:hAnsi="宋体" w:hint="eastAsia"/>
          <w:color w:val="000000"/>
          <w:sz w:val="22"/>
        </w:rPr>
        <w:t>。</w:t>
      </w:r>
    </w:p>
    <w:p w14:paraId="67B3E82E" w14:textId="77777777" w:rsidR="008A6444" w:rsidRDefault="00000000">
      <w:pPr>
        <w:spacing w:after="340" w:line="260" w:lineRule="exact"/>
        <w:ind w:left="300" w:firstLine="3840"/>
        <w:jc w:val="left"/>
      </w:pPr>
      <w:r>
        <w:rPr>
          <w:rFonts w:ascii="宋体" w:eastAsia="宋体" w:hAnsi="宋体" w:hint="eastAsia"/>
          <w:color w:val="000000"/>
          <w:sz w:val="22"/>
        </w:rPr>
        <w:t>A 线型 B，支化型C 体型 D 不能确定</w:t>
      </w:r>
    </w:p>
    <w:p w14:paraId="7BDF2C63" w14:textId="3023A2A9" w:rsidR="008A6444" w:rsidRDefault="00000000">
      <w:pPr>
        <w:spacing w:line="240" w:lineRule="exact"/>
        <w:ind w:firstLine="40"/>
        <w:jc w:val="left"/>
      </w:pPr>
      <w:r>
        <w:rPr>
          <w:rFonts w:ascii="宋体" w:eastAsia="宋体" w:hAnsi="宋体" w:hint="eastAsia"/>
          <w:color w:val="000000"/>
          <w:sz w:val="22"/>
        </w:rPr>
        <w:t>10、下列材料中，（）的锻造性能最好。</w:t>
      </w:r>
    </w:p>
    <w:p w14:paraId="3BB6BF96" w14:textId="77777777" w:rsidR="008A6444" w:rsidRDefault="00000000">
      <w:pPr>
        <w:spacing w:line="260" w:lineRule="exact"/>
        <w:ind w:left="300" w:firstLine="960"/>
        <w:jc w:val="left"/>
        <w:sectPr w:rsidR="008A6444">
          <w:type w:val="continuous"/>
          <w:pgSz w:w="11900" w:h="16840"/>
          <w:pgMar w:top="1440" w:right="740" w:bottom="1440" w:left="1580" w:header="0" w:footer="0" w:gutter="0"/>
          <w:cols w:space="720"/>
        </w:sectPr>
      </w:pPr>
      <w:r>
        <w:rPr>
          <w:rFonts w:ascii="宋体" w:eastAsia="宋体" w:hAnsi="宋体" w:hint="eastAsia"/>
          <w:color w:val="000000"/>
          <w:sz w:val="22"/>
        </w:rPr>
        <w:t>A，可锻铸铁，B优质高碳高合金钢，C 白口铸铁</w:t>
      </w:r>
      <w:r>
        <w:rPr>
          <w:rFonts w:ascii="Arial" w:eastAsia="Arial" w:hAnsi="Arial" w:hint="eastAsia"/>
          <w:color w:val="000000"/>
          <w:sz w:val="12"/>
        </w:rPr>
        <w:t xml:space="preserve">        </w:t>
      </w:r>
      <w:r>
        <w:rPr>
          <w:rFonts w:ascii="宋体" w:eastAsia="宋体" w:hAnsi="宋体" w:hint="eastAsia"/>
          <w:color w:val="000000"/>
          <w:sz w:val="22"/>
        </w:rPr>
        <w:t>D 低碳钢</w:t>
      </w:r>
    </w:p>
    <w:tbl>
      <w:tblPr>
        <w:tblW w:w="192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0"/>
        <w:gridCol w:w="960"/>
      </w:tblGrid>
      <w:tr w:rsidR="00A23914" w14:paraId="4EBAA632" w14:textId="77777777" w:rsidTr="00A23914">
        <w:tblPrEx>
          <w:tblCellMar>
            <w:top w:w="0" w:type="dxa"/>
            <w:bottom w:w="0" w:type="dxa"/>
          </w:tblCellMar>
        </w:tblPrEx>
        <w:trPr>
          <w:trHeight w:val="420"/>
          <w:jc w:val="center"/>
        </w:trPr>
        <w:tc>
          <w:tcPr>
            <w:tcW w:w="940" w:type="dxa"/>
            <w:vAlign w:val="center"/>
          </w:tcPr>
          <w:p w14:paraId="6CE0AD70" w14:textId="77777777" w:rsidR="008A6444" w:rsidRDefault="00000000">
            <w:pPr>
              <w:spacing w:line="300" w:lineRule="exact"/>
              <w:jc w:val="center"/>
            </w:pPr>
            <w:r>
              <w:rPr>
                <w:rFonts w:ascii="宋体" w:eastAsia="宋体" w:hAnsi="宋体" w:hint="eastAsia"/>
                <w:color w:val="000000"/>
                <w:sz w:val="24"/>
              </w:rPr>
              <w:t>分数</w:t>
            </w:r>
          </w:p>
        </w:tc>
        <w:tc>
          <w:tcPr>
            <w:tcW w:w="940" w:type="dxa"/>
            <w:vAlign w:val="center"/>
          </w:tcPr>
          <w:p w14:paraId="026A9AA0" w14:textId="77777777" w:rsidR="008A6444" w:rsidRDefault="008A6444"/>
        </w:tc>
      </w:tr>
      <w:tr w:rsidR="00A23914" w14:paraId="161EB3C0" w14:textId="77777777" w:rsidTr="00A23914">
        <w:tblPrEx>
          <w:tblCellMar>
            <w:top w:w="0" w:type="dxa"/>
            <w:bottom w:w="0" w:type="dxa"/>
          </w:tblCellMar>
        </w:tblPrEx>
        <w:trPr>
          <w:trHeight w:val="420"/>
          <w:jc w:val="center"/>
        </w:trPr>
        <w:tc>
          <w:tcPr>
            <w:tcW w:w="940" w:type="dxa"/>
            <w:vAlign w:val="center"/>
          </w:tcPr>
          <w:p w14:paraId="69869D3D" w14:textId="77777777" w:rsidR="008A6444" w:rsidRDefault="00000000">
            <w:pPr>
              <w:spacing w:line="300" w:lineRule="exact"/>
              <w:jc w:val="center"/>
            </w:pPr>
            <w:r>
              <w:rPr>
                <w:rFonts w:ascii="宋体" w:eastAsia="宋体" w:hAnsi="宋体" w:hint="eastAsia"/>
                <w:color w:val="000000"/>
                <w:sz w:val="24"/>
              </w:rPr>
              <w:t>评卷人</w:t>
            </w:r>
          </w:p>
        </w:tc>
        <w:tc>
          <w:tcPr>
            <w:tcW w:w="940" w:type="dxa"/>
            <w:vAlign w:val="center"/>
          </w:tcPr>
          <w:p w14:paraId="6C4B0C2B" w14:textId="77777777" w:rsidR="008A6444" w:rsidRDefault="008A6444"/>
        </w:tc>
      </w:tr>
    </w:tbl>
    <w:p w14:paraId="32E29668" w14:textId="77777777" w:rsidR="008A6444" w:rsidRDefault="00000000">
      <w:pPr>
        <w:spacing w:line="1" w:lineRule="exact"/>
      </w:pPr>
      <w:r>
        <w:br w:type="column"/>
      </w:r>
    </w:p>
    <w:p w14:paraId="39B0DC76" w14:textId="77777777" w:rsidR="008A6444" w:rsidRDefault="00000000">
      <w:pPr>
        <w:spacing w:before="660" w:line="280" w:lineRule="exact"/>
        <w:sectPr w:rsidR="008A6444">
          <w:type w:val="continuous"/>
          <w:pgSz w:w="11900" w:h="16840"/>
          <w:pgMar w:top="1440" w:right="740" w:bottom="1440" w:left="1580" w:header="0" w:footer="0" w:gutter="0"/>
          <w:cols w:num="2" w:space="720" w:equalWidth="0">
            <w:col w:w="1940" w:space="140"/>
            <w:col w:w="5360" w:space="0"/>
          </w:cols>
        </w:sectPr>
      </w:pPr>
      <w:r>
        <w:rPr>
          <w:rFonts w:ascii="宋体" w:eastAsia="宋体" w:hAnsi="宋体" w:hint="eastAsia"/>
          <w:b/>
          <w:color w:val="000000"/>
          <w:sz w:val="24"/>
        </w:rPr>
        <w:t>二、判断题（每题1分，共10分）</w:t>
      </w:r>
    </w:p>
    <w:p w14:paraId="51067C0C" w14:textId="6224012A" w:rsidR="008A6444" w:rsidRDefault="00000000">
      <w:pPr>
        <w:spacing w:before="300" w:after="200" w:line="300" w:lineRule="exact"/>
        <w:jc w:val="left"/>
      </w:pPr>
      <w:r>
        <w:rPr>
          <w:rFonts w:ascii="宋体" w:eastAsia="宋体" w:hAnsi="宋体" w:hint="eastAsia"/>
          <w:color w:val="000000"/>
          <w:sz w:val="22"/>
        </w:rPr>
        <w:t>1、将金属结晶时，冷却速度越快，其实际结晶温度越高（）</w:t>
      </w:r>
    </w:p>
    <w:p w14:paraId="00D1C8C2" w14:textId="1A4D84F2" w:rsidR="008A6444" w:rsidRDefault="00000000">
      <w:pPr>
        <w:spacing w:after="200" w:line="300" w:lineRule="exact"/>
      </w:pPr>
      <w:r>
        <w:rPr>
          <w:rFonts w:ascii="宋体" w:eastAsia="宋体" w:hAnsi="宋体" w:hint="eastAsia"/>
          <w:color w:val="000000"/>
          <w:sz w:val="22"/>
        </w:rPr>
        <w:t>2．含碳0.45％的铁碳合金，室温下平衡组织中的先共析铁素体和0.77％C的铁碳</w:t>
      </w:r>
      <w:r>
        <w:rPr>
          <w:rFonts w:ascii="宋体" w:eastAsia="宋体" w:hAnsi="宋体" w:hint="eastAsia"/>
          <w:b/>
          <w:color w:val="000000"/>
          <w:sz w:val="22"/>
        </w:rPr>
        <w:t>合金在室温下平衡组织中的共析铁素体应具有相同的晶格类型和组织形态，但是它</w:t>
      </w:r>
      <w:r>
        <w:rPr>
          <w:rFonts w:ascii="宋体" w:eastAsia="宋体" w:hAnsi="宋体" w:hint="eastAsia"/>
          <w:color w:val="000000"/>
          <w:sz w:val="22"/>
        </w:rPr>
        <w:t>们的含碳量不同。（ ）</w:t>
      </w:r>
    </w:p>
    <w:p w14:paraId="0B0F5947" w14:textId="21D6DF5A" w:rsidR="008A6444" w:rsidRDefault="00000000">
      <w:pPr>
        <w:spacing w:line="300" w:lineRule="exact"/>
        <w:sectPr w:rsidR="008A6444">
          <w:footerReference w:type="default" r:id="rId13"/>
          <w:type w:val="continuous"/>
          <w:pgSz w:w="11900" w:h="16840"/>
          <w:pgMar w:top="1440" w:right="740" w:bottom="1440" w:left="1580" w:header="0" w:footer="0" w:gutter="0"/>
          <w:cols w:space="720"/>
        </w:sectPr>
      </w:pPr>
      <w:r>
        <w:rPr>
          <w:rFonts w:ascii="宋体" w:eastAsia="宋体" w:hAnsi="宋体" w:hint="eastAsia"/>
          <w:color w:val="000000"/>
          <w:sz w:val="22"/>
        </w:rPr>
        <w:t>3．在Fe-Fe3C相图中，只有共晶白口铁，才可能在共晶温度（1148℃）产生共晶反应，其它白口铁，在结晶过程中则不能产生共晶反应。（)</w:t>
      </w:r>
      <w:r>
        <w:rPr>
          <w:noProof/>
        </w:rPr>
        <mc:AlternateContent>
          <mc:Choice Requires="wps">
            <w:drawing>
              <wp:anchor distT="0" distB="0" distL="114300" distR="114300" simplePos="0" relativeHeight="251656192" behindDoc="0" locked="0" layoutInCell="1" allowOverlap="1" wp14:anchorId="3E1DA10B" wp14:editId="11B7EA8E">
                <wp:simplePos x="0" y="0"/>
                <wp:positionH relativeFrom="page">
                  <wp:posOffset>3365500</wp:posOffset>
                </wp:positionH>
                <wp:positionV relativeFrom="paragraph">
                  <wp:posOffset>1739900</wp:posOffset>
                </wp:positionV>
                <wp:extent cx="1206500" cy="165100"/>
                <wp:effectExtent l="0" t="0" r="635" b="14605"/>
                <wp:wrapNone/>
                <wp:docPr id="21"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6B7DC4B" w14:textId="77777777" w:rsidR="008A6444" w:rsidRDefault="00000000">
                            <w:pPr>
                              <w:spacing w:line="240" w:lineRule="exact"/>
                              <w:jc w:val="center"/>
                            </w:pPr>
                            <w:r>
                              <w:rPr>
                                <w:rFonts w:ascii="宋体" w:eastAsia="宋体" w:hAnsi="宋体" w:hint="eastAsia"/>
                                <w:color w:val="000000"/>
                                <w:sz w:val="20"/>
                              </w:rPr>
                              <w:t>第2</w:t>
                            </w:r>
                            <w:r>
                              <w:rPr>
                                <w:rFonts w:ascii="宋体" w:eastAsia="宋体" w:hAnsi="宋体" w:hint="eastAsia"/>
                                <w:color w:val="000000"/>
                                <w:sz w:val="20"/>
                              </w:rPr>
                              <w:t>页，共9页</w:t>
                            </w:r>
                          </w:p>
                        </w:txbxContent>
                      </wps:txbx>
                      <wps:bodyPr lIns="25400" tIns="0" rIns="25400" bIns="0">
                        <a:noAutofit/>
                      </wps:bodyPr>
                    </wps:wsp>
                  </a:graphicData>
                </a:graphic>
              </wp:anchor>
            </w:drawing>
          </mc:Choice>
          <mc:Fallback>
            <w:pict>
              <v:shape w14:anchorId="3E1DA10B" id="_x0000_s1033" type="#_x0000_t202" style="position:absolute;left:0;text-align:left;margin-left:265pt;margin-top:137pt;width:95pt;height:13pt;z-index:251656192;visibility:visible;mso-wrap-style:square;mso-wrap-distance-left:9pt;mso-wrap-distance-top:0;mso-wrap-distance-right:9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" filled="f" stroked="f" strokeweight=".5pt">
                <v:textbox inset="2pt,0,2pt,0">
                  <w:txbxContent>
                    <w:p w14:paraId="26B7DC4B" w14:textId="77777777" w:rsidR="008A6444" w:rsidRDefault="00000000">
                      <w:pPr>
                        <w:spacing w:line="240" w:lineRule="exact"/>
                        <w:jc w:val="center"/>
                      </w:pPr>
                      <w:r>
                        <w:rPr>
                          <w:rFonts w:ascii="宋体" w:eastAsia="宋体" w:hAnsi="宋体" w:hint="eastAsia"/>
                          <w:color w:val="000000"/>
                          <w:sz w:val="20"/>
                        </w:rPr>
                        <w:t>第2</w:t>
                      </w:r>
                      <w:r>
                        <w:rPr>
                          <w:rFonts w:ascii="宋体" w:eastAsia="宋体" w:hAnsi="宋体" w:hint="eastAsia"/>
                          <w:color w:val="000000"/>
                          <w:sz w:val="20"/>
                        </w:rPr>
                        <w:t>页，共9页</w:t>
                      </w:r>
                    </w:p>
                  </w:txbxContent>
                </v:textbox>
                <w10:wrap anchorx="page"/>
              </v:shape>
            </w:pict>
          </mc:Fallback>
        </mc:AlternateContent>
      </w:r>
      <w:r>
        <w:br w:type="page"/>
      </w:r>
    </w:p>
    <w:p w14:paraId="66E09F01" w14:textId="77777777" w:rsidR="008A6444" w:rsidRDefault="00000000">
      <w:pPr>
        <w:spacing w:before="5000" w:line="420" w:lineRule="exact"/>
      </w:pPr>
      <w:r>
        <w:rPr>
          <w:rFonts w:ascii="宋体" w:eastAsia="宋体" w:hAnsi="宋体" w:hint="eastAsia"/>
          <w:color w:val="000000"/>
          <w:sz w:val="24"/>
        </w:rPr>
        <w:lastRenderedPageBreak/>
        <w:t>解答内容</w:t>
      </w:r>
      <w:r>
        <w:rPr>
          <w:rFonts w:ascii="宋体" w:eastAsia="宋体" w:hAnsi="宋体" w:hint="eastAsia"/>
          <w:color w:val="000000"/>
          <w:sz w:val="23"/>
        </w:rPr>
        <w:t>不得超过装</w:t>
      </w:r>
      <w:r>
        <w:rPr>
          <w:rFonts w:ascii="宋体" w:eastAsia="宋体" w:hAnsi="宋体" w:hint="eastAsia"/>
          <w:color w:val="000000"/>
          <w:sz w:val="24"/>
        </w:rPr>
        <w:t>订线</w:t>
      </w:r>
    </w:p>
    <w:p w14:paraId="5240E721" w14:textId="77777777" w:rsidR="008A6444" w:rsidRDefault="00000000">
      <w:pPr>
        <w:spacing w:line="1" w:lineRule="exact"/>
      </w:pPr>
      <w:r>
        <w:br w:type="column"/>
      </w:r>
    </w:p>
    <w:p w14:paraId="1EEFC597" w14:textId="4B4335CB" w:rsidR="008A6444" w:rsidRDefault="00000000">
      <w:pPr>
        <w:spacing w:after="220" w:line="300" w:lineRule="exact"/>
      </w:pPr>
      <w:r>
        <w:rPr>
          <w:rFonts w:ascii="宋体" w:eastAsia="宋体" w:hAnsi="宋体" w:hint="eastAsia"/>
          <w:color w:val="000000"/>
          <w:sz w:val="24"/>
        </w:rPr>
        <w:t>4．在退火状态（接近平衡组织的状态）的碳素工具钢中，T8钢比T10钢的硬度（HB）高，但抗拉强度（σb）低。（）</w:t>
      </w:r>
    </w:p>
    <w:p w14:paraId="6F7BFB35" w14:textId="6C738C21" w:rsidR="008A6444" w:rsidRDefault="00000000">
      <w:pPr>
        <w:spacing w:after="220" w:line="300" w:lineRule="exact"/>
        <w:jc w:val="left"/>
      </w:pPr>
      <w:r>
        <w:rPr>
          <w:rFonts w:ascii="宋体" w:eastAsia="宋体" w:hAnsi="宋体" w:hint="eastAsia"/>
          <w:color w:val="000000"/>
          <w:sz w:val="24"/>
        </w:rPr>
        <w:t>5．本质细晶粒钢是指在任何加热条件下晶粒均不发性粗化的钢。（）</w:t>
      </w:r>
    </w:p>
    <w:p w14:paraId="026119CB" w14:textId="27D3B099" w:rsidR="008A6444" w:rsidRDefault="00000000">
      <w:pPr>
        <w:spacing w:after="280" w:line="300" w:lineRule="exact"/>
      </w:pPr>
      <w:r>
        <w:rPr>
          <w:rFonts w:ascii="宋体" w:eastAsia="宋体" w:hAnsi="宋体" w:hint="eastAsia"/>
          <w:color w:val="000000"/>
          <w:sz w:val="24"/>
        </w:rPr>
        <w:t>6．原始组织为片状珠光体的共析钢加热奥氏体化时，细片状珠光体的奥氏体化速度比粗片状珠光体的快。（）</w:t>
      </w:r>
    </w:p>
    <w:p w14:paraId="622725D5" w14:textId="7F2A928E" w:rsidR="008A6444" w:rsidRDefault="00000000">
      <w:pPr>
        <w:spacing w:after="380" w:line="300" w:lineRule="exact"/>
      </w:pPr>
      <w:r>
        <w:rPr>
          <w:rFonts w:ascii="宋体" w:eastAsia="宋体" w:hAnsi="宋体" w:hint="eastAsia"/>
          <w:color w:val="000000"/>
          <w:sz w:val="24"/>
        </w:rPr>
        <w:t>7．为了调整硬度，便于机械加工，低碳钢、低碳低合金钢在锻造后应采用正火处理。()</w:t>
      </w:r>
    </w:p>
    <w:p w14:paraId="12E35937" w14:textId="1F453B89" w:rsidR="008A6444" w:rsidRDefault="00000000">
      <w:pPr>
        <w:spacing w:after="220" w:line="300" w:lineRule="exact"/>
      </w:pPr>
      <w:r>
        <w:rPr>
          <w:rFonts w:ascii="宋体" w:eastAsia="宋体" w:hAnsi="宋体" w:hint="eastAsia"/>
          <w:color w:val="000000"/>
          <w:sz w:val="24"/>
        </w:rPr>
        <w:t>8、为了合理利用热加工纤维组织，零件在使用时应使切应力垂直于纤维组织。( )</w:t>
      </w:r>
    </w:p>
    <w:p w14:paraId="36E24EA0" w14:textId="3E09CA9D" w:rsidR="008A6444" w:rsidRDefault="00000000">
      <w:pPr>
        <w:spacing w:after="300" w:line="300" w:lineRule="exact"/>
        <w:jc w:val="left"/>
      </w:pPr>
      <w:r>
        <w:rPr>
          <w:rFonts w:ascii="宋体" w:eastAsia="宋体" w:hAnsi="宋体" w:hint="eastAsia"/>
          <w:color w:val="000000"/>
          <w:sz w:val="24"/>
        </w:rPr>
        <w:t>9．所有的铝合金都可以通过热处理予以强化。（）</w:t>
      </w:r>
    </w:p>
    <w:p w14:paraId="22EF1A15" w14:textId="18AECCB1" w:rsidR="008A6444" w:rsidRDefault="00000000">
      <w:pPr>
        <w:spacing w:after="1280" w:line="300" w:lineRule="exact"/>
        <w:jc w:val="left"/>
      </w:pPr>
      <w:r>
        <w:rPr>
          <w:rFonts w:ascii="宋体" w:eastAsia="宋体" w:hAnsi="宋体" w:hint="eastAsia"/>
          <w:color w:val="000000"/>
          <w:sz w:val="24"/>
        </w:rPr>
        <w:t>10、中国古代的青铜器主要是铜锡合金（）。</w:t>
      </w:r>
    </w:p>
    <w:tbl>
      <w:tblPr>
        <w:tblW w:w="1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0"/>
        <w:gridCol w:w="980"/>
      </w:tblGrid>
      <w:tr w:rsidR="00A23914" w14:paraId="4D049A70" w14:textId="77777777" w:rsidTr="00A23914">
        <w:tblPrEx>
          <w:tblCellMar>
            <w:top w:w="0" w:type="dxa"/>
            <w:bottom w:w="0" w:type="dxa"/>
          </w:tblCellMar>
        </w:tblPrEx>
        <w:trPr>
          <w:trHeight w:val="420"/>
        </w:trPr>
        <w:tc>
          <w:tcPr>
            <w:tcW w:w="940" w:type="dxa"/>
            <w:vAlign w:val="center"/>
          </w:tcPr>
          <w:p w14:paraId="49C855D2" w14:textId="77777777" w:rsidR="008A6444" w:rsidRDefault="00000000">
            <w:pPr>
              <w:spacing w:line="320" w:lineRule="exact"/>
              <w:jc w:val="center"/>
            </w:pPr>
            <w:r>
              <w:rPr>
                <w:rFonts w:ascii="宋体" w:eastAsia="宋体" w:hAnsi="宋体" w:hint="eastAsia"/>
                <w:color w:val="000000"/>
                <w:sz w:val="24"/>
              </w:rPr>
              <w:t>分数</w:t>
            </w:r>
          </w:p>
        </w:tc>
        <w:tc>
          <w:tcPr>
            <w:tcW w:w="940" w:type="dxa"/>
            <w:vAlign w:val="center"/>
          </w:tcPr>
          <w:p w14:paraId="259129FD" w14:textId="77777777" w:rsidR="008A6444" w:rsidRDefault="008A6444"/>
        </w:tc>
      </w:tr>
      <w:tr w:rsidR="00A23914" w14:paraId="1B6AB0A0" w14:textId="77777777" w:rsidTr="00A23914">
        <w:tblPrEx>
          <w:tblCellMar>
            <w:top w:w="0" w:type="dxa"/>
            <w:bottom w:w="0" w:type="dxa"/>
          </w:tblCellMar>
        </w:tblPrEx>
        <w:trPr>
          <w:trHeight w:val="420"/>
        </w:trPr>
        <w:tc>
          <w:tcPr>
            <w:tcW w:w="940" w:type="dxa"/>
            <w:vAlign w:val="center"/>
          </w:tcPr>
          <w:p w14:paraId="44A59820" w14:textId="77777777" w:rsidR="008A6444" w:rsidRDefault="00000000">
            <w:pPr>
              <w:spacing w:line="300" w:lineRule="exact"/>
              <w:jc w:val="center"/>
            </w:pPr>
            <w:r>
              <w:rPr>
                <w:rFonts w:ascii="宋体" w:eastAsia="宋体" w:hAnsi="宋体" w:hint="eastAsia"/>
                <w:color w:val="000000"/>
                <w:sz w:val="24"/>
              </w:rPr>
              <w:t>评卷人</w:t>
            </w:r>
          </w:p>
        </w:tc>
        <w:tc>
          <w:tcPr>
            <w:tcW w:w="940" w:type="dxa"/>
            <w:vAlign w:val="center"/>
          </w:tcPr>
          <w:p w14:paraId="1FC9CA82" w14:textId="77777777" w:rsidR="008A6444" w:rsidRDefault="008A6444"/>
        </w:tc>
      </w:tr>
    </w:tbl>
    <w:p w14:paraId="6706A3F8" w14:textId="77777777" w:rsidR="008A6444" w:rsidRDefault="00000000">
      <w:pPr>
        <w:spacing w:line="300" w:lineRule="exact"/>
        <w:ind w:firstLine="5000"/>
        <w:jc w:val="left"/>
      </w:pPr>
      <w:r>
        <w:rPr>
          <w:rFonts w:ascii="宋体" w:eastAsia="宋体" w:hAnsi="宋体" w:hint="eastAsia"/>
          <w:b/>
          <w:color w:val="000000"/>
          <w:sz w:val="22"/>
        </w:rPr>
        <w:t>三、现有下列钢号</w:t>
      </w:r>
      <w:r>
        <w:rPr>
          <w:rFonts w:ascii="宋体" w:eastAsia="宋体" w:hAnsi="宋体" w:hint="eastAsia"/>
          <w:color w:val="000000"/>
          <w:sz w:val="22"/>
        </w:rPr>
        <w:t>：①Q345 ②W6Mo5Cr4V2 ③5CrNiMo ④</w:t>
      </w:r>
    </w:p>
    <w:p w14:paraId="04CD43A1" w14:textId="77777777" w:rsidR="008A6444" w:rsidRDefault="00000000">
      <w:pPr>
        <w:spacing w:line="300" w:lineRule="exact"/>
        <w:ind w:firstLine="4440"/>
        <w:jc w:val="left"/>
      </w:pPr>
      <w:r>
        <w:rPr>
          <w:rFonts w:ascii="宋体" w:eastAsia="宋体" w:hAnsi="宋体" w:hint="eastAsia"/>
          <w:b/>
          <w:color w:val="000000"/>
          <w:sz w:val="24"/>
        </w:rPr>
        <w:t>60Si2Mn</w:t>
      </w:r>
      <w:r>
        <w:rPr>
          <w:rFonts w:ascii="宋体" w:eastAsia="宋体" w:hAnsi="宋体" w:hint="eastAsia"/>
          <w:color w:val="000000"/>
          <w:sz w:val="24"/>
        </w:rPr>
        <w:t xml:space="preserve"> </w:t>
      </w:r>
      <w:r>
        <w:rPr>
          <w:rFonts w:ascii="宋体" w:eastAsia="宋体" w:hAnsi="宋体" w:hint="eastAsia"/>
          <w:b/>
          <w:color w:val="000000"/>
          <w:sz w:val="24"/>
        </w:rPr>
        <w:t>⑤QT600-2</w:t>
      </w:r>
      <w:r>
        <w:rPr>
          <w:rFonts w:ascii="宋体" w:eastAsia="宋体" w:hAnsi="宋体" w:hint="eastAsia"/>
          <w:color w:val="000000"/>
          <w:sz w:val="24"/>
        </w:rPr>
        <w:t xml:space="preserve"> ⑥1Cr18Ni9 ⑦GCr15 ⑧40Cr ⑨H90</w:t>
      </w:r>
    </w:p>
    <w:p w14:paraId="51A8257E" w14:textId="77777777" w:rsidR="008A6444" w:rsidRDefault="00000000">
      <w:pPr>
        <w:spacing w:line="300" w:lineRule="exact"/>
        <w:ind w:firstLine="1940"/>
        <w:jc w:val="left"/>
        <w:sectPr w:rsidR="008A6444">
          <w:type w:val="continuous"/>
          <w:pgSz w:w="11900" w:h="16840"/>
          <w:pgMar w:top="1400" w:right="1340" w:bottom="1140" w:left="1000" w:header="0" w:footer="0" w:gutter="0"/>
          <w:cols w:num="2" w:space="720" w:equalWidth="0">
            <w:col w:w="260" w:space="460"/>
            <w:col w:w="8840" w:space="0"/>
          </w:cols>
        </w:sectPr>
      </w:pPr>
      <w:r>
        <w:rPr>
          <w:rFonts w:ascii="宋体" w:eastAsia="宋体" w:hAnsi="宋体" w:hint="eastAsia"/>
          <w:b/>
          <w:color w:val="000000"/>
          <w:sz w:val="22"/>
        </w:rPr>
        <w:t>⑩T10请按用途选择钢号并给出最终热处理工艺：</w:t>
      </w:r>
      <w:r>
        <w:rPr>
          <w:rFonts w:ascii="宋体" w:eastAsia="宋体" w:hAnsi="宋体" w:hint="eastAsia"/>
          <w:color w:val="000000"/>
          <w:sz w:val="22"/>
        </w:rPr>
        <w:t>（10分）</w:t>
      </w:r>
    </w:p>
    <w:tbl>
      <w:tblPr>
        <w:tblW w:w="732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27"/>
        <w:gridCol w:w="2266"/>
        <w:gridCol w:w="2527"/>
      </w:tblGrid>
      <w:tr w:rsidR="00A23914" w14:paraId="3B520B81" w14:textId="77777777" w:rsidTr="00A23914">
        <w:tblPrEx>
          <w:tblCellMar>
            <w:top w:w="0" w:type="dxa"/>
            <w:bottom w:w="0" w:type="dxa"/>
          </w:tblCellMar>
        </w:tblPrEx>
        <w:trPr>
          <w:trHeight w:val="600"/>
          <w:jc w:val="center"/>
        </w:trPr>
        <w:tc>
          <w:tcPr>
            <w:tcW w:w="2520" w:type="dxa"/>
          </w:tcPr>
          <w:p w14:paraId="3AB340D8" w14:textId="77777777" w:rsidR="008A6444" w:rsidRDefault="00000000">
            <w:pPr>
              <w:spacing w:line="225" w:lineRule="exact"/>
              <w:jc w:val="left"/>
            </w:pPr>
            <w:r>
              <w:rPr>
                <w:rFonts w:ascii="宋体" w:eastAsia="宋体" w:hAnsi="宋体" w:hint="eastAsia"/>
                <w:color w:val="000000"/>
                <w:sz w:val="18"/>
              </w:rPr>
              <w:t>产品名称</w:t>
            </w:r>
          </w:p>
        </w:tc>
        <w:tc>
          <w:tcPr>
            <w:tcW w:w="2260" w:type="dxa"/>
          </w:tcPr>
          <w:p w14:paraId="09CB71CB" w14:textId="77777777" w:rsidR="008A6444" w:rsidRDefault="00000000">
            <w:pPr>
              <w:spacing w:line="225" w:lineRule="exact"/>
              <w:jc w:val="left"/>
            </w:pPr>
            <w:r>
              <w:rPr>
                <w:rFonts w:ascii="宋体" w:eastAsia="宋体" w:hAnsi="宋体" w:hint="eastAsia"/>
                <w:color w:val="000000"/>
                <w:sz w:val="18"/>
              </w:rPr>
              <w:t>选用材料（选一种</w:t>
            </w:r>
          </w:p>
        </w:tc>
        <w:tc>
          <w:tcPr>
            <w:tcW w:w="2520" w:type="dxa"/>
            <w:vAlign w:val="center"/>
          </w:tcPr>
          <w:p w14:paraId="5CD92B9F" w14:textId="77777777" w:rsidR="008A6444" w:rsidRDefault="00000000">
            <w:pPr>
              <w:spacing w:line="270" w:lineRule="exact"/>
              <w:jc w:val="right"/>
            </w:pPr>
            <w:r>
              <w:rPr>
                <w:rFonts w:ascii="宋体" w:eastAsia="宋体" w:hAnsi="宋体" w:hint="eastAsia"/>
                <w:color w:val="000000"/>
                <w:sz w:val="18"/>
              </w:rPr>
              <w:t>最终热处理工艺名</w:t>
            </w:r>
          </w:p>
          <w:p w14:paraId="126B596B" w14:textId="77777777" w:rsidR="008A6444" w:rsidRDefault="00000000">
            <w:pPr>
              <w:spacing w:line="180" w:lineRule="exact"/>
              <w:jc w:val="left"/>
            </w:pPr>
            <w:r>
              <w:rPr>
                <w:rFonts w:ascii="宋体" w:eastAsia="宋体" w:hAnsi="宋体" w:hint="eastAsia"/>
                <w:color w:val="000000"/>
                <w:sz w:val="18"/>
              </w:rPr>
              <w:t>称</w:t>
            </w:r>
          </w:p>
        </w:tc>
      </w:tr>
      <w:tr w:rsidR="00A23914" w14:paraId="3DEDA894" w14:textId="77777777" w:rsidTr="00A23914">
        <w:tblPrEx>
          <w:tblCellMar>
            <w:top w:w="0" w:type="dxa"/>
            <w:bottom w:w="0" w:type="dxa"/>
          </w:tblCellMar>
        </w:tblPrEx>
        <w:trPr>
          <w:trHeight w:val="600"/>
          <w:jc w:val="center"/>
        </w:trPr>
        <w:tc>
          <w:tcPr>
            <w:tcW w:w="2520" w:type="dxa"/>
            <w:vAlign w:val="center"/>
          </w:tcPr>
          <w:p w14:paraId="55901F17" w14:textId="77777777" w:rsidR="008A6444" w:rsidRDefault="00000000">
            <w:pPr>
              <w:spacing w:line="225" w:lineRule="exact"/>
              <w:jc w:val="left"/>
            </w:pPr>
            <w:r>
              <w:rPr>
                <w:rFonts w:ascii="宋体" w:eastAsia="宋体" w:hAnsi="宋体" w:hint="eastAsia"/>
                <w:color w:val="000000"/>
                <w:sz w:val="18"/>
              </w:rPr>
              <w:t>热锻模</w:t>
            </w:r>
          </w:p>
        </w:tc>
        <w:tc>
          <w:tcPr>
            <w:tcW w:w="2260" w:type="dxa"/>
          </w:tcPr>
          <w:p w14:paraId="15059D49" w14:textId="0ABB16FD" w:rsidR="008A6444" w:rsidRDefault="008A6444">
            <w:pPr>
              <w:spacing w:before="22" w:line="229" w:lineRule="exact"/>
              <w:jc w:val="left"/>
            </w:pPr>
          </w:p>
        </w:tc>
        <w:tc>
          <w:tcPr>
            <w:tcW w:w="2520" w:type="dxa"/>
          </w:tcPr>
          <w:p w14:paraId="136FAA87" w14:textId="0A061325" w:rsidR="008A6444" w:rsidRDefault="008A6444">
            <w:pPr>
              <w:spacing w:line="225" w:lineRule="exact"/>
              <w:jc w:val="center"/>
            </w:pPr>
          </w:p>
        </w:tc>
      </w:tr>
      <w:tr w:rsidR="00A23914" w14:paraId="5DEDC12A" w14:textId="77777777" w:rsidTr="00A23914">
        <w:tblPrEx>
          <w:tblCellMar>
            <w:top w:w="0" w:type="dxa"/>
            <w:bottom w:w="0" w:type="dxa"/>
          </w:tblCellMar>
        </w:tblPrEx>
        <w:trPr>
          <w:trHeight w:val="600"/>
          <w:jc w:val="center"/>
        </w:trPr>
        <w:tc>
          <w:tcPr>
            <w:tcW w:w="2520" w:type="dxa"/>
            <w:vAlign w:val="center"/>
          </w:tcPr>
          <w:p w14:paraId="6168FDB2" w14:textId="77777777" w:rsidR="008A6444" w:rsidRDefault="00000000">
            <w:pPr>
              <w:spacing w:line="226" w:lineRule="exact"/>
              <w:jc w:val="left"/>
            </w:pPr>
            <w:r>
              <w:rPr>
                <w:rFonts w:ascii="宋体" w:eastAsia="宋体" w:hAnsi="宋体" w:hint="eastAsia"/>
                <w:color w:val="000000"/>
                <w:sz w:val="18"/>
              </w:rPr>
              <w:t>钢结构桥梁</w:t>
            </w:r>
          </w:p>
        </w:tc>
        <w:tc>
          <w:tcPr>
            <w:tcW w:w="2260" w:type="dxa"/>
          </w:tcPr>
          <w:p w14:paraId="13D97DE4" w14:textId="2619264B" w:rsidR="008A6444" w:rsidRDefault="008A6444">
            <w:pPr>
              <w:spacing w:before="15" w:line="225" w:lineRule="exact"/>
              <w:jc w:val="left"/>
            </w:pPr>
          </w:p>
        </w:tc>
        <w:tc>
          <w:tcPr>
            <w:tcW w:w="2520" w:type="dxa"/>
            <w:vAlign w:val="center"/>
          </w:tcPr>
          <w:p w14:paraId="19BF60B5" w14:textId="2DDED966" w:rsidR="008A6444" w:rsidRDefault="008A6444">
            <w:pPr>
              <w:spacing w:line="240" w:lineRule="exact"/>
              <w:jc w:val="center"/>
            </w:pPr>
          </w:p>
        </w:tc>
      </w:tr>
      <w:tr w:rsidR="00A23914" w14:paraId="503CD980" w14:textId="77777777" w:rsidTr="00A23914">
        <w:tblPrEx>
          <w:tblCellMar>
            <w:top w:w="0" w:type="dxa"/>
            <w:bottom w:w="0" w:type="dxa"/>
          </w:tblCellMar>
        </w:tblPrEx>
        <w:trPr>
          <w:trHeight w:val="600"/>
          <w:jc w:val="center"/>
        </w:trPr>
        <w:tc>
          <w:tcPr>
            <w:tcW w:w="2520" w:type="dxa"/>
            <w:vAlign w:val="center"/>
          </w:tcPr>
          <w:p w14:paraId="0518580E" w14:textId="77777777" w:rsidR="008A6444" w:rsidRDefault="00000000">
            <w:pPr>
              <w:spacing w:line="212" w:lineRule="exact"/>
              <w:jc w:val="left"/>
            </w:pPr>
            <w:r>
              <w:rPr>
                <w:rFonts w:ascii="宋体" w:eastAsia="宋体" w:hAnsi="宋体" w:hint="eastAsia"/>
                <w:color w:val="000000"/>
                <w:sz w:val="18"/>
              </w:rPr>
              <w:t>高速切削刀具</w:t>
            </w:r>
          </w:p>
        </w:tc>
        <w:tc>
          <w:tcPr>
            <w:tcW w:w="2260" w:type="dxa"/>
          </w:tcPr>
          <w:p w14:paraId="11F6C4DD" w14:textId="298A94A4" w:rsidR="008A6444" w:rsidRDefault="008A6444">
            <w:pPr>
              <w:spacing w:before="2" w:line="231" w:lineRule="exact"/>
              <w:jc w:val="left"/>
            </w:pPr>
          </w:p>
        </w:tc>
        <w:tc>
          <w:tcPr>
            <w:tcW w:w="2520" w:type="dxa"/>
          </w:tcPr>
          <w:p w14:paraId="42EB1978" w14:textId="04169492" w:rsidR="008A6444" w:rsidRDefault="008A6444">
            <w:pPr>
              <w:spacing w:line="231" w:lineRule="exact"/>
              <w:jc w:val="center"/>
            </w:pPr>
          </w:p>
        </w:tc>
      </w:tr>
      <w:tr w:rsidR="00A23914" w14:paraId="37C43AED" w14:textId="77777777" w:rsidTr="00A23914">
        <w:tblPrEx>
          <w:tblCellMar>
            <w:top w:w="0" w:type="dxa"/>
            <w:bottom w:w="0" w:type="dxa"/>
          </w:tblCellMar>
        </w:tblPrEx>
        <w:trPr>
          <w:trHeight w:val="600"/>
          <w:jc w:val="center"/>
        </w:trPr>
        <w:tc>
          <w:tcPr>
            <w:tcW w:w="2520" w:type="dxa"/>
          </w:tcPr>
          <w:p w14:paraId="4970D339" w14:textId="77777777" w:rsidR="008A6444" w:rsidRDefault="00000000">
            <w:pPr>
              <w:spacing w:before="2" w:line="212" w:lineRule="exact"/>
              <w:jc w:val="left"/>
            </w:pPr>
            <w:r>
              <w:rPr>
                <w:rFonts w:ascii="宋体" w:eastAsia="宋体" w:hAnsi="宋体" w:hint="eastAsia"/>
                <w:color w:val="000000"/>
                <w:sz w:val="18"/>
              </w:rPr>
              <w:t>发动机连杆</w:t>
            </w:r>
          </w:p>
        </w:tc>
        <w:tc>
          <w:tcPr>
            <w:tcW w:w="2260" w:type="dxa"/>
          </w:tcPr>
          <w:p w14:paraId="086415BD" w14:textId="26233A58" w:rsidR="008A6444" w:rsidRDefault="008A6444">
            <w:pPr>
              <w:spacing w:line="245" w:lineRule="exact"/>
              <w:jc w:val="left"/>
            </w:pPr>
          </w:p>
        </w:tc>
        <w:tc>
          <w:tcPr>
            <w:tcW w:w="2520" w:type="dxa"/>
            <w:vAlign w:val="center"/>
          </w:tcPr>
          <w:p w14:paraId="02A2B9F2" w14:textId="7B9D67BC" w:rsidR="008A6444" w:rsidRDefault="008A6444">
            <w:pPr>
              <w:spacing w:line="240" w:lineRule="exact"/>
              <w:jc w:val="center"/>
            </w:pPr>
          </w:p>
        </w:tc>
      </w:tr>
      <w:tr w:rsidR="00A23914" w14:paraId="7832BA18" w14:textId="77777777" w:rsidTr="00A23914">
        <w:tblPrEx>
          <w:tblCellMar>
            <w:top w:w="0" w:type="dxa"/>
            <w:bottom w:w="0" w:type="dxa"/>
          </w:tblCellMar>
        </w:tblPrEx>
        <w:trPr>
          <w:trHeight w:val="600"/>
          <w:jc w:val="center"/>
        </w:trPr>
        <w:tc>
          <w:tcPr>
            <w:tcW w:w="2520" w:type="dxa"/>
            <w:vAlign w:val="center"/>
          </w:tcPr>
          <w:p w14:paraId="7E1570E9" w14:textId="77777777" w:rsidR="008A6444" w:rsidRDefault="00000000">
            <w:pPr>
              <w:spacing w:line="225" w:lineRule="exact"/>
              <w:jc w:val="left"/>
            </w:pPr>
            <w:r>
              <w:rPr>
                <w:rFonts w:ascii="宋体" w:eastAsia="宋体" w:hAnsi="宋体" w:hint="eastAsia"/>
                <w:color w:val="000000"/>
                <w:sz w:val="18"/>
              </w:rPr>
              <w:t>滚珠轴承</w:t>
            </w:r>
          </w:p>
        </w:tc>
        <w:tc>
          <w:tcPr>
            <w:tcW w:w="2260" w:type="dxa"/>
          </w:tcPr>
          <w:p w14:paraId="1799912F" w14:textId="3BDC83D0" w:rsidR="008A6444" w:rsidRDefault="008A6444">
            <w:pPr>
              <w:spacing w:before="5" w:line="225" w:lineRule="exact"/>
              <w:jc w:val="left"/>
            </w:pPr>
          </w:p>
        </w:tc>
        <w:tc>
          <w:tcPr>
            <w:tcW w:w="2520" w:type="dxa"/>
          </w:tcPr>
          <w:p w14:paraId="79637955" w14:textId="510EDB16" w:rsidR="008A6444" w:rsidRDefault="008A6444">
            <w:pPr>
              <w:spacing w:line="225" w:lineRule="exact"/>
              <w:jc w:val="center"/>
            </w:pPr>
          </w:p>
        </w:tc>
      </w:tr>
    </w:tbl>
    <w:p w14:paraId="4D1A339D" w14:textId="77777777" w:rsidR="008A6444" w:rsidRDefault="00000000">
      <w:pPr>
        <w:spacing w:before="340" w:line="280" w:lineRule="exact"/>
        <w:ind w:left="560" w:firstLine="680"/>
        <w:sectPr w:rsidR="008A6444">
          <w:type w:val="continuous"/>
          <w:pgSz w:w="11900" w:h="16840"/>
          <w:pgMar w:top="1400" w:right="1340" w:bottom="1140" w:left="1000" w:header="0" w:footer="0" w:gutter="0"/>
          <w:cols w:space="720"/>
        </w:sectPr>
      </w:pPr>
      <w:r>
        <w:rPr>
          <w:rFonts w:ascii="宋体" w:eastAsia="宋体" w:hAnsi="宋体" w:hint="eastAsia"/>
          <w:color w:val="FF0000"/>
          <w:sz w:val="24"/>
        </w:rPr>
        <w:t>每空1分</w:t>
      </w:r>
    </w:p>
    <w:tbl>
      <w:tblPr>
        <w:tblW w:w="19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0"/>
        <w:gridCol w:w="990"/>
      </w:tblGrid>
      <w:tr w:rsidR="00A23914" w14:paraId="269733A0" w14:textId="77777777" w:rsidTr="00A23914">
        <w:tblPrEx>
          <w:tblCellMar>
            <w:top w:w="0" w:type="dxa"/>
            <w:bottom w:w="0" w:type="dxa"/>
          </w:tblCellMar>
        </w:tblPrEx>
        <w:trPr>
          <w:trHeight w:val="420"/>
          <w:jc w:val="center"/>
        </w:trPr>
        <w:tc>
          <w:tcPr>
            <w:tcW w:w="940" w:type="dxa"/>
            <w:vAlign w:val="center"/>
          </w:tcPr>
          <w:p w14:paraId="013AE27C" w14:textId="77777777" w:rsidR="008A6444" w:rsidRDefault="00000000">
            <w:pPr>
              <w:spacing w:line="320" w:lineRule="exact"/>
              <w:jc w:val="center"/>
            </w:pPr>
            <w:r>
              <w:rPr>
                <w:rFonts w:ascii="宋体" w:eastAsia="宋体" w:hAnsi="宋体" w:hint="eastAsia"/>
                <w:color w:val="000000"/>
                <w:sz w:val="24"/>
              </w:rPr>
              <w:lastRenderedPageBreak/>
              <w:t>分数</w:t>
            </w:r>
          </w:p>
        </w:tc>
        <w:tc>
          <w:tcPr>
            <w:tcW w:w="940" w:type="dxa"/>
            <w:vAlign w:val="center"/>
          </w:tcPr>
          <w:p w14:paraId="4B0F575C" w14:textId="77777777" w:rsidR="008A6444" w:rsidRDefault="008A6444"/>
        </w:tc>
      </w:tr>
      <w:tr w:rsidR="00A23914" w14:paraId="48BF9763" w14:textId="77777777" w:rsidTr="00A23914">
        <w:tblPrEx>
          <w:tblCellMar>
            <w:top w:w="0" w:type="dxa"/>
            <w:bottom w:w="0" w:type="dxa"/>
          </w:tblCellMar>
        </w:tblPrEx>
        <w:trPr>
          <w:trHeight w:val="420"/>
          <w:jc w:val="center"/>
        </w:trPr>
        <w:tc>
          <w:tcPr>
            <w:tcW w:w="940" w:type="dxa"/>
            <w:vAlign w:val="center"/>
          </w:tcPr>
          <w:p w14:paraId="11A43FD8" w14:textId="77777777" w:rsidR="008A6444" w:rsidRDefault="00000000">
            <w:pPr>
              <w:spacing w:line="320" w:lineRule="exact"/>
              <w:jc w:val="center"/>
            </w:pPr>
            <w:r>
              <w:rPr>
                <w:rFonts w:ascii="宋体" w:eastAsia="宋体" w:hAnsi="宋体" w:hint="eastAsia"/>
                <w:color w:val="000000"/>
                <w:sz w:val="24"/>
              </w:rPr>
              <w:t>评卷人</w:t>
            </w:r>
          </w:p>
        </w:tc>
        <w:tc>
          <w:tcPr>
            <w:tcW w:w="940" w:type="dxa"/>
            <w:vAlign w:val="center"/>
          </w:tcPr>
          <w:p w14:paraId="6531F637" w14:textId="77777777" w:rsidR="008A6444" w:rsidRDefault="008A6444"/>
        </w:tc>
      </w:tr>
    </w:tbl>
    <w:p w14:paraId="791F9105" w14:textId="77777777" w:rsidR="008A6444" w:rsidRDefault="00000000">
      <w:pPr>
        <w:spacing w:line="1" w:lineRule="exact"/>
      </w:pPr>
      <w:r>
        <w:br w:type="column"/>
      </w:r>
    </w:p>
    <w:p w14:paraId="4B0B67C6" w14:textId="77777777" w:rsidR="008A6444" w:rsidRDefault="00000000">
      <w:pPr>
        <w:spacing w:before="340" w:line="300" w:lineRule="exact"/>
        <w:jc w:val="left"/>
      </w:pPr>
      <w:r>
        <w:rPr>
          <w:rFonts w:ascii="宋体" w:eastAsia="宋体" w:hAnsi="宋体" w:hint="eastAsia"/>
          <w:b/>
          <w:color w:val="000000"/>
          <w:sz w:val="22"/>
        </w:rPr>
        <w:t>四、在下面的立方晶胞中，</w:t>
      </w:r>
    </w:p>
    <w:p w14:paraId="0F98F39F" w14:textId="77777777" w:rsidR="008A6444" w:rsidRDefault="00000000">
      <w:pPr>
        <w:spacing w:line="300" w:lineRule="exact"/>
        <w:jc w:val="left"/>
        <w:sectPr w:rsidR="008A6444">
          <w:footerReference w:type="default" r:id="rId14"/>
          <w:type w:val="continuous"/>
          <w:pgSz w:w="11900" w:h="16840"/>
          <w:pgMar w:top="1400" w:right="1340" w:bottom="1140" w:left="1000" w:header="0" w:footer="0" w:gutter="0"/>
          <w:cols w:num="2" w:space="720" w:equalWidth="0">
            <w:col w:w="2540" w:space="240"/>
            <w:col w:w="6740" w:space="0"/>
          </w:cols>
        </w:sectPr>
      </w:pPr>
      <w:r>
        <w:rPr>
          <w:rFonts w:ascii="宋体" w:eastAsia="宋体" w:hAnsi="宋体" w:hint="eastAsia"/>
          <w:color w:val="000000"/>
          <w:sz w:val="24"/>
        </w:rPr>
        <w:t>（1）写出左图中晶面ABC的晶面指数和晶向AC的晶向指数；</w:t>
      </w:r>
      <w:r>
        <w:rPr>
          <w:noProof/>
        </w:rPr>
        <mc:AlternateContent>
          <mc:Choice Requires="wps">
            <w:drawing>
              <wp:anchor distT="0" distB="0" distL="114300" distR="114300" simplePos="0" relativeHeight="251657216" behindDoc="0" locked="0" layoutInCell="1" allowOverlap="1" wp14:anchorId="57AE0EF8" wp14:editId="4B812193">
                <wp:simplePos x="0" y="0"/>
                <wp:positionH relativeFrom="page">
                  <wp:posOffset>3479800</wp:posOffset>
                </wp:positionH>
                <wp:positionV relativeFrom="paragraph">
                  <wp:posOffset>596900</wp:posOffset>
                </wp:positionV>
                <wp:extent cx="1219200" cy="165100"/>
                <wp:effectExtent l="0" t="0" r="635" b="14605"/>
                <wp:wrapNone/>
                <wp:docPr id="23"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DC30E83" w14:textId="77777777" w:rsidR="008A6444" w:rsidRDefault="00000000">
                            <w:pPr>
                              <w:spacing w:line="260" w:lineRule="exact"/>
                              <w:jc w:val="center"/>
                            </w:pPr>
                            <w:r>
                              <w:rPr>
                                <w:rFonts w:ascii="宋体" w:eastAsia="宋体" w:hAnsi="宋体" w:hint="eastAsia"/>
                                <w:color w:val="000000"/>
                                <w:sz w:val="20"/>
                              </w:rPr>
                              <w:t>第3</w:t>
                            </w:r>
                            <w:r>
                              <w:rPr>
                                <w:rFonts w:ascii="宋体" w:eastAsia="宋体" w:hAnsi="宋体" w:hint="eastAsia"/>
                                <w:color w:val="000000"/>
                                <w:sz w:val="20"/>
                              </w:rPr>
                              <w:t>页，共9页</w:t>
                            </w:r>
                          </w:p>
                        </w:txbxContent>
                      </wps:txbx>
                      <wps:bodyPr lIns="25400" tIns="0" rIns="25400" bIns="0">
                        <a:noAutofit/>
                      </wps:bodyPr>
                    </wps:wsp>
                  </a:graphicData>
                </a:graphic>
              </wp:anchor>
            </w:drawing>
          </mc:Choice>
          <mc:Fallback>
            <w:pict>
              <v:shape w14:anchorId="57AE0EF8" id="_x0000_s1034" type="#_x0000_t202" style="position:absolute;margin-left:274pt;margin-top:47pt;width:96pt;height:13pt;z-index:251657216;visibility:visible;mso-wrap-style:square;mso-wrap-distance-left:9pt;mso-wrap-distance-top:0;mso-wrap-distance-right:9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" filled="f" stroked="f" strokeweight=".5pt">
                <v:textbox inset="2pt,0,2pt,0">
                  <w:txbxContent>
                    <w:p w14:paraId="4DC30E83" w14:textId="77777777" w:rsidR="008A6444" w:rsidRDefault="00000000">
                      <w:pPr>
                        <w:spacing w:line="260" w:lineRule="exact"/>
                        <w:jc w:val="center"/>
                      </w:pPr>
                      <w:r>
                        <w:rPr>
                          <w:rFonts w:ascii="宋体" w:eastAsia="宋体" w:hAnsi="宋体" w:hint="eastAsia"/>
                          <w:color w:val="000000"/>
                          <w:sz w:val="20"/>
                        </w:rPr>
                        <w:t>第3</w:t>
                      </w:r>
                      <w:r>
                        <w:rPr>
                          <w:rFonts w:ascii="宋体" w:eastAsia="宋体" w:hAnsi="宋体" w:hint="eastAsia"/>
                          <w:color w:val="000000"/>
                          <w:sz w:val="20"/>
                        </w:rPr>
                        <w:t>页，共9页</w:t>
                      </w:r>
                    </w:p>
                  </w:txbxContent>
                </v:textbox>
                <w10:wrap anchorx="page"/>
              </v:shape>
            </w:pict>
          </mc:Fallback>
        </mc:AlternateContent>
      </w:r>
      <w:r>
        <w:br w:type="page"/>
      </w:r>
    </w:p>
    <w:p w14:paraId="79C6C252" w14:textId="77777777" w:rsidR="008A6444" w:rsidRDefault="00000000">
      <w:pPr>
        <w:spacing w:line="320" w:lineRule="exact"/>
        <w:jc w:val="left"/>
        <w:sectPr w:rsidR="008A6444">
          <w:type w:val="continuous"/>
          <w:pgSz w:w="11900" w:h="16840"/>
          <w:pgMar w:top="1420" w:right="1060" w:bottom="1440" w:left="1580" w:header="0" w:footer="0" w:gutter="0"/>
          <w:cols w:space="720"/>
        </w:sectPr>
      </w:pPr>
      <w:r>
        <w:rPr>
          <w:rFonts w:ascii="宋体" w:eastAsia="宋体" w:hAnsi="宋体" w:hint="eastAsia"/>
          <w:color w:val="000000"/>
          <w:sz w:val="22"/>
        </w:rPr>
        <w:lastRenderedPageBreak/>
        <w:t>（2）在右图中画出晶面（311）和晶向［121］。（共8分）</w:t>
      </w:r>
    </w:p>
    <w:p w14:paraId="5919C065" w14:textId="77777777" w:rsidR="008A6444" w:rsidRDefault="00000000">
      <w:pPr>
        <w:spacing w:before="200" w:line="3260" w:lineRule="exact"/>
        <w:jc w:val="center"/>
      </w:pPr>
      <w:r>
        <w:rPr>
          <w:noProof/>
        </w:rPr>
        <w:drawing>
          <wp:inline distT="0" distB="0" distL="0" distR="0" wp14:anchorId="33F1EA4E" wp14:editId="62B68D5F">
            <wp:extent cx="2540000" cy="2070100"/>
            <wp:effectExtent l="0" t="0" r="0" b="0"/>
            <wp:docPr id="25" name="NORM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New Bitmap Image.jpg"/>
                    <pic:cNvPicPr/>
                  </pic:nvPicPr>
                  <pic:blipFill>
                    <a:blip r:embed="rId15" cstate="print"/>
                    <a:stretch>
                      <a:fillRect/>
                    </a:stretch>
                  </pic:blipFill>
                  <pic:spPr>
                    <a:xfrm>
                      <a:off x="0" y="0"/>
                      <a:ext cx="2540000" cy="2070100"/>
                    </a:xfrm>
                    <a:prstGeom prst="rect">
                      <a:avLst/>
                    </a:prstGeom>
                  </pic:spPr>
                </pic:pic>
              </a:graphicData>
            </a:graphic>
          </wp:inline>
        </w:drawing>
      </w:r>
    </w:p>
    <w:p w14:paraId="4BF6BF3A" w14:textId="77777777" w:rsidR="008A6444" w:rsidRDefault="00000000">
      <w:pPr>
        <w:spacing w:line="1" w:lineRule="exact"/>
      </w:pPr>
      <w:r>
        <w:br w:type="column"/>
      </w:r>
    </w:p>
    <w:p w14:paraId="5412FA6C" w14:textId="77777777" w:rsidR="008A6444" w:rsidRDefault="00000000">
      <w:pPr>
        <w:spacing w:before="360" w:line="280" w:lineRule="exact"/>
        <w:ind w:firstLine="500"/>
        <w:jc w:val="left"/>
      </w:pPr>
      <w:r>
        <w:rPr>
          <w:rFonts w:ascii="宋体" w:eastAsia="宋体" w:hAnsi="宋体" w:hint="eastAsia"/>
          <w:color w:val="000000"/>
          <w:sz w:val="18"/>
        </w:rPr>
        <w:t>Z</w:t>
      </w:r>
    </w:p>
    <w:p w14:paraId="771DDFB7" w14:textId="77777777" w:rsidR="008A6444" w:rsidRDefault="00000000">
      <w:pPr>
        <w:jc w:val="center"/>
        <w:sectPr w:rsidR="008A6444">
          <w:type w:val="continuous"/>
          <w:pgSz w:w="11900" w:h="16840"/>
          <w:pgMar w:top="1420" w:right="1060" w:bottom="1440" w:left="1580" w:header="0" w:footer="0" w:gutter="0"/>
          <w:cols w:num="2" w:space="720" w:equalWidth="0">
            <w:col w:w="4100" w:space="600"/>
            <w:col w:w="3440" w:space="0"/>
          </w:cols>
        </w:sectPr>
      </w:pPr>
      <w:r>
        <w:rPr>
          <w:noProof/>
        </w:rPr>
        <w:drawing>
          <wp:inline distT="0" distB="0" distL="0" distR="0" wp14:anchorId="105A69F4" wp14:editId="779F7374">
            <wp:extent cx="2184400" cy="1638300"/>
            <wp:effectExtent l="0" t="0" r="0" b="0"/>
            <wp:docPr id="26" name="NORM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New Bitmap Image.jpg"/>
                    <pic:cNvPicPr/>
                  </pic:nvPicPr>
                  <pic:blipFill>
                    <a:blip r:embed="rId16" cstate="print"/>
                    <a:stretch>
                      <a:fillRect/>
                    </a:stretch>
                  </pic:blipFill>
                  <pic:spPr>
                    <a:xfrm>
                      <a:off x="0" y="0"/>
                      <a:ext cx="2184400" cy="1638300"/>
                    </a:xfrm>
                    <a:prstGeom prst="rect">
                      <a:avLst/>
                    </a:prstGeom>
                  </pic:spPr>
                </pic:pic>
              </a:graphicData>
            </a:graphic>
          </wp:inline>
        </w:drawing>
      </w:r>
    </w:p>
    <w:p w14:paraId="6E3D3B03" w14:textId="77777777" w:rsidR="008A6444" w:rsidRDefault="00000000">
      <w:pPr>
        <w:spacing w:line="240" w:lineRule="exact"/>
        <w:ind w:firstLine="660"/>
        <w:jc w:val="left"/>
        <w:sectPr w:rsidR="008A6444">
          <w:type w:val="continuous"/>
          <w:pgSz w:w="11900" w:h="16840"/>
          <w:pgMar w:top="1420" w:right="1060" w:bottom="1440" w:left="1580" w:header="0" w:footer="0" w:gutter="0"/>
          <w:cols w:space="720"/>
        </w:sectPr>
      </w:pPr>
      <w:r>
        <w:rPr>
          <w:rFonts w:ascii="宋体" w:eastAsia="宋体" w:hAnsi="宋体" w:hint="eastAsia"/>
          <w:color w:val="FF0000"/>
          <w:sz w:val="24"/>
        </w:rPr>
        <w:t>每项2分</w:t>
      </w:r>
    </w:p>
    <w:tbl>
      <w:tblPr>
        <w:tblW w:w="192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20"/>
      </w:tblGrid>
      <w:tr w:rsidR="00A23914" w14:paraId="31ACF73D" w14:textId="77777777" w:rsidTr="00A23914">
        <w:tblPrEx>
          <w:tblCellMar>
            <w:top w:w="0" w:type="dxa"/>
            <w:bottom w:w="0" w:type="dxa"/>
          </w:tblCellMar>
        </w:tblPrEx>
        <w:trPr>
          <w:trHeight w:val="500"/>
          <w:jc w:val="center"/>
        </w:trPr>
        <w:tc>
          <w:tcPr>
            <w:tcW w:w="880" w:type="dxa"/>
            <w:tcBorders>
              <w:top w:val="single" w:sz="4" w:space="0" w:color="FFFFFF"/>
              <w:left w:val="single" w:sz="4" w:space="0" w:color="FFFFFF"/>
              <w:bottom w:val="single" w:sz="4" w:space="0" w:color="FFFFFF"/>
              <w:right w:val="single" w:sz="4" w:space="0" w:color="FFFFFF"/>
            </w:tcBorders>
            <w:vAlign w:val="center"/>
          </w:tcPr>
          <w:p w14:paraId="3E0DC78B" w14:textId="77777777" w:rsidR="008A6444" w:rsidRDefault="00000000">
            <w:pPr>
              <w:spacing w:line="300" w:lineRule="exact"/>
              <w:jc w:val="center"/>
            </w:pPr>
            <w:r>
              <w:rPr>
                <w:rFonts w:ascii="宋体" w:eastAsia="宋体" w:hAnsi="宋体" w:hint="eastAsia"/>
                <w:color w:val="000000"/>
                <w:sz w:val="24"/>
              </w:rPr>
              <w:t>分数</w:t>
            </w:r>
          </w:p>
        </w:tc>
      </w:tr>
      <w:tr w:rsidR="00A23914" w14:paraId="302F3A76" w14:textId="77777777" w:rsidTr="00A23914">
        <w:tblPrEx>
          <w:tblCellMar>
            <w:top w:w="0" w:type="dxa"/>
            <w:bottom w:w="0" w:type="dxa"/>
          </w:tblCellMar>
        </w:tblPrEx>
        <w:trPr>
          <w:trHeight w:val="320"/>
          <w:jc w:val="center"/>
        </w:trPr>
        <w:tc>
          <w:tcPr>
            <w:tcW w:w="880" w:type="dxa"/>
            <w:tcBorders>
              <w:top w:val="single" w:sz="4" w:space="0" w:color="FFFFFF"/>
              <w:left w:val="single" w:sz="4" w:space="0" w:color="FFFFFF"/>
              <w:bottom w:val="single" w:sz="4" w:space="0" w:color="FFFFFF"/>
              <w:right w:val="single" w:sz="4" w:space="0" w:color="FFFFFF"/>
            </w:tcBorders>
            <w:vAlign w:val="center"/>
          </w:tcPr>
          <w:p w14:paraId="5395AD89" w14:textId="77777777" w:rsidR="008A6444" w:rsidRDefault="00000000">
            <w:pPr>
              <w:spacing w:line="300" w:lineRule="exact"/>
              <w:jc w:val="center"/>
            </w:pPr>
            <w:r>
              <w:rPr>
                <w:rFonts w:ascii="宋体" w:eastAsia="宋体" w:hAnsi="宋体" w:hint="eastAsia"/>
                <w:color w:val="000000"/>
                <w:sz w:val="24"/>
              </w:rPr>
              <w:t>评卷人</w:t>
            </w:r>
          </w:p>
        </w:tc>
      </w:tr>
    </w:tbl>
    <w:p w14:paraId="1EE2849B" w14:textId="77777777" w:rsidR="008A6444" w:rsidRDefault="00000000">
      <w:pPr>
        <w:spacing w:line="1" w:lineRule="exact"/>
      </w:pPr>
      <w:r>
        <w:br w:type="column"/>
      </w:r>
    </w:p>
    <w:p w14:paraId="7305E993" w14:textId="77777777" w:rsidR="008A6444" w:rsidRDefault="00000000">
      <w:pPr>
        <w:spacing w:before="320" w:line="380" w:lineRule="exact"/>
      </w:pPr>
      <w:r>
        <w:rPr>
          <w:rFonts w:ascii="宋体" w:eastAsia="宋体" w:hAnsi="宋体" w:hint="eastAsia"/>
          <w:color w:val="000000"/>
          <w:sz w:val="24"/>
        </w:rPr>
        <w:t>五、根据C曲线说明共析钢经下列冷却工艺所用的冷却介质，并分析最终的组织，各叫什么热处理工艺名称。（10分）</w:t>
      </w:r>
    </w:p>
    <w:p w14:paraId="44DEA03E" w14:textId="77777777" w:rsidR="008A6444" w:rsidRDefault="00000000">
      <w:pPr>
        <w:spacing w:line="380" w:lineRule="exact"/>
        <w:ind w:firstLine="360"/>
        <w:jc w:val="left"/>
        <w:sectPr w:rsidR="008A6444">
          <w:type w:val="continuous"/>
          <w:pgSz w:w="11900" w:h="16840"/>
          <w:pgMar w:top="1420" w:right="1060" w:bottom="1440" w:left="1580" w:header="0" w:footer="0" w:gutter="0"/>
          <w:cols w:num="2" w:space="720" w:equalWidth="0">
            <w:col w:w="1940" w:space="140"/>
            <w:col w:w="6860" w:space="0"/>
          </w:cols>
        </w:sectPr>
      </w:pPr>
      <w:r>
        <w:rPr>
          <w:rFonts w:ascii="宋体" w:eastAsia="宋体" w:hAnsi="宋体" w:hint="eastAsia"/>
          <w:color w:val="000000"/>
          <w:sz w:val="24"/>
        </w:rPr>
        <w:t>所用冷却介质为：油冷、水冷、空冷、炉冷、盐浴等温</w:t>
      </w:r>
    </w:p>
    <w:p w14:paraId="2BB63D78" w14:textId="77777777" w:rsidR="008A6444" w:rsidRDefault="00000000">
      <w:pPr>
        <w:spacing w:line="3160" w:lineRule="exact"/>
        <w:jc w:val="center"/>
      </w:pPr>
      <w:r>
        <w:rPr>
          <w:noProof/>
        </w:rPr>
        <w:drawing>
          <wp:inline distT="0" distB="0" distL="0" distR="0" wp14:anchorId="3B1D23B9" wp14:editId="67F05057">
            <wp:extent cx="2451100" cy="2006600"/>
            <wp:effectExtent l="0" t="0" r="0" b="0"/>
            <wp:docPr id="27" name="NORM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New Bitmap Image.jpg"/>
                    <pic:cNvPicPr/>
                  </pic:nvPicPr>
                  <pic:blipFill>
                    <a:blip r:embed="rId17" cstate="print"/>
                    <a:stretch>
                      <a:fillRect/>
                    </a:stretch>
                  </pic:blipFill>
                  <pic:spPr>
                    <a:xfrm>
                      <a:off x="0" y="0"/>
                      <a:ext cx="2451100" cy="2006600"/>
                    </a:xfrm>
                    <a:prstGeom prst="rect">
                      <a:avLst/>
                    </a:prstGeom>
                  </pic:spPr>
                </pic:pic>
              </a:graphicData>
            </a:graphic>
          </wp:inline>
        </w:drawing>
      </w:r>
    </w:p>
    <w:p w14:paraId="0961015C" w14:textId="77777777" w:rsidR="008A6444" w:rsidRDefault="00000000">
      <w:pPr>
        <w:spacing w:line="1" w:lineRule="exact"/>
      </w:pPr>
      <w:r>
        <w:br w:type="column"/>
      </w:r>
    </w:p>
    <w:p w14:paraId="697DD4F3" w14:textId="77777777" w:rsidR="008A6444" w:rsidRDefault="00000000">
      <w:pPr>
        <w:spacing w:before="1600" w:line="300" w:lineRule="exact"/>
      </w:pPr>
      <w:r>
        <w:rPr>
          <w:rFonts w:ascii="宋体" w:eastAsia="宋体" w:hAnsi="宋体" w:hint="eastAsia"/>
          <w:color w:val="FF0000"/>
          <w:sz w:val="22"/>
        </w:rPr>
        <w:t>冷却介质和最终组织，</w:t>
      </w:r>
    </w:p>
    <w:p w14:paraId="1B5F66C4" w14:textId="77777777" w:rsidR="008A6444" w:rsidRDefault="00000000">
      <w:pPr>
        <w:spacing w:line="300" w:lineRule="exact"/>
        <w:jc w:val="left"/>
      </w:pPr>
      <w:r>
        <w:rPr>
          <w:rFonts w:ascii="宋体" w:eastAsia="宋体" w:hAnsi="宋体" w:hint="eastAsia"/>
          <w:color w:val="FF0000"/>
          <w:sz w:val="22"/>
        </w:rPr>
        <w:t>每空0.5分；热处理工艺</w:t>
      </w:r>
    </w:p>
    <w:p w14:paraId="35F623AD" w14:textId="77777777" w:rsidR="008A6444" w:rsidRDefault="00000000">
      <w:pPr>
        <w:spacing w:after="1200" w:line="320" w:lineRule="exact"/>
        <w:sectPr w:rsidR="008A6444">
          <w:type w:val="continuous"/>
          <w:pgSz w:w="11900" w:h="16840"/>
          <w:pgMar w:top="1420" w:right="1060" w:bottom="1440" w:left="1580" w:header="0" w:footer="0" w:gutter="0"/>
          <w:cols w:num="2" w:space="720" w:equalWidth="0">
            <w:col w:w="3920" w:space="1280"/>
            <w:col w:w="3260" w:space="0"/>
          </w:cols>
        </w:sectPr>
      </w:pPr>
      <w:r>
        <w:rPr>
          <w:rFonts w:ascii="宋体" w:eastAsia="宋体" w:hAnsi="宋体" w:hint="eastAsia"/>
          <w:color w:val="FF0000"/>
          <w:sz w:val="24"/>
        </w:rPr>
        <w:t>名称，每空1分</w:t>
      </w:r>
    </w:p>
    <w:tbl>
      <w:tblPr>
        <w:tblW w:w="9060" w:type="dxa"/>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15"/>
        <w:gridCol w:w="2204"/>
        <w:gridCol w:w="2204"/>
        <w:gridCol w:w="3337"/>
      </w:tblGrid>
      <w:tr w:rsidR="00A23914" w14:paraId="46767259" w14:textId="77777777" w:rsidTr="00A23914">
        <w:tblPrEx>
          <w:tblCellMar>
            <w:top w:w="0" w:type="dxa"/>
            <w:bottom w:w="0" w:type="dxa"/>
          </w:tblCellMar>
        </w:tblPrEx>
        <w:trPr>
          <w:trHeight w:val="300"/>
          <w:jc w:val="right"/>
        </w:trPr>
        <w:tc>
          <w:tcPr>
            <w:tcW w:w="1300" w:type="dxa"/>
            <w:vAlign w:val="center"/>
          </w:tcPr>
          <w:p w14:paraId="3EC37FB6" w14:textId="77777777" w:rsidR="008A6444" w:rsidRDefault="00000000">
            <w:pPr>
              <w:spacing w:line="260" w:lineRule="exact"/>
              <w:jc w:val="left"/>
            </w:pPr>
            <w:r>
              <w:rPr>
                <w:rFonts w:ascii="宋体" w:eastAsia="宋体" w:hAnsi="宋体" w:hint="eastAsia"/>
                <w:color w:val="000000"/>
                <w:sz w:val="24"/>
              </w:rPr>
              <w:t>冷却工艺</w:t>
            </w:r>
          </w:p>
        </w:tc>
        <w:tc>
          <w:tcPr>
            <w:tcW w:w="2180" w:type="dxa"/>
            <w:vAlign w:val="center"/>
          </w:tcPr>
          <w:p w14:paraId="6D07371D" w14:textId="77777777" w:rsidR="008A6444" w:rsidRDefault="00000000">
            <w:pPr>
              <w:spacing w:line="207" w:lineRule="exact"/>
              <w:jc w:val="left"/>
            </w:pPr>
            <w:r>
              <w:rPr>
                <w:rFonts w:ascii="宋体" w:eastAsia="宋体" w:hAnsi="宋体" w:hint="eastAsia"/>
                <w:color w:val="000000"/>
                <w:sz w:val="17"/>
              </w:rPr>
              <w:t>采用的冷却介质</w:t>
            </w:r>
          </w:p>
        </w:tc>
        <w:tc>
          <w:tcPr>
            <w:tcW w:w="2180" w:type="dxa"/>
            <w:vAlign w:val="center"/>
          </w:tcPr>
          <w:p w14:paraId="48DA571C" w14:textId="77777777" w:rsidR="008A6444" w:rsidRDefault="00000000">
            <w:pPr>
              <w:spacing w:line="207" w:lineRule="exact"/>
              <w:jc w:val="left"/>
            </w:pPr>
            <w:r>
              <w:rPr>
                <w:rFonts w:ascii="宋体" w:eastAsia="宋体" w:hAnsi="宋体" w:hint="eastAsia"/>
                <w:color w:val="000000"/>
                <w:sz w:val="17"/>
              </w:rPr>
              <w:t>获得的最终组织</w:t>
            </w:r>
          </w:p>
        </w:tc>
        <w:tc>
          <w:tcPr>
            <w:tcW w:w="3300" w:type="dxa"/>
            <w:vAlign w:val="center"/>
          </w:tcPr>
          <w:p w14:paraId="7B4CA582" w14:textId="77777777" w:rsidR="008A6444" w:rsidRDefault="00000000">
            <w:pPr>
              <w:spacing w:line="207" w:lineRule="exact"/>
              <w:jc w:val="left"/>
            </w:pPr>
            <w:r>
              <w:rPr>
                <w:rFonts w:ascii="宋体" w:eastAsia="宋体" w:hAnsi="宋体" w:hint="eastAsia"/>
                <w:color w:val="000000"/>
                <w:sz w:val="17"/>
              </w:rPr>
              <w:t>热处理工艺名称</w:t>
            </w:r>
          </w:p>
        </w:tc>
      </w:tr>
      <w:tr w:rsidR="00A23914" w14:paraId="16337331" w14:textId="77777777" w:rsidTr="00A23914">
        <w:tblPrEx>
          <w:tblCellMar>
            <w:top w:w="0" w:type="dxa"/>
            <w:bottom w:w="0" w:type="dxa"/>
          </w:tblCellMar>
        </w:tblPrEx>
        <w:trPr>
          <w:trHeight w:val="600"/>
          <w:jc w:val="right"/>
        </w:trPr>
        <w:tc>
          <w:tcPr>
            <w:tcW w:w="1300" w:type="dxa"/>
          </w:tcPr>
          <w:p w14:paraId="490D9F91" w14:textId="77777777" w:rsidR="008A6444" w:rsidRDefault="00000000">
            <w:pPr>
              <w:spacing w:before="84" w:line="240" w:lineRule="exact"/>
              <w:jc w:val="left"/>
            </w:pPr>
            <w:r>
              <w:rPr>
                <w:rFonts w:ascii="Calibri" w:eastAsia="Calibri" w:hAnsi="Calibri" w:hint="eastAsia"/>
                <w:color w:val="000000"/>
                <w:sz w:val="24"/>
              </w:rPr>
              <w:t>a</w:t>
            </w:r>
          </w:p>
        </w:tc>
        <w:tc>
          <w:tcPr>
            <w:tcW w:w="2180" w:type="dxa"/>
          </w:tcPr>
          <w:p w14:paraId="2AAF5259" w14:textId="77777777" w:rsidR="008A6444" w:rsidRDefault="00000000">
            <w:pPr>
              <w:spacing w:before="8" w:line="260" w:lineRule="exact"/>
              <w:jc w:val="left"/>
            </w:pPr>
            <w:r>
              <w:rPr>
                <w:rFonts w:ascii="宋体" w:eastAsia="宋体" w:hAnsi="宋体" w:hint="eastAsia"/>
                <w:color w:val="000000"/>
                <w:sz w:val="24"/>
              </w:rPr>
              <w:t>水冷</w:t>
            </w:r>
          </w:p>
        </w:tc>
        <w:tc>
          <w:tcPr>
            <w:tcW w:w="2180" w:type="dxa"/>
            <w:vAlign w:val="center"/>
          </w:tcPr>
          <w:p w14:paraId="22F6DD8D" w14:textId="77777777" w:rsidR="008A6444" w:rsidRDefault="008A6444"/>
        </w:tc>
        <w:tc>
          <w:tcPr>
            <w:tcW w:w="3300" w:type="dxa"/>
          </w:tcPr>
          <w:p w14:paraId="739E2D0E" w14:textId="77777777" w:rsidR="008A6444" w:rsidRDefault="00000000">
            <w:pPr>
              <w:spacing w:line="280" w:lineRule="exact"/>
              <w:jc w:val="left"/>
            </w:pPr>
            <w:r>
              <w:rPr>
                <w:rFonts w:ascii="宋体" w:eastAsia="宋体" w:hAnsi="宋体" w:hint="eastAsia"/>
                <w:color w:val="000000"/>
                <w:sz w:val="24"/>
              </w:rPr>
              <w:t>淬火</w:t>
            </w:r>
          </w:p>
        </w:tc>
      </w:tr>
      <w:tr w:rsidR="00A23914" w14:paraId="16A315C3" w14:textId="77777777" w:rsidTr="00A23914">
        <w:tblPrEx>
          <w:tblCellMar>
            <w:top w:w="0" w:type="dxa"/>
            <w:bottom w:w="0" w:type="dxa"/>
          </w:tblCellMar>
        </w:tblPrEx>
        <w:trPr>
          <w:trHeight w:val="600"/>
          <w:jc w:val="right"/>
        </w:trPr>
        <w:tc>
          <w:tcPr>
            <w:tcW w:w="1300" w:type="dxa"/>
          </w:tcPr>
          <w:p w14:paraId="4ED6D114" w14:textId="77777777" w:rsidR="008A6444" w:rsidRDefault="00000000">
            <w:pPr>
              <w:spacing w:before="9" w:line="240" w:lineRule="exact"/>
              <w:jc w:val="left"/>
            </w:pPr>
            <w:r>
              <w:rPr>
                <w:rFonts w:ascii="Calibri" w:eastAsia="Calibri" w:hAnsi="Calibri" w:hint="eastAsia"/>
                <w:color w:val="000000"/>
                <w:sz w:val="24"/>
              </w:rPr>
              <w:t>b</w:t>
            </w:r>
          </w:p>
        </w:tc>
        <w:tc>
          <w:tcPr>
            <w:tcW w:w="2180" w:type="dxa"/>
          </w:tcPr>
          <w:p w14:paraId="221FC189" w14:textId="77777777" w:rsidR="008A6444" w:rsidRDefault="00000000">
            <w:pPr>
              <w:spacing w:line="280" w:lineRule="exact"/>
              <w:jc w:val="left"/>
            </w:pPr>
            <w:r>
              <w:rPr>
                <w:rFonts w:ascii="宋体" w:eastAsia="宋体" w:hAnsi="宋体" w:hint="eastAsia"/>
                <w:color w:val="000000"/>
                <w:sz w:val="24"/>
              </w:rPr>
              <w:t>油冷</w:t>
            </w:r>
          </w:p>
        </w:tc>
        <w:tc>
          <w:tcPr>
            <w:tcW w:w="2180" w:type="dxa"/>
            <w:vAlign w:val="center"/>
          </w:tcPr>
          <w:p w14:paraId="3750735F" w14:textId="77777777" w:rsidR="008A6444" w:rsidRDefault="008A6444"/>
        </w:tc>
        <w:tc>
          <w:tcPr>
            <w:tcW w:w="3300" w:type="dxa"/>
          </w:tcPr>
          <w:p w14:paraId="2466CBBF" w14:textId="77777777" w:rsidR="008A6444" w:rsidRDefault="00000000">
            <w:pPr>
              <w:spacing w:before="9" w:line="198" w:lineRule="exact"/>
              <w:jc w:val="left"/>
            </w:pPr>
            <w:r>
              <w:rPr>
                <w:rFonts w:ascii="宋体" w:eastAsia="宋体" w:hAnsi="宋体" w:hint="eastAsia"/>
                <w:color w:val="000000"/>
                <w:sz w:val="17"/>
              </w:rPr>
              <w:t>不完全淬火</w:t>
            </w:r>
          </w:p>
        </w:tc>
      </w:tr>
      <w:tr w:rsidR="00A23914" w14:paraId="096D61D1" w14:textId="77777777" w:rsidTr="00A23914">
        <w:tblPrEx>
          <w:tblCellMar>
            <w:top w:w="0" w:type="dxa"/>
            <w:bottom w:w="0" w:type="dxa"/>
          </w:tblCellMar>
        </w:tblPrEx>
        <w:trPr>
          <w:trHeight w:val="600"/>
          <w:jc w:val="right"/>
        </w:trPr>
        <w:tc>
          <w:tcPr>
            <w:tcW w:w="1300" w:type="dxa"/>
          </w:tcPr>
          <w:p w14:paraId="0986963C" w14:textId="77777777" w:rsidR="008A6444" w:rsidRDefault="00000000">
            <w:pPr>
              <w:spacing w:before="75" w:line="240" w:lineRule="exact"/>
              <w:jc w:val="left"/>
            </w:pPr>
            <w:r>
              <w:rPr>
                <w:rFonts w:ascii="Calibri" w:eastAsia="Calibri" w:hAnsi="Calibri" w:hint="eastAsia"/>
                <w:color w:val="000000"/>
                <w:sz w:val="24"/>
              </w:rPr>
              <w:t>C</w:t>
            </w:r>
          </w:p>
        </w:tc>
        <w:tc>
          <w:tcPr>
            <w:tcW w:w="2180" w:type="dxa"/>
          </w:tcPr>
          <w:p w14:paraId="0B3E3EB6" w14:textId="77777777" w:rsidR="008A6444" w:rsidRDefault="00000000">
            <w:pPr>
              <w:spacing w:line="280" w:lineRule="exact"/>
              <w:jc w:val="left"/>
            </w:pPr>
            <w:r>
              <w:rPr>
                <w:rFonts w:ascii="宋体" w:eastAsia="宋体" w:hAnsi="宋体" w:hint="eastAsia"/>
                <w:color w:val="000000"/>
                <w:sz w:val="24"/>
              </w:rPr>
              <w:t>空冷</w:t>
            </w:r>
          </w:p>
        </w:tc>
        <w:tc>
          <w:tcPr>
            <w:tcW w:w="2180" w:type="dxa"/>
          </w:tcPr>
          <w:p w14:paraId="6DF88775" w14:textId="77777777" w:rsidR="008A6444" w:rsidRDefault="00000000">
            <w:pPr>
              <w:spacing w:before="18" w:line="240" w:lineRule="exact"/>
              <w:jc w:val="left"/>
            </w:pPr>
            <w:r>
              <w:rPr>
                <w:rFonts w:ascii="Calibri" w:eastAsia="Calibri" w:hAnsi="Calibri" w:hint="eastAsia"/>
                <w:color w:val="000000"/>
                <w:sz w:val="24"/>
              </w:rPr>
              <w:t>S</w:t>
            </w:r>
          </w:p>
        </w:tc>
        <w:tc>
          <w:tcPr>
            <w:tcW w:w="3300" w:type="dxa"/>
            <w:vAlign w:val="center"/>
          </w:tcPr>
          <w:p w14:paraId="72718E4F" w14:textId="77777777" w:rsidR="008A6444" w:rsidRDefault="00000000">
            <w:pPr>
              <w:spacing w:line="300" w:lineRule="exact"/>
              <w:jc w:val="left"/>
            </w:pPr>
            <w:r>
              <w:rPr>
                <w:rFonts w:ascii="宋体" w:eastAsia="宋体" w:hAnsi="宋体" w:hint="eastAsia"/>
                <w:color w:val="000000"/>
                <w:sz w:val="24"/>
              </w:rPr>
              <w:t>正火</w:t>
            </w:r>
          </w:p>
        </w:tc>
      </w:tr>
      <w:tr w:rsidR="00A23914" w14:paraId="4B279413" w14:textId="77777777" w:rsidTr="00A23914">
        <w:tblPrEx>
          <w:tblCellMar>
            <w:top w:w="0" w:type="dxa"/>
            <w:bottom w:w="0" w:type="dxa"/>
          </w:tblCellMar>
        </w:tblPrEx>
        <w:trPr>
          <w:trHeight w:val="600"/>
          <w:jc w:val="right"/>
        </w:trPr>
        <w:tc>
          <w:tcPr>
            <w:tcW w:w="1300" w:type="dxa"/>
          </w:tcPr>
          <w:p w14:paraId="444E3ECE" w14:textId="77777777" w:rsidR="008A6444" w:rsidRDefault="00000000">
            <w:pPr>
              <w:spacing w:before="18" w:line="240" w:lineRule="exact"/>
              <w:jc w:val="left"/>
            </w:pPr>
            <w:r>
              <w:rPr>
                <w:rFonts w:ascii="Calibri" w:eastAsia="Calibri" w:hAnsi="Calibri" w:hint="eastAsia"/>
                <w:color w:val="000000"/>
                <w:sz w:val="24"/>
              </w:rPr>
              <w:t>d</w:t>
            </w:r>
          </w:p>
        </w:tc>
        <w:tc>
          <w:tcPr>
            <w:tcW w:w="2180" w:type="dxa"/>
          </w:tcPr>
          <w:p w14:paraId="08CC414D" w14:textId="77777777" w:rsidR="008A6444" w:rsidRDefault="00000000">
            <w:pPr>
              <w:spacing w:line="280" w:lineRule="exact"/>
              <w:jc w:val="left"/>
            </w:pPr>
            <w:r>
              <w:rPr>
                <w:rFonts w:ascii="宋体" w:eastAsia="宋体" w:hAnsi="宋体" w:hint="eastAsia"/>
                <w:color w:val="000000"/>
                <w:sz w:val="24"/>
              </w:rPr>
              <w:t>炉冷</w:t>
            </w:r>
          </w:p>
        </w:tc>
        <w:tc>
          <w:tcPr>
            <w:tcW w:w="2180" w:type="dxa"/>
          </w:tcPr>
          <w:p w14:paraId="1EF1DFFF" w14:textId="77777777" w:rsidR="008A6444" w:rsidRDefault="00000000">
            <w:pPr>
              <w:spacing w:before="37" w:line="240" w:lineRule="exact"/>
              <w:jc w:val="left"/>
            </w:pPr>
            <w:r>
              <w:rPr>
                <w:rFonts w:ascii="Calibri" w:eastAsia="Calibri" w:hAnsi="Calibri" w:hint="eastAsia"/>
                <w:color w:val="000000"/>
                <w:sz w:val="24"/>
              </w:rPr>
              <w:t>P</w:t>
            </w:r>
          </w:p>
        </w:tc>
        <w:tc>
          <w:tcPr>
            <w:tcW w:w="3300" w:type="dxa"/>
          </w:tcPr>
          <w:p w14:paraId="402AF5E1" w14:textId="77777777" w:rsidR="008A6444" w:rsidRDefault="00000000">
            <w:pPr>
              <w:spacing w:line="280" w:lineRule="exact"/>
              <w:jc w:val="left"/>
            </w:pPr>
            <w:r>
              <w:rPr>
                <w:rFonts w:ascii="宋体" w:eastAsia="宋体" w:hAnsi="宋体" w:hint="eastAsia"/>
                <w:color w:val="000000"/>
                <w:sz w:val="24"/>
              </w:rPr>
              <w:t>退火</w:t>
            </w:r>
          </w:p>
        </w:tc>
      </w:tr>
      <w:tr w:rsidR="00A23914" w14:paraId="5D389226" w14:textId="77777777" w:rsidTr="00A23914">
        <w:tblPrEx>
          <w:tblCellMar>
            <w:top w:w="0" w:type="dxa"/>
            <w:bottom w:w="0" w:type="dxa"/>
          </w:tblCellMar>
        </w:tblPrEx>
        <w:trPr>
          <w:trHeight w:val="600"/>
          <w:jc w:val="right"/>
        </w:trPr>
        <w:tc>
          <w:tcPr>
            <w:tcW w:w="1300" w:type="dxa"/>
          </w:tcPr>
          <w:p w14:paraId="486886DA" w14:textId="77777777" w:rsidR="008A6444" w:rsidRDefault="00000000">
            <w:pPr>
              <w:spacing w:before="93" w:line="240" w:lineRule="exact"/>
              <w:jc w:val="left"/>
            </w:pPr>
            <w:r>
              <w:rPr>
                <w:rFonts w:ascii="Calibri" w:eastAsia="Calibri" w:hAnsi="Calibri" w:hint="eastAsia"/>
                <w:color w:val="000000"/>
                <w:sz w:val="24"/>
              </w:rPr>
              <w:t>e</w:t>
            </w:r>
          </w:p>
        </w:tc>
        <w:tc>
          <w:tcPr>
            <w:tcW w:w="2180" w:type="dxa"/>
            <w:vAlign w:val="center"/>
          </w:tcPr>
          <w:p w14:paraId="6D0A2CE3" w14:textId="77777777" w:rsidR="008A6444" w:rsidRDefault="00000000">
            <w:pPr>
              <w:spacing w:line="280" w:lineRule="exact"/>
              <w:jc w:val="left"/>
            </w:pPr>
            <w:r>
              <w:rPr>
                <w:rFonts w:ascii="宋体" w:eastAsia="宋体" w:hAnsi="宋体" w:hint="eastAsia"/>
                <w:color w:val="000000"/>
                <w:sz w:val="24"/>
              </w:rPr>
              <w:t>盐浴等温</w:t>
            </w:r>
          </w:p>
        </w:tc>
        <w:tc>
          <w:tcPr>
            <w:tcW w:w="2180" w:type="dxa"/>
            <w:vAlign w:val="center"/>
          </w:tcPr>
          <w:p w14:paraId="3A68FC8C" w14:textId="77777777" w:rsidR="008A6444" w:rsidRDefault="00000000">
            <w:pPr>
              <w:spacing w:line="260" w:lineRule="exact"/>
              <w:jc w:val="left"/>
            </w:pPr>
            <w:r>
              <w:rPr>
                <w:rFonts w:ascii="宋体" w:eastAsia="宋体" w:hAnsi="宋体" w:hint="eastAsia"/>
                <w:color w:val="000000"/>
                <w:sz w:val="24"/>
              </w:rPr>
              <w:t>B下</w:t>
            </w:r>
          </w:p>
        </w:tc>
        <w:tc>
          <w:tcPr>
            <w:tcW w:w="3300" w:type="dxa"/>
            <w:vAlign w:val="center"/>
          </w:tcPr>
          <w:p w14:paraId="68AD58E7" w14:textId="77777777" w:rsidR="008A6444" w:rsidRDefault="00000000">
            <w:pPr>
              <w:spacing w:line="300" w:lineRule="exact"/>
              <w:jc w:val="left"/>
            </w:pPr>
            <w:r>
              <w:rPr>
                <w:rFonts w:ascii="宋体" w:eastAsia="宋体" w:hAnsi="宋体" w:hint="eastAsia"/>
                <w:color w:val="000000"/>
                <w:sz w:val="24"/>
              </w:rPr>
              <w:t>等温淬火</w:t>
            </w:r>
          </w:p>
        </w:tc>
      </w:tr>
    </w:tbl>
    <w:p w14:paraId="5E4B9BC9" w14:textId="77777777" w:rsidR="008A6444" w:rsidRDefault="00000000">
      <w:pPr>
        <w:spacing w:line="1" w:lineRule="exact"/>
        <w:sectPr w:rsidR="008A6444">
          <w:footerReference w:type="default" r:id="rId18"/>
          <w:type w:val="continuous"/>
          <w:pgSz w:w="11900" w:h="16840"/>
          <w:pgMar w:top="1420" w:right="1060" w:bottom="1440" w:left="1580" w:header="0" w:footer="0" w:gutter="0"/>
          <w:cols w:space="720"/>
        </w:sectPr>
      </w:pPr>
      <w:r>
        <w:rPr>
          <w:noProof/>
        </w:rPr>
        <mc:AlternateContent>
          <mc:Choice Requires="wps">
            <w:drawing>
              <wp:anchor distT="0" distB="0" distL="114300" distR="114300" simplePos="0" relativeHeight="251658240" behindDoc="0" locked="0" layoutInCell="1" allowOverlap="1" wp14:anchorId="0946F52C" wp14:editId="02384B1E">
                <wp:simplePos x="0" y="0"/>
                <wp:positionH relativeFrom="page">
                  <wp:posOffset>3365500</wp:posOffset>
                </wp:positionH>
                <wp:positionV relativeFrom="paragraph">
                  <wp:posOffset>2628900</wp:posOffset>
                </wp:positionV>
                <wp:extent cx="1219200" cy="165100"/>
                <wp:effectExtent l="0" t="0" r="635" b="14605"/>
                <wp:wrapNone/>
                <wp:docPr id="28"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A5472DF" w14:textId="77777777" w:rsidR="008A6444" w:rsidRDefault="00000000">
                            <w:pPr>
                              <w:spacing w:line="240" w:lineRule="exact"/>
                              <w:jc w:val="center"/>
                            </w:pPr>
                            <w:r>
                              <w:rPr>
                                <w:rFonts w:ascii="宋体" w:eastAsia="宋体" w:hAnsi="宋体" w:hint="eastAsia"/>
                                <w:color w:val="000000"/>
                                <w:sz w:val="20"/>
                              </w:rPr>
                              <w:t>第4</w:t>
                            </w:r>
                            <w:r>
                              <w:rPr>
                                <w:rFonts w:ascii="宋体" w:eastAsia="宋体" w:hAnsi="宋体" w:hint="eastAsia"/>
                                <w:color w:val="000000"/>
                                <w:sz w:val="20"/>
                              </w:rPr>
                              <w:t>页，共9页</w:t>
                            </w:r>
                          </w:p>
                        </w:txbxContent>
                      </wps:txbx>
                      <wps:bodyPr lIns="25400" tIns="0" rIns="25400" bIns="0">
                        <a:noAutofit/>
                      </wps:bodyPr>
                    </wps:wsp>
                  </a:graphicData>
                </a:graphic>
              </wp:anchor>
            </w:drawing>
          </mc:Choice>
          <mc:Fallback>
            <w:pict>
              <v:shape w14:anchorId="0946F52C" id="_x0000_s1035" type="#_x0000_t202" style="position:absolute;left:0;text-align:left;margin-left:265pt;margin-top:207pt;width:96pt;height:13pt;z-index:251658240;visibility:visible;mso-wrap-style:square;mso-wrap-distance-left:9pt;mso-wrap-distance-top:0;mso-wrap-distance-right:9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" filled="f" stroked="f" strokeweight=".5pt">
                <v:textbox inset="2pt,0,2pt,0">
                  <w:txbxContent>
                    <w:p w14:paraId="4A5472DF" w14:textId="77777777" w:rsidR="008A6444" w:rsidRDefault="00000000">
                      <w:pPr>
                        <w:spacing w:line="240" w:lineRule="exact"/>
                        <w:jc w:val="center"/>
                      </w:pPr>
                      <w:r>
                        <w:rPr>
                          <w:rFonts w:ascii="宋体" w:eastAsia="宋体" w:hAnsi="宋体" w:hint="eastAsia"/>
                          <w:color w:val="000000"/>
                          <w:sz w:val="20"/>
                        </w:rPr>
                        <w:t>第4</w:t>
                      </w:r>
                      <w:r>
                        <w:rPr>
                          <w:rFonts w:ascii="宋体" w:eastAsia="宋体" w:hAnsi="宋体" w:hint="eastAsia"/>
                          <w:color w:val="000000"/>
                          <w:sz w:val="20"/>
                        </w:rPr>
                        <w:t>页，共9页</w:t>
                      </w:r>
                    </w:p>
                  </w:txbxContent>
                </v:textbox>
                <w10:wrap anchorx="page"/>
              </v:shape>
            </w:pict>
          </mc:Fallback>
        </mc:AlternateContent>
      </w:r>
      <w:r>
        <w:br w:type="page"/>
      </w:r>
    </w:p>
    <w:tbl>
      <w:tblPr>
        <w:tblW w:w="19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0"/>
        <w:gridCol w:w="990"/>
      </w:tblGrid>
      <w:tr w:rsidR="00A23914" w14:paraId="5C00C073" w14:textId="77777777" w:rsidTr="00A23914">
        <w:tblPrEx>
          <w:tblCellMar>
            <w:top w:w="0" w:type="dxa"/>
            <w:bottom w:w="0" w:type="dxa"/>
          </w:tblCellMar>
        </w:tblPrEx>
        <w:trPr>
          <w:trHeight w:val="420"/>
          <w:jc w:val="center"/>
        </w:trPr>
        <w:tc>
          <w:tcPr>
            <w:tcW w:w="940" w:type="dxa"/>
            <w:vAlign w:val="center"/>
          </w:tcPr>
          <w:p w14:paraId="15A46203" w14:textId="77777777" w:rsidR="008A6444" w:rsidRDefault="00000000">
            <w:pPr>
              <w:spacing w:line="320" w:lineRule="exact"/>
              <w:jc w:val="center"/>
            </w:pPr>
            <w:r>
              <w:rPr>
                <w:rFonts w:ascii="宋体" w:eastAsia="宋体" w:hAnsi="宋体" w:hint="eastAsia"/>
                <w:color w:val="000000"/>
                <w:sz w:val="24"/>
              </w:rPr>
              <w:lastRenderedPageBreak/>
              <w:t>分数</w:t>
            </w:r>
          </w:p>
        </w:tc>
        <w:tc>
          <w:tcPr>
            <w:tcW w:w="940" w:type="dxa"/>
            <w:vAlign w:val="center"/>
          </w:tcPr>
          <w:p w14:paraId="5E50C775" w14:textId="77777777" w:rsidR="008A6444" w:rsidRDefault="008A6444"/>
        </w:tc>
      </w:tr>
      <w:tr w:rsidR="00A23914" w14:paraId="72294206" w14:textId="77777777" w:rsidTr="00A23914">
        <w:tblPrEx>
          <w:tblCellMar>
            <w:top w:w="0" w:type="dxa"/>
            <w:bottom w:w="0" w:type="dxa"/>
          </w:tblCellMar>
        </w:tblPrEx>
        <w:trPr>
          <w:trHeight w:val="420"/>
          <w:jc w:val="center"/>
        </w:trPr>
        <w:tc>
          <w:tcPr>
            <w:tcW w:w="940" w:type="dxa"/>
            <w:vAlign w:val="center"/>
          </w:tcPr>
          <w:p w14:paraId="23E3D9AA" w14:textId="77777777" w:rsidR="008A6444" w:rsidRDefault="00000000">
            <w:pPr>
              <w:spacing w:line="295" w:lineRule="exact"/>
              <w:jc w:val="center"/>
            </w:pPr>
            <w:r>
              <w:rPr>
                <w:rFonts w:ascii="宋体" w:eastAsia="宋体" w:hAnsi="宋体" w:hint="eastAsia"/>
                <w:color w:val="000000"/>
                <w:sz w:val="24"/>
              </w:rPr>
              <w:t>评卷人</w:t>
            </w:r>
          </w:p>
        </w:tc>
        <w:tc>
          <w:tcPr>
            <w:tcW w:w="940" w:type="dxa"/>
            <w:vAlign w:val="center"/>
          </w:tcPr>
          <w:p w14:paraId="77221915" w14:textId="77777777" w:rsidR="008A6444" w:rsidRDefault="008A6444"/>
        </w:tc>
      </w:tr>
    </w:tbl>
    <w:p w14:paraId="33D6C2B6" w14:textId="77777777" w:rsidR="008A6444" w:rsidRDefault="00000000">
      <w:pPr>
        <w:spacing w:line="1" w:lineRule="exact"/>
      </w:pPr>
      <w:r>
        <w:br w:type="column"/>
      </w:r>
    </w:p>
    <w:p w14:paraId="50F89490" w14:textId="77777777" w:rsidR="008A6444" w:rsidRDefault="00000000">
      <w:pPr>
        <w:spacing w:before="300" w:line="300" w:lineRule="exact"/>
        <w:sectPr w:rsidR="008A6444">
          <w:type w:val="continuous"/>
          <w:pgSz w:w="11920" w:h="16840"/>
          <w:pgMar w:top="1440" w:right="720" w:bottom="1440" w:left="1000" w:header="0" w:footer="0" w:gutter="0"/>
          <w:cols w:num="2" w:space="720" w:equalWidth="0">
            <w:col w:w="2540" w:space="100"/>
            <w:col w:w="6880" w:space="0"/>
          </w:cols>
        </w:sectPr>
      </w:pPr>
      <w:r>
        <w:rPr>
          <w:rFonts w:ascii="宋体" w:eastAsia="宋体" w:hAnsi="宋体" w:hint="eastAsia"/>
          <w:color w:val="000000"/>
          <w:sz w:val="22"/>
        </w:rPr>
        <w:t>六、什么是过冷度？液态金属结晶时为什么必须过冷？金属凝固获得细晶组织有哪些方法？（5分）</w:t>
      </w:r>
    </w:p>
    <w:p w14:paraId="6B6826FC" w14:textId="77777777" w:rsidR="008A6444" w:rsidRDefault="00000000">
      <w:pPr>
        <w:spacing w:before="300" w:line="225" w:lineRule="exact"/>
        <w:ind w:left="660"/>
        <w:jc w:val="left"/>
      </w:pPr>
      <w:r>
        <w:rPr>
          <w:rFonts w:ascii="宋体" w:eastAsia="宋体" w:hAnsi="宋体" w:hint="eastAsia"/>
          <w:color w:val="000000"/>
          <w:sz w:val="22"/>
        </w:rPr>
        <w:t>答：</w:t>
      </w:r>
      <w:r>
        <w:rPr>
          <w:rFonts w:ascii="宋体" w:eastAsia="宋体" w:hAnsi="宋体" w:hint="eastAsia"/>
          <w:color w:val="FF0000"/>
          <w:sz w:val="22"/>
        </w:rPr>
        <w:t>实际结晶温度Tn与理想结晶温度T。之差</w:t>
      </w:r>
      <w:r>
        <w:rPr>
          <w:rFonts w:ascii="宋体" w:eastAsia="宋体" w:hAnsi="宋体" w:hint="eastAsia"/>
          <w:color w:val="000000"/>
          <w:sz w:val="22"/>
        </w:rPr>
        <w:t xml:space="preserve"> </w:t>
      </w:r>
      <m:oMath>
        <m:r>
          <m:rPr>
            <m:sty m:val="p"/>
          </m:rPr>
          <w:rPr>
            <w:rFonts w:ascii="宋体" w:eastAsia="宋体" w:hAnsi="宋体" w:hint="eastAsia"/>
            <w:color w:val="000000"/>
            <w:sz w:val="23"/>
          </w:rPr>
          <m:t>Δ</m:t>
        </m:r>
        <m:r>
          <w:rPr>
            <w:rFonts w:ascii="宋体" w:eastAsia="宋体" w:hAnsi="宋体" w:hint="eastAsia"/>
            <w:color w:val="000000"/>
            <w:sz w:val="23"/>
          </w:rPr>
          <m:t>T=</m:t>
        </m:r>
        <m:sSub>
          <m:sSubPr>
            <m:ctrlPr>
              <w:rPr>
                <w:rFonts w:ascii="Cambria Math" w:hAnsi="Cambria Math"/>
              </w:rPr>
            </m:ctrlPr>
          </m:sSubPr>
          <m:e>
            <m:r>
              <w:rPr>
                <w:rFonts w:ascii="宋体" w:eastAsia="宋体" w:hAnsi="宋体" w:hint="eastAsia"/>
                <w:color w:val="000000"/>
                <w:sz w:val="23"/>
              </w:rPr>
              <m:t>T</m:t>
            </m:r>
          </m:e>
          <m:sub>
            <m:r>
              <w:rPr>
                <w:rFonts w:ascii="宋体" w:eastAsia="宋体" w:hAnsi="宋体" w:hint="eastAsia"/>
                <w:color w:val="000000"/>
                <w:sz w:val="23"/>
              </w:rPr>
              <m:t>0</m:t>
            </m:r>
          </m:sub>
        </m:sSub>
        <m:r>
          <w:rPr>
            <w:rFonts w:ascii="宋体" w:eastAsia="宋体" w:hAnsi="宋体" w:hint="eastAsia"/>
            <w:color w:val="000000"/>
            <w:sz w:val="23"/>
          </w:rPr>
          <m:t>-Tn</m:t>
        </m:r>
      </m:oMath>
      <w:r>
        <w:rPr>
          <w:rFonts w:ascii="宋体" w:eastAsia="宋体" w:hAnsi="宋体" w:hint="eastAsia"/>
          <w:color w:val="000000"/>
          <w:sz w:val="22"/>
        </w:rPr>
        <w:t xml:space="preserve"> </w:t>
      </w:r>
      <w:r>
        <w:rPr>
          <w:rFonts w:ascii="宋体" w:eastAsia="宋体" w:hAnsi="宋体" w:hint="eastAsia"/>
          <w:color w:val="FF0000"/>
          <w:sz w:val="22"/>
        </w:rPr>
        <w:t>称为过冷度。</w:t>
      </w:r>
    </w:p>
    <w:p w14:paraId="15AC871D" w14:textId="77777777" w:rsidR="008A6444" w:rsidRDefault="00000000">
      <w:pPr>
        <w:spacing w:line="1" w:lineRule="exact"/>
      </w:pPr>
      <w:r>
        <w:br w:type="column"/>
      </w:r>
    </w:p>
    <w:p w14:paraId="16C816DD" w14:textId="77777777" w:rsidR="008A6444" w:rsidRDefault="00000000">
      <w:pPr>
        <w:spacing w:before="360" w:line="200" w:lineRule="exact"/>
        <w:jc w:val="left"/>
        <w:sectPr w:rsidR="008A6444">
          <w:type w:val="continuous"/>
          <w:pgSz w:w="11920" w:h="16840"/>
          <w:pgMar w:top="1440" w:right="720" w:bottom="1440" w:left="1000" w:header="0" w:footer="0" w:gutter="0"/>
          <w:cols w:num="2" w:space="720" w:equalWidth="0">
            <w:col w:w="8300" w:space="1040"/>
            <w:col w:w="840" w:space="0"/>
          </w:cols>
        </w:sectPr>
      </w:pPr>
      <w:r>
        <w:rPr>
          <w:rFonts w:ascii="宋体" w:eastAsia="宋体" w:hAnsi="宋体" w:hint="eastAsia"/>
          <w:color w:val="FF0000"/>
          <w:sz w:val="14"/>
        </w:rPr>
        <w:t>1</w:t>
      </w:r>
    </w:p>
    <w:p w14:paraId="1521E006" w14:textId="77777777" w:rsidR="008A6444" w:rsidRDefault="00000000">
      <w:pPr>
        <w:spacing w:before="2980" w:line="840" w:lineRule="exact"/>
      </w:pPr>
      <w:r>
        <w:rPr>
          <w:rFonts w:ascii="宋体" w:eastAsia="宋体" w:hAnsi="宋体" w:hint="eastAsia"/>
          <w:color w:val="000000"/>
          <w:sz w:val="24"/>
        </w:rPr>
        <w:t>解</w:t>
      </w:r>
      <w:r>
        <w:rPr>
          <w:rFonts w:ascii="宋体" w:eastAsia="宋体" w:hAnsi="宋体" w:hint="eastAsia"/>
          <w:color w:val="000000"/>
          <w:sz w:val="23"/>
        </w:rPr>
        <w:t>答内容不得超过装</w:t>
      </w:r>
      <w:r>
        <w:rPr>
          <w:rFonts w:ascii="宋体" w:eastAsia="宋体" w:hAnsi="宋体" w:hint="eastAsia"/>
          <w:color w:val="000000"/>
          <w:sz w:val="24"/>
        </w:rPr>
        <w:t>订线</w:t>
      </w:r>
    </w:p>
    <w:p w14:paraId="4F9C0173" w14:textId="77777777" w:rsidR="008A6444" w:rsidRDefault="00000000">
      <w:pPr>
        <w:spacing w:line="1" w:lineRule="exact"/>
      </w:pPr>
      <w:r>
        <w:br w:type="column"/>
      </w:r>
    </w:p>
    <w:p w14:paraId="2EF06641" w14:textId="77777777" w:rsidR="008A6444" w:rsidRDefault="00000000">
      <w:pPr>
        <w:spacing w:after="160" w:line="300" w:lineRule="exact"/>
      </w:pPr>
      <w:r>
        <w:rPr>
          <w:rFonts w:ascii="宋体" w:eastAsia="宋体" w:hAnsi="宋体" w:hint="eastAsia"/>
          <w:color w:val="FF0000"/>
          <w:sz w:val="26"/>
        </w:rPr>
        <w:t>分</w:t>
      </w:r>
    </w:p>
    <w:p w14:paraId="578F9E68" w14:textId="77777777" w:rsidR="008A6444" w:rsidRDefault="00000000">
      <w:pPr>
        <w:jc w:val="left"/>
      </w:pPr>
      <w:r>
        <w:rPr>
          <w:noProof/>
        </w:rPr>
        <w:drawing>
          <wp:inline distT="0" distB="0" distL="0" distR="0" wp14:anchorId="44A65EDE" wp14:editId="3D92417E">
            <wp:extent cx="1993900" cy="1816100"/>
            <wp:effectExtent l="0" t="0" r="0" b="0"/>
            <wp:docPr id="30" name="NORM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New Bitmap Image.jpg"/>
                    <pic:cNvPicPr/>
                  </pic:nvPicPr>
                  <pic:blipFill>
                    <a:blip r:embed="rId19" cstate="print"/>
                    <a:stretch>
                      <a:fillRect/>
                    </a:stretch>
                  </pic:blipFill>
                  <pic:spPr>
                    <a:xfrm>
                      <a:off x="0" y="0"/>
                      <a:ext cx="1993900" cy="1816100"/>
                    </a:xfrm>
                    <a:prstGeom prst="rect">
                      <a:avLst/>
                    </a:prstGeom>
                  </pic:spPr>
                </pic:pic>
              </a:graphicData>
            </a:graphic>
          </wp:inline>
        </w:drawing>
      </w:r>
    </w:p>
    <w:p w14:paraId="3BBCF0F8" w14:textId="77777777" w:rsidR="008A6444" w:rsidRDefault="00000000">
      <w:pPr>
        <w:spacing w:before="520" w:after="360" w:line="280" w:lineRule="exact"/>
      </w:pPr>
      <w:r>
        <w:rPr>
          <w:rFonts w:ascii="宋体" w:eastAsia="宋体" w:hAnsi="宋体" w:hint="eastAsia"/>
          <w:color w:val="FF0000"/>
          <w:sz w:val="22"/>
        </w:rPr>
        <w:t>热力学第二定律指出：在等温等压条件下，物质系统总是自发地从自由能较高的状态向自由能较低的状态转变。在理论温度Tm处，固相和液相体积自由能</w:t>
      </w:r>
      <w:proofErr w:type="spellStart"/>
      <w:r>
        <w:rPr>
          <w:rFonts w:ascii="宋体" w:eastAsia="宋体" w:hAnsi="宋体" w:hint="eastAsia"/>
          <w:color w:val="FF0000"/>
          <w:sz w:val="22"/>
        </w:rPr>
        <w:t>Gs</w:t>
      </w:r>
      <w:proofErr w:type="spellEnd"/>
      <w:r>
        <w:rPr>
          <w:rFonts w:ascii="宋体" w:eastAsia="宋体" w:hAnsi="宋体" w:hint="eastAsia"/>
          <w:color w:val="FF0000"/>
          <w:sz w:val="22"/>
        </w:rPr>
        <w:t>和G2两条曲线相交，在此温度处，两相自由能相同，因而不能结晶。当T＞T0，</w:t>
      </w:r>
      <m:oMath>
        <m:sSub>
          <m:sSubPr>
            <m:ctrlPr>
              <w:rPr>
                <w:rFonts w:ascii="Cambria Math" w:hAnsi="Cambria Math"/>
              </w:rPr>
            </m:ctrlPr>
          </m:sSubPr>
          <m:e>
            <m:r>
              <w:rPr>
                <w:rFonts w:ascii="宋体" w:eastAsia="宋体" w:hAnsi="宋体" w:hint="eastAsia"/>
                <w:color w:val="000000"/>
                <w:sz w:val="23"/>
              </w:rPr>
              <m:t>G</m:t>
            </m:r>
          </m:e>
          <m:sub>
            <m:r>
              <w:rPr>
                <w:rFonts w:ascii="宋体" w:eastAsia="宋体" w:hAnsi="宋体" w:hint="eastAsia"/>
                <w:color w:val="000000"/>
                <w:sz w:val="23"/>
              </w:rPr>
              <m:t>L</m:t>
            </m:r>
          </m:sub>
        </m:sSub>
        <m:r>
          <w:rPr>
            <w:rFonts w:ascii="宋体" w:eastAsia="宋体" w:hAnsi="宋体" w:hint="eastAsia"/>
            <w:color w:val="000000"/>
            <w:sz w:val="23"/>
          </w:rPr>
          <m:t>&lt;</m:t>
        </m:r>
        <m:sSub>
          <m:sSubPr>
            <m:ctrlPr>
              <w:rPr>
                <w:rFonts w:ascii="Cambria Math" w:hAnsi="Cambria Math"/>
              </w:rPr>
            </m:ctrlPr>
          </m:sSubPr>
          <m:e>
            <m:r>
              <w:rPr>
                <w:rFonts w:ascii="宋体" w:eastAsia="宋体" w:hAnsi="宋体" w:hint="eastAsia"/>
                <w:color w:val="000000"/>
                <w:sz w:val="23"/>
              </w:rPr>
              <m:t>G</m:t>
            </m:r>
          </m:e>
          <m:sub>
            <m:r>
              <w:rPr>
                <w:rFonts w:ascii="宋体" w:eastAsia="宋体" w:hAnsi="宋体" w:hint="eastAsia"/>
                <w:color w:val="000000"/>
                <w:sz w:val="23"/>
              </w:rPr>
              <m:t>S</m:t>
            </m:r>
          </m:sub>
        </m:sSub>
      </m:oMath>
      <w:r>
        <w:rPr>
          <w:rFonts w:ascii="宋体" w:eastAsia="宋体" w:hAnsi="宋体" w:hint="eastAsia"/>
          <w:color w:val="FF0000"/>
          <w:sz w:val="22"/>
        </w:rPr>
        <w:t>s 液态</w:t>
      </w:r>
      <w:r>
        <w:rPr>
          <w:rFonts w:ascii="宋体" w:eastAsia="宋体" w:hAnsi="宋体" w:hint="eastAsia"/>
          <w:b/>
          <w:color w:val="FF0000"/>
          <w:sz w:val="22"/>
        </w:rPr>
        <w:t>稳定；当T</w:t>
      </w:r>
      <m:oMath>
        <m:r>
          <w:rPr>
            <w:rFonts w:ascii="宋体" w:eastAsia="宋体" w:hAnsi="宋体" w:hint="eastAsia"/>
            <w:color w:val="000000"/>
            <w:sz w:val="23"/>
          </w:rPr>
          <m:t>T&lt;</m:t>
        </m:r>
        <m:sSub>
          <m:sSubPr>
            <m:ctrlPr>
              <w:rPr>
                <w:rFonts w:ascii="Cambria Math" w:hAnsi="Cambria Math"/>
              </w:rPr>
            </m:ctrlPr>
          </m:sSubPr>
          <m:e>
            <m:r>
              <w:rPr>
                <w:rFonts w:ascii="宋体" w:eastAsia="宋体" w:hAnsi="宋体" w:hint="eastAsia"/>
                <w:color w:val="000000"/>
                <w:sz w:val="23"/>
              </w:rPr>
              <m:t>T</m:t>
            </m:r>
          </m:e>
          <m:sub>
            <m:r>
              <w:rPr>
                <w:rFonts w:ascii="宋体" w:eastAsia="宋体" w:hAnsi="宋体" w:hint="eastAsia"/>
                <w:color w:val="000000"/>
                <w:sz w:val="23"/>
              </w:rPr>
              <m:t>0</m:t>
            </m:r>
          </m:sub>
        </m:sSub>
        <m:r>
          <w:rPr>
            <w:rFonts w:ascii="宋体" w:eastAsia="宋体" w:hAnsi="宋体" w:hint="eastAsia"/>
            <w:color w:val="000000"/>
            <w:sz w:val="23"/>
          </w:rPr>
          <m:t>,</m:t>
        </m:r>
        <m:sSub>
          <m:sSubPr>
            <m:ctrlPr>
              <w:rPr>
                <w:rFonts w:ascii="Cambria Math" w:hAnsi="Cambria Math"/>
              </w:rPr>
            </m:ctrlPr>
          </m:sSubPr>
          <m:e>
            <m:r>
              <w:rPr>
                <w:rFonts w:ascii="宋体" w:eastAsia="宋体" w:hAnsi="宋体" w:hint="eastAsia"/>
                <w:color w:val="000000"/>
                <w:sz w:val="23"/>
              </w:rPr>
              <m:t>G</m:t>
            </m:r>
          </m:e>
          <m:sub>
            <m:r>
              <w:rPr>
                <w:rFonts w:ascii="宋体" w:eastAsia="宋体" w:hAnsi="宋体" w:hint="eastAsia"/>
                <w:color w:val="000000"/>
                <w:sz w:val="23"/>
              </w:rPr>
              <m:t>L</m:t>
            </m:r>
          </m:sub>
        </m:sSub>
        <m:r>
          <w:rPr>
            <w:rFonts w:ascii="宋体" w:eastAsia="宋体" w:hAnsi="宋体" w:hint="eastAsia"/>
            <w:color w:val="000000"/>
            <w:sz w:val="23"/>
          </w:rPr>
          <m:t>&gt;</m:t>
        </m:r>
        <m:sSub>
          <m:sSubPr>
            <m:ctrlPr>
              <w:rPr>
                <w:rFonts w:ascii="Cambria Math" w:hAnsi="Cambria Math"/>
              </w:rPr>
            </m:ctrlPr>
          </m:sSubPr>
          <m:e>
            <m:r>
              <w:rPr>
                <w:rFonts w:ascii="宋体" w:eastAsia="宋体" w:hAnsi="宋体" w:hint="eastAsia"/>
                <w:color w:val="000000"/>
                <w:sz w:val="23"/>
              </w:rPr>
              <m:t>G</m:t>
            </m:r>
          </m:e>
          <m:sub>
            <m:r>
              <w:rPr>
                <w:rFonts w:ascii="宋体" w:eastAsia="宋体" w:hAnsi="宋体" w:hint="eastAsia"/>
                <w:color w:val="000000"/>
                <w:sz w:val="23"/>
              </w:rPr>
              <m:t>S</m:t>
            </m:r>
          </m:sub>
        </m:sSub>
      </m:oMath>
      <w:r>
        <w:rPr>
          <w:rFonts w:ascii="宋体" w:eastAsia="宋体" w:hAnsi="宋体" w:hint="eastAsia"/>
          <w:color w:val="000000"/>
          <w:sz w:val="22"/>
        </w:rPr>
        <w:t xml:space="preserve"> </w:t>
      </w:r>
      <w:r>
        <w:rPr>
          <w:rFonts w:ascii="宋体" w:eastAsia="宋体" w:hAnsi="宋体" w:hint="eastAsia"/>
          <w:color w:val="FF0000"/>
          <w:sz w:val="22"/>
        </w:rPr>
        <w:t>固态稳定。所以只有当T在T。以下，才能保证液态转变为固态时自由能是降低的，如在Tn温度处，两者能量差为Δ</w:t>
      </w:r>
      <w:proofErr w:type="spellStart"/>
      <w:r>
        <w:rPr>
          <w:rFonts w:ascii="宋体" w:eastAsia="宋体" w:hAnsi="宋体" w:hint="eastAsia"/>
          <w:color w:val="FF0000"/>
          <w:sz w:val="22"/>
        </w:rPr>
        <w:t>Gv</w:t>
      </w:r>
      <w:proofErr w:type="spellEnd"/>
      <w:r>
        <w:rPr>
          <w:rFonts w:ascii="宋体" w:eastAsia="宋体" w:hAnsi="宋体" w:hint="eastAsia"/>
          <w:color w:val="FF0000"/>
          <w:sz w:val="22"/>
        </w:rPr>
        <w:t>，这能量差为液→固转变的驱动力（见示意图）。</w:t>
      </w:r>
      <w:r>
        <w:rPr>
          <w:rFonts w:ascii="宋体" w:eastAsia="宋体" w:hAnsi="宋体" w:hint="eastAsia"/>
          <w:color w:val="000000"/>
          <w:sz w:val="22"/>
        </w:rPr>
        <w:t xml:space="preserve">     </w:t>
      </w:r>
      <w:r>
        <w:rPr>
          <w:rFonts w:ascii="宋体" w:eastAsia="宋体" w:hAnsi="宋体" w:hint="eastAsia"/>
          <w:b/>
          <w:color w:val="FF0000"/>
          <w:sz w:val="22"/>
        </w:rPr>
        <w:t>2分</w:t>
      </w:r>
    </w:p>
    <w:p w14:paraId="5A75373A" w14:textId="77777777" w:rsidR="008A6444" w:rsidRDefault="00000000">
      <w:pPr>
        <w:spacing w:line="260" w:lineRule="exact"/>
        <w:jc w:val="left"/>
      </w:pPr>
      <w:r>
        <w:rPr>
          <w:rFonts w:ascii="宋体" w:eastAsia="宋体" w:hAnsi="宋体" w:hint="eastAsia"/>
          <w:color w:val="FF0000"/>
          <w:sz w:val="22"/>
        </w:rPr>
        <w:t>金属凝固获得细晶组织方法有</w:t>
      </w:r>
      <w:r>
        <w:rPr>
          <w:rFonts w:ascii="宋体" w:eastAsia="宋体" w:hAnsi="宋体" w:hint="eastAsia"/>
          <w:b/>
          <w:color w:val="FF0000"/>
          <w:sz w:val="22"/>
        </w:rPr>
        <w:t>：</w:t>
      </w:r>
    </w:p>
    <w:p w14:paraId="5DD4A3CE" w14:textId="77777777" w:rsidR="008A6444" w:rsidRDefault="00000000">
      <w:pPr>
        <w:spacing w:line="260" w:lineRule="exact"/>
        <w:ind w:firstLine="500"/>
        <w:jc w:val="left"/>
      </w:pPr>
      <w:r>
        <w:rPr>
          <w:rFonts w:ascii="宋体" w:eastAsia="宋体" w:hAnsi="宋体" w:hint="eastAsia"/>
          <w:b/>
          <w:color w:val="FF0000"/>
          <w:sz w:val="22"/>
        </w:rPr>
        <w:t>1、增大过冷度</w:t>
      </w:r>
    </w:p>
    <w:p w14:paraId="419CF9B7" w14:textId="77777777" w:rsidR="008A6444" w:rsidRDefault="00000000">
      <w:pPr>
        <w:spacing w:line="260" w:lineRule="exact"/>
        <w:ind w:firstLine="500"/>
        <w:jc w:val="left"/>
      </w:pPr>
      <w:r>
        <w:rPr>
          <w:rFonts w:ascii="宋体" w:eastAsia="宋体" w:hAnsi="宋体" w:hint="eastAsia"/>
          <w:b/>
          <w:color w:val="FF0000"/>
          <w:sz w:val="22"/>
        </w:rPr>
        <w:t>2、添加变质剂（形核剂）</w:t>
      </w:r>
    </w:p>
    <w:p w14:paraId="3E24C031" w14:textId="77777777" w:rsidR="008A6444" w:rsidRDefault="00000000">
      <w:pPr>
        <w:spacing w:line="260" w:lineRule="exact"/>
        <w:ind w:left="240"/>
        <w:jc w:val="left"/>
        <w:sectPr w:rsidR="008A6444">
          <w:type w:val="continuous"/>
          <w:pgSz w:w="11920" w:h="16840"/>
          <w:pgMar w:top="1440" w:right="720" w:bottom="1440" w:left="1000" w:header="0" w:footer="0" w:gutter="0"/>
          <w:cols w:num="2" w:space="720" w:equalWidth="0">
            <w:col w:w="280" w:space="400"/>
            <w:col w:w="8880" w:space="0"/>
          </w:cols>
        </w:sectPr>
      </w:pPr>
      <w:r>
        <w:rPr>
          <w:rFonts w:ascii="宋体" w:eastAsia="宋体" w:hAnsi="宋体" w:hint="eastAsia"/>
          <w:b/>
          <w:color w:val="FF0000"/>
          <w:sz w:val="22"/>
        </w:rPr>
        <w:t>3、搅拌（机械搅拌，电磁搅拌）</w:t>
      </w:r>
      <w:r>
        <w:rPr>
          <w:rFonts w:ascii="Arial" w:eastAsia="Arial" w:hAnsi="Arial" w:hint="eastAsia"/>
          <w:color w:val="FF0000"/>
          <w:sz w:val="12"/>
        </w:rPr>
        <w:t xml:space="preserve">              </w:t>
      </w:r>
      <w:r>
        <w:rPr>
          <w:rFonts w:ascii="宋体" w:eastAsia="宋体" w:hAnsi="宋体" w:hint="eastAsia"/>
          <w:color w:val="FF0000"/>
          <w:sz w:val="22"/>
        </w:rPr>
        <w:t>2分</w:t>
      </w:r>
    </w:p>
    <w:tbl>
      <w:tblPr>
        <w:tblW w:w="194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0"/>
        <w:gridCol w:w="970"/>
      </w:tblGrid>
      <w:tr w:rsidR="00A23914" w14:paraId="52335161" w14:textId="77777777" w:rsidTr="00A23914">
        <w:tblPrEx>
          <w:tblCellMar>
            <w:top w:w="0" w:type="dxa"/>
            <w:bottom w:w="0" w:type="dxa"/>
          </w:tblCellMar>
        </w:tblPrEx>
        <w:trPr>
          <w:trHeight w:val="420"/>
          <w:jc w:val="center"/>
        </w:trPr>
        <w:tc>
          <w:tcPr>
            <w:tcW w:w="940" w:type="dxa"/>
            <w:vAlign w:val="center"/>
          </w:tcPr>
          <w:p w14:paraId="22EDE20F" w14:textId="77777777" w:rsidR="008A6444" w:rsidRDefault="00000000">
            <w:pPr>
              <w:spacing w:line="320" w:lineRule="exact"/>
              <w:jc w:val="center"/>
            </w:pPr>
            <w:r>
              <w:rPr>
                <w:rFonts w:ascii="宋体" w:eastAsia="宋体" w:hAnsi="宋体" w:hint="eastAsia"/>
                <w:color w:val="000000"/>
                <w:sz w:val="24"/>
              </w:rPr>
              <w:lastRenderedPageBreak/>
              <w:t>分数</w:t>
            </w:r>
          </w:p>
        </w:tc>
        <w:tc>
          <w:tcPr>
            <w:tcW w:w="940" w:type="dxa"/>
            <w:vAlign w:val="center"/>
          </w:tcPr>
          <w:p w14:paraId="1B060D27" w14:textId="77777777" w:rsidR="008A6444" w:rsidRDefault="008A6444"/>
        </w:tc>
      </w:tr>
      <w:tr w:rsidR="00A23914" w14:paraId="7F7ABD4A" w14:textId="77777777" w:rsidTr="00A23914">
        <w:tblPrEx>
          <w:tblCellMar>
            <w:top w:w="0" w:type="dxa"/>
            <w:bottom w:w="0" w:type="dxa"/>
          </w:tblCellMar>
        </w:tblPrEx>
        <w:trPr>
          <w:trHeight w:val="420"/>
          <w:jc w:val="center"/>
        </w:trPr>
        <w:tc>
          <w:tcPr>
            <w:tcW w:w="940" w:type="dxa"/>
            <w:vAlign w:val="center"/>
          </w:tcPr>
          <w:p w14:paraId="15C5E9A1" w14:textId="77777777" w:rsidR="008A6444" w:rsidRDefault="00000000">
            <w:pPr>
              <w:spacing w:line="300" w:lineRule="exact"/>
              <w:jc w:val="center"/>
            </w:pPr>
            <w:r>
              <w:rPr>
                <w:rFonts w:ascii="宋体" w:eastAsia="宋体" w:hAnsi="宋体" w:hint="eastAsia"/>
                <w:color w:val="000000"/>
                <w:sz w:val="24"/>
              </w:rPr>
              <w:t>评卷人</w:t>
            </w:r>
          </w:p>
        </w:tc>
        <w:tc>
          <w:tcPr>
            <w:tcW w:w="940" w:type="dxa"/>
            <w:vAlign w:val="center"/>
          </w:tcPr>
          <w:p w14:paraId="64A094D6" w14:textId="77777777" w:rsidR="008A6444" w:rsidRDefault="008A6444"/>
        </w:tc>
      </w:tr>
    </w:tbl>
    <w:p w14:paraId="22BCC123" w14:textId="77777777" w:rsidR="008A6444" w:rsidRDefault="00000000">
      <w:pPr>
        <w:spacing w:line="1" w:lineRule="exact"/>
      </w:pPr>
      <w:r>
        <w:br w:type="column"/>
      </w:r>
    </w:p>
    <w:p w14:paraId="3E4A1BEE" w14:textId="77777777" w:rsidR="008A6444" w:rsidRDefault="00000000">
      <w:pPr>
        <w:spacing w:before="640" w:line="300" w:lineRule="exact"/>
        <w:sectPr w:rsidR="008A6444">
          <w:type w:val="continuous"/>
          <w:pgSz w:w="11920" w:h="16840"/>
          <w:pgMar w:top="1440" w:right="720" w:bottom="1440" w:left="1000" w:header="0" w:footer="0" w:gutter="0"/>
          <w:cols w:num="2" w:space="720" w:equalWidth="0">
            <w:col w:w="2520" w:space="120"/>
            <w:col w:w="6880" w:space="0"/>
          </w:cols>
        </w:sectPr>
      </w:pPr>
      <w:r>
        <w:rPr>
          <w:rFonts w:ascii="宋体" w:eastAsia="宋体" w:hAnsi="宋体" w:hint="eastAsia"/>
          <w:b/>
          <w:color w:val="000000"/>
          <w:sz w:val="22"/>
        </w:rPr>
        <w:t>七、拉伸试样的原标距长度为50mm，直径10mm，经拉伸试验后，将已断裂的试样对接起来测量，若最后的标距长度为79mm，颈缩区的最小直径为4.9mm，试求该材料的断后伸长率和断面收缩率。你认为该拉伸断口是韧性断口还是脆性断口？（5分）</w:t>
      </w:r>
    </w:p>
    <w:p w14:paraId="3C1E467D" w14:textId="77777777" w:rsidR="008A6444" w:rsidRDefault="00000000">
      <w:pPr>
        <w:spacing w:after="160" w:line="240" w:lineRule="exact"/>
        <w:ind w:left="660" w:right="4340"/>
        <w:jc w:val="left"/>
      </w:pPr>
      <w:r>
        <w:rPr>
          <w:rFonts w:ascii="宋体" w:eastAsia="宋体" w:hAnsi="宋体" w:hint="eastAsia"/>
          <w:color w:val="FF0000"/>
          <w:sz w:val="24"/>
        </w:rPr>
        <w:t>解：已知</w:t>
      </w:r>
      <w:r>
        <w:rPr>
          <w:rFonts w:ascii="宋体" w:eastAsia="宋体" w:hAnsi="宋体" w:hint="eastAsia"/>
          <w:color w:val="000000"/>
          <w:sz w:val="24"/>
        </w:rPr>
        <w:t xml:space="preserve"> </w:t>
      </w:r>
      <m:oMath>
        <m:sSub>
          <m:sSubPr>
            <m:ctrlPr>
              <w:rPr>
                <w:rFonts w:ascii="Cambria Math" w:hAnsi="Cambria Math"/>
              </w:rPr>
            </m:ctrlPr>
          </m:sSubPr>
          <m:e>
            <m:r>
              <w:rPr>
                <w:rFonts w:ascii="宋体" w:eastAsia="宋体" w:hAnsi="宋体" w:hint="eastAsia"/>
                <w:color w:val="000000"/>
                <w:sz w:val="23"/>
              </w:rPr>
              <m:t>l</m:t>
            </m:r>
          </m:e>
          <m:sub>
            <m:r>
              <w:rPr>
                <w:rFonts w:ascii="宋体" w:eastAsia="宋体" w:hAnsi="宋体" w:hint="eastAsia"/>
                <w:color w:val="000000"/>
                <w:sz w:val="23"/>
              </w:rPr>
              <m:t>0</m:t>
            </m:r>
          </m:sub>
        </m:sSub>
        <m:r>
          <w:rPr>
            <w:rFonts w:ascii="宋体" w:eastAsia="宋体" w:hAnsi="宋体" w:hint="eastAsia"/>
            <w:color w:val="000000"/>
            <w:sz w:val="23"/>
          </w:rPr>
          <m:t>=50mm,</m:t>
        </m:r>
      </m:oMath>
      <w:r>
        <w:rPr>
          <w:rFonts w:ascii="宋体" w:eastAsia="宋体" w:hAnsi="宋体" w:hint="eastAsia"/>
          <w:color w:val="000000"/>
          <w:sz w:val="24"/>
        </w:rPr>
        <w:t xml:space="preserve"> </w:t>
      </w:r>
      <m:oMath>
        <m:sSub>
          <m:sSubPr>
            <m:ctrlPr>
              <w:rPr>
                <w:rFonts w:ascii="Cambria Math" w:hAnsi="Cambria Math"/>
              </w:rPr>
            </m:ctrlPr>
          </m:sSubPr>
          <m:e>
            <m:r>
              <w:rPr>
                <w:rFonts w:ascii="宋体" w:eastAsia="宋体" w:hAnsi="宋体" w:hint="eastAsia"/>
                <w:color w:val="000000"/>
                <w:sz w:val="23"/>
              </w:rPr>
              <m:t>I</m:t>
            </m:r>
          </m:e>
          <m:sub>
            <m:r>
              <w:rPr>
                <w:rFonts w:ascii="宋体" w:eastAsia="宋体" w:hAnsi="宋体" w:hint="eastAsia"/>
                <w:color w:val="000000"/>
                <w:sz w:val="23"/>
              </w:rPr>
              <m:t>u</m:t>
            </m:r>
          </m:sub>
        </m:sSub>
        <m:r>
          <w:rPr>
            <w:rFonts w:ascii="宋体" w:eastAsia="宋体" w:hAnsi="宋体" w:hint="eastAsia"/>
            <w:color w:val="000000"/>
            <w:sz w:val="23"/>
          </w:rPr>
          <m:t>=79mm</m:t>
        </m:r>
      </m:oMath>
    </w:p>
    <w:p w14:paraId="7082F8C2" w14:textId="77777777" w:rsidR="008A6444" w:rsidRDefault="008A6444">
      <w:pPr>
        <w:spacing w:after="160" w:line="280" w:lineRule="exact"/>
        <w:ind w:left="660"/>
        <w:jc w:val="left"/>
      </w:pPr>
    </w:p>
    <w:p w14:paraId="6B8E1206" w14:textId="77777777" w:rsidR="008A6444" w:rsidRDefault="00000000">
      <w:pPr>
        <w:spacing w:line="225" w:lineRule="exact"/>
        <w:ind w:left="660"/>
        <w:jc w:val="left"/>
        <w:sectPr w:rsidR="008A6444">
          <w:footerReference w:type="default" r:id="rId20"/>
          <w:type w:val="continuous"/>
          <w:pgSz w:w="11920" w:h="16840"/>
          <w:pgMar w:top="1440" w:right="720" w:bottom="1440" w:left="1000" w:header="0" w:footer="0" w:gutter="0"/>
          <w:cols w:space="720"/>
        </w:sectPr>
      </w:pPr>
      <w:r>
        <w:rPr>
          <w:rFonts w:ascii="宋体" w:eastAsia="宋体" w:hAnsi="宋体" w:hint="eastAsia"/>
          <w:b/>
          <w:color w:val="FF0000"/>
          <w:sz w:val="22"/>
        </w:rPr>
        <w:t>断后伸长率</w:t>
      </w:r>
      <m:oMath>
        <m:r>
          <w:rPr>
            <w:rFonts w:ascii="宋体" w:eastAsia="宋体" w:hAnsi="宋体" w:hint="eastAsia"/>
            <w:color w:val="000000"/>
            <w:sz w:val="23"/>
          </w:rPr>
          <m:t>A=[(</m:t>
        </m:r>
        <m:sSub>
          <m:sSubPr>
            <m:ctrlPr>
              <w:rPr>
                <w:rFonts w:ascii="Cambria Math" w:hAnsi="Cambria Math"/>
              </w:rPr>
            </m:ctrlPr>
          </m:sSubPr>
          <m:e>
            <m:r>
              <w:rPr>
                <w:rFonts w:ascii="宋体" w:eastAsia="宋体" w:hAnsi="宋体" w:hint="eastAsia"/>
                <w:color w:val="000000"/>
                <w:sz w:val="23"/>
              </w:rPr>
              <m:t>I</m:t>
            </m:r>
          </m:e>
          <m:sub>
            <m:r>
              <w:rPr>
                <w:rFonts w:ascii="宋体" w:eastAsia="宋体" w:hAnsi="宋体" w:hint="eastAsia"/>
                <w:color w:val="000000"/>
                <w:sz w:val="23"/>
              </w:rPr>
              <m:t>u</m:t>
            </m:r>
          </m:sub>
        </m:sSub>
        <m:r>
          <w:rPr>
            <w:rFonts w:ascii="宋体" w:eastAsia="宋体" w:hAnsi="宋体" w:hint="eastAsia"/>
            <w:color w:val="000000"/>
            <w:sz w:val="23"/>
          </w:rPr>
          <m:t>-</m:t>
        </m:r>
        <m:sSub>
          <m:sSubPr>
            <m:ctrlPr>
              <w:rPr>
                <w:rFonts w:ascii="Cambria Math" w:hAnsi="Cambria Math"/>
              </w:rPr>
            </m:ctrlPr>
          </m:sSubPr>
          <m:e>
            <m:r>
              <w:rPr>
                <w:rFonts w:ascii="宋体" w:eastAsia="宋体" w:hAnsi="宋体" w:hint="eastAsia"/>
                <w:color w:val="000000"/>
                <w:sz w:val="23"/>
              </w:rPr>
              <m:t>I</m:t>
            </m:r>
          </m:e>
          <m:sub>
            <m:r>
              <w:rPr>
                <w:rFonts w:ascii="宋体" w:eastAsia="宋体" w:hAnsi="宋体" w:hint="eastAsia"/>
                <w:color w:val="000000"/>
                <w:sz w:val="23"/>
              </w:rPr>
              <m:t>0</m:t>
            </m:r>
          </m:sub>
        </m:sSub>
        <m:r>
          <w:rPr>
            <w:rFonts w:ascii="宋体" w:eastAsia="宋体" w:hAnsi="宋体" w:hint="eastAsia"/>
            <w:color w:val="000000"/>
            <w:sz w:val="23"/>
          </w:rPr>
          <m:t>)</m:t>
        </m:r>
      </m:oMath>
      <w:r>
        <w:rPr>
          <w:rFonts w:ascii="宋体" w:eastAsia="宋体" w:hAnsi="宋体" w:hint="eastAsia"/>
          <w:color w:val="000000"/>
          <w:sz w:val="22"/>
        </w:rPr>
        <w:t xml:space="preserve"> </w:t>
      </w:r>
      <m:oMath>
        <m:r>
          <w:rPr>
            <w:rFonts w:ascii="宋体" w:eastAsia="宋体" w:hAnsi="宋体" w:hint="eastAsia"/>
            <w:color w:val="000000"/>
            <w:sz w:val="23"/>
          </w:rPr>
          <m:t>1101×100</m:t>
        </m:r>
        <m:r>
          <m:rPr>
            <m:sty m:val="p"/>
          </m:rPr>
          <w:rPr>
            <w:rFonts w:ascii="宋体" w:eastAsia="宋体" w:hAnsi="宋体" w:hint="eastAsia"/>
            <w:color w:val="000000"/>
            <w:sz w:val="23"/>
          </w:rPr>
          <m:t>%</m:t>
        </m:r>
        <m:r>
          <w:rPr>
            <w:rFonts w:ascii="宋体" w:eastAsia="宋体" w:hAnsi="宋体" w:hint="eastAsia"/>
            <w:color w:val="000000"/>
            <w:sz w:val="23"/>
          </w:rPr>
          <m:t>=[(79-50)150]×100</m:t>
        </m:r>
        <m:r>
          <m:rPr>
            <m:sty m:val="p"/>
          </m:rPr>
          <w:rPr>
            <w:rFonts w:ascii="宋体" w:eastAsia="宋体" w:hAnsi="宋体" w:hint="eastAsia"/>
            <w:color w:val="000000"/>
            <w:sz w:val="23"/>
          </w:rPr>
          <m:t>%</m:t>
        </m:r>
        <m:r>
          <w:rPr>
            <w:rFonts w:ascii="宋体" w:eastAsia="宋体" w:hAnsi="宋体" w:hint="eastAsia"/>
            <w:color w:val="000000"/>
            <w:sz w:val="23"/>
          </w:rPr>
          <m:t>=58</m:t>
        </m:r>
        <m:r>
          <m:rPr>
            <m:sty m:val="p"/>
          </m:rPr>
          <w:rPr>
            <w:rFonts w:ascii="宋体" w:eastAsia="宋体" w:hAnsi="宋体" w:hint="eastAsia"/>
            <w:color w:val="000000"/>
            <w:sz w:val="23"/>
          </w:rPr>
          <m:t>%</m:t>
        </m:r>
      </m:oMath>
      <w:r>
        <w:rPr>
          <w:noProof/>
        </w:rPr>
        <mc:AlternateContent>
          <mc:Choice Requires="wps">
            <w:drawing>
              <wp:anchor distT="0" distB="0" distL="114300" distR="114300" simplePos="0" relativeHeight="251659264" behindDoc="0" locked="0" layoutInCell="1" allowOverlap="1" wp14:anchorId="2EE75D42" wp14:editId="7CF188AF">
                <wp:simplePos x="0" y="0"/>
                <wp:positionH relativeFrom="page">
                  <wp:posOffset>3479800</wp:posOffset>
                </wp:positionH>
                <wp:positionV relativeFrom="paragraph">
                  <wp:posOffset>1219200</wp:posOffset>
                </wp:positionV>
                <wp:extent cx="1231900" cy="165100"/>
                <wp:effectExtent l="0" t="0" r="635" b="14605"/>
                <wp:wrapNone/>
                <wp:docPr id="31"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EAACEEB" w14:textId="77777777" w:rsidR="008A6444" w:rsidRDefault="00000000">
                            <w:pPr>
                              <w:spacing w:line="260" w:lineRule="exact"/>
                              <w:jc w:val="center"/>
                            </w:pPr>
                            <w:r>
                              <w:rPr>
                                <w:rFonts w:ascii="宋体" w:eastAsia="宋体" w:hAnsi="宋体" w:hint="eastAsia"/>
                                <w:color w:val="000000"/>
                                <w:sz w:val="20"/>
                              </w:rPr>
                              <w:t>第5</w:t>
                            </w:r>
                            <w:r>
                              <w:rPr>
                                <w:rFonts w:ascii="宋体" w:eastAsia="宋体" w:hAnsi="宋体" w:hint="eastAsia"/>
                                <w:color w:val="000000"/>
                                <w:sz w:val="20"/>
                              </w:rPr>
                              <w:t>页，共9页</w:t>
                            </w:r>
                          </w:p>
                        </w:txbxContent>
                      </wps:txbx>
                      <wps:bodyPr lIns="25400" tIns="0" rIns="25400" bIns="0">
                        <a:noAutofit/>
                      </wps:bodyPr>
                    </wps:wsp>
                  </a:graphicData>
                </a:graphic>
              </wp:anchor>
            </w:drawing>
          </mc:Choice>
          <mc:Fallback>
            <w:pict>
              <v:shape w14:anchorId="2EE75D42" id="_x0000_s1036" type="#_x0000_t202" style="position:absolute;left:0;text-align:left;margin-left:274pt;margin-top:96pt;width:97pt;height:13pt;z-index:251659264;visibility:visible;mso-wrap-style:square;mso-wrap-distance-left:9pt;mso-wrap-distance-top:0;mso-wrap-distance-right:9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" filled="f" stroked="f" strokeweight=".5pt">
                <v:textbox inset="2pt,0,2pt,0">
                  <w:txbxContent>
                    <w:p w14:paraId="1EAACEEB" w14:textId="77777777" w:rsidR="008A6444" w:rsidRDefault="00000000">
                      <w:pPr>
                        <w:spacing w:line="260" w:lineRule="exact"/>
                        <w:jc w:val="center"/>
                      </w:pPr>
                      <w:r>
                        <w:rPr>
                          <w:rFonts w:ascii="宋体" w:eastAsia="宋体" w:hAnsi="宋体" w:hint="eastAsia"/>
                          <w:color w:val="000000"/>
                          <w:sz w:val="20"/>
                        </w:rPr>
                        <w:t>第5</w:t>
                      </w:r>
                      <w:r>
                        <w:rPr>
                          <w:rFonts w:ascii="宋体" w:eastAsia="宋体" w:hAnsi="宋体" w:hint="eastAsia"/>
                          <w:color w:val="000000"/>
                          <w:sz w:val="20"/>
                        </w:rPr>
                        <w:t>页，共9页</w:t>
                      </w:r>
                    </w:p>
                  </w:txbxContent>
                </v:textbox>
                <w10:wrap anchorx="page"/>
              </v:shape>
            </w:pict>
          </mc:Fallback>
        </mc:AlternateContent>
      </w:r>
      <w:r>
        <w:br w:type="page"/>
      </w:r>
    </w:p>
    <w:p w14:paraId="44567195" w14:textId="77777777" w:rsidR="008A6444" w:rsidRDefault="00000000">
      <w:pPr>
        <w:spacing w:line="320" w:lineRule="exact"/>
        <w:ind w:left="940"/>
        <w:jc w:val="left"/>
      </w:pPr>
      <w:r>
        <w:rPr>
          <w:rFonts w:ascii="宋体" w:eastAsia="宋体" w:hAnsi="宋体" w:hint="eastAsia"/>
          <w:color w:val="FF0000"/>
          <w:sz w:val="22"/>
        </w:rPr>
        <w:lastRenderedPageBreak/>
        <w:t>断面收缩率</w:t>
      </w:r>
      <w:r>
        <w:rPr>
          <w:rFonts w:ascii="宋体" w:eastAsia="宋体" w:hAnsi="宋体" w:hint="eastAsia"/>
          <w:color w:val="000000"/>
          <w:sz w:val="22"/>
        </w:rPr>
        <w:t xml:space="preserve"> </w:t>
      </w:r>
      <m:oMath>
        <m:r>
          <w:rPr>
            <w:rFonts w:ascii="宋体" w:eastAsia="宋体" w:hAnsi="宋体" w:hint="eastAsia"/>
            <w:color w:val="000000"/>
            <w:sz w:val="23"/>
          </w:rPr>
          <m:t>Z=[(</m:t>
        </m:r>
        <m:sSub>
          <m:sSubPr>
            <m:ctrlPr>
              <w:rPr>
                <w:rFonts w:ascii="Cambria Math" w:hAnsi="Cambria Math"/>
              </w:rPr>
            </m:ctrlPr>
          </m:sSubPr>
          <m:e>
            <m:r>
              <w:rPr>
                <w:rFonts w:ascii="宋体" w:eastAsia="宋体" w:hAnsi="宋体" w:hint="eastAsia"/>
                <w:color w:val="000000"/>
                <w:sz w:val="23"/>
              </w:rPr>
              <m:t>S</m:t>
            </m:r>
          </m:e>
          <m:sub>
            <m:r>
              <w:rPr>
                <w:rFonts w:ascii="宋体" w:eastAsia="宋体" w:hAnsi="宋体" w:hint="eastAsia"/>
                <w:color w:val="000000"/>
                <w:sz w:val="23"/>
              </w:rPr>
              <m:t>0</m:t>
            </m:r>
          </m:sub>
        </m:sSub>
        <m:r>
          <w:rPr>
            <w:rFonts w:ascii="宋体" w:eastAsia="宋体" w:hAnsi="宋体" w:hint="eastAsia"/>
            <w:color w:val="000000"/>
            <w:sz w:val="23"/>
          </w:rPr>
          <m:t>-</m:t>
        </m:r>
        <m:sSub>
          <m:sSubPr>
            <m:ctrlPr>
              <w:rPr>
                <w:rFonts w:ascii="Cambria Math" w:hAnsi="Cambria Math"/>
              </w:rPr>
            </m:ctrlPr>
          </m:sSubPr>
          <m:e>
            <m:r>
              <w:rPr>
                <w:rFonts w:ascii="宋体" w:eastAsia="宋体" w:hAnsi="宋体" w:hint="eastAsia"/>
                <w:color w:val="000000"/>
                <w:sz w:val="23"/>
              </w:rPr>
              <m:t>S</m:t>
            </m:r>
          </m:e>
          <m:sub>
            <m:r>
              <w:rPr>
                <w:rFonts w:ascii="宋体" w:eastAsia="宋体" w:hAnsi="宋体" w:hint="eastAsia"/>
                <w:color w:val="000000"/>
                <w:sz w:val="23"/>
              </w:rPr>
              <m:t>u</m:t>
            </m:r>
          </m:sub>
        </m:sSub>
        <m:r>
          <w:rPr>
            <w:rFonts w:ascii="宋体" w:eastAsia="宋体" w:hAnsi="宋体" w:hint="eastAsia"/>
            <w:color w:val="000000"/>
            <w:sz w:val="23"/>
          </w:rPr>
          <m:t>)/</m:t>
        </m:r>
        <m:sSub>
          <m:sSubPr>
            <m:ctrlPr>
              <w:rPr>
                <w:rFonts w:ascii="Cambria Math" w:hAnsi="Cambria Math"/>
              </w:rPr>
            </m:ctrlPr>
          </m:sSubPr>
          <m:e>
            <m:r>
              <w:rPr>
                <w:rFonts w:ascii="宋体" w:eastAsia="宋体" w:hAnsi="宋体" w:hint="eastAsia"/>
                <w:color w:val="000000"/>
                <w:sz w:val="23"/>
              </w:rPr>
              <m:t>S</m:t>
            </m:r>
          </m:e>
          <m:sub>
            <m:r>
              <w:rPr>
                <w:rFonts w:ascii="宋体" w:eastAsia="宋体" w:hAnsi="宋体" w:hint="eastAsia"/>
                <w:color w:val="000000"/>
                <w:sz w:val="23"/>
              </w:rPr>
              <m:t>0</m:t>
            </m:r>
          </m:sub>
        </m:sSub>
        <m:r>
          <w:rPr>
            <w:rFonts w:ascii="宋体" w:eastAsia="宋体" w:hAnsi="宋体" w:hint="eastAsia"/>
            <w:color w:val="000000"/>
            <w:sz w:val="23"/>
          </w:rPr>
          <m:t>]×100</m:t>
        </m:r>
        <m:r>
          <m:rPr>
            <m:sty m:val="p"/>
          </m:rPr>
          <w:rPr>
            <w:rFonts w:ascii="宋体" w:eastAsia="宋体" w:hAnsi="宋体" w:hint="eastAsia"/>
            <w:color w:val="000000"/>
            <w:sz w:val="23"/>
          </w:rPr>
          <m:t>%</m:t>
        </m:r>
        <m:r>
          <w:rPr>
            <w:rFonts w:ascii="宋体" w:eastAsia="宋体" w:hAnsi="宋体" w:hint="eastAsia"/>
            <w:color w:val="000000"/>
            <w:sz w:val="23"/>
          </w:rPr>
          <m:t>=[(</m:t>
        </m:r>
        <m:sSubSup>
          <m:sSubSupPr>
            <m:ctrlPr>
              <w:rPr>
                <w:rFonts w:ascii="Cambria Math" w:hAnsi="Cambria Math"/>
              </w:rPr>
            </m:ctrlPr>
          </m:sSubSupPr>
          <m:e>
            <m:r>
              <w:rPr>
                <w:rFonts w:ascii="宋体" w:eastAsia="宋体" w:hAnsi="宋体" w:hint="eastAsia"/>
                <w:color w:val="000000"/>
                <w:sz w:val="23"/>
              </w:rPr>
              <m:t>d</m:t>
            </m:r>
          </m:e>
          <m:sub>
            <m:r>
              <w:rPr>
                <w:rFonts w:ascii="宋体" w:eastAsia="宋体" w:hAnsi="宋体" w:hint="eastAsia"/>
                <w:color w:val="000000"/>
                <w:sz w:val="23"/>
              </w:rPr>
              <m:t>0</m:t>
            </m:r>
          </m:sub>
          <m:sup>
            <m:r>
              <w:rPr>
                <w:rFonts w:ascii="宋体" w:eastAsia="宋体" w:hAnsi="宋体" w:hint="eastAsia"/>
                <w:color w:val="000000"/>
                <w:sz w:val="23"/>
              </w:rPr>
              <m:t>2</m:t>
            </m:r>
          </m:sup>
        </m:sSubSup>
        <m:r>
          <w:rPr>
            <w:rFonts w:ascii="宋体" w:eastAsia="宋体" w:hAnsi="宋体" w:hint="eastAsia"/>
            <w:color w:val="000000"/>
            <w:sz w:val="23"/>
          </w:rPr>
          <m:t>-</m:t>
        </m:r>
        <m:sSubSup>
          <m:sSubSupPr>
            <m:ctrlPr>
              <w:rPr>
                <w:rFonts w:ascii="Cambria Math" w:hAnsi="Cambria Math"/>
              </w:rPr>
            </m:ctrlPr>
          </m:sSubSupPr>
          <m:e>
            <m:r>
              <w:rPr>
                <w:rFonts w:ascii="宋体" w:eastAsia="宋体" w:hAnsi="宋体" w:hint="eastAsia"/>
                <w:color w:val="000000"/>
                <w:sz w:val="23"/>
              </w:rPr>
              <m:t>d</m:t>
            </m:r>
          </m:e>
          <m:sub>
            <m:r>
              <w:rPr>
                <w:rFonts w:ascii="宋体" w:eastAsia="宋体" w:hAnsi="宋体" w:hint="eastAsia"/>
                <w:color w:val="000000"/>
                <w:sz w:val="23"/>
              </w:rPr>
              <m:t>0</m:t>
            </m:r>
          </m:sub>
          <m:sup>
            <m:r>
              <w:rPr>
                <w:rFonts w:ascii="宋体" w:eastAsia="宋体" w:hAnsi="宋体" w:hint="eastAsia"/>
                <w:color w:val="000000"/>
                <w:sz w:val="23"/>
              </w:rPr>
              <m:t>2</m:t>
            </m:r>
          </m:sup>
        </m:sSubSup>
        <m:r>
          <w:rPr>
            <w:rFonts w:ascii="宋体" w:eastAsia="宋体" w:hAnsi="宋体" w:hint="eastAsia"/>
            <w:color w:val="000000"/>
            <w:sz w:val="23"/>
          </w:rPr>
          <m:t>)/</m:t>
        </m:r>
        <m:sSubSup>
          <m:sSubSupPr>
            <m:ctrlPr>
              <w:rPr>
                <w:rFonts w:ascii="Cambria Math" w:hAnsi="Cambria Math"/>
              </w:rPr>
            </m:ctrlPr>
          </m:sSubSupPr>
          <m:e>
            <m:r>
              <w:rPr>
                <w:rFonts w:ascii="宋体" w:eastAsia="宋体" w:hAnsi="宋体" w:hint="eastAsia"/>
                <w:color w:val="000000"/>
                <w:sz w:val="23"/>
              </w:rPr>
              <m:t>d</m:t>
            </m:r>
          </m:e>
          <m:sub>
            <m:r>
              <w:rPr>
                <w:rFonts w:ascii="宋体" w:eastAsia="宋体" w:hAnsi="宋体" w:hint="eastAsia"/>
                <w:color w:val="000000"/>
                <w:sz w:val="23"/>
              </w:rPr>
              <m:t>0</m:t>
            </m:r>
          </m:sub>
          <m:sup>
            <m:r>
              <w:rPr>
                <w:rFonts w:ascii="宋体" w:eastAsia="宋体" w:hAnsi="宋体" w:hint="eastAsia"/>
                <w:color w:val="000000"/>
                <w:sz w:val="23"/>
              </w:rPr>
              <m:t>2</m:t>
            </m:r>
          </m:sup>
        </m:sSubSup>
        <m:r>
          <w:rPr>
            <w:rFonts w:ascii="宋体" w:eastAsia="宋体" w:hAnsi="宋体" w:hint="eastAsia"/>
            <w:color w:val="000000"/>
            <w:sz w:val="23"/>
          </w:rPr>
          <m:t>]×100</m:t>
        </m:r>
        <m:r>
          <m:rPr>
            <m:sty m:val="p"/>
          </m:rPr>
          <w:rPr>
            <w:rFonts w:ascii="宋体" w:eastAsia="宋体" w:hAnsi="宋体" w:hint="eastAsia"/>
            <w:color w:val="000000"/>
            <w:sz w:val="23"/>
          </w:rPr>
          <m:t>%</m:t>
        </m:r>
      </m:oMath>
    </w:p>
    <w:p w14:paraId="43502F47" w14:textId="77777777" w:rsidR="008A6444" w:rsidRDefault="00000000">
      <w:pPr>
        <w:spacing w:after="80" w:line="460" w:lineRule="exact"/>
        <w:ind w:left="940" w:firstLine="1340"/>
      </w:pPr>
      <m:oMathPara>
        <m:oMath>
          <m:r>
            <w:rPr>
              <w:rFonts w:ascii="宋体" w:eastAsia="宋体" w:hAnsi="宋体" w:hint="eastAsia"/>
              <w:color w:val="000000"/>
              <w:sz w:val="23"/>
            </w:rPr>
            <m:t>=[(1</m:t>
          </m:r>
          <m:sSup>
            <m:sSupPr>
              <m:ctrlPr>
                <w:rPr>
                  <w:rFonts w:ascii="Cambria Math" w:hAnsi="Cambria Math"/>
                </w:rPr>
              </m:ctrlPr>
            </m:sSupPr>
            <m:e>
              <m:r>
                <w:rPr>
                  <w:rFonts w:ascii="宋体" w:eastAsia="宋体" w:hAnsi="宋体" w:hint="eastAsia"/>
                  <w:color w:val="000000"/>
                  <w:sz w:val="23"/>
                </w:rPr>
                <m:t>0</m:t>
              </m:r>
            </m:e>
            <m:sup>
              <m:r>
                <w:rPr>
                  <w:rFonts w:ascii="宋体" w:eastAsia="宋体" w:hAnsi="宋体" w:hint="eastAsia"/>
                  <w:color w:val="000000"/>
                  <w:sz w:val="23"/>
                </w:rPr>
                <m:t>2</m:t>
              </m:r>
            </m:sup>
          </m:sSup>
          <m:r>
            <w:rPr>
              <w:rFonts w:ascii="宋体" w:eastAsia="宋体" w:hAnsi="宋体" w:hint="eastAsia"/>
              <w:color w:val="000000"/>
              <w:sz w:val="23"/>
            </w:rPr>
            <m:t>-4.</m:t>
          </m:r>
          <m:sSup>
            <m:sSupPr>
              <m:ctrlPr>
                <w:rPr>
                  <w:rFonts w:ascii="Cambria Math" w:hAnsi="Cambria Math"/>
                </w:rPr>
              </m:ctrlPr>
            </m:sSupPr>
            <m:e>
              <m:r>
                <w:rPr>
                  <w:rFonts w:ascii="宋体" w:eastAsia="宋体" w:hAnsi="宋体" w:hint="eastAsia"/>
                  <w:color w:val="000000"/>
                  <w:sz w:val="23"/>
                </w:rPr>
                <m:t>9</m:t>
              </m:r>
            </m:e>
            <m:sup>
              <m:r>
                <w:rPr>
                  <w:rFonts w:ascii="宋体" w:eastAsia="宋体" w:hAnsi="宋体" w:hint="eastAsia"/>
                  <w:color w:val="000000"/>
                  <w:sz w:val="23"/>
                </w:rPr>
                <m:t>2</m:t>
              </m:r>
            </m:sup>
          </m:sSup>
          <m:r>
            <w:rPr>
              <w:rFonts w:ascii="宋体" w:eastAsia="宋体" w:hAnsi="宋体" w:hint="eastAsia"/>
              <w:color w:val="000000"/>
              <w:sz w:val="23"/>
            </w:rPr>
            <m:t>)/1</m:t>
          </m:r>
          <m:sSup>
            <m:sSupPr>
              <m:ctrlPr>
                <w:rPr>
                  <w:rFonts w:ascii="Cambria Math" w:hAnsi="Cambria Math"/>
                </w:rPr>
              </m:ctrlPr>
            </m:sSupPr>
            <m:e>
              <m:r>
                <w:rPr>
                  <w:rFonts w:ascii="宋体" w:eastAsia="宋体" w:hAnsi="宋体" w:hint="eastAsia"/>
                  <w:color w:val="000000"/>
                  <w:sz w:val="23"/>
                </w:rPr>
                <m:t>0</m:t>
              </m:r>
            </m:e>
            <m:sup>
              <m:r>
                <w:rPr>
                  <w:rFonts w:ascii="宋体" w:eastAsia="宋体" w:hAnsi="宋体" w:hint="eastAsia"/>
                  <w:color w:val="000000"/>
                  <w:sz w:val="23"/>
                </w:rPr>
                <m:t>2</m:t>
              </m:r>
            </m:sup>
          </m:sSup>
          <m:r>
            <w:rPr>
              <w:rFonts w:ascii="宋体" w:eastAsia="宋体" w:hAnsi="宋体" w:hint="eastAsia"/>
              <w:color w:val="000000"/>
              <w:sz w:val="23"/>
            </w:rPr>
            <m:t>]×100</m:t>
          </m:r>
          <m:r>
            <m:rPr>
              <m:sty m:val="p"/>
            </m:rPr>
            <w:rPr>
              <w:rFonts w:ascii="宋体" w:eastAsia="宋体" w:hAnsi="宋体" w:hint="eastAsia"/>
              <w:color w:val="000000"/>
              <w:sz w:val="23"/>
            </w:rPr>
            <m:t>%</m:t>
          </m:r>
          <m:r>
            <w:rPr>
              <w:rFonts w:ascii="宋体" w:eastAsia="宋体" w:hAnsi="宋体" w:hint="eastAsia"/>
              <w:color w:val="000000"/>
              <w:sz w:val="23"/>
            </w:rPr>
            <m:t>=76.0</m:t>
          </m:r>
          <m:r>
            <m:rPr>
              <m:sty m:val="p"/>
            </m:rPr>
            <w:rPr>
              <w:rFonts w:ascii="宋体" w:eastAsia="宋体" w:hAnsi="宋体" w:hint="eastAsia"/>
              <w:color w:val="000000"/>
              <w:sz w:val="23"/>
            </w:rPr>
            <m:t>%</m:t>
          </m:r>
        </m:oMath>
      </m:oMathPara>
    </w:p>
    <w:p w14:paraId="7632A1F0" w14:textId="77777777" w:rsidR="008A6444" w:rsidRDefault="00000000">
      <w:pPr>
        <w:spacing w:after="80" w:line="320" w:lineRule="exact"/>
        <w:ind w:left="940" w:firstLine="480"/>
        <w:jc w:val="left"/>
      </w:pPr>
      <w:r>
        <w:rPr>
          <w:rFonts w:ascii="宋体" w:eastAsia="宋体" w:hAnsi="宋体" w:hint="eastAsia"/>
          <w:color w:val="FF0000"/>
          <w:sz w:val="22"/>
        </w:rPr>
        <w:t>拉伸断口为韧性断口</w:t>
      </w:r>
    </w:p>
    <w:p w14:paraId="0F7B6AA7" w14:textId="77777777" w:rsidR="008A6444" w:rsidRDefault="00000000">
      <w:pPr>
        <w:spacing w:line="320" w:lineRule="exact"/>
        <w:ind w:left="940" w:firstLine="480"/>
        <w:jc w:val="left"/>
        <w:sectPr w:rsidR="008A6444">
          <w:type w:val="continuous"/>
          <w:pgSz w:w="11920" w:h="16840"/>
          <w:pgMar w:top="1440" w:right="720" w:bottom="1440" w:left="1560" w:header="0" w:footer="0" w:gutter="0"/>
          <w:cols w:space="720"/>
        </w:sectPr>
      </w:pPr>
      <w:r>
        <w:rPr>
          <w:rFonts w:ascii="宋体" w:eastAsia="宋体" w:hAnsi="宋体" w:hint="eastAsia"/>
          <w:color w:val="FF0000"/>
          <w:sz w:val="22"/>
        </w:rPr>
        <w:t>（断后伸长率和断面收缩率各2分，断口1分</w:t>
      </w:r>
    </w:p>
    <w:tbl>
      <w:tblPr>
        <w:tblW w:w="19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0"/>
        <w:gridCol w:w="980"/>
      </w:tblGrid>
      <w:tr w:rsidR="00A23914" w14:paraId="76765115" w14:textId="77777777" w:rsidTr="00A23914">
        <w:tblPrEx>
          <w:tblCellMar>
            <w:top w:w="0" w:type="dxa"/>
            <w:bottom w:w="0" w:type="dxa"/>
          </w:tblCellMar>
        </w:tblPrEx>
        <w:trPr>
          <w:trHeight w:val="420"/>
          <w:jc w:val="center"/>
        </w:trPr>
        <w:tc>
          <w:tcPr>
            <w:tcW w:w="940" w:type="dxa"/>
            <w:vAlign w:val="center"/>
          </w:tcPr>
          <w:p w14:paraId="0CB742E4" w14:textId="77777777" w:rsidR="008A6444" w:rsidRDefault="00000000">
            <w:pPr>
              <w:spacing w:line="360" w:lineRule="exact"/>
              <w:jc w:val="center"/>
            </w:pPr>
            <w:r>
              <w:rPr>
                <w:rFonts w:ascii="宋体" w:eastAsia="宋体" w:hAnsi="宋体" w:hint="eastAsia"/>
                <w:color w:val="000000"/>
                <w:sz w:val="24"/>
              </w:rPr>
              <w:t>分数</w:t>
            </w:r>
          </w:p>
        </w:tc>
        <w:tc>
          <w:tcPr>
            <w:tcW w:w="940" w:type="dxa"/>
            <w:vAlign w:val="center"/>
          </w:tcPr>
          <w:p w14:paraId="6D8DDD79" w14:textId="77777777" w:rsidR="008A6444" w:rsidRDefault="008A6444"/>
        </w:tc>
      </w:tr>
      <w:tr w:rsidR="00A23914" w14:paraId="5B8C9E99" w14:textId="77777777" w:rsidTr="00A23914">
        <w:tblPrEx>
          <w:tblCellMar>
            <w:top w:w="0" w:type="dxa"/>
            <w:bottom w:w="0" w:type="dxa"/>
          </w:tblCellMar>
        </w:tblPrEx>
        <w:trPr>
          <w:trHeight w:val="420"/>
          <w:jc w:val="center"/>
        </w:trPr>
        <w:tc>
          <w:tcPr>
            <w:tcW w:w="940" w:type="dxa"/>
            <w:vAlign w:val="center"/>
          </w:tcPr>
          <w:p w14:paraId="341182A6" w14:textId="77777777" w:rsidR="008A6444" w:rsidRDefault="00000000">
            <w:pPr>
              <w:spacing w:line="360" w:lineRule="exact"/>
              <w:jc w:val="center"/>
            </w:pPr>
            <w:r>
              <w:rPr>
                <w:rFonts w:ascii="宋体" w:eastAsia="宋体" w:hAnsi="宋体" w:hint="eastAsia"/>
                <w:color w:val="000000"/>
                <w:sz w:val="24"/>
              </w:rPr>
              <w:t>评卷人</w:t>
            </w:r>
          </w:p>
        </w:tc>
        <w:tc>
          <w:tcPr>
            <w:tcW w:w="940" w:type="dxa"/>
            <w:vAlign w:val="center"/>
          </w:tcPr>
          <w:p w14:paraId="1ECDE310" w14:textId="77777777" w:rsidR="008A6444" w:rsidRDefault="008A6444"/>
        </w:tc>
      </w:tr>
    </w:tbl>
    <w:p w14:paraId="3CAD3FDB" w14:textId="77777777" w:rsidR="008A6444" w:rsidRDefault="00000000">
      <w:pPr>
        <w:spacing w:line="1" w:lineRule="exact"/>
      </w:pPr>
      <w:r>
        <w:br w:type="column"/>
      </w:r>
    </w:p>
    <w:p w14:paraId="5D777A17" w14:textId="77777777" w:rsidR="008A6444" w:rsidRDefault="00000000">
      <w:pPr>
        <w:spacing w:before="700" w:line="300" w:lineRule="exact"/>
      </w:pPr>
      <w:r>
        <w:rPr>
          <w:rFonts w:ascii="宋体" w:eastAsia="宋体" w:hAnsi="宋体" w:hint="eastAsia"/>
          <w:color w:val="000000"/>
          <w:sz w:val="22"/>
        </w:rPr>
        <w:t>八 什么是热固性塑料什么是热塑性塑料。比较塑料和橡胶使用时的物理状态。各举一个塑料和橡胶在工业中的应用例子。</w:t>
      </w:r>
    </w:p>
    <w:p w14:paraId="4B93B3C6" w14:textId="77777777" w:rsidR="008A6444" w:rsidRDefault="00000000">
      <w:pPr>
        <w:spacing w:line="340" w:lineRule="exact"/>
        <w:ind w:firstLine="4100"/>
        <w:jc w:val="left"/>
        <w:sectPr w:rsidR="008A6444">
          <w:type w:val="continuous"/>
          <w:pgSz w:w="11920" w:h="16840"/>
          <w:pgMar w:top="1440" w:right="720" w:bottom="1440" w:left="1560" w:header="0" w:footer="0" w:gutter="0"/>
          <w:cols w:num="2" w:space="720" w:equalWidth="0">
            <w:col w:w="1980" w:space="120"/>
            <w:col w:w="6840" w:space="0"/>
          </w:cols>
        </w:sectPr>
      </w:pPr>
      <w:r>
        <w:rPr>
          <w:rFonts w:ascii="宋体" w:eastAsia="宋体" w:hAnsi="宋体" w:hint="eastAsia"/>
          <w:color w:val="000000"/>
          <w:sz w:val="24"/>
        </w:rPr>
        <w:t>（共6分）</w:t>
      </w:r>
    </w:p>
    <w:p w14:paraId="7C649096" w14:textId="77777777" w:rsidR="008A6444" w:rsidRDefault="00000000">
      <w:pPr>
        <w:spacing w:before="300" w:line="380" w:lineRule="exact"/>
      </w:pPr>
      <w:r>
        <w:rPr>
          <w:rFonts w:ascii="宋体" w:eastAsia="宋体" w:hAnsi="宋体" w:hint="eastAsia"/>
          <w:color w:val="FF0000"/>
          <w:sz w:val="22"/>
        </w:rPr>
        <w:t>答：热塑性塑料：加热时软化并熔融，可塑造成形，冷却后即成型并保持既得形状，而且该过程可反复进行，如聚录乙烯。热固性塑料：初加热时软化，可塑造成形，但固化后再加热将不再软化，也不溶于溶剂，如酚醛树脂。</w:t>
      </w:r>
      <w:r>
        <w:rPr>
          <w:rFonts w:ascii="宋体" w:eastAsia="宋体" w:hAnsi="宋体" w:hint="eastAsia"/>
          <w:color w:val="000000"/>
          <w:sz w:val="22"/>
        </w:rPr>
        <w:t xml:space="preserve">       </w:t>
      </w:r>
      <w:r>
        <w:rPr>
          <w:rFonts w:ascii="宋体" w:eastAsia="宋体" w:hAnsi="宋体" w:hint="eastAsia"/>
          <w:color w:val="FF0000"/>
          <w:sz w:val="22"/>
        </w:rPr>
        <w:t>3分</w:t>
      </w:r>
    </w:p>
    <w:p w14:paraId="390BCCA5" w14:textId="77777777" w:rsidR="008A6444" w:rsidRDefault="00000000">
      <w:pPr>
        <w:spacing w:line="380" w:lineRule="exact"/>
        <w:ind w:left="180" w:firstLine="240"/>
      </w:pPr>
      <w:r>
        <w:rPr>
          <w:rFonts w:ascii="宋体" w:eastAsia="宋体" w:hAnsi="宋体" w:hint="eastAsia"/>
          <w:color w:val="FF0000"/>
          <w:sz w:val="22"/>
        </w:rPr>
        <w:t>线型非晶态高聚物在不同温度下表现出三种物理状态：玻璃态、高弹态和粘流态。塑料使用时为玻璃态，橡胶使用时为高弹态。</w:t>
      </w:r>
      <w:r>
        <w:rPr>
          <w:rFonts w:ascii="宋体" w:eastAsia="宋体" w:hAnsi="宋体" w:hint="eastAsia"/>
          <w:color w:val="000000"/>
          <w:sz w:val="22"/>
        </w:rPr>
        <w:t xml:space="preserve">          </w:t>
      </w:r>
      <w:r>
        <w:rPr>
          <w:rFonts w:ascii="宋体" w:eastAsia="宋体" w:hAnsi="宋体" w:hint="eastAsia"/>
          <w:color w:val="FF0000"/>
          <w:sz w:val="22"/>
        </w:rPr>
        <w:t>2分</w:t>
      </w:r>
    </w:p>
    <w:p w14:paraId="14B69D0D" w14:textId="77777777" w:rsidR="008A6444" w:rsidRDefault="00000000">
      <w:pPr>
        <w:spacing w:line="380" w:lineRule="exact"/>
        <w:ind w:firstLine="420"/>
        <w:jc w:val="left"/>
      </w:pPr>
      <w:r>
        <w:rPr>
          <w:rFonts w:ascii="宋体" w:eastAsia="宋体" w:hAnsi="宋体" w:hint="eastAsia"/>
          <w:color w:val="FF0000"/>
          <w:sz w:val="22"/>
        </w:rPr>
        <w:t>例子 塑料容器、塑料管道、电木</w:t>
      </w:r>
    </w:p>
    <w:p w14:paraId="3CB3BDA9" w14:textId="77777777" w:rsidR="008A6444" w:rsidRDefault="00000000">
      <w:pPr>
        <w:spacing w:line="380" w:lineRule="exact"/>
        <w:ind w:left="420"/>
        <w:jc w:val="left"/>
        <w:sectPr w:rsidR="008A6444">
          <w:type w:val="continuous"/>
          <w:pgSz w:w="11920" w:h="16840"/>
          <w:pgMar w:top="1440" w:right="720" w:bottom="1440" w:left="1560" w:header="0" w:footer="0" w:gutter="0"/>
          <w:cols w:space="720"/>
        </w:sectPr>
      </w:pPr>
      <w:r>
        <w:rPr>
          <w:rFonts w:ascii="宋体" w:eastAsia="宋体" w:hAnsi="宋体" w:hint="eastAsia"/>
          <w:color w:val="FF0000"/>
          <w:sz w:val="22"/>
        </w:rPr>
        <w:t>橡胶车轮胎，医用橡胶手套。</w:t>
      </w:r>
      <w:r>
        <w:rPr>
          <w:rFonts w:ascii="Arial" w:eastAsia="Arial" w:hAnsi="Arial" w:hint="eastAsia"/>
          <w:color w:val="FF0000"/>
          <w:sz w:val="12"/>
        </w:rPr>
        <w:t xml:space="preserve">                            </w:t>
      </w:r>
      <w:r>
        <w:rPr>
          <w:rFonts w:ascii="宋体" w:eastAsia="宋体" w:hAnsi="宋体" w:hint="eastAsia"/>
          <w:color w:val="FF0000"/>
          <w:sz w:val="22"/>
        </w:rPr>
        <w:t>1分</w:t>
      </w:r>
    </w:p>
    <w:tbl>
      <w:tblPr>
        <w:tblW w:w="194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0"/>
        <w:gridCol w:w="970"/>
      </w:tblGrid>
      <w:tr w:rsidR="00A23914" w14:paraId="2E20F6BB" w14:textId="77777777" w:rsidTr="00A23914">
        <w:tblPrEx>
          <w:tblCellMar>
            <w:top w:w="0" w:type="dxa"/>
            <w:bottom w:w="0" w:type="dxa"/>
          </w:tblCellMar>
        </w:tblPrEx>
        <w:trPr>
          <w:trHeight w:val="420"/>
          <w:jc w:val="center"/>
        </w:trPr>
        <w:tc>
          <w:tcPr>
            <w:tcW w:w="940" w:type="dxa"/>
            <w:vAlign w:val="center"/>
          </w:tcPr>
          <w:p w14:paraId="567FD03D" w14:textId="77777777" w:rsidR="008A6444" w:rsidRDefault="00000000">
            <w:pPr>
              <w:spacing w:line="360" w:lineRule="exact"/>
              <w:jc w:val="center"/>
            </w:pPr>
            <w:r>
              <w:rPr>
                <w:rFonts w:ascii="宋体" w:eastAsia="宋体" w:hAnsi="宋体" w:hint="eastAsia"/>
                <w:color w:val="000000"/>
                <w:sz w:val="24"/>
              </w:rPr>
              <w:t>分数</w:t>
            </w:r>
          </w:p>
        </w:tc>
        <w:tc>
          <w:tcPr>
            <w:tcW w:w="940" w:type="dxa"/>
            <w:vAlign w:val="center"/>
          </w:tcPr>
          <w:p w14:paraId="006497D2" w14:textId="77777777" w:rsidR="008A6444" w:rsidRDefault="008A6444"/>
        </w:tc>
      </w:tr>
      <w:tr w:rsidR="00A23914" w14:paraId="0E045936" w14:textId="77777777" w:rsidTr="00A23914">
        <w:tblPrEx>
          <w:tblCellMar>
            <w:top w:w="0" w:type="dxa"/>
            <w:bottom w:w="0" w:type="dxa"/>
          </w:tblCellMar>
        </w:tblPrEx>
        <w:trPr>
          <w:trHeight w:val="420"/>
          <w:jc w:val="center"/>
        </w:trPr>
        <w:tc>
          <w:tcPr>
            <w:tcW w:w="940" w:type="dxa"/>
            <w:vAlign w:val="center"/>
          </w:tcPr>
          <w:p w14:paraId="41A63A8D" w14:textId="77777777" w:rsidR="008A6444" w:rsidRDefault="00000000">
            <w:pPr>
              <w:spacing w:line="360" w:lineRule="exact"/>
              <w:jc w:val="center"/>
            </w:pPr>
            <w:r>
              <w:rPr>
                <w:rFonts w:ascii="宋体" w:eastAsia="宋体" w:hAnsi="宋体" w:hint="eastAsia"/>
                <w:color w:val="000000"/>
                <w:sz w:val="24"/>
              </w:rPr>
              <w:t>评卷人</w:t>
            </w:r>
          </w:p>
        </w:tc>
        <w:tc>
          <w:tcPr>
            <w:tcW w:w="940" w:type="dxa"/>
            <w:vAlign w:val="center"/>
          </w:tcPr>
          <w:p w14:paraId="21211A8D" w14:textId="77777777" w:rsidR="008A6444" w:rsidRDefault="008A6444"/>
        </w:tc>
      </w:tr>
    </w:tbl>
    <w:p w14:paraId="57DF12C1" w14:textId="77777777" w:rsidR="008A6444" w:rsidRDefault="00000000">
      <w:pPr>
        <w:spacing w:line="1" w:lineRule="exact"/>
      </w:pPr>
      <w:r>
        <w:br w:type="column"/>
      </w:r>
    </w:p>
    <w:p w14:paraId="23DF616A" w14:textId="77777777" w:rsidR="008A6444" w:rsidRDefault="00000000">
      <w:pPr>
        <w:spacing w:before="720" w:line="340" w:lineRule="exact"/>
        <w:jc w:val="left"/>
      </w:pPr>
      <w:r>
        <w:rPr>
          <w:rFonts w:ascii="宋体" w:eastAsia="宋体" w:hAnsi="宋体" w:hint="eastAsia"/>
          <w:color w:val="000000"/>
          <w:sz w:val="22"/>
        </w:rPr>
        <w:t>九．下图为Pb-Sn二元相图（F点成分2％Sn。G点成分100％Sn）</w:t>
      </w:r>
    </w:p>
    <w:p w14:paraId="4BA8D72E" w14:textId="77777777" w:rsidR="008A6444" w:rsidRDefault="00000000">
      <w:pPr>
        <w:spacing w:line="380" w:lineRule="exact"/>
        <w:ind w:firstLine="500"/>
        <w:jc w:val="left"/>
      </w:pPr>
      <w:r>
        <w:rPr>
          <w:rFonts w:ascii="宋体" w:eastAsia="宋体" w:hAnsi="宋体" w:hint="eastAsia"/>
          <w:color w:val="000000"/>
          <w:sz w:val="22"/>
        </w:rPr>
        <w:t>1）写出恒温反应式</w:t>
      </w:r>
    </w:p>
    <w:p w14:paraId="2753D7FA" w14:textId="77777777" w:rsidR="008A6444" w:rsidRDefault="00000000">
      <w:pPr>
        <w:spacing w:line="380" w:lineRule="exact"/>
        <w:ind w:firstLine="500"/>
        <w:jc w:val="left"/>
        <w:sectPr w:rsidR="008A6444">
          <w:type w:val="continuous"/>
          <w:pgSz w:w="11920" w:h="16840"/>
          <w:pgMar w:top="1440" w:right="720" w:bottom="1440" w:left="1560" w:header="0" w:footer="0" w:gutter="0"/>
          <w:cols w:num="2" w:space="720" w:equalWidth="0">
            <w:col w:w="1960" w:space="140"/>
            <w:col w:w="7520" w:space="0"/>
          </w:cols>
        </w:sectPr>
      </w:pPr>
      <w:r>
        <w:rPr>
          <w:rFonts w:ascii="宋体" w:eastAsia="宋体" w:hAnsi="宋体" w:hint="eastAsia"/>
          <w:color w:val="000000"/>
          <w:sz w:val="22"/>
        </w:rPr>
        <w:t>2）画出III合金（35％Sn）平衡冷却曲线以及平衡结晶后组织示</w:t>
      </w:r>
    </w:p>
    <w:p w14:paraId="56916A9C" w14:textId="77777777" w:rsidR="008A6444" w:rsidRDefault="00000000">
      <w:pPr>
        <w:spacing w:line="420" w:lineRule="exact"/>
        <w:jc w:val="left"/>
      </w:pPr>
      <w:r>
        <w:rPr>
          <w:rFonts w:ascii="宋体" w:eastAsia="宋体" w:hAnsi="宋体" w:hint="eastAsia"/>
          <w:b/>
          <w:color w:val="000000"/>
          <w:sz w:val="24"/>
        </w:rPr>
        <w:t>意图；</w:t>
      </w:r>
    </w:p>
    <w:p w14:paraId="23B3C5E1" w14:textId="77777777" w:rsidR="008A6444" w:rsidRDefault="00000000">
      <w:pPr>
        <w:spacing w:line="380" w:lineRule="exact"/>
        <w:ind w:firstLine="500"/>
        <w:jc w:val="left"/>
      </w:pPr>
      <w:r>
        <w:rPr>
          <w:rFonts w:ascii="宋体" w:eastAsia="宋体" w:hAnsi="宋体" w:hint="eastAsia"/>
          <w:color w:val="000000"/>
          <w:sz w:val="22"/>
        </w:rPr>
        <w:t>3）计算III合金室温下相组成物及组织组成物相对含量。</w:t>
      </w:r>
    </w:p>
    <w:p w14:paraId="42BB0F19" w14:textId="77777777" w:rsidR="008A6444" w:rsidRDefault="00000000">
      <w:pPr>
        <w:spacing w:line="380" w:lineRule="exact"/>
        <w:ind w:firstLine="500"/>
        <w:jc w:val="left"/>
        <w:sectPr w:rsidR="008A6444">
          <w:footerReference w:type="default" r:id="rId21"/>
          <w:type w:val="continuous"/>
          <w:pgSz w:w="11920" w:h="16840"/>
          <w:pgMar w:top="1440" w:right="720" w:bottom="1440" w:left="1560" w:header="0" w:footer="0" w:gutter="0"/>
          <w:cols w:space="720"/>
        </w:sectPr>
      </w:pPr>
      <w:r>
        <w:rPr>
          <w:rFonts w:ascii="宋体" w:eastAsia="宋体" w:hAnsi="宋体" w:hint="eastAsia"/>
          <w:color w:val="000000"/>
          <w:sz w:val="22"/>
        </w:rPr>
        <w:t>4）试分析缓慢冷却下图中II合金（10％Sn）凝固后显微组织。（10分）</w:t>
      </w:r>
      <w:r>
        <w:rPr>
          <w:noProof/>
        </w:rPr>
        <mc:AlternateContent>
          <mc:Choice Requires="wps">
            <w:drawing>
              <wp:anchor distT="0" distB="0" distL="114300" distR="114300" simplePos="0" relativeHeight="251660288" behindDoc="0" locked="0" layoutInCell="1" allowOverlap="1" wp14:anchorId="5915AE5D" wp14:editId="2FCF0B50">
                <wp:simplePos x="0" y="0"/>
                <wp:positionH relativeFrom="page">
                  <wp:posOffset>3365500</wp:posOffset>
                </wp:positionH>
                <wp:positionV relativeFrom="paragraph">
                  <wp:posOffset>3251200</wp:posOffset>
                </wp:positionV>
                <wp:extent cx="1219200" cy="165100"/>
                <wp:effectExtent l="0" t="0" r="635" b="14605"/>
                <wp:wrapNone/>
                <wp:docPr id="33"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93B0E39" w14:textId="77777777" w:rsidR="008A6444" w:rsidRDefault="00000000">
                            <w:pPr>
                              <w:spacing w:line="240" w:lineRule="exact"/>
                              <w:jc w:val="center"/>
                            </w:pPr>
                            <w:r>
                              <w:rPr>
                                <w:rFonts w:ascii="宋体" w:eastAsia="宋体" w:hAnsi="宋体" w:hint="eastAsia"/>
                                <w:color w:val="000000"/>
                                <w:sz w:val="20"/>
                              </w:rPr>
                              <w:t>第6</w:t>
                            </w:r>
                            <w:r>
                              <w:rPr>
                                <w:rFonts w:ascii="宋体" w:eastAsia="宋体" w:hAnsi="宋体" w:hint="eastAsia"/>
                                <w:color w:val="000000"/>
                                <w:sz w:val="20"/>
                              </w:rPr>
                              <w:t>页，共9页</w:t>
                            </w:r>
                          </w:p>
                        </w:txbxContent>
                      </wps:txbx>
                      <wps:bodyPr lIns="25400" tIns="0" rIns="25400" bIns="0">
                        <a:noAutofit/>
                      </wps:bodyPr>
                    </wps:wsp>
                  </a:graphicData>
                </a:graphic>
              </wp:anchor>
            </w:drawing>
          </mc:Choice>
          <mc:Fallback>
            <w:pict>
              <v:shape w14:anchorId="5915AE5D" id="_x0000_s1037" type="#_x0000_t202" style="position:absolute;left:0;text-align:left;margin-left:265pt;margin-top:256pt;width:96pt;height:13pt;z-index:251660288;visibility:visible;mso-wrap-style:square;mso-wrap-distance-left:9pt;mso-wrap-distance-top:0;mso-wrap-distance-right:9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" filled="f" stroked="f" strokeweight=".5pt">
                <v:textbox inset="2pt,0,2pt,0">
                  <w:txbxContent>
                    <w:p w14:paraId="793B0E39" w14:textId="77777777" w:rsidR="008A6444" w:rsidRDefault="00000000">
                      <w:pPr>
                        <w:spacing w:line="240" w:lineRule="exact"/>
                        <w:jc w:val="center"/>
                      </w:pPr>
                      <w:r>
                        <w:rPr>
                          <w:rFonts w:ascii="宋体" w:eastAsia="宋体" w:hAnsi="宋体" w:hint="eastAsia"/>
                          <w:color w:val="000000"/>
                          <w:sz w:val="20"/>
                        </w:rPr>
                        <w:t>第6</w:t>
                      </w:r>
                      <w:r>
                        <w:rPr>
                          <w:rFonts w:ascii="宋体" w:eastAsia="宋体" w:hAnsi="宋体" w:hint="eastAsia"/>
                          <w:color w:val="000000"/>
                          <w:sz w:val="20"/>
                        </w:rPr>
                        <w:t>页，共9页</w:t>
                      </w:r>
                    </w:p>
                  </w:txbxContent>
                </v:textbox>
                <w10:wrap anchorx="page"/>
              </v:shape>
            </w:pict>
          </mc:Fallback>
        </mc:AlternateContent>
      </w:r>
      <w:r>
        <w:br w:type="page"/>
      </w:r>
    </w:p>
    <w:p w14:paraId="1D3EFB11" w14:textId="77777777" w:rsidR="008A6444" w:rsidRDefault="00000000">
      <w:pPr>
        <w:jc w:val="center"/>
      </w:pPr>
      <w:r>
        <w:rPr>
          <w:noProof/>
        </w:rPr>
        <w:lastRenderedPageBreak/>
        <w:drawing>
          <wp:inline distT="0" distB="0" distL="0" distR="0" wp14:anchorId="34F1DA9F" wp14:editId="3D5CE871">
            <wp:extent cx="3454400" cy="2082800"/>
            <wp:effectExtent l="0" t="0" r="0" b="0"/>
            <wp:docPr id="35" name="NORM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New Bitmap Image.jpg"/>
                    <pic:cNvPicPr/>
                  </pic:nvPicPr>
                  <pic:blipFill>
                    <a:blip r:embed="rId22" cstate="print"/>
                    <a:stretch>
                      <a:fillRect/>
                    </a:stretch>
                  </pic:blipFill>
                  <pic:spPr>
                    <a:xfrm>
                      <a:off x="0" y="0"/>
                      <a:ext cx="3454400" cy="2082800"/>
                    </a:xfrm>
                    <a:prstGeom prst="rect">
                      <a:avLst/>
                    </a:prstGeom>
                  </pic:spPr>
                </pic:pic>
              </a:graphicData>
            </a:graphic>
          </wp:inline>
        </w:drawing>
      </w:r>
    </w:p>
    <w:p w14:paraId="14326B82" w14:textId="77777777" w:rsidR="008A6444" w:rsidRDefault="00000000">
      <w:pPr>
        <w:spacing w:before="460" w:after="180" w:line="320" w:lineRule="exact"/>
        <w:jc w:val="center"/>
      </w:pPr>
      <m:oMathPara>
        <m:oMath>
          <m:sSub>
            <m:sSubPr>
              <m:ctrlPr>
                <w:rPr>
                  <w:rFonts w:ascii="Cambria Math" w:hAnsi="Cambria Math"/>
                </w:rPr>
              </m:ctrlPr>
            </m:sSubPr>
            <m:e>
              <m:r>
                <w:rPr>
                  <w:rFonts w:ascii="Calibri" w:eastAsia="Calibri" w:hAnsi="Calibri" w:hint="eastAsia"/>
                  <w:color w:val="000000"/>
                </w:rPr>
                <m:t>W</m:t>
              </m:r>
            </m:e>
            <m:sub>
              <m:r>
                <w:rPr>
                  <w:rFonts w:ascii="Calibri" w:eastAsia="Calibri" w:hAnsi="Calibri" w:hint="eastAsia"/>
                  <w:color w:val="000000"/>
                </w:rPr>
                <m:t>Sn</m:t>
              </m:r>
            </m:sub>
          </m:sSub>
          <m:r>
            <m:rPr>
              <m:sty m:val="p"/>
            </m:rPr>
            <w:rPr>
              <w:rFonts w:ascii="Calibri" w:eastAsia="Calibri" w:hAnsi="Calibri" w:hint="eastAsia"/>
              <w:color w:val="000000"/>
            </w:rPr>
            <m:t>%</m:t>
          </m:r>
        </m:oMath>
      </m:oMathPara>
    </w:p>
    <w:p w14:paraId="6D5313C5" w14:textId="77777777" w:rsidR="008A6444" w:rsidRDefault="00000000">
      <w:pPr>
        <w:spacing w:after="200" w:line="300" w:lineRule="exact"/>
        <w:ind w:left="640"/>
        <w:jc w:val="left"/>
      </w:pPr>
      <w:r>
        <w:rPr>
          <w:rFonts w:ascii="宋体" w:eastAsia="宋体" w:hAnsi="宋体" w:hint="eastAsia"/>
          <w:b/>
          <w:color w:val="000000"/>
          <w:sz w:val="24"/>
        </w:rPr>
        <w:t>解：</w:t>
      </w:r>
      <w:r>
        <w:rPr>
          <w:noProof/>
        </w:rPr>
        <mc:AlternateContent>
          <mc:Choice Requires="wps">
            <w:drawing>
              <wp:anchor distT="0" distB="0" distL="114300" distR="114300" simplePos="0" relativeHeight="251661312" behindDoc="0" locked="0" layoutInCell="1" allowOverlap="1" wp14:anchorId="304E195C" wp14:editId="3F2F9DE3">
                <wp:simplePos x="0" y="0"/>
                <wp:positionH relativeFrom="page">
                  <wp:posOffset>673100</wp:posOffset>
                </wp:positionH>
                <wp:positionV relativeFrom="paragraph">
                  <wp:posOffset>520700</wp:posOffset>
                </wp:positionV>
                <wp:extent cx="139700" cy="2108200"/>
                <wp:effectExtent l="0" t="0" r="635" b="14605"/>
                <wp:wrapNone/>
                <wp:docPr id="36"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FD994E4" w14:textId="77777777" w:rsidR="008A6444" w:rsidRDefault="00000000">
                            <w:r>
                              <w:rPr>
                                <w:rFonts w:ascii="宋体" w:eastAsia="宋体" w:hAnsi="宋体" w:hint="eastAsia"/>
                                <w:color w:val="000000"/>
                              </w:rPr>
                              <w:t>解答内容不得超过装订线</w:t>
                            </w:r>
                          </w:p>
                        </w:txbxContent>
                      </wps:txbx>
                      <wps:bodyPr lIns="25400" tIns="0" rIns="25400" bIns="0">
                        <a:noAutofit/>
                      </wps:bodyPr>
                    </wps:wsp>
                  </a:graphicData>
                </a:graphic>
              </wp:anchor>
            </w:drawing>
          </mc:Choice>
          <mc:Fallback>
            <w:pict>
              <v:shape w14:anchorId="304E195C" id="_x0000_s1038" type="#_x0000_t202" style="position:absolute;left:0;text-align:left;margin-left:53pt;margin-top:41pt;width:11pt;height:166pt;z-index:251661312;visibility:visible;mso-wrap-style:square;mso-wrap-distance-left:9pt;mso-wrap-distance-top:0;mso-wrap-distance-right:9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" filled="f" stroked="f" strokeweight=".5pt">
                <v:textbox inset="2pt,0,2pt,0">
                  <w:txbxContent>
                    <w:p w14:paraId="5FD994E4" w14:textId="77777777" w:rsidR="008A6444" w:rsidRDefault="00000000">
                      <w:r>
                        <w:rPr>
                          <w:rFonts w:ascii="宋体" w:eastAsia="宋体" w:hAnsi="宋体" w:hint="eastAsia"/>
                          <w:color w:val="000000"/>
                        </w:rPr>
                        <w:t>解答内容不得超过装订线</w:t>
                      </w:r>
                    </w:p>
                  </w:txbxContent>
                </v:textbox>
                <w10:wrap anchorx="page"/>
              </v:shape>
            </w:pict>
          </mc:Fallback>
        </mc:AlternateContent>
      </w:r>
    </w:p>
    <w:p w14:paraId="272A5997" w14:textId="77777777" w:rsidR="008A6444" w:rsidRDefault="00000000">
      <w:pPr>
        <w:spacing w:after="100" w:line="280" w:lineRule="exact"/>
        <w:ind w:left="640" w:right="2200" w:firstLine="40"/>
        <w:jc w:val="left"/>
      </w:pPr>
      <w:r>
        <w:rPr>
          <w:rFonts w:ascii="Calibri" w:eastAsia="Calibri" w:hAnsi="Calibri" w:hint="eastAsia"/>
          <w:color w:val="FF0000"/>
          <w:sz w:val="22"/>
        </w:rPr>
        <w:t>1)、</w:t>
      </w:r>
      <w:r>
        <w:rPr>
          <w:rFonts w:ascii="Calibri" w:eastAsia="Calibri" w:hAnsi="Calibri" w:hint="eastAsia"/>
          <w:color w:val="000000"/>
          <w:sz w:val="22"/>
        </w:rPr>
        <w:t xml:space="preserve"> </w:t>
      </w:r>
      <m:oMath>
        <m:r>
          <w:rPr>
            <w:rFonts w:ascii="Calibri" w:eastAsia="Calibri" w:hAnsi="Calibri" w:hint="eastAsia"/>
            <w:color w:val="000000"/>
          </w:rPr>
          <m:t>LE→αM+</m:t>
        </m:r>
        <m:sSub>
          <m:sSubPr>
            <m:ctrlPr>
              <w:rPr>
                <w:rFonts w:ascii="Cambria Math" w:hAnsi="Cambria Math"/>
              </w:rPr>
            </m:ctrlPr>
          </m:sSubPr>
          <m:e>
            <m:r>
              <w:rPr>
                <w:rFonts w:ascii="Calibri" w:eastAsia="Calibri" w:hAnsi="Calibri" w:hint="eastAsia"/>
                <w:color w:val="000000"/>
              </w:rPr>
              <m:t>β</m:t>
            </m:r>
          </m:e>
          <m:sub>
            <m:r>
              <w:rPr>
                <w:rFonts w:ascii="Calibri" w:eastAsia="Calibri" w:hAnsi="Calibri" w:hint="eastAsia"/>
                <w:color w:val="000000"/>
              </w:rPr>
              <m:t>N</m:t>
            </m:r>
          </m:sub>
        </m:sSub>
      </m:oMath>
      <w:r>
        <w:rPr>
          <w:rFonts w:ascii="Calibri" w:eastAsia="Calibri" w:hAnsi="Calibri" w:hint="eastAsia"/>
          <w:color w:val="000000"/>
          <w:sz w:val="22"/>
        </w:rPr>
        <w:t xml:space="preserve"> </w:t>
      </w:r>
      <w:r>
        <w:rPr>
          <w:rFonts w:ascii="Calibri" w:eastAsia="Calibri" w:hAnsi="Calibri" w:hint="eastAsia"/>
          <w:color w:val="FF0000"/>
          <w:sz w:val="22"/>
        </w:rPr>
        <w:t>共晶转变（2分）</w:t>
      </w:r>
    </w:p>
    <w:p w14:paraId="1EBBB46C" w14:textId="77777777" w:rsidR="008A6444" w:rsidRDefault="00000000">
      <w:pPr>
        <w:spacing w:after="100" w:line="280" w:lineRule="exact"/>
        <w:ind w:left="640"/>
        <w:jc w:val="left"/>
      </w:pPr>
      <w:r>
        <w:rPr>
          <w:rFonts w:ascii="宋体" w:eastAsia="宋体" w:hAnsi="宋体" w:hint="eastAsia"/>
          <w:color w:val="FF0000"/>
          <w:sz w:val="22"/>
        </w:rPr>
        <w:t>2）合金III（成分在ME之间）</w:t>
      </w:r>
    </w:p>
    <w:p w14:paraId="2205606A" w14:textId="77777777" w:rsidR="008A6444" w:rsidRDefault="00000000">
      <w:pPr>
        <w:spacing w:after="3540" w:line="360" w:lineRule="exact"/>
        <w:ind w:left="640"/>
        <w:jc w:val="left"/>
      </w:pPr>
      <m:oMath>
        <m:r>
          <w:rPr>
            <w:rFonts w:ascii="Calibri" w:eastAsia="Calibri" w:hAnsi="Calibri" w:hint="eastAsia"/>
            <w:color w:val="000000"/>
          </w:rPr>
          <m:t>L→L+a→</m:t>
        </m:r>
        <m:sSub>
          <m:sSubPr>
            <m:ctrlPr>
              <w:rPr>
                <w:rFonts w:ascii="Cambria Math" w:hAnsi="Cambria Math"/>
              </w:rPr>
            </m:ctrlPr>
          </m:sSubPr>
          <m:e>
            <m:r>
              <w:rPr>
                <w:rFonts w:ascii="Calibri" w:eastAsia="Calibri" w:hAnsi="Calibri" w:hint="eastAsia"/>
                <w:color w:val="000000"/>
              </w:rPr>
              <m:t>a</m:t>
            </m:r>
          </m:e>
          <m:sub>
            <m:r>
              <w:rPr>
                <w:rFonts w:ascii="Calibri" w:eastAsia="Calibri" w:hAnsi="Calibri" w:hint="eastAsia"/>
                <w:color w:val="000000"/>
              </w:rPr>
              <m:t>初</m:t>
            </m:r>
          </m:sub>
        </m:sSub>
        <m:r>
          <w:rPr>
            <w:rFonts w:ascii="Calibri" w:eastAsia="Calibri" w:hAnsi="Calibri" w:hint="eastAsia"/>
            <w:color w:val="000000"/>
          </w:rPr>
          <m:t>+(L+a+B)→</m:t>
        </m:r>
        <m:sSub>
          <m:sSubPr>
            <m:ctrlPr>
              <w:rPr>
                <w:rFonts w:ascii="Cambria Math" w:hAnsi="Cambria Math"/>
              </w:rPr>
            </m:ctrlPr>
          </m:sSubPr>
          <m:e>
            <m:r>
              <w:rPr>
                <w:rFonts w:ascii="Calibri" w:eastAsia="Calibri" w:hAnsi="Calibri" w:hint="eastAsia"/>
                <w:color w:val="000000"/>
              </w:rPr>
              <m:t>a</m:t>
            </m:r>
          </m:e>
          <m:sub>
            <m:r>
              <w:rPr>
                <w:rFonts w:ascii="Calibri" w:eastAsia="Calibri" w:hAnsi="Calibri" w:hint="eastAsia"/>
                <w:color w:val="000000"/>
              </w:rPr>
              <m:t>初</m:t>
            </m:r>
          </m:sub>
        </m:sSub>
        <m:r>
          <w:rPr>
            <w:rFonts w:ascii="Calibri" w:eastAsia="Calibri" w:hAnsi="Calibri" w:hint="eastAsia"/>
            <w:color w:val="000000"/>
          </w:rPr>
          <m:t>+</m:t>
        </m:r>
        <m:sSub>
          <m:sSubPr>
            <m:ctrlPr>
              <w:rPr>
                <w:rFonts w:ascii="Cambria Math" w:hAnsi="Cambria Math"/>
              </w:rPr>
            </m:ctrlPr>
          </m:sSubPr>
          <m:e>
            <m:r>
              <w:rPr>
                <w:rFonts w:ascii="Calibri" w:eastAsia="Calibri" w:hAnsi="Calibri" w:hint="eastAsia"/>
                <w:color w:val="000000"/>
              </w:rPr>
              <m:t>B</m:t>
            </m:r>
          </m:e>
          <m:sub>
            <m:r>
              <w:rPr>
                <w:rFonts w:ascii="Calibri" w:eastAsia="Calibri" w:hAnsi="Calibri" w:hint="eastAsia"/>
                <w:color w:val="000000"/>
              </w:rPr>
              <m:t>11</m:t>
            </m:r>
          </m:sub>
        </m:sSub>
        <m:r>
          <w:rPr>
            <w:rFonts w:ascii="Calibri" w:eastAsia="Calibri" w:hAnsi="Calibri" w:hint="eastAsia"/>
            <w:color w:val="000000"/>
          </w:rPr>
          <m:t>+(a+B)</m:t>
        </m:r>
      </m:oMath>
      <w:r>
        <w:rPr>
          <w:noProof/>
        </w:rPr>
        <w:drawing>
          <wp:anchor distT="0" distB="0" distL="114300" distR="114300" simplePos="0" relativeHeight="251662336" behindDoc="0" locked="0" layoutInCell="1" allowOverlap="1" wp14:anchorId="20C8E189" wp14:editId="558116F7">
            <wp:simplePos x="0" y="0"/>
            <wp:positionH relativeFrom="page">
              <wp:posOffset>1358900</wp:posOffset>
            </wp:positionH>
            <wp:positionV relativeFrom="paragraph">
              <wp:posOffset>368300</wp:posOffset>
            </wp:positionV>
            <wp:extent cx="2260600" cy="2032000"/>
            <wp:effectExtent l="0" t="0" r="2540" b="4445"/>
            <wp:wrapNone/>
            <wp:docPr id="38" name="NORM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vatar.jpg"/>
                    <pic:cNvPicPr/>
                  </pic:nvPicPr>
                  <pic:blipFill>
                    <a:blip r:embed="rId23">
                      <a:extLst>
                        <a:ext uri="{28A0092B-C50C-407E-A947-70E740481C1C}">
                          <a14:useLocalDpi xmlns:a14="http://schemas.microsoft.com/office/drawing/2010/main" val="0"/>
                        </a:ext>
                      </a:extLst>
                    </a:blip>
                    <a:stretch>
                      <a:fillRect/>
                    </a:stretch>
                  </pic:blipFill>
                  <pic:spPr>
                    <a:xfrm>
                      <a:off x="0" y="0"/>
                      <a:ext cx="2260600" cy="2032000"/>
                    </a:xfrm>
                    <a:prstGeom prst="rect">
                      <a:avLst/>
                    </a:prstGeom>
                  </pic:spPr>
                </pic:pic>
              </a:graphicData>
            </a:graphic>
            <wp14:sizeRelH relativeFrom="page">
              <wp14:pctWidth>0</wp14:pctWidth>
            </wp14:sizeRelH>
            <wp14:sizeRelV relativeFrom="page">
              <wp14:pctHeight>0</wp14:pctHeight>
            </wp14:sizeRelV>
          </wp:anchor>
        </w:drawing>
      </w:r>
    </w:p>
    <w:p w14:paraId="4350796E" w14:textId="77777777" w:rsidR="008A6444" w:rsidRDefault="00000000">
      <w:pPr>
        <w:spacing w:after="600" w:line="280" w:lineRule="exact"/>
        <w:ind w:left="640"/>
        <w:jc w:val="center"/>
      </w:pPr>
      <w:r>
        <w:rPr>
          <w:rFonts w:ascii="宋体" w:eastAsia="宋体" w:hAnsi="宋体" w:hint="eastAsia"/>
          <w:color w:val="FF0000"/>
          <w:sz w:val="22"/>
        </w:rPr>
        <w:t>室温组织</w:t>
      </w:r>
      <w:r>
        <w:rPr>
          <w:noProof/>
        </w:rPr>
        <w:drawing>
          <wp:anchor distT="0" distB="0" distL="114300" distR="114300" simplePos="0" relativeHeight="251663360" behindDoc="0" locked="0" layoutInCell="1" allowOverlap="1" wp14:anchorId="545AE589" wp14:editId="3E249083">
            <wp:simplePos x="0" y="0"/>
            <wp:positionH relativeFrom="page">
              <wp:posOffset>3924300</wp:posOffset>
            </wp:positionH>
            <wp:positionV relativeFrom="paragraph">
              <wp:posOffset>-1219200</wp:posOffset>
            </wp:positionV>
            <wp:extent cx="1460500" cy="1181100"/>
            <wp:effectExtent l="0" t="0" r="2540" b="4445"/>
            <wp:wrapNone/>
            <wp:docPr id="39" name="NORM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vatar.jpg"/>
                    <pic:cNvPicPr/>
                  </pic:nvPicPr>
                  <pic:blipFill>
                    <a:blip r:embed="rId24">
                      <a:extLst>
                        <a:ext uri="{28A0092B-C50C-407E-A947-70E740481C1C}">
                          <a14:useLocalDpi xmlns:a14="http://schemas.microsoft.com/office/drawing/2010/main" val="0"/>
                        </a:ext>
                      </a:extLst>
                    </a:blip>
                    <a:stretch>
                      <a:fillRect/>
                    </a:stretch>
                  </pic:blipFill>
                  <pic:spPr>
                    <a:xfrm>
                      <a:off x="0" y="0"/>
                      <a:ext cx="1460500" cy="1181100"/>
                    </a:xfrm>
                    <a:prstGeom prst="rect">
                      <a:avLst/>
                    </a:prstGeom>
                  </pic:spPr>
                </pic:pic>
              </a:graphicData>
            </a:graphic>
            <wp14:sizeRelH relativeFrom="page">
              <wp14:pctWidth>0</wp14:pctWidth>
            </wp14:sizeRelH>
            <wp14:sizeRelV relativeFrom="page">
              <wp14:pctHeight>0</wp14:pctHeight>
            </wp14:sizeRelV>
          </wp:anchor>
        </w:drawing>
      </w:r>
    </w:p>
    <w:p w14:paraId="014F5046" w14:textId="77777777" w:rsidR="008A6444" w:rsidRDefault="00000000">
      <w:pPr>
        <w:spacing w:after="100" w:line="300" w:lineRule="exact"/>
        <w:ind w:left="640" w:firstLine="5440"/>
      </w:pPr>
      <w:r>
        <w:rPr>
          <w:rFonts w:ascii="宋体" w:eastAsia="宋体" w:hAnsi="宋体" w:hint="eastAsia"/>
          <w:color w:val="0000FF"/>
          <w:sz w:val="24"/>
        </w:rPr>
        <w:t>（3分）</w:t>
      </w:r>
    </w:p>
    <w:p w14:paraId="5AC742B4" w14:textId="77777777" w:rsidR="008A6444" w:rsidRDefault="00000000">
      <w:pPr>
        <w:spacing w:after="100" w:line="260" w:lineRule="exact"/>
        <w:ind w:left="640" w:right="2660"/>
        <w:jc w:val="left"/>
      </w:pPr>
      <w:r>
        <w:rPr>
          <w:rFonts w:ascii="宋体" w:eastAsia="宋体" w:hAnsi="宋体" w:hint="eastAsia"/>
          <w:color w:val="FF0000"/>
          <w:sz w:val="22"/>
        </w:rPr>
        <w:t>3）冷到183℃，转变未开始为</w:t>
      </w:r>
      <w:r>
        <w:rPr>
          <w:rFonts w:ascii="宋体" w:eastAsia="宋体" w:hAnsi="宋体" w:hint="eastAsia"/>
          <w:color w:val="000000"/>
          <w:sz w:val="22"/>
        </w:rPr>
        <w:t xml:space="preserve"> </w:t>
      </w:r>
      <m:oMath>
        <m:r>
          <w:rPr>
            <w:rFonts w:ascii="宋体" w:eastAsia="宋体" w:hAnsi="宋体" w:hint="eastAsia"/>
            <w:color w:val="000000"/>
          </w:rPr>
          <m:t>L+α</m:t>
        </m:r>
      </m:oMath>
      <w:r>
        <w:rPr>
          <w:rFonts w:ascii="宋体" w:eastAsia="宋体" w:hAnsi="宋体" w:hint="eastAsia"/>
          <w:color w:val="FF0000"/>
          <w:sz w:val="22"/>
        </w:rPr>
        <w:t>相，</w:t>
      </w:r>
    </w:p>
    <w:p w14:paraId="2956D2DA" w14:textId="77777777" w:rsidR="008A6444" w:rsidRDefault="00000000">
      <w:pPr>
        <w:spacing w:after="100" w:line="280" w:lineRule="exact"/>
        <w:ind w:left="640" w:right="1700"/>
        <w:jc w:val="left"/>
      </w:pPr>
      <w:r>
        <w:rPr>
          <w:rFonts w:ascii="Calibri" w:eastAsia="Calibri" w:hAnsi="Calibri" w:hint="eastAsia"/>
          <w:color w:val="FF0000"/>
          <w:sz w:val="22"/>
        </w:rPr>
        <w:t>恒温转变完毕，组织为</w:t>
      </w:r>
      <m:oMath>
        <m:r>
          <w:rPr>
            <w:rFonts w:ascii="Calibri" w:eastAsia="Calibri" w:hAnsi="Calibri" w:hint="eastAsia"/>
            <w:color w:val="000000"/>
          </w:rPr>
          <m:t>α+(α+β)</m:t>
        </m:r>
      </m:oMath>
      <w:r>
        <w:rPr>
          <w:rFonts w:ascii="Calibri" w:eastAsia="Calibri" w:hAnsi="Calibri" w:hint="eastAsia"/>
          <w:color w:val="FF0000"/>
          <w:sz w:val="22"/>
        </w:rPr>
        <w:t>，组成相为α、β</w:t>
      </w:r>
    </w:p>
    <w:p w14:paraId="02E3C3E0" w14:textId="77777777" w:rsidR="008A6444" w:rsidRDefault="00000000">
      <w:pPr>
        <w:spacing w:after="100" w:line="380" w:lineRule="exact"/>
        <w:ind w:left="640" w:firstLine="560"/>
        <w:jc w:val="left"/>
      </w:pPr>
      <m:oMathPara>
        <m:oMath>
          <m:r>
            <w:rPr>
              <w:rFonts w:ascii="Calibri" w:eastAsia="Calibri" w:hAnsi="Calibri" w:hint="eastAsia"/>
              <w:color w:val="000000"/>
            </w:rPr>
            <m:t>α</m:t>
          </m:r>
          <m:r>
            <m:rPr>
              <m:sty m:val="p"/>
            </m:rPr>
            <w:rPr>
              <w:rFonts w:ascii="Calibri" w:eastAsia="Calibri" w:hAnsi="Calibri" w:hint="eastAsia"/>
              <w:color w:val="000000"/>
            </w:rPr>
            <m:t>%</m:t>
          </m:r>
          <m:r>
            <w:rPr>
              <w:rFonts w:ascii="Calibri" w:eastAsia="Calibri" w:hAnsi="Calibri" w:hint="eastAsia"/>
              <w:color w:val="000000"/>
            </w:rPr>
            <m:t>=XE/ME=(61.9-35)/(61.9-19)</m:t>
          </m:r>
          <m:r>
            <m:rPr>
              <m:sty m:val="p"/>
            </m:rPr>
            <w:rPr>
              <w:rFonts w:ascii="Calibri" w:eastAsia="Calibri" w:hAnsi="Calibri" w:hint="eastAsia"/>
              <w:color w:val="000000"/>
            </w:rPr>
            <m:t>%</m:t>
          </m:r>
          <m:r>
            <w:rPr>
              <w:rFonts w:ascii="Calibri" w:eastAsia="Calibri" w:hAnsi="Calibri" w:hint="eastAsia"/>
              <w:color w:val="000000"/>
            </w:rPr>
            <m:t>=62.7</m:t>
          </m:r>
          <m:r>
            <m:rPr>
              <m:sty m:val="p"/>
            </m:rPr>
            <w:rPr>
              <w:rFonts w:ascii="Calibri" w:eastAsia="Calibri" w:hAnsi="Calibri" w:hint="eastAsia"/>
              <w:color w:val="000000"/>
            </w:rPr>
            <m:t>%</m:t>
          </m:r>
        </m:oMath>
      </m:oMathPara>
    </w:p>
    <w:p w14:paraId="76DE1135" w14:textId="77777777" w:rsidR="008A6444" w:rsidRDefault="00000000">
      <w:pPr>
        <w:spacing w:after="100" w:line="400" w:lineRule="exact"/>
        <w:ind w:left="640" w:firstLine="560"/>
        <w:jc w:val="left"/>
      </w:pPr>
      <m:oMathPara>
        <m:oMath>
          <m:r>
            <w:rPr>
              <w:rFonts w:ascii="Calibri" w:eastAsia="Calibri" w:hAnsi="Calibri" w:hint="eastAsia"/>
              <w:color w:val="000000"/>
            </w:rPr>
            <m:t>(α+β)</m:t>
          </m:r>
          <m:r>
            <m:rPr>
              <m:sty m:val="p"/>
            </m:rPr>
            <w:rPr>
              <w:rFonts w:ascii="Calibri" w:eastAsia="Calibri" w:hAnsi="Calibri" w:hint="eastAsia"/>
              <w:color w:val="000000"/>
            </w:rPr>
            <m:t>%</m:t>
          </m:r>
          <m:r>
            <w:rPr>
              <w:rFonts w:ascii="Calibri" w:eastAsia="Calibri" w:hAnsi="Calibri" w:hint="eastAsia"/>
              <w:color w:val="000000"/>
            </w:rPr>
            <m:t>=(35-19)/(61.9-19)</m:t>
          </m:r>
          <m:r>
            <m:rPr>
              <m:sty m:val="p"/>
            </m:rPr>
            <w:rPr>
              <w:rFonts w:ascii="Calibri" w:eastAsia="Calibri" w:hAnsi="Calibri" w:hint="eastAsia"/>
              <w:color w:val="000000"/>
            </w:rPr>
            <m:t>%</m:t>
          </m:r>
          <m:r>
            <w:rPr>
              <w:rFonts w:ascii="Calibri" w:eastAsia="Calibri" w:hAnsi="Calibri" w:hint="eastAsia"/>
              <w:color w:val="000000"/>
            </w:rPr>
            <m:t>=37.3</m:t>
          </m:r>
          <m:r>
            <m:rPr>
              <m:sty m:val="p"/>
            </m:rPr>
            <w:rPr>
              <w:rFonts w:ascii="Calibri" w:eastAsia="Calibri" w:hAnsi="Calibri" w:hint="eastAsia"/>
              <w:color w:val="000000"/>
            </w:rPr>
            <m:t>%</m:t>
          </m:r>
        </m:oMath>
      </m:oMathPara>
    </w:p>
    <w:p w14:paraId="40471E3C" w14:textId="77777777" w:rsidR="008A6444" w:rsidRDefault="00000000">
      <w:pPr>
        <w:spacing w:line="260" w:lineRule="exact"/>
        <w:ind w:left="640"/>
        <w:jc w:val="center"/>
      </w:pPr>
      <w:r>
        <w:rPr>
          <w:rFonts w:ascii="Calibri" w:eastAsia="Calibri" w:hAnsi="Calibri" w:hint="eastAsia"/>
          <w:color w:val="FF0000"/>
          <w:sz w:val="20"/>
        </w:rPr>
        <w:t>冷至室温，</w:t>
      </w:r>
      <w:r>
        <w:rPr>
          <w:rFonts w:ascii="Calibri" w:eastAsia="Calibri" w:hAnsi="Calibri" w:hint="eastAsia"/>
          <w:color w:val="000000"/>
          <w:sz w:val="20"/>
        </w:rPr>
        <w:t xml:space="preserve">  </w:t>
      </w:r>
      <w:r>
        <w:rPr>
          <w:rFonts w:ascii="Calibri" w:eastAsia="Calibri" w:hAnsi="Calibri" w:hint="eastAsia"/>
          <w:color w:val="FF0000"/>
          <w:sz w:val="20"/>
        </w:rPr>
        <w:t>）含量不变，</w:t>
      </w:r>
      <m:oMath>
        <m:sSub>
          <m:sSubPr>
            <m:ctrlPr>
              <w:rPr>
                <w:rFonts w:ascii="Cambria Math" w:hAnsi="Cambria Math"/>
              </w:rPr>
            </m:ctrlPr>
          </m:sSubPr>
          <m:e>
            <m:r>
              <w:rPr>
                <w:rFonts w:ascii="Calibri" w:eastAsia="Calibri" w:hAnsi="Calibri" w:hint="eastAsia"/>
                <w:color w:val="000000"/>
              </w:rPr>
              <m:t>α</m:t>
            </m:r>
          </m:e>
          <m:sub>
            <m:r>
              <w:rPr>
                <w:rFonts w:ascii="Calibri" w:eastAsia="Calibri" w:hAnsi="Calibri" w:hint="eastAsia"/>
                <w:color w:val="000000"/>
              </w:rPr>
              <m:t>初</m:t>
            </m:r>
          </m:sub>
        </m:sSub>
      </m:oMath>
      <w:r>
        <w:rPr>
          <w:rFonts w:ascii="Calibri" w:eastAsia="Calibri" w:hAnsi="Calibri" w:hint="eastAsia"/>
          <w:color w:val="FF0000"/>
          <w:sz w:val="20"/>
        </w:rPr>
        <w:t>中析出</w:t>
      </w:r>
      <w:r>
        <w:rPr>
          <w:rFonts w:ascii="Calibri" w:eastAsia="Calibri" w:hAnsi="Calibri" w:hint="eastAsia"/>
          <w:color w:val="000000"/>
          <w:sz w:val="20"/>
        </w:rPr>
        <w:t xml:space="preserve"> </w:t>
      </w:r>
      <w:r>
        <w:rPr>
          <w:rFonts w:ascii="Calibri" w:eastAsia="Calibri" w:hAnsi="Calibri" w:hint="eastAsia"/>
          <w:color w:val="FF0000"/>
          <w:sz w:val="20"/>
        </w:rPr>
        <w:t>.组织为</w:t>
      </w:r>
      <m:oMath>
        <m:r>
          <w:rPr>
            <w:rFonts w:ascii="Calibri" w:eastAsia="Calibri" w:hAnsi="Calibri" w:hint="eastAsia"/>
            <w:color w:val="000000"/>
          </w:rPr>
          <m:t>α+(α+β)+</m:t>
        </m:r>
        <m:sSub>
          <m:sSubPr>
            <m:ctrlPr>
              <w:rPr>
                <w:rFonts w:ascii="Cambria Math" w:hAnsi="Cambria Math"/>
              </w:rPr>
            </m:ctrlPr>
          </m:sSubPr>
          <m:e>
            <m:r>
              <w:rPr>
                <w:rFonts w:ascii="Calibri" w:eastAsia="Calibri" w:hAnsi="Calibri" w:hint="eastAsia"/>
                <w:color w:val="000000"/>
              </w:rPr>
              <m:t>β</m:t>
            </m:r>
          </m:e>
          <m:sub>
            <m:r>
              <w:rPr>
                <w:rFonts w:ascii="Calibri" w:eastAsia="Calibri" w:hAnsi="Calibri" w:hint="eastAsia"/>
                <w:color w:val="000000"/>
              </w:rPr>
              <m:t>II</m:t>
            </m:r>
          </m:sub>
        </m:sSub>
      </m:oMath>
    </w:p>
    <w:p w14:paraId="035FB7A5" w14:textId="77777777" w:rsidR="008A6444" w:rsidRDefault="00000000">
      <w:pPr>
        <w:spacing w:line="280" w:lineRule="exact"/>
        <w:ind w:left="640" w:firstLine="560"/>
        <w:jc w:val="left"/>
      </w:pPr>
      <w:r>
        <w:rPr>
          <w:rFonts w:ascii="宋体" w:eastAsia="宋体" w:hAnsi="宋体" w:hint="eastAsia"/>
          <w:color w:val="FF0000"/>
          <w:sz w:val="22"/>
        </w:rPr>
        <w:t>室温组织组成物相对含量</w:t>
      </w:r>
    </w:p>
    <w:p w14:paraId="0A14F23D" w14:textId="77777777" w:rsidR="008A6444" w:rsidRDefault="00000000">
      <w:pPr>
        <w:spacing w:line="380" w:lineRule="exact"/>
        <w:ind w:left="640"/>
        <w:jc w:val="left"/>
        <w:sectPr w:rsidR="008A6444">
          <w:footerReference w:type="default" r:id="rId25"/>
          <w:type w:val="continuous"/>
          <w:pgSz w:w="11900" w:h="16840"/>
          <w:pgMar w:top="1440" w:right="1800" w:bottom="1440" w:left="1020" w:header="0" w:footer="0" w:gutter="0"/>
          <w:cols w:space="720"/>
        </w:sectPr>
      </w:pPr>
      <m:oMath>
        <m:sSub>
          <m:sSubPr>
            <m:ctrlPr>
              <w:rPr>
                <w:rFonts w:ascii="Cambria Math" w:hAnsi="Cambria Math"/>
              </w:rPr>
            </m:ctrlPr>
          </m:sSubPr>
          <m:e>
            <m:r>
              <w:rPr>
                <w:rFonts w:ascii="Calibri" w:eastAsia="Calibri" w:hAnsi="Calibri" w:hint="eastAsia"/>
                <w:color w:val="000000"/>
              </w:rPr>
              <m:t>β</m:t>
            </m:r>
          </m:e>
          <m:sub>
            <m:r>
              <w:rPr>
                <w:rFonts w:ascii="Calibri" w:eastAsia="Calibri" w:hAnsi="Calibri" w:hint="eastAsia"/>
                <w:color w:val="000000"/>
              </w:rPr>
              <m:t>11</m:t>
            </m:r>
          </m:sub>
        </m:sSub>
        <m:r>
          <m:rPr>
            <m:sty m:val="p"/>
          </m:rPr>
          <w:rPr>
            <w:rFonts w:ascii="Calibri" w:eastAsia="Calibri" w:hAnsi="Calibri" w:hint="eastAsia"/>
            <w:color w:val="000000"/>
          </w:rPr>
          <m:t>%</m:t>
        </m:r>
        <m:r>
          <w:rPr>
            <w:rFonts w:ascii="Calibri" w:eastAsia="Calibri" w:hAnsi="Calibri" w:hint="eastAsia"/>
            <w:color w:val="000000"/>
          </w:rPr>
          <m:t>=62.7</m:t>
        </m:r>
        <m:r>
          <m:rPr>
            <m:sty m:val="p"/>
          </m:rPr>
          <w:rPr>
            <w:rFonts w:ascii="Calibri" w:eastAsia="Calibri" w:hAnsi="Calibri" w:hint="eastAsia"/>
            <w:color w:val="000000"/>
          </w:rPr>
          <m:t>%</m:t>
        </m:r>
        <m:r>
          <w:rPr>
            <w:rFonts w:ascii="Calibri" w:eastAsia="Calibri" w:hAnsi="Calibri" w:hint="eastAsia"/>
            <w:color w:val="000000"/>
          </w:rPr>
          <m:t>×[(19-2)</m:t>
        </m:r>
      </m:oMath>
      <w:r>
        <w:rPr>
          <w:rFonts w:ascii="Calibri" w:eastAsia="Calibri" w:hAnsi="Calibri" w:hint="eastAsia"/>
          <w:color w:val="000000"/>
          <w:sz w:val="30"/>
        </w:rPr>
        <w:t xml:space="preserve"> </w:t>
      </w:r>
      <m:oMath>
        <m:r>
          <w:rPr>
            <w:rFonts w:ascii="Calibri" w:eastAsia="Calibri" w:hAnsi="Calibri" w:hint="eastAsia"/>
            <w:color w:val="000000"/>
          </w:rPr>
          <m:t>/(100-2)]=10.9</m:t>
        </m:r>
        <m:r>
          <m:rPr>
            <m:sty m:val="p"/>
          </m:rPr>
          <w:rPr>
            <w:rFonts w:ascii="Calibri" w:eastAsia="Calibri" w:hAnsi="Calibri" w:hint="eastAsia"/>
            <w:color w:val="000000"/>
          </w:rPr>
          <m:t>%</m:t>
        </m:r>
      </m:oMath>
      <w:r>
        <w:rPr>
          <w:noProof/>
        </w:rPr>
        <mc:AlternateContent>
          <mc:Choice Requires="wps">
            <w:drawing>
              <wp:anchor distT="0" distB="0" distL="114300" distR="114300" simplePos="0" relativeHeight="251664384" behindDoc="0" locked="0" layoutInCell="1" allowOverlap="1" wp14:anchorId="1BC8BFF8" wp14:editId="7F79406B">
                <wp:simplePos x="0" y="0"/>
                <wp:positionH relativeFrom="page">
                  <wp:posOffset>3479800</wp:posOffset>
                </wp:positionH>
                <wp:positionV relativeFrom="paragraph">
                  <wp:posOffset>8991600</wp:posOffset>
                </wp:positionV>
                <wp:extent cx="1206500" cy="165100"/>
                <wp:effectExtent l="0" t="0" r="635" b="14605"/>
                <wp:wrapNone/>
                <wp:docPr id="40"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592FDCD" w14:textId="77777777" w:rsidR="008A6444" w:rsidRDefault="00000000">
                            <w:pPr>
                              <w:spacing w:line="260" w:lineRule="exact"/>
                              <w:jc w:val="center"/>
                            </w:pPr>
                            <w:r>
                              <w:rPr>
                                <w:rFonts w:ascii="宋体" w:eastAsia="宋体" w:hAnsi="宋体" w:hint="eastAsia"/>
                                <w:color w:val="000000"/>
                                <w:sz w:val="20"/>
                              </w:rPr>
                              <w:t>第7页，共9页</w:t>
                            </w:r>
                          </w:p>
                        </w:txbxContent>
                      </wps:txbx>
                      <wps:bodyPr lIns="25400" tIns="0" rIns="25400" bIns="0">
                        <a:noAutofit/>
                      </wps:bodyPr>
                    </wps:wsp>
                  </a:graphicData>
                </a:graphic>
              </wp:anchor>
            </w:drawing>
          </mc:Choice>
          <mc:Fallback>
            <w:pict>
              <v:shape w14:anchorId="1BC8BFF8" id="_x0000_s1039" type="#_x0000_t202" style="position:absolute;left:0;text-align:left;margin-left:274pt;margin-top:708pt;width:95pt;height:13pt;z-index:251664384;visibility:visible;mso-wrap-style:square;mso-wrap-distance-left:9pt;mso-wrap-distance-top:0;mso-wrap-distance-right:9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" filled="f" stroked="f" strokeweight=".5pt">
                <v:textbox inset="2pt,0,2pt,0">
                  <w:txbxContent>
                    <w:p w14:paraId="4592FDCD" w14:textId="77777777" w:rsidR="008A6444" w:rsidRDefault="00000000">
                      <w:pPr>
                        <w:spacing w:line="260" w:lineRule="exact"/>
                        <w:jc w:val="center"/>
                      </w:pPr>
                      <w:r>
                        <w:rPr>
                          <w:rFonts w:ascii="宋体" w:eastAsia="宋体" w:hAnsi="宋体" w:hint="eastAsia"/>
                          <w:color w:val="000000"/>
                          <w:sz w:val="20"/>
                        </w:rPr>
                        <w:t>第7页，共9页</w:t>
                      </w:r>
                    </w:p>
                  </w:txbxContent>
                </v:textbox>
                <w10:wrap anchorx="page"/>
              </v:shape>
            </w:pict>
          </mc:Fallback>
        </mc:AlternateContent>
      </w:r>
      <w:r>
        <w:br w:type="page"/>
      </w:r>
    </w:p>
    <w:p w14:paraId="609DB199" w14:textId="77777777" w:rsidR="008A6444" w:rsidRDefault="00000000">
      <w:pPr>
        <w:spacing w:line="400" w:lineRule="exact"/>
        <w:ind w:firstLine="580"/>
        <w:jc w:val="left"/>
      </w:pPr>
      <m:oMathPara>
        <m:oMath>
          <m:sSub>
            <m:sSubPr>
              <m:ctrlPr>
                <w:rPr>
                  <w:rFonts w:ascii="Cambria Math" w:hAnsi="Cambria Math"/>
                </w:rPr>
              </m:ctrlPr>
            </m:sSubPr>
            <m:e>
              <m:r>
                <w:rPr>
                  <w:rFonts w:ascii="宋体" w:eastAsia="宋体" w:hAnsi="宋体" w:hint="eastAsia"/>
                  <w:color w:val="000000"/>
                </w:rPr>
                <m:t>α</m:t>
              </m:r>
            </m:e>
            <m:sub>
              <m:r>
                <w:rPr>
                  <w:rFonts w:ascii="宋体" w:eastAsia="宋体" w:hAnsi="宋体" w:hint="eastAsia"/>
                  <w:color w:val="000000"/>
                </w:rPr>
                <m:t>初</m:t>
              </m:r>
            </m:sub>
          </m:sSub>
          <m:r>
            <m:rPr>
              <m:sty m:val="p"/>
            </m:rPr>
            <w:rPr>
              <w:rFonts w:ascii="宋体" w:eastAsia="宋体" w:hAnsi="宋体" w:hint="eastAsia"/>
              <w:color w:val="000000"/>
            </w:rPr>
            <m:t>%</m:t>
          </m:r>
          <m:r>
            <w:rPr>
              <w:rFonts w:ascii="宋体" w:eastAsia="宋体" w:hAnsi="宋体" w:hint="eastAsia"/>
              <w:color w:val="000000"/>
            </w:rPr>
            <m:t>=62.7</m:t>
          </m:r>
          <m:r>
            <m:rPr>
              <m:sty m:val="p"/>
            </m:rPr>
            <w:rPr>
              <w:rFonts w:ascii="宋体" w:eastAsia="宋体" w:hAnsi="宋体" w:hint="eastAsia"/>
              <w:color w:val="000000"/>
            </w:rPr>
            <m:t>%</m:t>
          </m:r>
          <m:r>
            <w:rPr>
              <w:rFonts w:ascii="宋体" w:eastAsia="宋体" w:hAnsi="宋体" w:hint="eastAsia"/>
              <w:color w:val="000000"/>
            </w:rPr>
            <m:t>-10.9</m:t>
          </m:r>
          <m:r>
            <m:rPr>
              <m:sty m:val="p"/>
            </m:rPr>
            <w:rPr>
              <w:rFonts w:ascii="宋体" w:eastAsia="宋体" w:hAnsi="宋体" w:hint="eastAsia"/>
              <w:color w:val="000000"/>
            </w:rPr>
            <m:t>%</m:t>
          </m:r>
          <m:r>
            <w:rPr>
              <w:rFonts w:ascii="宋体" w:eastAsia="宋体" w:hAnsi="宋体" w:hint="eastAsia"/>
              <w:color w:val="000000"/>
            </w:rPr>
            <m:t>=51.8</m:t>
          </m:r>
          <m:r>
            <m:rPr>
              <m:sty m:val="p"/>
            </m:rPr>
            <w:rPr>
              <w:rFonts w:ascii="宋体" w:eastAsia="宋体" w:hAnsi="宋体" w:hint="eastAsia"/>
              <w:color w:val="000000"/>
            </w:rPr>
            <m:t>%</m:t>
          </m:r>
        </m:oMath>
      </m:oMathPara>
    </w:p>
    <w:p w14:paraId="1CB33791" w14:textId="77777777" w:rsidR="008A6444" w:rsidRDefault="00000000">
      <w:pPr>
        <w:spacing w:after="340" w:line="400" w:lineRule="exact"/>
        <w:ind w:firstLine="580"/>
        <w:jc w:val="left"/>
      </w:pPr>
      <m:oMathPara>
        <m:oMath>
          <m:r>
            <w:rPr>
              <w:rFonts w:ascii="宋体" w:eastAsia="宋体" w:hAnsi="宋体" w:hint="eastAsia"/>
              <w:color w:val="000000"/>
            </w:rPr>
            <m:t>(α+β)</m:t>
          </m:r>
          <m:r>
            <m:rPr>
              <m:sty m:val="p"/>
            </m:rPr>
            <w:rPr>
              <w:rFonts w:ascii="宋体" w:eastAsia="宋体" w:hAnsi="宋体" w:hint="eastAsia"/>
              <w:color w:val="000000"/>
            </w:rPr>
            <m:t>%</m:t>
          </m:r>
          <m:r>
            <w:rPr>
              <w:rFonts w:ascii="宋体" w:eastAsia="宋体" w:hAnsi="宋体" w:hint="eastAsia"/>
              <w:color w:val="000000"/>
            </w:rPr>
            <m:t>=37.3</m:t>
          </m:r>
          <m:r>
            <m:rPr>
              <m:sty m:val="p"/>
            </m:rPr>
            <w:rPr>
              <w:rFonts w:ascii="宋体" w:eastAsia="宋体" w:hAnsi="宋体" w:hint="eastAsia"/>
              <w:color w:val="000000"/>
            </w:rPr>
            <m:t>%</m:t>
          </m:r>
        </m:oMath>
      </m:oMathPara>
    </w:p>
    <w:p w14:paraId="22676841" w14:textId="77777777" w:rsidR="008A6444" w:rsidRDefault="00000000">
      <w:pPr>
        <w:spacing w:after="260" w:line="300" w:lineRule="exact"/>
        <w:ind w:firstLine="580"/>
        <w:jc w:val="left"/>
      </w:pPr>
      <w:r>
        <w:rPr>
          <w:rFonts w:ascii="宋体" w:eastAsia="宋体" w:hAnsi="宋体" w:hint="eastAsia"/>
          <w:color w:val="FF0000"/>
          <w:sz w:val="22"/>
        </w:rPr>
        <w:t>组成相仍为α、β</w:t>
      </w:r>
    </w:p>
    <w:p w14:paraId="74175064" w14:textId="77777777" w:rsidR="008A6444" w:rsidRDefault="00000000">
      <w:pPr>
        <w:spacing w:after="240" w:line="400" w:lineRule="exact"/>
        <w:ind w:left="860"/>
        <w:jc w:val="left"/>
      </w:pPr>
      <m:oMath>
        <m:r>
          <w:rPr>
            <w:rFonts w:ascii="宋体" w:eastAsia="宋体" w:hAnsi="宋体" w:hint="eastAsia"/>
            <w:color w:val="000000"/>
          </w:rPr>
          <m:t>a</m:t>
        </m:r>
        <m:r>
          <m:rPr>
            <m:sty m:val="p"/>
          </m:rPr>
          <w:rPr>
            <w:rFonts w:ascii="宋体" w:eastAsia="宋体" w:hAnsi="宋体" w:hint="eastAsia"/>
            <w:color w:val="000000"/>
          </w:rPr>
          <m:t>%</m:t>
        </m:r>
        <m:r>
          <w:rPr>
            <w:rFonts w:ascii="宋体" w:eastAsia="宋体" w:hAnsi="宋体" w:hint="eastAsia"/>
            <w:color w:val="000000"/>
          </w:rPr>
          <m:t>=XG/FG=(100-35)/(100-2)=66.3</m:t>
        </m:r>
        <m:r>
          <m:rPr>
            <m:sty m:val="p"/>
          </m:rPr>
          <w:rPr>
            <w:rFonts w:ascii="宋体" w:eastAsia="宋体" w:hAnsi="宋体" w:hint="eastAsia"/>
            <w:color w:val="000000"/>
          </w:rPr>
          <m:t>%</m:t>
        </m:r>
        <m:r>
          <w:rPr>
            <w:rFonts w:ascii="宋体" w:eastAsia="宋体" w:hAnsi="宋体" w:hint="eastAsia"/>
            <w:color w:val="000000"/>
          </w:rPr>
          <m:t>,</m:t>
        </m:r>
      </m:oMath>
      <w:r>
        <w:rPr>
          <w:rFonts w:ascii="宋体" w:eastAsia="宋体" w:hAnsi="宋体" w:hint="eastAsia"/>
          <w:color w:val="000000"/>
          <w:sz w:val="30"/>
        </w:rPr>
        <w:t xml:space="preserve"> </w:t>
      </w:r>
      <m:oMath>
        <m:r>
          <w:rPr>
            <w:rFonts w:ascii="宋体" w:eastAsia="宋体" w:hAnsi="宋体" w:hint="eastAsia"/>
            <w:color w:val="000000"/>
          </w:rPr>
          <m:t>β</m:t>
        </m:r>
        <m:r>
          <m:rPr>
            <m:sty m:val="p"/>
          </m:rPr>
          <w:rPr>
            <w:rFonts w:ascii="宋体" w:eastAsia="宋体" w:hAnsi="宋体" w:hint="eastAsia"/>
            <w:color w:val="000000"/>
          </w:rPr>
          <m:t>%</m:t>
        </m:r>
        <m:r>
          <w:rPr>
            <w:rFonts w:ascii="宋体" w:eastAsia="宋体" w:hAnsi="宋体" w:hint="eastAsia"/>
            <w:color w:val="000000"/>
          </w:rPr>
          <m:t>=1-66.3</m:t>
        </m:r>
        <m:r>
          <m:rPr>
            <m:sty m:val="p"/>
          </m:rPr>
          <w:rPr>
            <w:rFonts w:ascii="宋体" w:eastAsia="宋体" w:hAnsi="宋体" w:hint="eastAsia"/>
            <w:color w:val="000000"/>
          </w:rPr>
          <m:t>%</m:t>
        </m:r>
        <m:r>
          <w:rPr>
            <w:rFonts w:ascii="宋体" w:eastAsia="宋体" w:hAnsi="宋体" w:hint="eastAsia"/>
            <w:color w:val="000000"/>
          </w:rPr>
          <m:t>=33.7</m:t>
        </m:r>
        <m:r>
          <m:rPr>
            <m:sty m:val="p"/>
          </m:rPr>
          <w:rPr>
            <w:rFonts w:ascii="宋体" w:eastAsia="宋体" w:hAnsi="宋体" w:hint="eastAsia"/>
            <w:color w:val="000000"/>
          </w:rPr>
          <m:t>%</m:t>
        </m:r>
      </m:oMath>
    </w:p>
    <w:p w14:paraId="3D73F0CF" w14:textId="77777777" w:rsidR="008A6444" w:rsidRDefault="00000000">
      <w:pPr>
        <w:spacing w:line="300" w:lineRule="exact"/>
        <w:ind w:firstLine="2420"/>
        <w:jc w:val="left"/>
      </w:pPr>
      <w:r>
        <w:rPr>
          <w:rFonts w:ascii="宋体" w:eastAsia="宋体" w:hAnsi="宋体" w:hint="eastAsia"/>
          <w:color w:val="0000FF"/>
          <w:sz w:val="22"/>
        </w:rPr>
        <w:t>（3分，相组成物含量和组织组成物含量各1.5分）</w:t>
      </w:r>
    </w:p>
    <w:p w14:paraId="23E9FF01" w14:textId="77777777" w:rsidR="008A6444" w:rsidRDefault="00000000">
      <w:pPr>
        <w:spacing w:after="840" w:line="280" w:lineRule="exact"/>
        <w:ind w:left="80"/>
      </w:pPr>
      <w:r>
        <w:rPr>
          <w:rFonts w:ascii="宋体" w:eastAsia="宋体" w:hAnsi="宋体" w:hint="eastAsia"/>
          <w:color w:val="0000FF"/>
          <w:sz w:val="22"/>
        </w:rPr>
        <w:t>4）II合金缓冷后，</w:t>
      </w:r>
      <w:r>
        <w:rPr>
          <w:rFonts w:ascii="宋体" w:eastAsia="宋体" w:hAnsi="宋体" w:hint="eastAsia"/>
          <w:color w:val="FF0000"/>
          <w:sz w:val="22"/>
        </w:rPr>
        <w:t>经过1-2区间，从L中结晶出a，在2-3之间为单相a，在3-4之间因固溶度降低从α中析出</w:t>
      </w:r>
      <m:oMath>
        <m:sSub>
          <m:sSubPr>
            <m:ctrlPr>
              <w:rPr>
                <w:rFonts w:ascii="Cambria Math" w:hAnsi="Cambria Math"/>
              </w:rPr>
            </m:ctrlPr>
          </m:sSubPr>
          <m:e>
            <m:r>
              <w:rPr>
                <w:rFonts w:ascii="宋体" w:eastAsia="宋体" w:hAnsi="宋体" w:hint="eastAsia"/>
                <w:color w:val="000000"/>
              </w:rPr>
              <m:t>β</m:t>
            </m:r>
          </m:e>
          <m:sub>
            <m:r>
              <w:rPr>
                <w:rFonts w:ascii="宋体" w:eastAsia="宋体" w:hAnsi="宋体" w:hint="eastAsia"/>
                <w:color w:val="000000"/>
              </w:rPr>
              <m:t>11</m:t>
            </m:r>
          </m:sub>
        </m:sSub>
      </m:oMath>
      <w:r>
        <w:rPr>
          <w:rFonts w:ascii="宋体" w:eastAsia="宋体" w:hAnsi="宋体" w:hint="eastAsia"/>
          <w:color w:val="FF0000"/>
          <w:sz w:val="22"/>
        </w:rPr>
        <w:t>，故室温组织为</w:t>
      </w:r>
      <m:oMath>
        <m:r>
          <w:rPr>
            <w:rFonts w:ascii="宋体" w:eastAsia="宋体" w:hAnsi="宋体" w:hint="eastAsia"/>
            <w:color w:val="000000"/>
          </w:rPr>
          <m:t>α+</m:t>
        </m:r>
        <m:sSub>
          <m:sSubPr>
            <m:ctrlPr>
              <w:rPr>
                <w:rFonts w:ascii="Cambria Math" w:hAnsi="Cambria Math"/>
              </w:rPr>
            </m:ctrlPr>
          </m:sSubPr>
          <m:e>
            <m:r>
              <w:rPr>
                <w:rFonts w:ascii="宋体" w:eastAsia="宋体" w:hAnsi="宋体" w:hint="eastAsia"/>
                <w:color w:val="000000"/>
              </w:rPr>
              <m:t>β</m:t>
            </m:r>
          </m:e>
          <m:sub>
            <m:r>
              <w:rPr>
                <w:rFonts w:ascii="宋体" w:eastAsia="宋体" w:hAnsi="宋体" w:hint="eastAsia"/>
                <w:color w:val="000000"/>
              </w:rPr>
              <m:t>11</m:t>
            </m:r>
          </m:sub>
        </m:sSub>
      </m:oMath>
      <w:r>
        <w:rPr>
          <w:rFonts w:ascii="宋体" w:eastAsia="宋体" w:hAnsi="宋体" w:hint="eastAsia"/>
          <w:color w:val="000000"/>
          <w:sz w:val="22"/>
        </w:rPr>
        <w:t xml:space="preserve"> </w:t>
      </w:r>
      <w:r>
        <w:rPr>
          <w:rFonts w:ascii="宋体" w:eastAsia="宋体" w:hAnsi="宋体" w:hint="eastAsia"/>
          <w:color w:val="0000FF"/>
          <w:sz w:val="22"/>
        </w:rPr>
        <w:t>（2分）</w:t>
      </w:r>
    </w:p>
    <w:p w14:paraId="62E89FFB" w14:textId="77777777" w:rsidR="008A6444" w:rsidRDefault="00000000">
      <w:pPr>
        <w:jc w:val="left"/>
      </w:pPr>
      <w:r>
        <w:rPr>
          <w:noProof/>
        </w:rPr>
        <w:drawing>
          <wp:inline distT="0" distB="0" distL="0" distR="0" wp14:anchorId="69A932F8" wp14:editId="1B1535BA">
            <wp:extent cx="1879600" cy="1892300"/>
            <wp:effectExtent l="0" t="0" r="0" b="0"/>
            <wp:docPr id="42" name="NORM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New Bitmap Image.jpg"/>
                    <pic:cNvPicPr/>
                  </pic:nvPicPr>
                  <pic:blipFill>
                    <a:blip r:embed="rId26" cstate="print"/>
                    <a:stretch>
                      <a:fillRect/>
                    </a:stretch>
                  </pic:blipFill>
                  <pic:spPr>
                    <a:xfrm>
                      <a:off x="0" y="0"/>
                      <a:ext cx="1879600" cy="1892300"/>
                    </a:xfrm>
                    <a:prstGeom prst="rect">
                      <a:avLst/>
                    </a:prstGeom>
                  </pic:spPr>
                </pic:pic>
              </a:graphicData>
            </a:graphic>
          </wp:inline>
        </w:drawing>
      </w:r>
    </w:p>
    <w:p w14:paraId="114E3920" w14:textId="77777777" w:rsidR="008A6444" w:rsidRDefault="00000000">
      <w:pPr>
        <w:spacing w:before="540" w:line="300" w:lineRule="exact"/>
        <w:sectPr w:rsidR="008A6444">
          <w:type w:val="continuous"/>
          <w:pgSz w:w="11900" w:h="16840"/>
          <w:pgMar w:top="1440" w:right="1360" w:bottom="1440" w:left="1560" w:header="0" w:footer="0" w:gutter="0"/>
          <w:cols w:space="720"/>
        </w:sectPr>
      </w:pPr>
      <w:r>
        <w:rPr>
          <w:rFonts w:ascii="宋体" w:eastAsia="宋体" w:hAnsi="宋体" w:hint="eastAsia"/>
          <w:color w:val="FF0000"/>
          <w:sz w:val="22"/>
        </w:rPr>
        <w:t>（第4问，用文字解释，也可以用平衡冷却曲线表示）</w:t>
      </w:r>
    </w:p>
    <w:tbl>
      <w:tblPr>
        <w:tblW w:w="194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0"/>
        <w:gridCol w:w="970"/>
      </w:tblGrid>
      <w:tr w:rsidR="00A23914" w14:paraId="3D674B49" w14:textId="77777777" w:rsidTr="00A23914">
        <w:tblPrEx>
          <w:tblCellMar>
            <w:top w:w="0" w:type="dxa"/>
            <w:bottom w:w="0" w:type="dxa"/>
          </w:tblCellMar>
        </w:tblPrEx>
        <w:trPr>
          <w:trHeight w:val="420"/>
          <w:jc w:val="center"/>
        </w:trPr>
        <w:tc>
          <w:tcPr>
            <w:tcW w:w="940" w:type="dxa"/>
            <w:vAlign w:val="center"/>
          </w:tcPr>
          <w:p w14:paraId="00F24B68" w14:textId="77777777" w:rsidR="008A6444" w:rsidRDefault="00000000">
            <w:pPr>
              <w:spacing w:line="360" w:lineRule="exact"/>
              <w:jc w:val="center"/>
            </w:pPr>
            <w:r>
              <w:rPr>
                <w:rFonts w:ascii="宋体" w:eastAsia="宋体" w:hAnsi="宋体" w:hint="eastAsia"/>
                <w:color w:val="000000"/>
                <w:sz w:val="24"/>
              </w:rPr>
              <w:t>分数</w:t>
            </w:r>
          </w:p>
        </w:tc>
        <w:tc>
          <w:tcPr>
            <w:tcW w:w="940" w:type="dxa"/>
            <w:vAlign w:val="center"/>
          </w:tcPr>
          <w:p w14:paraId="6A4392E5" w14:textId="77777777" w:rsidR="008A6444" w:rsidRDefault="008A6444"/>
        </w:tc>
      </w:tr>
      <w:tr w:rsidR="00A23914" w14:paraId="7BD5DA3F" w14:textId="77777777" w:rsidTr="00A23914">
        <w:tblPrEx>
          <w:tblCellMar>
            <w:top w:w="0" w:type="dxa"/>
            <w:bottom w:w="0" w:type="dxa"/>
          </w:tblCellMar>
        </w:tblPrEx>
        <w:trPr>
          <w:trHeight w:val="420"/>
          <w:jc w:val="center"/>
        </w:trPr>
        <w:tc>
          <w:tcPr>
            <w:tcW w:w="940" w:type="dxa"/>
            <w:vAlign w:val="center"/>
          </w:tcPr>
          <w:p w14:paraId="3EC00AA2" w14:textId="77777777" w:rsidR="008A6444" w:rsidRDefault="00000000">
            <w:pPr>
              <w:spacing w:line="350" w:lineRule="exact"/>
              <w:jc w:val="center"/>
            </w:pPr>
            <w:r>
              <w:rPr>
                <w:rFonts w:ascii="宋体" w:eastAsia="宋体" w:hAnsi="宋体" w:hint="eastAsia"/>
                <w:color w:val="000000"/>
                <w:sz w:val="24"/>
              </w:rPr>
              <w:t>评卷人</w:t>
            </w:r>
          </w:p>
        </w:tc>
        <w:tc>
          <w:tcPr>
            <w:tcW w:w="940" w:type="dxa"/>
            <w:vAlign w:val="center"/>
          </w:tcPr>
          <w:p w14:paraId="6864BDE5" w14:textId="77777777" w:rsidR="008A6444" w:rsidRDefault="008A6444"/>
        </w:tc>
      </w:tr>
    </w:tbl>
    <w:p w14:paraId="56229DD8" w14:textId="77777777" w:rsidR="008A6444" w:rsidRDefault="00000000">
      <w:pPr>
        <w:spacing w:line="1" w:lineRule="exact"/>
      </w:pPr>
      <w:r>
        <w:br w:type="column"/>
      </w:r>
    </w:p>
    <w:p w14:paraId="090E4429" w14:textId="77777777" w:rsidR="008A6444" w:rsidRDefault="00000000">
      <w:pPr>
        <w:spacing w:before="1160" w:line="280" w:lineRule="exact"/>
        <w:sectPr w:rsidR="008A6444">
          <w:type w:val="continuous"/>
          <w:pgSz w:w="11900" w:h="16840"/>
          <w:pgMar w:top="1440" w:right="1360" w:bottom="1440" w:left="1560" w:header="0" w:footer="0" w:gutter="0"/>
          <w:cols w:num="2" w:space="720" w:equalWidth="0">
            <w:col w:w="1960" w:space="180"/>
            <w:col w:w="6800" w:space="0"/>
          </w:cols>
        </w:sectPr>
      </w:pPr>
      <w:r>
        <w:rPr>
          <w:rFonts w:ascii="宋体" w:eastAsia="宋体" w:hAnsi="宋体" w:hint="eastAsia"/>
          <w:b/>
          <w:color w:val="000000"/>
          <w:sz w:val="22"/>
        </w:rPr>
        <w:t>十、冷变形金属在组织上有哪些变化？钨在1000℃变形加工，锡在室温下变形加工，请说明它们是热加工还是冷加工？（钨的熔点为3410℃，锡的熔点为232℃，提示</w:t>
      </w:r>
      <m:oMath>
        <m:sSub>
          <m:sSubPr>
            <m:ctrlPr>
              <w:rPr>
                <w:rFonts w:ascii="Cambria Math" w:hAnsi="Cambria Math"/>
              </w:rPr>
            </m:ctrlPr>
          </m:sSubPr>
          <m:e>
            <m:r>
              <w:rPr>
                <w:rFonts w:ascii="宋体" w:eastAsia="宋体" w:hAnsi="宋体" w:hint="eastAsia"/>
                <w:color w:val="000000"/>
              </w:rPr>
              <m:t>T</m:t>
            </m:r>
          </m:e>
          <m:sub>
            <m:r>
              <w:rPr>
                <w:rFonts w:ascii="宋体" w:eastAsia="宋体" w:hAnsi="宋体" w:hint="eastAsia"/>
                <w:color w:val="000000"/>
              </w:rPr>
              <m:t>再</m:t>
            </m:r>
          </m:sub>
        </m:sSub>
        <m:r>
          <w:rPr>
            <w:rFonts w:ascii="宋体" w:eastAsia="宋体" w:hAnsi="宋体" w:hint="eastAsia"/>
            <w:color w:val="000000"/>
          </w:rPr>
          <m:t>=0.4</m:t>
        </m:r>
        <m:sSub>
          <m:sSubPr>
            <m:ctrlPr>
              <w:rPr>
                <w:rFonts w:ascii="Cambria Math" w:hAnsi="Cambria Math"/>
              </w:rPr>
            </m:ctrlPr>
          </m:sSubPr>
          <m:e>
            <m:r>
              <w:rPr>
                <w:rFonts w:ascii="宋体" w:eastAsia="宋体" w:hAnsi="宋体" w:hint="eastAsia"/>
                <w:color w:val="000000"/>
              </w:rPr>
              <m:t>T</m:t>
            </m:r>
          </m:e>
          <m:sub>
            <m:r>
              <w:rPr>
                <w:rFonts w:ascii="宋体" w:eastAsia="宋体" w:hAnsi="宋体" w:hint="eastAsia"/>
                <w:color w:val="000000"/>
              </w:rPr>
              <m:t>m</m:t>
            </m:r>
          </m:sub>
        </m:sSub>
        <m:r>
          <w:rPr>
            <w:rFonts w:ascii="宋体" w:eastAsia="宋体" w:hAnsi="宋体" w:hint="eastAsia"/>
            <w:color w:val="000000"/>
          </w:rPr>
          <m:t>)</m:t>
        </m:r>
      </m:oMath>
      <w:r>
        <w:rPr>
          <w:rFonts w:ascii="宋体" w:eastAsia="宋体" w:hAnsi="宋体" w:hint="eastAsia"/>
          <w:b/>
          <w:color w:val="000000"/>
          <w:sz w:val="22"/>
        </w:rPr>
        <w:t>）（共6分）</w:t>
      </w:r>
    </w:p>
    <w:p w14:paraId="03598076" w14:textId="77777777" w:rsidR="008A6444" w:rsidRDefault="00000000">
      <w:pPr>
        <w:spacing w:before="300" w:line="200" w:lineRule="exact"/>
        <w:jc w:val="left"/>
      </w:pPr>
      <w:r>
        <w:rPr>
          <w:rFonts w:ascii="宋体" w:eastAsia="宋体" w:hAnsi="宋体" w:hint="eastAsia"/>
          <w:color w:val="FF0000"/>
          <w:sz w:val="20"/>
        </w:rPr>
        <w:t>答 金属塑性变形后组织变化（3分）</w:t>
      </w:r>
    </w:p>
    <w:p w14:paraId="1BA1DEC0" w14:textId="77777777" w:rsidR="008A6444" w:rsidRDefault="00000000">
      <w:pPr>
        <w:spacing w:line="200" w:lineRule="exact"/>
        <w:ind w:firstLine="500"/>
        <w:jc w:val="left"/>
      </w:pPr>
      <w:r>
        <w:rPr>
          <w:rFonts w:ascii="宋体" w:eastAsia="宋体" w:hAnsi="宋体" w:hint="eastAsia"/>
          <w:color w:val="FF0000"/>
          <w:sz w:val="20"/>
        </w:rPr>
        <w:t>形变后组织变化：1）一般晶粒拉长、形成纤维状组织</w:t>
      </w:r>
    </w:p>
    <w:p w14:paraId="2BEB21DA" w14:textId="77777777" w:rsidR="008A6444" w:rsidRDefault="00000000">
      <w:pPr>
        <w:spacing w:after="60" w:line="200" w:lineRule="exact"/>
        <w:ind w:firstLine="1380"/>
        <w:jc w:val="left"/>
      </w:pPr>
      <w:r>
        <w:rPr>
          <w:rFonts w:ascii="宋体" w:eastAsia="宋体" w:hAnsi="宋体" w:hint="eastAsia"/>
          <w:color w:val="FF0000"/>
          <w:sz w:val="20"/>
        </w:rPr>
        <w:t>2）组织内亚晶粒增多（微观上位错密度增大）</w:t>
      </w:r>
    </w:p>
    <w:p w14:paraId="767E6136" w14:textId="77777777" w:rsidR="008A6444" w:rsidRDefault="00000000">
      <w:pPr>
        <w:spacing w:after="120" w:line="200" w:lineRule="exact"/>
        <w:ind w:firstLine="1380"/>
        <w:jc w:val="left"/>
      </w:pPr>
      <w:r>
        <w:rPr>
          <w:rFonts w:ascii="宋体" w:eastAsia="宋体" w:hAnsi="宋体" w:hint="eastAsia"/>
          <w:color w:val="FF0000"/>
          <w:sz w:val="20"/>
        </w:rPr>
        <w:t>3）产生形变织构</w:t>
      </w:r>
    </w:p>
    <w:p w14:paraId="69645D95" w14:textId="77777777" w:rsidR="008A6444" w:rsidRDefault="00000000">
      <w:pPr>
        <w:spacing w:after="60" w:line="200" w:lineRule="exact"/>
        <w:jc w:val="left"/>
      </w:pPr>
      <w:r>
        <w:rPr>
          <w:rFonts w:ascii="宋体" w:eastAsia="宋体" w:hAnsi="宋体" w:hint="eastAsia"/>
          <w:color w:val="FF0000"/>
          <w:sz w:val="20"/>
        </w:rPr>
        <w:t>区分热加工和冷加工，其依据是工作温度是再结晶温度之上还是之下。</w:t>
      </w:r>
    </w:p>
    <w:p w14:paraId="4A671ED4" w14:textId="77777777" w:rsidR="008A6444" w:rsidRDefault="00000000">
      <w:pPr>
        <w:spacing w:after="320" w:line="280" w:lineRule="exact"/>
      </w:pPr>
      <w:r>
        <w:rPr>
          <w:rFonts w:ascii="宋体" w:eastAsia="宋体" w:hAnsi="宋体" w:hint="eastAsia"/>
          <w:color w:val="FF0000"/>
          <w:sz w:val="20"/>
        </w:rPr>
        <w:t>钨的再结晶温度为T</w:t>
      </w:r>
      <m:oMath>
        <m:sSub>
          <m:sSubPr>
            <m:ctrlPr>
              <w:rPr>
                <w:rFonts w:ascii="Cambria Math" w:hAnsi="Cambria Math"/>
              </w:rPr>
            </m:ctrlPr>
          </m:sSubPr>
          <m:e/>
          <m:sub>
            <m:r>
              <w:rPr>
                <w:rFonts w:ascii="宋体" w:eastAsia="宋体" w:hAnsi="宋体" w:hint="eastAsia"/>
                <w:color w:val="000000"/>
              </w:rPr>
              <m:t>再</m:t>
            </m:r>
          </m:sub>
        </m:sSub>
        <m:r>
          <w:rPr>
            <w:rFonts w:ascii="宋体" w:eastAsia="宋体" w:hAnsi="宋体" w:hint="eastAsia"/>
            <w:color w:val="000000"/>
          </w:rPr>
          <m:t>=0.</m:t>
        </m:r>
      </m:oMath>
      <w:r>
        <w:rPr>
          <w:rFonts w:ascii="宋体" w:eastAsia="宋体" w:hAnsi="宋体" w:hint="eastAsia"/>
          <w:color w:val="000000"/>
          <w:sz w:val="20"/>
        </w:rPr>
        <w:t xml:space="preserve"> </w:t>
      </w:r>
      <m:oMath>
        <m:r>
          <w:rPr>
            <w:rFonts w:ascii="宋体" w:eastAsia="宋体" w:hAnsi="宋体" w:hint="eastAsia"/>
            <w:color w:val="000000"/>
          </w:rPr>
          <m:t>4</m:t>
        </m:r>
        <m:sSub>
          <m:sSubPr>
            <m:ctrlPr>
              <w:rPr>
                <w:rFonts w:ascii="Cambria Math" w:hAnsi="Cambria Math"/>
              </w:rPr>
            </m:ctrlPr>
          </m:sSubPr>
          <m:e>
            <m:r>
              <w:rPr>
                <w:rFonts w:ascii="宋体" w:eastAsia="宋体" w:hAnsi="宋体" w:hint="eastAsia"/>
                <w:color w:val="000000"/>
              </w:rPr>
              <m:t>T</m:t>
            </m:r>
          </m:e>
          <m:sub>
            <m:r>
              <w:rPr>
                <w:rFonts w:ascii="宋体" w:eastAsia="宋体" w:hAnsi="宋体" w:hint="eastAsia"/>
                <w:color w:val="000000"/>
              </w:rPr>
              <m:t>m</m:t>
            </m:r>
          </m:sub>
        </m:sSub>
        <m:r>
          <w:rPr>
            <w:rFonts w:ascii="宋体" w:eastAsia="宋体" w:hAnsi="宋体" w:hint="eastAsia"/>
            <w:color w:val="000000"/>
          </w:rPr>
          <m:t>=0.4(3410+273)-273=1</m:t>
        </m:r>
      </m:oMath>
      <w:r>
        <w:rPr>
          <w:rFonts w:ascii="宋体" w:eastAsia="宋体" w:hAnsi="宋体" w:hint="eastAsia"/>
          <w:color w:val="FF0000"/>
          <w:sz w:val="20"/>
        </w:rPr>
        <w:t>73）-273＝1200.2（℃），即要钨在1000℃加工</w:t>
      </w:r>
      <m:oMath>
        <m:r>
          <w:rPr>
            <w:rFonts w:ascii="宋体" w:eastAsia="宋体" w:hAnsi="宋体" w:hint="eastAsia"/>
            <w:color w:val="000000"/>
          </w:rPr>
          <m:t>200.2</m:t>
        </m:r>
        <m:sSup>
          <m:sSupPr>
            <m:ctrlPr>
              <w:rPr>
                <w:rFonts w:ascii="Cambria Math" w:hAnsi="Cambria Math"/>
              </w:rPr>
            </m:ctrlPr>
          </m:sSupPr>
          <m:e>
            <m:r>
              <w:rPr>
                <w:rFonts w:ascii="宋体" w:eastAsia="宋体" w:hAnsi="宋体" w:hint="eastAsia"/>
                <w:color w:val="000000"/>
              </w:rPr>
              <m:t>(</m:t>
            </m:r>
          </m:e>
          <m:sup>
            <m:r>
              <w:rPr>
                <w:rFonts w:ascii="宋体" w:eastAsia="宋体" w:hAnsi="宋体" w:hint="eastAsia"/>
                <w:color w:val="000000"/>
              </w:rPr>
              <m:t>∘</m:t>
            </m:r>
          </m:sup>
        </m:sSup>
        <m:r>
          <w:rPr>
            <w:rFonts w:ascii="宋体" w:eastAsia="宋体" w:hAnsi="宋体" w:hint="eastAsia"/>
            <w:color w:val="000000"/>
          </w:rPr>
          <m:t>C)</m:t>
        </m:r>
      </m:oMath>
      <w:r>
        <w:rPr>
          <w:rFonts w:ascii="宋体" w:eastAsia="宋体" w:hAnsi="宋体" w:hint="eastAsia"/>
          <w:color w:val="FF0000"/>
          <w:sz w:val="20"/>
        </w:rPr>
        <w:t>是低于再结晶温度的，是冷加工。</w:t>
      </w:r>
    </w:p>
    <w:p w14:paraId="711694F6" w14:textId="77777777" w:rsidR="008A6444" w:rsidRDefault="00000000">
      <w:pPr>
        <w:spacing w:line="280" w:lineRule="exact"/>
        <w:jc w:val="left"/>
        <w:sectPr w:rsidR="008A6444">
          <w:footerReference w:type="default" r:id="rId27"/>
          <w:type w:val="continuous"/>
          <w:pgSz w:w="11900" w:h="16840"/>
          <w:pgMar w:top="1440" w:right="1360" w:bottom="1440" w:left="1560" w:header="0" w:footer="0" w:gutter="0"/>
          <w:cols w:space="720"/>
        </w:sectPr>
      </w:pPr>
      <w:r>
        <w:rPr>
          <w:rFonts w:ascii="宋体" w:eastAsia="宋体" w:hAnsi="宋体" w:hint="eastAsia"/>
          <w:color w:val="FF0000"/>
          <w:sz w:val="20"/>
        </w:rPr>
        <w:t>锡的再结晶温度为</w:t>
      </w:r>
      <w:r>
        <w:rPr>
          <w:rFonts w:ascii="宋体" w:eastAsia="宋体" w:hAnsi="宋体" w:hint="eastAsia"/>
          <w:color w:val="000000"/>
          <w:sz w:val="20"/>
        </w:rPr>
        <w:t xml:space="preserve"> </w:t>
      </w:r>
      <w:r>
        <w:rPr>
          <w:rFonts w:ascii="宋体" w:eastAsia="宋体" w:hAnsi="宋体" w:hint="eastAsia"/>
          <w:color w:val="FF0000"/>
          <w:sz w:val="20"/>
        </w:rPr>
        <w:t>，即锡在室温加工是高于再</w:t>
      </w:r>
      <w:r>
        <w:rPr>
          <w:noProof/>
        </w:rPr>
        <mc:AlternateContent>
          <mc:Choice Requires="wps">
            <w:drawing>
              <wp:anchor distT="0" distB="0" distL="114300" distR="114300" simplePos="0" relativeHeight="251665408" behindDoc="0" locked="0" layoutInCell="1" allowOverlap="1" wp14:anchorId="17BAEE0D" wp14:editId="794B1527">
                <wp:simplePos x="0" y="0"/>
                <wp:positionH relativeFrom="page">
                  <wp:posOffset>3365500</wp:posOffset>
                </wp:positionH>
                <wp:positionV relativeFrom="paragraph">
                  <wp:posOffset>2235200</wp:posOffset>
                </wp:positionV>
                <wp:extent cx="1193800" cy="165100"/>
                <wp:effectExtent l="0" t="0" r="635" b="14605"/>
                <wp:wrapNone/>
                <wp:docPr id="43"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B9F08A7" w14:textId="77777777" w:rsidR="008A6444" w:rsidRDefault="00000000">
                            <w:pPr>
                              <w:spacing w:line="260" w:lineRule="exact"/>
                              <w:jc w:val="center"/>
                            </w:pPr>
                            <w:r>
                              <w:rPr>
                                <w:rFonts w:ascii="宋体" w:eastAsia="宋体" w:hAnsi="宋体" w:hint="eastAsia"/>
                                <w:color w:val="000000"/>
                                <w:sz w:val="20"/>
                              </w:rPr>
                              <w:t>第8</w:t>
                            </w:r>
                            <w:r>
                              <w:rPr>
                                <w:rFonts w:ascii="宋体" w:eastAsia="宋体" w:hAnsi="宋体" w:hint="eastAsia"/>
                                <w:color w:val="000000"/>
                                <w:sz w:val="20"/>
                              </w:rPr>
                              <w:t>页，共9页</w:t>
                            </w:r>
                          </w:p>
                        </w:txbxContent>
                      </wps:txbx>
                      <wps:bodyPr lIns="25400" tIns="0" rIns="25400" bIns="0">
                        <a:noAutofit/>
                      </wps:bodyPr>
                    </wps:wsp>
                  </a:graphicData>
                </a:graphic>
              </wp:anchor>
            </w:drawing>
          </mc:Choice>
          <mc:Fallback>
            <w:pict>
              <v:shape w14:anchorId="17BAEE0D" id="_x0000_s1040" type="#_x0000_t202" style="position:absolute;margin-left:265pt;margin-top:176pt;width:94pt;height:13pt;z-index:251665408;visibility:visible;mso-wrap-style:square;mso-wrap-distance-left:9pt;mso-wrap-distance-top:0;mso-wrap-distance-right:9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" filled="f" stroked="f" strokeweight=".5pt">
                <v:textbox inset="2pt,0,2pt,0">
                  <w:txbxContent>
                    <w:p w14:paraId="5B9F08A7" w14:textId="77777777" w:rsidR="008A6444" w:rsidRDefault="00000000">
                      <w:pPr>
                        <w:spacing w:line="260" w:lineRule="exact"/>
                        <w:jc w:val="center"/>
                      </w:pPr>
                      <w:r>
                        <w:rPr>
                          <w:rFonts w:ascii="宋体" w:eastAsia="宋体" w:hAnsi="宋体" w:hint="eastAsia"/>
                          <w:color w:val="000000"/>
                          <w:sz w:val="20"/>
                        </w:rPr>
                        <w:t>第8</w:t>
                      </w:r>
                      <w:r>
                        <w:rPr>
                          <w:rFonts w:ascii="宋体" w:eastAsia="宋体" w:hAnsi="宋体" w:hint="eastAsia"/>
                          <w:color w:val="000000"/>
                          <w:sz w:val="20"/>
                        </w:rPr>
                        <w:t>页，共9页</w:t>
                      </w:r>
                    </w:p>
                  </w:txbxContent>
                </v:textbox>
                <w10:wrap anchorx="page"/>
              </v:shape>
            </w:pict>
          </mc:Fallback>
        </mc:AlternateContent>
      </w:r>
      <w:r>
        <w:br w:type="page"/>
      </w:r>
    </w:p>
    <w:p w14:paraId="0A5D9B6E" w14:textId="77777777" w:rsidR="008A6444" w:rsidRDefault="00000000">
      <w:pPr>
        <w:spacing w:line="300" w:lineRule="exact"/>
        <w:ind w:left="760"/>
        <w:jc w:val="left"/>
        <w:sectPr w:rsidR="008A6444">
          <w:type w:val="continuous"/>
          <w:pgSz w:w="11900" w:h="16840"/>
          <w:pgMar w:top="1440" w:right="1340" w:bottom="1440" w:left="1000" w:header="0" w:footer="0" w:gutter="0"/>
          <w:cols w:space="720"/>
        </w:sectPr>
      </w:pPr>
      <w:r>
        <w:rPr>
          <w:rFonts w:ascii="宋体" w:eastAsia="宋体" w:hAnsi="宋体" w:hint="eastAsia"/>
          <w:color w:val="FF0000"/>
          <w:sz w:val="20"/>
        </w:rPr>
        <w:lastRenderedPageBreak/>
        <w:t>结晶温度的，是热加工。（3分）</w:t>
      </w:r>
    </w:p>
    <w:tbl>
      <w:tblPr>
        <w:tblW w:w="19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0"/>
        <w:gridCol w:w="990"/>
      </w:tblGrid>
      <w:tr w:rsidR="00A23914" w14:paraId="13662CB8" w14:textId="77777777" w:rsidTr="00A23914">
        <w:tblPrEx>
          <w:tblCellMar>
            <w:top w:w="0" w:type="dxa"/>
            <w:bottom w:w="0" w:type="dxa"/>
          </w:tblCellMar>
        </w:tblPrEx>
        <w:trPr>
          <w:trHeight w:val="420"/>
          <w:jc w:val="center"/>
        </w:trPr>
        <w:tc>
          <w:tcPr>
            <w:tcW w:w="940" w:type="dxa"/>
            <w:vAlign w:val="center"/>
          </w:tcPr>
          <w:p w14:paraId="44207A64" w14:textId="77777777" w:rsidR="008A6444" w:rsidRDefault="00000000">
            <w:pPr>
              <w:spacing w:line="320" w:lineRule="exact"/>
              <w:jc w:val="center"/>
            </w:pPr>
            <w:r>
              <w:rPr>
                <w:rFonts w:ascii="宋体" w:eastAsia="宋体" w:hAnsi="宋体" w:hint="eastAsia"/>
                <w:color w:val="000000"/>
                <w:sz w:val="24"/>
              </w:rPr>
              <w:t>分数</w:t>
            </w:r>
          </w:p>
        </w:tc>
        <w:tc>
          <w:tcPr>
            <w:tcW w:w="940" w:type="dxa"/>
            <w:vAlign w:val="center"/>
          </w:tcPr>
          <w:p w14:paraId="2D042758" w14:textId="77777777" w:rsidR="008A6444" w:rsidRDefault="008A6444"/>
        </w:tc>
      </w:tr>
      <w:tr w:rsidR="00A23914" w14:paraId="66D925BE" w14:textId="77777777" w:rsidTr="00A23914">
        <w:tblPrEx>
          <w:tblCellMar>
            <w:top w:w="0" w:type="dxa"/>
            <w:bottom w:w="0" w:type="dxa"/>
          </w:tblCellMar>
        </w:tblPrEx>
        <w:trPr>
          <w:trHeight w:val="420"/>
          <w:jc w:val="center"/>
        </w:trPr>
        <w:tc>
          <w:tcPr>
            <w:tcW w:w="940" w:type="dxa"/>
            <w:vAlign w:val="center"/>
          </w:tcPr>
          <w:p w14:paraId="51CE48D6" w14:textId="77777777" w:rsidR="008A6444" w:rsidRDefault="00000000">
            <w:pPr>
              <w:spacing w:line="320" w:lineRule="exact"/>
              <w:jc w:val="center"/>
            </w:pPr>
            <w:r>
              <w:rPr>
                <w:rFonts w:ascii="宋体" w:eastAsia="宋体" w:hAnsi="宋体" w:hint="eastAsia"/>
                <w:color w:val="000000"/>
                <w:sz w:val="24"/>
              </w:rPr>
              <w:t>评卷人</w:t>
            </w:r>
          </w:p>
        </w:tc>
        <w:tc>
          <w:tcPr>
            <w:tcW w:w="940" w:type="dxa"/>
            <w:vAlign w:val="center"/>
          </w:tcPr>
          <w:p w14:paraId="71CD2A35" w14:textId="77777777" w:rsidR="008A6444" w:rsidRDefault="008A6444"/>
        </w:tc>
      </w:tr>
    </w:tbl>
    <w:p w14:paraId="3389D8D8" w14:textId="77777777" w:rsidR="008A6444" w:rsidRDefault="00000000">
      <w:pPr>
        <w:spacing w:line="1" w:lineRule="exact"/>
      </w:pPr>
      <w:r>
        <w:br w:type="column"/>
      </w:r>
    </w:p>
    <w:p w14:paraId="4A50A2BF" w14:textId="77777777" w:rsidR="008A6444" w:rsidRDefault="00000000">
      <w:pPr>
        <w:spacing w:before="960" w:line="300" w:lineRule="exact"/>
      </w:pPr>
      <w:r>
        <w:rPr>
          <w:rFonts w:ascii="宋体" w:eastAsia="宋体" w:hAnsi="宋体" w:hint="eastAsia"/>
          <w:color w:val="000000"/>
          <w:sz w:val="22"/>
        </w:rPr>
        <w:t>十一、汽车、拖拉机发动机中的活塞销，要求表面硬（58-62HRC）而耐磨，工作中还承受较大的冲击载荷。</w:t>
      </w:r>
    </w:p>
    <w:p w14:paraId="12804FC8" w14:textId="77777777" w:rsidR="008A6444" w:rsidRDefault="00000000">
      <w:pPr>
        <w:spacing w:line="260" w:lineRule="exact"/>
        <w:jc w:val="left"/>
      </w:pPr>
      <w:r>
        <w:rPr>
          <w:rFonts w:ascii="宋体" w:eastAsia="宋体" w:hAnsi="宋体" w:hint="eastAsia"/>
          <w:color w:val="000000"/>
          <w:sz w:val="22"/>
        </w:rPr>
        <w:t>（1）试说明活塞销应该选用的材料</w:t>
      </w:r>
    </w:p>
    <w:p w14:paraId="5F816FB1" w14:textId="77777777" w:rsidR="008A6444" w:rsidRDefault="00000000">
      <w:pPr>
        <w:spacing w:line="260" w:lineRule="exact"/>
        <w:jc w:val="left"/>
        <w:sectPr w:rsidR="008A6444">
          <w:type w:val="continuous"/>
          <w:pgSz w:w="11900" w:h="16840"/>
          <w:pgMar w:top="1440" w:right="1340" w:bottom="1440" w:left="1000" w:header="0" w:footer="0" w:gutter="0"/>
          <w:cols w:num="2" w:space="720" w:equalWidth="0">
            <w:col w:w="2540" w:space="1020"/>
            <w:col w:w="5960" w:space="0"/>
          </w:cols>
        </w:sectPr>
      </w:pPr>
      <w:r>
        <w:rPr>
          <w:rFonts w:ascii="宋体" w:eastAsia="宋体" w:hAnsi="宋体" w:hint="eastAsia"/>
          <w:color w:val="000000"/>
          <w:sz w:val="22"/>
        </w:rPr>
        <w:t>（2）安排活塞销的加工工艺路线</w:t>
      </w:r>
    </w:p>
    <w:p w14:paraId="03A6B072" w14:textId="77777777" w:rsidR="008A6444" w:rsidRDefault="00000000">
      <w:pPr>
        <w:spacing w:before="2500" w:line="300" w:lineRule="exact"/>
      </w:pPr>
      <w:r>
        <w:rPr>
          <w:rFonts w:ascii="宋体" w:eastAsia="宋体" w:hAnsi="宋体" w:hint="eastAsia"/>
          <w:color w:val="000000"/>
          <w:sz w:val="20"/>
        </w:rPr>
        <w:t>解</w:t>
      </w:r>
      <w:r>
        <w:rPr>
          <w:rFonts w:ascii="宋体" w:eastAsia="宋体" w:hAnsi="宋体" w:hint="eastAsia"/>
          <w:color w:val="000000"/>
          <w:sz w:val="22"/>
        </w:rPr>
        <w:t>答内</w:t>
      </w:r>
      <w:r>
        <w:rPr>
          <w:rFonts w:ascii="宋体" w:eastAsia="宋体" w:hAnsi="宋体" w:hint="eastAsia"/>
          <w:color w:val="000000"/>
          <w:sz w:val="20"/>
        </w:rPr>
        <w:t>容不得超过装订线</w:t>
      </w:r>
    </w:p>
    <w:p w14:paraId="2CCBC268" w14:textId="77777777" w:rsidR="008A6444" w:rsidRDefault="00000000">
      <w:pPr>
        <w:spacing w:line="1" w:lineRule="exact"/>
      </w:pPr>
      <w:r>
        <w:br w:type="column"/>
      </w:r>
    </w:p>
    <w:p w14:paraId="1FEDE414" w14:textId="77777777" w:rsidR="008A6444" w:rsidRDefault="00000000">
      <w:pPr>
        <w:spacing w:line="260" w:lineRule="exact"/>
        <w:jc w:val="left"/>
      </w:pPr>
      <w:r>
        <w:rPr>
          <w:rFonts w:ascii="宋体" w:eastAsia="宋体" w:hAnsi="宋体" w:hint="eastAsia"/>
          <w:color w:val="000000"/>
          <w:sz w:val="22"/>
        </w:rPr>
        <w:t>（3）各热处理工序的作用</w:t>
      </w:r>
    </w:p>
    <w:p w14:paraId="04539402" w14:textId="77777777" w:rsidR="008A6444" w:rsidRDefault="00000000">
      <w:pPr>
        <w:spacing w:after="300" w:line="260" w:lineRule="exact"/>
        <w:jc w:val="left"/>
      </w:pPr>
      <w:r>
        <w:rPr>
          <w:rFonts w:ascii="宋体" w:eastAsia="宋体" w:hAnsi="宋体" w:hint="eastAsia"/>
          <w:color w:val="000000"/>
          <w:sz w:val="22"/>
        </w:rPr>
        <w:t>（4）活塞销在使用状态的表层组织与心部组织</w:t>
      </w:r>
      <w:r>
        <w:rPr>
          <w:rFonts w:ascii="Arial" w:eastAsia="Arial" w:hAnsi="Arial" w:hint="eastAsia"/>
          <w:color w:val="000000"/>
          <w:sz w:val="12"/>
        </w:rPr>
        <w:t xml:space="preserve">                  </w:t>
      </w:r>
      <w:r>
        <w:rPr>
          <w:rFonts w:ascii="宋体" w:eastAsia="宋体" w:hAnsi="宋体" w:hint="eastAsia"/>
          <w:color w:val="000000"/>
          <w:sz w:val="22"/>
        </w:rPr>
        <w:t>（10分）</w:t>
      </w:r>
    </w:p>
    <w:p w14:paraId="1561C1CF" w14:textId="77777777" w:rsidR="008A6444" w:rsidRDefault="00000000">
      <w:pPr>
        <w:spacing w:after="300" w:line="280" w:lineRule="exact"/>
      </w:pPr>
      <w:r>
        <w:rPr>
          <w:rFonts w:ascii="宋体" w:eastAsia="宋体" w:hAnsi="宋体" w:hint="eastAsia"/>
          <w:b/>
          <w:color w:val="FF0000"/>
          <w:sz w:val="22"/>
        </w:rPr>
        <w:t>答</w:t>
      </w:r>
      <w:r>
        <w:rPr>
          <w:rFonts w:ascii="宋体" w:eastAsia="宋体" w:hAnsi="宋体" w:hint="eastAsia"/>
          <w:color w:val="FF0000"/>
          <w:sz w:val="22"/>
        </w:rPr>
        <w:t>：（1）活塞销选用20Cr钢或20CrMnTi 因活塞销表面要求高硬度耐磨又要承受大的冲击载荷，一般应选用合金渗碳钢，进行渗碳＋淬火＋低温回火达到表硬里韧</w:t>
      </w:r>
      <w:r>
        <w:rPr>
          <w:rFonts w:ascii="宋体" w:eastAsia="宋体" w:hAnsi="宋体" w:hint="eastAsia"/>
          <w:b/>
          <w:color w:val="FF0000"/>
          <w:sz w:val="22"/>
        </w:rPr>
        <w:t>的要求。（3分）</w:t>
      </w:r>
    </w:p>
    <w:p w14:paraId="6254D4B3" w14:textId="77777777" w:rsidR="008A6444" w:rsidRDefault="00000000">
      <w:pPr>
        <w:spacing w:after="300" w:line="280" w:lineRule="exact"/>
      </w:pPr>
      <w:r>
        <w:rPr>
          <w:rFonts w:ascii="宋体" w:eastAsia="宋体" w:hAnsi="宋体" w:hint="eastAsia"/>
          <w:b/>
          <w:color w:val="000000"/>
          <w:sz w:val="22"/>
        </w:rPr>
        <w:t>（2</w:t>
      </w:r>
      <w:r>
        <w:rPr>
          <w:rFonts w:ascii="宋体" w:eastAsia="宋体" w:hAnsi="宋体" w:hint="eastAsia"/>
          <w:b/>
          <w:color w:val="FF0000"/>
          <w:sz w:val="22"/>
        </w:rPr>
        <w:t>）工艺艺路线</w:t>
      </w:r>
      <w:r>
        <w:rPr>
          <w:rFonts w:ascii="宋体" w:eastAsia="宋体" w:hAnsi="宋体" w:hint="eastAsia"/>
          <w:color w:val="FF0000"/>
          <w:sz w:val="22"/>
        </w:rPr>
        <w:t>：锻造-正火-粗加工-渗碳-淬火-低温回火-精加</w:t>
      </w:r>
      <w:r>
        <w:rPr>
          <w:rFonts w:ascii="宋体" w:eastAsia="宋体" w:hAnsi="宋体" w:hint="eastAsia"/>
          <w:b/>
          <w:color w:val="FF0000"/>
          <w:sz w:val="22"/>
        </w:rPr>
        <w:t>工</w:t>
      </w:r>
      <w:r>
        <w:rPr>
          <w:rFonts w:ascii="宋体" w:eastAsia="宋体" w:hAnsi="宋体" w:hint="eastAsia"/>
          <w:color w:val="000000"/>
          <w:sz w:val="22"/>
        </w:rPr>
        <w:t xml:space="preserve"> </w:t>
      </w:r>
      <w:r>
        <w:rPr>
          <w:rFonts w:ascii="宋体" w:eastAsia="宋体" w:hAnsi="宋体" w:hint="eastAsia"/>
          <w:color w:val="FF0000"/>
          <w:sz w:val="22"/>
        </w:rPr>
        <w:t>（2分）</w:t>
      </w:r>
    </w:p>
    <w:p w14:paraId="6B70C133" w14:textId="77777777" w:rsidR="008A6444" w:rsidRDefault="00000000">
      <w:pPr>
        <w:spacing w:line="280" w:lineRule="exact"/>
      </w:pPr>
      <w:r>
        <w:rPr>
          <w:rFonts w:ascii="宋体" w:eastAsia="宋体" w:hAnsi="宋体" w:hint="eastAsia"/>
          <w:b/>
          <w:color w:val="FF0000"/>
          <w:sz w:val="22"/>
        </w:rPr>
        <w:t>（3）正火：</w:t>
      </w:r>
      <w:r>
        <w:rPr>
          <w:rFonts w:ascii="宋体" w:eastAsia="宋体" w:hAnsi="宋体" w:hint="eastAsia"/>
          <w:color w:val="FF0000"/>
          <w:sz w:val="22"/>
        </w:rPr>
        <w:t>作为预备热处理，适当提高低、中碳钢的硬度，改善切削性能正火组织</w:t>
      </w:r>
      <w:r>
        <w:rPr>
          <w:rFonts w:ascii="宋体" w:eastAsia="宋体" w:hAnsi="宋体" w:hint="eastAsia"/>
          <w:b/>
          <w:color w:val="FF0000"/>
          <w:sz w:val="22"/>
        </w:rPr>
        <w:t>：细P＋F</w:t>
      </w:r>
      <w:r>
        <w:rPr>
          <w:rFonts w:ascii="宋体" w:eastAsia="宋体" w:hAnsi="宋体" w:hint="eastAsia"/>
          <w:color w:val="000000"/>
          <w:sz w:val="22"/>
        </w:rPr>
        <w:t xml:space="preserve">    </w:t>
      </w:r>
      <w:r>
        <w:rPr>
          <w:rFonts w:ascii="宋体" w:eastAsia="宋体" w:hAnsi="宋体" w:hint="eastAsia"/>
          <w:b/>
          <w:color w:val="FF0000"/>
          <w:sz w:val="22"/>
        </w:rPr>
        <w:t>（1分）</w:t>
      </w:r>
    </w:p>
    <w:p w14:paraId="5FB0AA20" w14:textId="77777777" w:rsidR="008A6444" w:rsidRDefault="00000000">
      <w:pPr>
        <w:spacing w:after="300" w:line="260" w:lineRule="exact"/>
      </w:pPr>
      <w:r>
        <w:rPr>
          <w:rFonts w:ascii="宋体" w:eastAsia="宋体" w:hAnsi="宋体" w:hint="eastAsia"/>
          <w:b/>
          <w:color w:val="FF0000"/>
          <w:sz w:val="22"/>
        </w:rPr>
        <w:t>渗碳：最终目的通过提高表面含碳量来提高工件表层硬度、耐磨性和抗疲劳性，并使心部具有良好的塑性和韧性</w:t>
      </w:r>
    </w:p>
    <w:p w14:paraId="177B7D59" w14:textId="77777777" w:rsidR="008A6444" w:rsidRDefault="00000000">
      <w:pPr>
        <w:spacing w:line="260" w:lineRule="exact"/>
      </w:pPr>
      <w:r>
        <w:rPr>
          <w:rFonts w:ascii="宋体" w:eastAsia="宋体" w:hAnsi="宋体" w:hint="eastAsia"/>
          <w:b/>
          <w:color w:val="FF0000"/>
          <w:sz w:val="22"/>
        </w:rPr>
        <w:t>淬火（渗碳后直接淬火）：</w:t>
      </w:r>
      <w:r>
        <w:rPr>
          <w:rFonts w:ascii="宋体" w:eastAsia="宋体" w:hAnsi="宋体" w:hint="eastAsia"/>
          <w:color w:val="FF0000"/>
          <w:sz w:val="22"/>
        </w:rPr>
        <w:t>获得马氏体组织、可提高钢的硬度和耐磨性，提高疲劳性</w:t>
      </w:r>
      <w:r>
        <w:rPr>
          <w:rFonts w:ascii="宋体" w:eastAsia="宋体" w:hAnsi="宋体" w:hint="eastAsia"/>
          <w:b/>
          <w:color w:val="FF0000"/>
          <w:sz w:val="22"/>
        </w:rPr>
        <w:t>能，可与回火工艺配合，获得不同强韧性的组织</w:t>
      </w:r>
    </w:p>
    <w:p w14:paraId="77846C23" w14:textId="77777777" w:rsidR="008A6444" w:rsidRDefault="00000000">
      <w:pPr>
        <w:spacing w:line="260" w:lineRule="exact"/>
        <w:jc w:val="left"/>
      </w:pPr>
      <w:r>
        <w:rPr>
          <w:rFonts w:ascii="宋体" w:eastAsia="宋体" w:hAnsi="宋体" w:hint="eastAsia"/>
          <w:b/>
          <w:color w:val="FF0000"/>
          <w:sz w:val="22"/>
        </w:rPr>
        <w:t>组织：表层 高碳M＋粒状K＋少量AR</w:t>
      </w:r>
    </w:p>
    <w:p w14:paraId="2E356C62" w14:textId="77777777" w:rsidR="008A6444" w:rsidRDefault="00000000">
      <w:pPr>
        <w:spacing w:after="300" w:line="260" w:lineRule="exact"/>
        <w:ind w:left="740"/>
        <w:jc w:val="left"/>
      </w:pPr>
      <w:r>
        <w:rPr>
          <w:rFonts w:ascii="宋体" w:eastAsia="宋体" w:hAnsi="宋体" w:hint="eastAsia"/>
          <w:b/>
          <w:color w:val="FF0000"/>
          <w:sz w:val="22"/>
        </w:rPr>
        <w:t xml:space="preserve">心部 </w:t>
      </w:r>
      <w:r>
        <w:rPr>
          <w:rFonts w:ascii="宋体" w:eastAsia="宋体" w:hAnsi="宋体" w:hint="eastAsia"/>
          <w:color w:val="FF0000"/>
          <w:sz w:val="22"/>
        </w:rPr>
        <w:t>低碳M</w:t>
      </w:r>
      <w:r>
        <w:rPr>
          <w:rFonts w:ascii="Arial" w:eastAsia="Arial" w:hAnsi="Arial" w:hint="eastAsia"/>
          <w:color w:val="FF0000"/>
          <w:sz w:val="12"/>
        </w:rPr>
        <w:t xml:space="preserve">          </w:t>
      </w:r>
      <w:r>
        <w:rPr>
          <w:rFonts w:ascii="宋体" w:eastAsia="宋体" w:hAnsi="宋体" w:hint="eastAsia"/>
          <w:b/>
          <w:color w:val="FF0000"/>
          <w:sz w:val="22"/>
        </w:rPr>
        <w:t xml:space="preserve">未淬透的低碳钢 </w:t>
      </w:r>
      <w:r>
        <w:rPr>
          <w:rFonts w:ascii="宋体" w:eastAsia="宋体" w:hAnsi="宋体" w:hint="eastAsia"/>
          <w:color w:val="FF0000"/>
          <w:sz w:val="22"/>
        </w:rPr>
        <w:t>为M＋P＋F</w:t>
      </w:r>
      <w:r>
        <w:rPr>
          <w:rFonts w:ascii="Arial" w:eastAsia="Arial" w:hAnsi="Arial" w:hint="eastAsia"/>
          <w:color w:val="FF0000"/>
          <w:sz w:val="12"/>
        </w:rPr>
        <w:t xml:space="preserve">          </w:t>
      </w:r>
      <w:r>
        <w:rPr>
          <w:rFonts w:ascii="宋体" w:eastAsia="宋体" w:hAnsi="宋体" w:hint="eastAsia"/>
          <w:color w:val="FF0000"/>
          <w:sz w:val="22"/>
        </w:rPr>
        <w:t>（1分）</w:t>
      </w:r>
    </w:p>
    <w:p w14:paraId="528BB435" w14:textId="77777777" w:rsidR="008A6444" w:rsidRDefault="00000000">
      <w:pPr>
        <w:spacing w:line="260" w:lineRule="exact"/>
      </w:pPr>
      <w:r>
        <w:rPr>
          <w:rFonts w:ascii="宋体" w:eastAsia="宋体" w:hAnsi="宋体" w:hint="eastAsia"/>
          <w:b/>
          <w:color w:val="FF0000"/>
          <w:sz w:val="22"/>
        </w:rPr>
        <w:t>低温回火</w:t>
      </w:r>
      <w:r>
        <w:rPr>
          <w:rFonts w:ascii="宋体" w:eastAsia="宋体" w:hAnsi="宋体" w:hint="eastAsia"/>
          <w:color w:val="FF0000"/>
          <w:sz w:val="22"/>
        </w:rPr>
        <w:t>：获得回火马氏体组织、消除应力，降低脆性，同时可保持钢的硬度和耐</w:t>
      </w:r>
      <w:r>
        <w:rPr>
          <w:rFonts w:ascii="宋体" w:eastAsia="宋体" w:hAnsi="宋体" w:hint="eastAsia"/>
          <w:b/>
          <w:color w:val="FF0000"/>
          <w:sz w:val="22"/>
        </w:rPr>
        <w:t>磨性，稳定工件尺寸。</w:t>
      </w:r>
    </w:p>
    <w:p w14:paraId="548D2F77" w14:textId="77777777" w:rsidR="008A6444" w:rsidRDefault="00000000">
      <w:pPr>
        <w:spacing w:line="260" w:lineRule="exact"/>
        <w:jc w:val="left"/>
      </w:pPr>
      <w:r>
        <w:rPr>
          <w:rFonts w:ascii="宋体" w:eastAsia="宋体" w:hAnsi="宋体" w:hint="eastAsia"/>
          <w:b/>
          <w:color w:val="FF0000"/>
          <w:sz w:val="22"/>
        </w:rPr>
        <w:t>组织：表层 高碳回火M＋粒状K＋少量AR</w:t>
      </w:r>
    </w:p>
    <w:p w14:paraId="4762DCBE" w14:textId="77777777" w:rsidR="008A6444" w:rsidRDefault="00000000">
      <w:pPr>
        <w:spacing w:line="260" w:lineRule="exact"/>
        <w:ind w:firstLine="2780"/>
        <w:jc w:val="left"/>
      </w:pPr>
      <w:r>
        <w:rPr>
          <w:rFonts w:ascii="宋体" w:eastAsia="宋体" w:hAnsi="宋体" w:hint="eastAsia"/>
          <w:b/>
          <w:color w:val="FF0000"/>
          <w:sz w:val="22"/>
        </w:rPr>
        <w:t>心部：低碳回火M 未淬透的低碳钢 为低碳回火M＋P＋F（1分）</w:t>
      </w:r>
    </w:p>
    <w:p w14:paraId="36BB502C" w14:textId="77777777" w:rsidR="008A6444" w:rsidRDefault="00000000">
      <w:pPr>
        <w:spacing w:line="280" w:lineRule="exact"/>
        <w:jc w:val="left"/>
      </w:pPr>
      <w:r>
        <w:rPr>
          <w:rFonts w:ascii="宋体" w:eastAsia="宋体" w:hAnsi="宋体" w:hint="eastAsia"/>
          <w:b/>
          <w:color w:val="FF0000"/>
          <w:sz w:val="22"/>
        </w:rPr>
        <w:t>（4）活塞销使用状态，表层 高碳回火M＋粒状K＋少量AR</w:t>
      </w:r>
    </w:p>
    <w:p w14:paraId="4AFF7815" w14:textId="77777777" w:rsidR="008A6444" w:rsidRDefault="00000000">
      <w:pPr>
        <w:spacing w:after="640" w:line="240" w:lineRule="exact"/>
        <w:ind w:left="740"/>
        <w:jc w:val="left"/>
      </w:pPr>
      <w:r>
        <w:rPr>
          <w:rFonts w:ascii="宋体" w:eastAsia="宋体" w:hAnsi="宋体" w:hint="eastAsia"/>
          <w:color w:val="FF0000"/>
          <w:sz w:val="22"/>
        </w:rPr>
        <w:t>心部</w:t>
      </w:r>
      <w:r>
        <w:rPr>
          <w:rFonts w:ascii="宋体" w:eastAsia="宋体" w:hAnsi="宋体" w:hint="eastAsia"/>
          <w:b/>
          <w:color w:val="FF0000"/>
          <w:sz w:val="22"/>
        </w:rPr>
        <w:t>：低碳回火M</w:t>
      </w:r>
      <w:r>
        <w:rPr>
          <w:rFonts w:ascii="宋体" w:eastAsia="宋体" w:hAnsi="宋体" w:hint="eastAsia"/>
          <w:color w:val="000000"/>
          <w:sz w:val="22"/>
        </w:rPr>
        <w:t xml:space="preserve">      </w:t>
      </w:r>
      <w:r>
        <w:rPr>
          <w:rFonts w:ascii="宋体" w:eastAsia="宋体" w:hAnsi="宋体" w:hint="eastAsia"/>
          <w:b/>
          <w:color w:val="000000"/>
          <w:sz w:val="22"/>
        </w:rPr>
        <w:t>（2分）</w:t>
      </w:r>
    </w:p>
    <w:p w14:paraId="45AE9E23" w14:textId="77777777" w:rsidR="008A6444" w:rsidRDefault="00000000">
      <w:pPr>
        <w:spacing w:after="60" w:line="260" w:lineRule="exact"/>
        <w:jc w:val="left"/>
      </w:pPr>
      <w:r>
        <w:rPr>
          <w:rFonts w:ascii="宋体" w:eastAsia="宋体" w:hAnsi="宋体" w:hint="eastAsia"/>
          <w:b/>
          <w:color w:val="0000FF"/>
          <w:sz w:val="22"/>
        </w:rPr>
        <w:t>各位工程材料学的任课老师：您们好！</w:t>
      </w:r>
    </w:p>
    <w:p w14:paraId="56F57CC1" w14:textId="77777777" w:rsidR="008A6444" w:rsidRDefault="00000000">
      <w:pPr>
        <w:spacing w:after="300" w:line="260" w:lineRule="exact"/>
        <w:ind w:firstLine="920"/>
      </w:pPr>
      <w:r>
        <w:rPr>
          <w:rFonts w:ascii="宋体" w:eastAsia="宋体" w:hAnsi="宋体" w:hint="eastAsia"/>
          <w:b/>
          <w:color w:val="0000FF"/>
          <w:sz w:val="22"/>
        </w:rPr>
        <w:t>现将参考答案发给您们。因实行混合式教学，注意综合成绩为：试卷60％，网课成绩15％，平时成绩（主观作业＋出勤）15％，实验10％。</w:t>
      </w:r>
    </w:p>
    <w:p w14:paraId="22BFE25D" w14:textId="77777777" w:rsidR="008A6444" w:rsidRDefault="00000000">
      <w:pPr>
        <w:spacing w:line="260" w:lineRule="exact"/>
        <w:jc w:val="left"/>
        <w:sectPr w:rsidR="008A6444">
          <w:type w:val="continuous"/>
          <w:pgSz w:w="11900" w:h="16840"/>
          <w:pgMar w:top="1440" w:right="1340" w:bottom="1440" w:left="1000" w:header="0" w:footer="0" w:gutter="0"/>
          <w:cols w:num="2" w:space="720" w:equalWidth="0">
            <w:col w:w="280" w:space="500"/>
            <w:col w:w="8760" w:space="0"/>
          </w:cols>
        </w:sectPr>
      </w:pPr>
      <w:r>
        <w:rPr>
          <w:rFonts w:ascii="宋体" w:eastAsia="宋体" w:hAnsi="宋体" w:hint="eastAsia"/>
          <w:color w:val="0000FF"/>
          <w:sz w:val="22"/>
        </w:rPr>
        <w:t>辛苦大家了，注意学院最终提交成绩的时间！</w:t>
      </w:r>
      <w:r>
        <w:rPr>
          <w:noProof/>
        </w:rPr>
        <mc:AlternateContent>
          <mc:Choice Requires="wps">
            <w:drawing>
              <wp:anchor distT="0" distB="0" distL="114300" distR="114300" simplePos="0" relativeHeight="251666432" behindDoc="0" locked="0" layoutInCell="1" allowOverlap="1" wp14:anchorId="50776E5B" wp14:editId="10D17633">
                <wp:simplePos x="0" y="0"/>
                <wp:positionH relativeFrom="page">
                  <wp:posOffset>3479800</wp:posOffset>
                </wp:positionH>
                <wp:positionV relativeFrom="paragraph">
                  <wp:posOffset>7378700</wp:posOffset>
                </wp:positionV>
                <wp:extent cx="1206500" cy="165100"/>
                <wp:effectExtent l="0" t="0" r="635" b="14605"/>
                <wp:wrapNone/>
                <wp:docPr id="45"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AA83536" w14:textId="77777777" w:rsidR="008A6444" w:rsidRDefault="00000000">
                            <w:pPr>
                              <w:spacing w:line="240" w:lineRule="exact"/>
                              <w:jc w:val="center"/>
                            </w:pPr>
                            <w:r>
                              <w:rPr>
                                <w:rFonts w:ascii="宋体" w:eastAsia="宋体" w:hAnsi="宋体" w:hint="eastAsia"/>
                                <w:color w:val="000000"/>
                                <w:sz w:val="20"/>
                              </w:rPr>
                              <w:t>第9</w:t>
                            </w:r>
                            <w:r>
                              <w:rPr>
                                <w:rFonts w:ascii="宋体" w:eastAsia="宋体" w:hAnsi="宋体" w:hint="eastAsia"/>
                                <w:color w:val="000000"/>
                                <w:sz w:val="20"/>
                              </w:rPr>
                              <w:t>页，共9页</w:t>
                            </w:r>
                          </w:p>
                        </w:txbxContent>
                      </wps:txbx>
                      <wps:bodyPr lIns="25400" tIns="0" rIns="25400" bIns="0">
                        <a:noAutofit/>
                      </wps:bodyPr>
                    </wps:wsp>
                  </a:graphicData>
                </a:graphic>
              </wp:anchor>
            </w:drawing>
          </mc:Choice>
          <mc:Fallback>
            <w:pict>
              <v:shape w14:anchorId="50776E5B" id="_x0000_s1041" type="#_x0000_t202" style="position:absolute;margin-left:274pt;margin-top:581pt;width:95pt;height:13pt;z-index:251666432;visibility:visible;mso-wrap-style:square;mso-wrap-distance-left:9pt;mso-wrap-distance-top:0;mso-wrap-distance-right:9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" filled="f" stroked="f" strokeweight=".5pt">
                <v:textbox inset="2pt,0,2pt,0">
                  <w:txbxContent>
                    <w:p w14:paraId="6AA83536" w14:textId="77777777" w:rsidR="008A6444" w:rsidRDefault="00000000">
                      <w:pPr>
                        <w:spacing w:line="240" w:lineRule="exact"/>
                        <w:jc w:val="center"/>
                      </w:pPr>
                      <w:r>
                        <w:rPr>
                          <w:rFonts w:ascii="宋体" w:eastAsia="宋体" w:hAnsi="宋体" w:hint="eastAsia"/>
                          <w:color w:val="000000"/>
                          <w:sz w:val="20"/>
                        </w:rPr>
                        <w:t>第9</w:t>
                      </w:r>
                      <w:r>
                        <w:rPr>
                          <w:rFonts w:ascii="宋体" w:eastAsia="宋体" w:hAnsi="宋体" w:hint="eastAsia"/>
                          <w:color w:val="000000"/>
                          <w:sz w:val="20"/>
                        </w:rPr>
                        <w:t>页，共9页</w:t>
                      </w:r>
                    </w:p>
                  </w:txbxContent>
                </v:textbox>
                <w10:wrap anchorx="page"/>
              </v:shape>
            </w:pict>
          </mc:Fallback>
        </mc:AlternateContent>
      </w:r>
    </w:p>
    <w:p w14:paraId="365BD2FE" w14:textId="77777777" w:rsidR="008A6444" w:rsidRDefault="008A6444">
      <w:pPr>
        <w:spacing w:line="1" w:lineRule="exact"/>
      </w:pPr>
    </w:p>
    <w:sectPr w:rsidR="008A6444">
      <w:type w:val="continuous"/>
      <w:pgSz w:w="11900" w:h="16840"/>
      <w:pgMar w:top="1440" w:right="1340" w:bottom="1440" w:left="1000" w:header="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4B463E1" w14:textId="77777777" w:rsidR="006B2682" w:rsidRDefault="006B2682">
      <w:r>
        <w:separator/>
      </w:r>
    </w:p>
  </w:endnote>
  <w:endnote w:type="continuationSeparator" w:id="0">
    <w:p w14:paraId="3E891BBE" w14:textId="77777777" w:rsidR="006B2682" w:rsidRDefault="006B268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FF0971" w14:textId="77777777" w:rsidR="008A6444" w:rsidRDefault="00000000">
    <w:pPr>
      <w:spacing w:line="240" w:lineRule="exact"/>
      <w:jc w:val="center"/>
    </w:pPr>
    <w:r>
      <w:rPr>
        <w:rFonts w:ascii="宋体" w:eastAsia="宋体" w:hAnsi="宋体" w:hint="eastAsia"/>
        <w:color w:val="000000"/>
        <w:sz w:val="20"/>
      </w:rPr>
      <w:t>第2页，共9页</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797FA4" w14:textId="77777777" w:rsidR="008A6444" w:rsidRDefault="00000000">
    <w:pPr>
      <w:spacing w:line="260" w:lineRule="exact"/>
      <w:jc w:val="center"/>
    </w:pPr>
    <w:r>
      <w:rPr>
        <w:rFonts w:ascii="宋体" w:eastAsia="宋体" w:hAnsi="宋体" w:hint="eastAsia"/>
        <w:color w:val="000000"/>
        <w:sz w:val="20"/>
      </w:rPr>
      <w:t>第3</w:t>
    </w:r>
    <w:r>
      <w:rPr>
        <w:rFonts w:ascii="宋体" w:eastAsia="宋体" w:hAnsi="宋体" w:hint="eastAsia"/>
        <w:color w:val="000000"/>
        <w:sz w:val="20"/>
      </w:rPr>
      <w:t>页，共9页</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D69352" w14:textId="77777777" w:rsidR="008A6444" w:rsidRDefault="00000000">
    <w:pPr>
      <w:spacing w:line="240" w:lineRule="exact"/>
      <w:jc w:val="center"/>
    </w:pPr>
    <w:r>
      <w:rPr>
        <w:rFonts w:ascii="宋体" w:eastAsia="宋体" w:hAnsi="宋体" w:hint="eastAsia"/>
        <w:color w:val="000000"/>
        <w:sz w:val="20"/>
      </w:rPr>
      <w:t>第4</w:t>
    </w:r>
    <w:r>
      <w:rPr>
        <w:rFonts w:ascii="宋体" w:eastAsia="宋体" w:hAnsi="宋体" w:hint="eastAsia"/>
        <w:color w:val="000000"/>
        <w:sz w:val="20"/>
      </w:rPr>
      <w:t>页，共9页</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286C46" w14:textId="77777777" w:rsidR="008A6444" w:rsidRDefault="00000000">
    <w:pPr>
      <w:spacing w:line="260" w:lineRule="exact"/>
      <w:jc w:val="center"/>
    </w:pPr>
    <w:r>
      <w:rPr>
        <w:rFonts w:ascii="宋体" w:eastAsia="宋体" w:hAnsi="宋体" w:hint="eastAsia"/>
        <w:color w:val="000000"/>
        <w:sz w:val="20"/>
      </w:rPr>
      <w:t>第5</w:t>
    </w:r>
    <w:r>
      <w:rPr>
        <w:rFonts w:ascii="宋体" w:eastAsia="宋体" w:hAnsi="宋体" w:hint="eastAsia"/>
        <w:color w:val="000000"/>
        <w:sz w:val="20"/>
      </w:rPr>
      <w:t>页，共9页</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B8B4FC" w14:textId="77777777" w:rsidR="008A6444" w:rsidRDefault="00000000">
    <w:pPr>
      <w:spacing w:line="240" w:lineRule="exact"/>
      <w:jc w:val="center"/>
    </w:pPr>
    <w:r>
      <w:rPr>
        <w:rFonts w:ascii="宋体" w:eastAsia="宋体" w:hAnsi="宋体" w:hint="eastAsia"/>
        <w:color w:val="000000"/>
        <w:sz w:val="20"/>
      </w:rPr>
      <w:t>第6</w:t>
    </w:r>
    <w:r>
      <w:rPr>
        <w:rFonts w:ascii="宋体" w:eastAsia="宋体" w:hAnsi="宋体" w:hint="eastAsia"/>
        <w:color w:val="000000"/>
        <w:sz w:val="20"/>
      </w:rPr>
      <w:t>页，共9页</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48C98E" w14:textId="77777777" w:rsidR="008A6444" w:rsidRDefault="00000000">
    <w:pPr>
      <w:spacing w:line="260" w:lineRule="exact"/>
      <w:jc w:val="center"/>
    </w:pPr>
    <w:r>
      <w:rPr>
        <w:rFonts w:ascii="宋体" w:eastAsia="宋体" w:hAnsi="宋体" w:hint="eastAsia"/>
        <w:color w:val="000000"/>
        <w:sz w:val="20"/>
      </w:rPr>
      <w:t>第7</w:t>
    </w:r>
    <w:r>
      <w:rPr>
        <w:rFonts w:ascii="宋体" w:eastAsia="宋体" w:hAnsi="宋体" w:hint="eastAsia"/>
        <w:color w:val="000000"/>
        <w:sz w:val="20"/>
      </w:rPr>
      <w:t>页，共9页</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9BB2D4" w14:textId="77777777" w:rsidR="008A6444" w:rsidRDefault="00000000">
    <w:pPr>
      <w:spacing w:line="260" w:lineRule="exact"/>
      <w:jc w:val="center"/>
    </w:pPr>
    <w:r>
      <w:rPr>
        <w:rFonts w:ascii="宋体" w:eastAsia="宋体" w:hAnsi="宋体" w:hint="eastAsia"/>
        <w:color w:val="000000"/>
        <w:sz w:val="20"/>
      </w:rPr>
      <w:t>第8</w:t>
    </w:r>
    <w:r>
      <w:rPr>
        <w:rFonts w:ascii="宋体" w:eastAsia="宋体" w:hAnsi="宋体" w:hint="eastAsia"/>
        <w:color w:val="000000"/>
        <w:sz w:val="20"/>
      </w:rPr>
      <w:t>页，共9页</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320336" w14:textId="77777777" w:rsidR="008A6444" w:rsidRDefault="00000000">
    <w:pPr>
      <w:spacing w:line="240" w:lineRule="exact"/>
      <w:jc w:val="center"/>
    </w:pPr>
    <w:r>
      <w:rPr>
        <w:rFonts w:ascii="宋体" w:eastAsia="宋体" w:hAnsi="宋体" w:hint="eastAsia"/>
        <w:color w:val="000000"/>
        <w:sz w:val="20"/>
      </w:rPr>
      <w:t>第9</w:t>
    </w:r>
    <w:r>
      <w:rPr>
        <w:rFonts w:ascii="宋体" w:eastAsia="宋体" w:hAnsi="宋体" w:hint="eastAsia"/>
        <w:color w:val="000000"/>
        <w:sz w:val="20"/>
      </w:rPr>
      <w:t>页，共9页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AC1A95D" w14:textId="77777777" w:rsidR="006B2682" w:rsidRDefault="006B2682">
      <w:r>
        <w:separator/>
      </w:r>
    </w:p>
  </w:footnote>
  <w:footnote w:type="continuationSeparator" w:id="0">
    <w:p w14:paraId="6B2A7F9D" w14:textId="77777777" w:rsidR="006B2682" w:rsidRDefault="006B2682">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0BC8"/>
    <w:rsid w:val="000D6051"/>
    <w:rsid w:val="00312100"/>
    <w:rsid w:val="006B2682"/>
    <w:rsid w:val="008A6444"/>
    <w:rsid w:val="009F0BE0"/>
    <w:rsid w:val="00BA6D97"/>
    <w:rsid w:val="00BD0BC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DA65A4"/>
  <w15:chartTrackingRefBased/>
  <w15:docId w15:val="{96431983-C890-485F-95E8-B387FD722B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3.jpg"/><Relationship Id="rId13" Type="http://schemas.openxmlformats.org/officeDocument/2006/relationships/footer" Target="footer2.xml"/><Relationship Id="rId18" Type="http://schemas.openxmlformats.org/officeDocument/2006/relationships/footer" Target="footer4.xml"/><Relationship Id="rId26" Type="http://schemas.openxmlformats.org/officeDocument/2006/relationships/image" Target="media/image14.jpg"/><Relationship Id="rId3" Type="http://schemas.openxmlformats.org/officeDocument/2006/relationships/webSettings" Target="webSettings.xml"/><Relationship Id="rId21" Type="http://schemas.openxmlformats.org/officeDocument/2006/relationships/footer" Target="footer6.xml"/><Relationship Id="rId7" Type="http://schemas.openxmlformats.org/officeDocument/2006/relationships/image" Target="media/image2.jpg"/><Relationship Id="rId12" Type="http://schemas.openxmlformats.org/officeDocument/2006/relationships/image" Target="media/image6.jpg"/><Relationship Id="rId17" Type="http://schemas.openxmlformats.org/officeDocument/2006/relationships/image" Target="media/image9.jpg"/><Relationship Id="rId25" Type="http://schemas.openxmlformats.org/officeDocument/2006/relationships/footer" Target="footer7.xml"/><Relationship Id="rId2" Type="http://schemas.openxmlformats.org/officeDocument/2006/relationships/settings" Target="settings.xml"/><Relationship Id="rId16" Type="http://schemas.openxmlformats.org/officeDocument/2006/relationships/image" Target="media/image8.jpg"/><Relationship Id="rId20" Type="http://schemas.openxmlformats.org/officeDocument/2006/relationships/footer" Target="footer5.xml"/><Relationship Id="rId29"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1.jpg"/><Relationship Id="rId11" Type="http://schemas.openxmlformats.org/officeDocument/2006/relationships/image" Target="media/image5.jpg"/><Relationship Id="rId24" Type="http://schemas.openxmlformats.org/officeDocument/2006/relationships/image" Target="media/image13.jpg"/><Relationship Id="rId5" Type="http://schemas.openxmlformats.org/officeDocument/2006/relationships/endnotes" Target="endnotes.xml"/><Relationship Id="rId15" Type="http://schemas.openxmlformats.org/officeDocument/2006/relationships/image" Target="media/image7.jpg"/><Relationship Id="rId23" Type="http://schemas.openxmlformats.org/officeDocument/2006/relationships/image" Target="media/image12.jpg"/><Relationship Id="rId28"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image" Target="media/image10.jpg"/><Relationship Id="rId4" Type="http://schemas.openxmlformats.org/officeDocument/2006/relationships/footnotes" Target="footnotes.xml"/><Relationship Id="rId9" Type="http://schemas.openxmlformats.org/officeDocument/2006/relationships/image" Target="media/image4.jpg"/><Relationship Id="rId14" Type="http://schemas.openxmlformats.org/officeDocument/2006/relationships/footer" Target="footer3.xml"/><Relationship Id="rId22" Type="http://schemas.openxmlformats.org/officeDocument/2006/relationships/image" Target="media/image11.jpg"/><Relationship Id="rId27" Type="http://schemas.openxmlformats.org/officeDocument/2006/relationships/footer" Target="footer8.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11</Pages>
  <Words>743</Words>
  <Characters>4241</Characters>
  <Application>Microsoft Office Word</Application>
  <DocSecurity>0</DocSecurity>
  <Lines>35</Lines>
  <Paragraphs>9</Paragraphs>
  <ScaleCrop>false</ScaleCrop>
  <Company/>
  <LinksUpToDate>false</LinksUpToDate>
  <CharactersWithSpaces>4975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wordbuilder</dc:title>
  <dc:subject/>
  <dc:creator>INTSIG</dc:creator>
  <cp:keywords/>
  <dc:description>Intsig Word Converter</dc:description>
  <cp:lastModifiedBy>奕博 程</cp:lastModifiedBy>
  <cp:revision>2</cp:revision>
  <dcterms:created xsi:type="dcterms:W3CDTF">2024-01-08T11:46:00Z</dcterms:created>
  <dcterms:modified xsi:type="dcterms:W3CDTF">2024-01-08T11:46:00Z</dcterms:modified>
</cp:coreProperties>
</file>