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3C4B3" w14:textId="77777777" w:rsidR="00F405FA" w:rsidRDefault="00000000">
      <w:pPr>
        <w:jc w:val="center"/>
      </w:pPr>
      <w:r>
        <w:rPr>
          <w:noProof/>
        </w:rPr>
        <w:drawing>
          <wp:inline distT="0" distB="0" distL="0" distR="0" wp14:anchorId="02EEEBC0" wp14:editId="22D6D0BC">
            <wp:extent cx="1003300" cy="584200"/>
            <wp:effectExtent l="0" t="0" r="0" b="0"/>
            <wp:docPr id="1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ew Bitmap Imag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EDAF" w14:textId="77777777" w:rsidR="00F405FA" w:rsidRDefault="00000000">
      <w:pPr>
        <w:spacing w:line="1" w:lineRule="exact"/>
      </w:pPr>
      <w:r>
        <w:br w:type="column"/>
      </w:r>
    </w:p>
    <w:p w14:paraId="5FE4005B" w14:textId="77777777" w:rsidR="00F405FA" w:rsidRDefault="00000000">
      <w:pPr>
        <w:spacing w:after="140" w:line="480" w:lineRule="exact"/>
      </w:pPr>
      <w:r>
        <w:rPr>
          <w:rFonts w:ascii="宋体" w:eastAsia="宋体" w:hAnsi="宋体" w:hint="eastAsia"/>
          <w:b/>
          <w:color w:val="000000"/>
          <w:sz w:val="30"/>
        </w:rPr>
        <w:t>华中科技大学2021～2022学年第二学期</w:t>
      </w:r>
    </w:p>
    <w:p w14:paraId="48EE7C39" w14:textId="77777777" w:rsidR="00F405FA" w:rsidRDefault="00000000">
      <w:pPr>
        <w:spacing w:line="480" w:lineRule="exact"/>
        <w:jc w:val="center"/>
        <w:sectPr w:rsidR="00F405FA">
          <w:type w:val="continuous"/>
          <w:pgSz w:w="11900" w:h="16840"/>
          <w:pgMar w:top="1440" w:right="920" w:bottom="1440" w:left="1000" w:header="0" w:footer="0" w:gutter="0"/>
          <w:cols w:num="2" w:space="720" w:equalWidth="0">
            <w:col w:w="2140" w:space="60"/>
            <w:col w:w="7020" w:space="0"/>
          </w:cols>
        </w:sectPr>
      </w:pPr>
      <w:r>
        <w:rPr>
          <w:rFonts w:ascii="宋体" w:eastAsia="宋体" w:hAnsi="宋体" w:hint="eastAsia"/>
          <w:b/>
          <w:color w:val="000000"/>
          <w:sz w:val="30"/>
        </w:rPr>
        <w:t>“工程材料学”考试试卷（A卷）</w:t>
      </w:r>
    </w:p>
    <w:p w14:paraId="002081DC" w14:textId="77777777" w:rsidR="00F405FA" w:rsidRDefault="00000000">
      <w:pPr>
        <w:spacing w:before="3540" w:line="560" w:lineRule="exact"/>
      </w:pPr>
      <w:r>
        <w:rPr>
          <w:rFonts w:ascii="宋体" w:eastAsia="宋体" w:hAnsi="宋体" w:hint="eastAsia"/>
          <w:color w:val="000000"/>
          <w:sz w:val="23"/>
        </w:rPr>
        <w:t>解答内容不得</w:t>
      </w:r>
      <w:r>
        <w:rPr>
          <w:rFonts w:ascii="宋体" w:eastAsia="宋体" w:hAnsi="宋体" w:hint="eastAsia"/>
          <w:color w:val="000000"/>
          <w:sz w:val="24"/>
        </w:rPr>
        <w:t>超</w:t>
      </w:r>
      <w:r>
        <w:rPr>
          <w:rFonts w:ascii="宋体" w:eastAsia="宋体" w:hAnsi="宋体" w:hint="eastAsia"/>
          <w:color w:val="000000"/>
          <w:sz w:val="23"/>
        </w:rPr>
        <w:t>过装</w:t>
      </w:r>
      <w:r>
        <w:rPr>
          <w:rFonts w:ascii="宋体" w:eastAsia="宋体" w:hAnsi="宋体" w:hint="eastAsia"/>
          <w:color w:val="000000"/>
          <w:sz w:val="24"/>
        </w:rPr>
        <w:t>订线</w:t>
      </w:r>
    </w:p>
    <w:p w14:paraId="7A227EA7" w14:textId="77777777" w:rsidR="00F405FA" w:rsidRDefault="00000000">
      <w:pPr>
        <w:spacing w:line="1" w:lineRule="exact"/>
      </w:pPr>
      <w:r>
        <w:br w:type="column"/>
      </w:r>
    </w:p>
    <w:p w14:paraId="1861D38B" w14:textId="77777777" w:rsidR="00F405FA" w:rsidRDefault="00000000">
      <w:pPr>
        <w:spacing w:line="180" w:lineRule="exact"/>
        <w:ind w:firstLine="1620"/>
        <w:jc w:val="left"/>
      </w:pPr>
      <w:r>
        <w:rPr>
          <w:rFonts w:ascii="宋体" w:eastAsia="宋体" w:hAnsi="宋体" w:hint="eastAsia"/>
          <w:color w:val="000000"/>
          <w:sz w:val="16"/>
          <w:u w:val="single"/>
        </w:rPr>
        <w:tab/>
      </w:r>
      <w:r>
        <w:rPr>
          <w:rFonts w:ascii="宋体" w:eastAsia="宋体" w:hAnsi="宋体" w:hint="eastAsia"/>
          <w:color w:val="000000"/>
          <w:sz w:val="16"/>
          <w:u w:val="single"/>
        </w:rPr>
        <w:tab/>
      </w:r>
      <w:r>
        <w:rPr>
          <w:rFonts w:ascii="宋体" w:eastAsia="宋体" w:hAnsi="宋体" w:hint="eastAsia"/>
          <w:color w:val="000000"/>
          <w:sz w:val="16"/>
          <w:u w:val="single"/>
        </w:rPr>
        <w:tab/>
      </w:r>
      <w:r>
        <w:rPr>
          <w:rFonts w:ascii="宋体" w:eastAsia="宋体" w:hAnsi="宋体" w:hint="eastAsia"/>
          <w:color w:val="000000"/>
          <w:sz w:val="16"/>
          <w:u w:val="single"/>
        </w:rPr>
        <w:tab/>
      </w:r>
      <w:r>
        <w:rPr>
          <w:rFonts w:ascii="宋体" w:eastAsia="宋体" w:hAnsi="宋体" w:hint="eastAsia"/>
          <w:b/>
          <w:color w:val="000000"/>
          <w:sz w:val="16"/>
        </w:rPr>
        <w:t>考试日期：</w:t>
      </w:r>
      <w:r>
        <w:rPr>
          <w:rFonts w:ascii="宋体" w:eastAsia="宋体" w:hAnsi="宋体" w:hint="eastAsia"/>
          <w:color w:val="000000"/>
          <w:sz w:val="16"/>
        </w:rPr>
        <w:t xml:space="preserve"> </w:t>
      </w:r>
      <w:r>
        <w:rPr>
          <w:rFonts w:ascii="宋体" w:eastAsia="宋体" w:hAnsi="宋体" w:hint="eastAsia"/>
          <w:b/>
          <w:color w:val="000000"/>
          <w:sz w:val="16"/>
        </w:rPr>
        <w:t>2022.4.28</w:t>
      </w:r>
      <w:r>
        <w:rPr>
          <w:rFonts w:ascii="宋体" w:eastAsia="宋体" w:hAnsi="宋体" w:hint="eastAsia"/>
          <w:color w:val="000000"/>
          <w:sz w:val="16"/>
          <w:u w:val="single"/>
        </w:rPr>
        <w:tab/>
      </w:r>
    </w:p>
    <w:p w14:paraId="7BFD3B8E" w14:textId="77777777" w:rsidR="00F405FA" w:rsidRDefault="00000000">
      <w:pPr>
        <w:spacing w:after="240" w:line="280" w:lineRule="exact"/>
        <w:ind w:left="200"/>
        <w:jc w:val="left"/>
      </w:pPr>
      <w:r>
        <w:rPr>
          <w:rFonts w:ascii="宋体" w:eastAsia="宋体" w:hAnsi="宋体" w:hint="eastAsia"/>
          <w:b/>
          <w:color w:val="000000"/>
          <w:sz w:val="24"/>
        </w:rPr>
        <w:t>考试方式：</w:t>
      </w:r>
      <w:r>
        <w:rPr>
          <w:rFonts w:ascii="Arial" w:eastAsia="Arial" w:hAnsi="Arial" w:hint="eastAsia"/>
          <w:color w:val="000000"/>
          <w:sz w:val="12"/>
        </w:rPr>
        <w:t xml:space="preserve">            </w:t>
      </w:r>
      <w:r>
        <w:rPr>
          <w:rFonts w:ascii="宋体" w:eastAsia="宋体" w:hAnsi="宋体" w:hint="eastAsia"/>
          <w:b/>
          <w:color w:val="000000"/>
          <w:sz w:val="24"/>
        </w:rPr>
        <w:t>闭卷</w:t>
      </w:r>
      <w:r>
        <w:rPr>
          <w:rFonts w:ascii="Arial" w:eastAsia="Arial" w:hAnsi="Arial" w:hint="eastAsia"/>
          <w:color w:val="000000"/>
          <w:sz w:val="12"/>
        </w:rPr>
        <w:t xml:space="preserve">                                                               </w:t>
      </w:r>
      <w:r>
        <w:rPr>
          <w:rFonts w:ascii="宋体" w:eastAsia="宋体" w:hAnsi="宋体" w:hint="eastAsia"/>
          <w:b/>
          <w:color w:val="000000"/>
          <w:sz w:val="24"/>
        </w:rPr>
        <w:t>考试时长：</w:t>
      </w:r>
      <w:r>
        <w:rPr>
          <w:rFonts w:ascii="宋体" w:eastAsia="宋体" w:hAnsi="宋体" w:hint="eastAsia"/>
          <w:b/>
          <w:color w:val="000000"/>
          <w:sz w:val="24"/>
          <w:u w:val="single"/>
        </w:rPr>
        <w:t>150</w:t>
      </w:r>
      <w:r>
        <w:rPr>
          <w:rFonts w:ascii="宋体" w:eastAsia="宋体" w:hAnsi="宋体" w:hint="eastAsia"/>
          <w:b/>
          <w:color w:val="000000"/>
          <w:sz w:val="24"/>
        </w:rPr>
        <w:t>分钟</w:t>
      </w:r>
    </w:p>
    <w:p w14:paraId="3CE2C267" w14:textId="77777777" w:rsidR="00F405FA" w:rsidRDefault="00000000">
      <w:pPr>
        <w:spacing w:after="60" w:line="260" w:lineRule="exact"/>
        <w:ind w:firstLine="200"/>
        <w:jc w:val="left"/>
      </w:pPr>
      <w:r>
        <w:rPr>
          <w:rFonts w:ascii="宋体" w:eastAsia="宋体" w:hAnsi="宋体" w:hint="eastAsia"/>
          <w:b/>
          <w:color w:val="000000"/>
          <w:sz w:val="22"/>
        </w:rPr>
        <w:t>专业班级：</w:t>
      </w:r>
      <w:r>
        <w:rPr>
          <w:rFonts w:ascii="宋体" w:eastAsia="宋体" w:hAnsi="宋体" w:hint="eastAsia"/>
          <w:color w:val="000000"/>
          <w:sz w:val="22"/>
        </w:rPr>
        <w:t xml:space="preserve">     </w:t>
      </w:r>
      <w:r>
        <w:rPr>
          <w:rFonts w:ascii="宋体" w:eastAsia="宋体" w:hAnsi="宋体" w:hint="eastAsia"/>
          <w:b/>
          <w:color w:val="000000"/>
          <w:sz w:val="22"/>
        </w:rPr>
        <w:t>学号：</w:t>
      </w:r>
      <w:r>
        <w:rPr>
          <w:rFonts w:ascii="宋体" w:eastAsia="宋体" w:hAnsi="宋体" w:hint="eastAsia"/>
          <w:color w:val="000000"/>
          <w:sz w:val="22"/>
        </w:rPr>
        <w:t xml:space="preserve">         </w:t>
      </w:r>
      <w:r>
        <w:rPr>
          <w:rFonts w:ascii="宋体" w:eastAsia="宋体" w:hAnsi="宋体" w:hint="eastAsia"/>
          <w:b/>
          <w:color w:val="000000"/>
          <w:sz w:val="22"/>
        </w:rPr>
        <w:t>姓名：</w:t>
      </w: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693"/>
        <w:gridCol w:w="693"/>
        <w:gridCol w:w="693"/>
        <w:gridCol w:w="692"/>
        <w:gridCol w:w="692"/>
        <w:gridCol w:w="692"/>
        <w:gridCol w:w="692"/>
        <w:gridCol w:w="692"/>
        <w:gridCol w:w="692"/>
        <w:gridCol w:w="692"/>
        <w:gridCol w:w="692"/>
        <w:gridCol w:w="692"/>
      </w:tblGrid>
      <w:tr w:rsidR="00A23914" w14:paraId="1AA0F424" w14:textId="77777777" w:rsidTr="00A23914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680" w:type="dxa"/>
            <w:vAlign w:val="center"/>
          </w:tcPr>
          <w:p w14:paraId="6248C128" w14:textId="77777777" w:rsidR="00F405FA" w:rsidRDefault="00000000">
            <w:pPr>
              <w:spacing w:line="24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题号</w:t>
            </w:r>
          </w:p>
        </w:tc>
        <w:tc>
          <w:tcPr>
            <w:tcW w:w="680" w:type="dxa"/>
            <w:vAlign w:val="center"/>
          </w:tcPr>
          <w:p w14:paraId="1C271046" w14:textId="77777777" w:rsidR="00F405FA" w:rsidRDefault="00000000">
            <w:pPr>
              <w:spacing w:line="18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13"/>
              </w:rPr>
              <w:t>一</w:t>
            </w:r>
          </w:p>
        </w:tc>
        <w:tc>
          <w:tcPr>
            <w:tcW w:w="680" w:type="dxa"/>
            <w:vAlign w:val="center"/>
          </w:tcPr>
          <w:p w14:paraId="21A800C2" w14:textId="77777777" w:rsidR="00F405FA" w:rsidRDefault="00000000">
            <w:pPr>
              <w:spacing w:line="257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二</w:t>
            </w:r>
          </w:p>
        </w:tc>
        <w:tc>
          <w:tcPr>
            <w:tcW w:w="680" w:type="dxa"/>
            <w:vAlign w:val="center"/>
          </w:tcPr>
          <w:p w14:paraId="4531D636" w14:textId="77777777" w:rsidR="00F405FA" w:rsidRDefault="00000000">
            <w:pPr>
              <w:spacing w:line="24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三</w:t>
            </w:r>
          </w:p>
        </w:tc>
        <w:tc>
          <w:tcPr>
            <w:tcW w:w="680" w:type="dxa"/>
            <w:vAlign w:val="center"/>
          </w:tcPr>
          <w:p w14:paraId="23F3B740" w14:textId="77777777" w:rsidR="00F405FA" w:rsidRDefault="00000000">
            <w:pPr>
              <w:spacing w:line="302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四</w:t>
            </w:r>
          </w:p>
        </w:tc>
        <w:tc>
          <w:tcPr>
            <w:tcW w:w="680" w:type="dxa"/>
            <w:vAlign w:val="center"/>
          </w:tcPr>
          <w:p w14:paraId="57C9DFBA" w14:textId="77777777" w:rsidR="00F405FA" w:rsidRDefault="00000000">
            <w:pPr>
              <w:spacing w:line="256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五</w:t>
            </w:r>
          </w:p>
        </w:tc>
        <w:tc>
          <w:tcPr>
            <w:tcW w:w="680" w:type="dxa"/>
            <w:vAlign w:val="center"/>
          </w:tcPr>
          <w:p w14:paraId="7698B55D" w14:textId="77777777" w:rsidR="00F405FA" w:rsidRDefault="00000000">
            <w:pPr>
              <w:spacing w:line="320" w:lineRule="exact"/>
              <w:jc w:val="right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六</w:t>
            </w:r>
          </w:p>
        </w:tc>
        <w:tc>
          <w:tcPr>
            <w:tcW w:w="680" w:type="dxa"/>
            <w:vAlign w:val="center"/>
          </w:tcPr>
          <w:p w14:paraId="5B72A5F9" w14:textId="77777777" w:rsidR="00F405FA" w:rsidRDefault="00000000">
            <w:pPr>
              <w:spacing w:line="320" w:lineRule="exact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七</w:t>
            </w:r>
          </w:p>
        </w:tc>
        <w:tc>
          <w:tcPr>
            <w:tcW w:w="680" w:type="dxa"/>
            <w:vAlign w:val="center"/>
          </w:tcPr>
          <w:p w14:paraId="58561E97" w14:textId="77777777" w:rsidR="00F405FA" w:rsidRDefault="00000000">
            <w:pPr>
              <w:spacing w:line="320" w:lineRule="exact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八</w:t>
            </w:r>
          </w:p>
        </w:tc>
        <w:tc>
          <w:tcPr>
            <w:tcW w:w="680" w:type="dxa"/>
            <w:vAlign w:val="center"/>
          </w:tcPr>
          <w:p w14:paraId="7AE07E96" w14:textId="77777777" w:rsidR="00F405FA" w:rsidRDefault="00000000">
            <w:pPr>
              <w:spacing w:line="320" w:lineRule="exact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九</w:t>
            </w:r>
          </w:p>
        </w:tc>
        <w:tc>
          <w:tcPr>
            <w:tcW w:w="680" w:type="dxa"/>
            <w:vAlign w:val="center"/>
          </w:tcPr>
          <w:p w14:paraId="11654ABD" w14:textId="77777777" w:rsidR="00F405FA" w:rsidRDefault="00000000">
            <w:pPr>
              <w:spacing w:line="320" w:lineRule="exact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十</w:t>
            </w:r>
          </w:p>
        </w:tc>
        <w:tc>
          <w:tcPr>
            <w:tcW w:w="680" w:type="dxa"/>
            <w:vAlign w:val="center"/>
          </w:tcPr>
          <w:p w14:paraId="75F0ED14" w14:textId="77777777" w:rsidR="00F405FA" w:rsidRDefault="00000000">
            <w:pPr>
              <w:spacing w:line="24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十</w:t>
            </w:r>
          </w:p>
        </w:tc>
        <w:tc>
          <w:tcPr>
            <w:tcW w:w="680" w:type="dxa"/>
            <w:vAlign w:val="center"/>
          </w:tcPr>
          <w:p w14:paraId="36C40FDA" w14:textId="77777777" w:rsidR="00F405FA" w:rsidRDefault="00000000">
            <w:pPr>
              <w:spacing w:line="24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总分</w:t>
            </w:r>
          </w:p>
        </w:tc>
      </w:tr>
      <w:tr w:rsidR="00A23914" w14:paraId="7C7D3BBA" w14:textId="77777777" w:rsidTr="00A23914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680" w:type="dxa"/>
            <w:vAlign w:val="center"/>
          </w:tcPr>
          <w:p w14:paraId="2BC2C9AB" w14:textId="77777777" w:rsidR="00F405FA" w:rsidRDefault="00000000">
            <w:pPr>
              <w:spacing w:line="24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680" w:type="dxa"/>
            <w:vAlign w:val="center"/>
          </w:tcPr>
          <w:p w14:paraId="6ABF6EA0" w14:textId="77777777" w:rsidR="00F405FA" w:rsidRDefault="00F405FA"/>
        </w:tc>
        <w:tc>
          <w:tcPr>
            <w:tcW w:w="680" w:type="dxa"/>
            <w:vAlign w:val="center"/>
          </w:tcPr>
          <w:p w14:paraId="4D03D13B" w14:textId="77777777" w:rsidR="00F405FA" w:rsidRDefault="00F405FA"/>
        </w:tc>
        <w:tc>
          <w:tcPr>
            <w:tcW w:w="680" w:type="dxa"/>
            <w:vAlign w:val="center"/>
          </w:tcPr>
          <w:p w14:paraId="267EADDC" w14:textId="77777777" w:rsidR="00F405FA" w:rsidRDefault="00F405FA"/>
        </w:tc>
        <w:tc>
          <w:tcPr>
            <w:tcW w:w="680" w:type="dxa"/>
            <w:vAlign w:val="center"/>
          </w:tcPr>
          <w:p w14:paraId="64E09A33" w14:textId="77777777" w:rsidR="00F405FA" w:rsidRDefault="00F405FA"/>
        </w:tc>
        <w:tc>
          <w:tcPr>
            <w:tcW w:w="680" w:type="dxa"/>
            <w:vAlign w:val="center"/>
          </w:tcPr>
          <w:p w14:paraId="17888918" w14:textId="77777777" w:rsidR="00F405FA" w:rsidRDefault="00F405FA"/>
        </w:tc>
        <w:tc>
          <w:tcPr>
            <w:tcW w:w="680" w:type="dxa"/>
            <w:vAlign w:val="center"/>
          </w:tcPr>
          <w:p w14:paraId="6C002D24" w14:textId="77777777" w:rsidR="00F405FA" w:rsidRDefault="00F405FA"/>
        </w:tc>
        <w:tc>
          <w:tcPr>
            <w:tcW w:w="680" w:type="dxa"/>
            <w:vAlign w:val="center"/>
          </w:tcPr>
          <w:p w14:paraId="5DD0AC99" w14:textId="77777777" w:rsidR="00F405FA" w:rsidRDefault="00F405FA"/>
        </w:tc>
        <w:tc>
          <w:tcPr>
            <w:tcW w:w="680" w:type="dxa"/>
            <w:vAlign w:val="center"/>
          </w:tcPr>
          <w:p w14:paraId="297A406D" w14:textId="77777777" w:rsidR="00F405FA" w:rsidRDefault="00F405FA"/>
        </w:tc>
        <w:tc>
          <w:tcPr>
            <w:tcW w:w="680" w:type="dxa"/>
            <w:vAlign w:val="center"/>
          </w:tcPr>
          <w:p w14:paraId="52065D14" w14:textId="77777777" w:rsidR="00F405FA" w:rsidRDefault="00F405FA"/>
        </w:tc>
        <w:tc>
          <w:tcPr>
            <w:tcW w:w="680" w:type="dxa"/>
            <w:vAlign w:val="center"/>
          </w:tcPr>
          <w:p w14:paraId="592DAD0B" w14:textId="77777777" w:rsidR="00F405FA" w:rsidRDefault="00F405FA"/>
        </w:tc>
        <w:tc>
          <w:tcPr>
            <w:tcW w:w="680" w:type="dxa"/>
            <w:vAlign w:val="center"/>
          </w:tcPr>
          <w:p w14:paraId="48546499" w14:textId="77777777" w:rsidR="00F405FA" w:rsidRDefault="00F405FA"/>
        </w:tc>
        <w:tc>
          <w:tcPr>
            <w:tcW w:w="680" w:type="dxa"/>
            <w:vAlign w:val="center"/>
          </w:tcPr>
          <w:p w14:paraId="68A4271C" w14:textId="77777777" w:rsidR="00F405FA" w:rsidRDefault="00F405FA"/>
        </w:tc>
      </w:tr>
    </w:tbl>
    <w:p w14:paraId="6B69579D" w14:textId="77777777" w:rsidR="00F405FA" w:rsidRDefault="00000000">
      <w:pPr>
        <w:spacing w:before="300" w:line="280" w:lineRule="exact"/>
        <w:ind w:firstLine="2100"/>
        <w:jc w:val="left"/>
      </w:pPr>
      <w:r>
        <w:rPr>
          <w:rFonts w:ascii="宋体" w:eastAsia="宋体" w:hAnsi="宋体" w:hint="eastAsia"/>
          <w:b/>
          <w:color w:val="000000"/>
          <w:sz w:val="22"/>
        </w:rPr>
        <w:t>一、选择（将正确选项的字母填在题干后的括号内）</w:t>
      </w:r>
    </w:p>
    <w:tbl>
      <w:tblPr>
        <w:tblW w:w="1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970"/>
      </w:tblGrid>
      <w:tr w:rsidR="00A23914" w14:paraId="5D6EB727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40" w:type="dxa"/>
            <w:vAlign w:val="center"/>
          </w:tcPr>
          <w:p w14:paraId="4353046B" w14:textId="77777777" w:rsidR="00F405FA" w:rsidRDefault="00000000">
            <w:pPr>
              <w:spacing w:line="32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62DD4360" w14:textId="77777777" w:rsidR="00F405FA" w:rsidRDefault="00F405FA"/>
        </w:tc>
      </w:tr>
      <w:tr w:rsidR="00A23914" w14:paraId="7892463B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40" w:type="dxa"/>
            <w:vAlign w:val="center"/>
          </w:tcPr>
          <w:p w14:paraId="7B7547FA" w14:textId="77777777" w:rsidR="00F405FA" w:rsidRDefault="00000000">
            <w:pPr>
              <w:spacing w:line="32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5D5748D7" w14:textId="77777777" w:rsidR="00F405FA" w:rsidRDefault="00F405FA"/>
        </w:tc>
      </w:tr>
    </w:tbl>
    <w:p w14:paraId="1E9D3561" w14:textId="77777777" w:rsidR="00F405F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61287AE" wp14:editId="2FEBDE5A">
                <wp:simplePos x="0" y="0"/>
                <wp:positionH relativeFrom="page">
                  <wp:posOffset>1130300</wp:posOffset>
                </wp:positionH>
                <wp:positionV relativeFrom="paragraph">
                  <wp:posOffset>1409700</wp:posOffset>
                </wp:positionV>
                <wp:extent cx="495300" cy="190500"/>
                <wp:effectExtent l="0" t="0" r="635" b="1460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305CF7" w14:textId="77777777" w:rsidR="00F405FA" w:rsidRDefault="00000000"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A.最高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1287A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9pt;margin-top:111pt;width:39pt;height:15pt;z-index:25164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" filled="f" stroked="f" strokeweight=".5pt">
                <v:textbox inset="2pt,0,2pt,0">
                  <w:txbxContent>
                    <w:p w14:paraId="30305CF7" w14:textId="77777777" w:rsidR="00F405FA" w:rsidRDefault="00000000"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A.最高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0158C1A" w14:textId="77777777" w:rsidR="00F405FA" w:rsidRDefault="00000000">
      <w:pPr>
        <w:spacing w:line="280" w:lineRule="exact"/>
        <w:ind w:firstLine="2100"/>
        <w:jc w:val="left"/>
      </w:pPr>
      <w:r>
        <w:rPr>
          <w:rFonts w:ascii="宋体" w:eastAsia="宋体" w:hAnsi="宋体" w:hint="eastAsia"/>
          <w:b/>
          <w:color w:val="000000"/>
          <w:sz w:val="24"/>
        </w:rPr>
        <w:t>（共20分，每项2分）</w:t>
      </w:r>
    </w:p>
    <w:p w14:paraId="25AC8E53" w14:textId="7AA47EE7" w:rsidR="00F405FA" w:rsidRDefault="00000000">
      <w:pPr>
        <w:spacing w:before="280" w:after="140" w:line="280" w:lineRule="exact"/>
      </w:pPr>
      <w:r>
        <w:rPr>
          <w:rFonts w:ascii="宋体" w:eastAsia="宋体" w:hAnsi="宋体" w:hint="eastAsia"/>
          <w:color w:val="000000"/>
          <w:sz w:val="24"/>
        </w:rPr>
        <w:t>1、在原子的聚合体中，若原子间距为平衡距离时，作规则排列，并处于稳定状态，则其对应的能量分布为：</w:t>
      </w:r>
      <w:r>
        <w:rPr>
          <w:rFonts w:ascii="宋体" w:eastAsia="宋体" w:hAnsi="宋体" w:hint="eastAsia"/>
          <w:color w:val="000000"/>
          <w:sz w:val="24"/>
          <w:u w:val="single"/>
        </w:rPr>
        <w:t xml:space="preserve"> </w:t>
      </w:r>
      <w:r>
        <w:rPr>
          <w:rFonts w:ascii="宋体" w:eastAsia="宋体" w:hAnsi="宋体" w:hint="eastAsia"/>
          <w:color w:val="FF0000"/>
          <w:sz w:val="24"/>
          <w:u w:val="single"/>
        </w:rPr>
        <w:t xml:space="preserve"> :</w:t>
      </w:r>
    </w:p>
    <w:p w14:paraId="67DCC790" w14:textId="77777777" w:rsidR="00F405FA" w:rsidRDefault="00000000">
      <w:pPr>
        <w:spacing w:after="140" w:line="280" w:lineRule="exact"/>
        <w:ind w:firstLine="3940"/>
      </w:pPr>
      <w:r>
        <w:rPr>
          <w:rFonts w:ascii="宋体" w:eastAsia="宋体" w:hAnsi="宋体" w:hint="eastAsia"/>
          <w:color w:val="000000"/>
          <w:sz w:val="24"/>
        </w:rPr>
        <w:t>D.不确定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6BDE8C2" wp14:editId="3E970795">
                <wp:simplePos x="0" y="0"/>
                <wp:positionH relativeFrom="page">
                  <wp:posOffset>2755900</wp:posOffset>
                </wp:positionH>
                <wp:positionV relativeFrom="paragraph">
                  <wp:posOffset>12700</wp:posOffset>
                </wp:positionV>
                <wp:extent cx="533400" cy="203200"/>
                <wp:effectExtent l="0" t="0" r="635" b="1460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7452A" w14:textId="77777777" w:rsidR="00F405FA" w:rsidRDefault="00000000"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C.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居中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DE8C2" id="_x0000_s1027" type="#_x0000_t202" style="position:absolute;left:0;text-align:left;margin-left:217pt;margin-top:1pt;width:42pt;height:16pt;z-index:25165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" filled="f" stroked="f" strokeweight=".5pt">
                <v:textbox inset="2pt,0,2pt,0">
                  <w:txbxContent>
                    <w:p w14:paraId="0FC7452A" w14:textId="77777777" w:rsidR="00F405FA" w:rsidRDefault="00000000"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C.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居中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E0CF1C" w14:textId="13A56818" w:rsidR="00F405FA" w:rsidRDefault="00000000">
      <w:pPr>
        <w:spacing w:after="140" w:line="280" w:lineRule="exact"/>
        <w:ind w:firstLine="200"/>
      </w:pPr>
      <w:r>
        <w:rPr>
          <w:rFonts w:ascii="宋体" w:eastAsia="宋体" w:hAnsi="宋体" w:hint="eastAsia"/>
          <w:color w:val="000000"/>
          <w:sz w:val="24"/>
        </w:rPr>
        <w:t>2、在面心立方中，原子密度最大的晶面是</w:t>
      </w:r>
      <w:r>
        <w:rPr>
          <w:rFonts w:ascii="宋体" w:eastAsia="宋体" w:hAnsi="宋体" w:hint="eastAsia"/>
          <w:color w:val="000000"/>
          <w:sz w:val="24"/>
          <w:u w:val="single"/>
        </w:rPr>
        <w:t xml:space="preserve">  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30AC64E" wp14:editId="0F667CC0">
                <wp:simplePos x="0" y="0"/>
                <wp:positionH relativeFrom="page">
                  <wp:posOffset>2032000</wp:posOffset>
                </wp:positionH>
                <wp:positionV relativeFrom="paragraph">
                  <wp:posOffset>-292100</wp:posOffset>
                </wp:positionV>
                <wp:extent cx="431800" cy="190500"/>
                <wp:effectExtent l="0" t="0" r="635" b="14605"/>
                <wp:wrapNone/>
                <wp:docPr id="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5265D" w14:textId="77777777" w:rsidR="00F405FA" w:rsidRDefault="00000000"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B.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最低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AC64E" id="_x0000_s1028" type="#_x0000_t202" style="position:absolute;left:0;text-align:left;margin-left:160pt;margin-top:-23pt;width:34pt;height:15pt;z-index:25165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" filled="f" stroked="f" strokeweight=".5pt">
                <v:textbox inset="2pt,0,2pt,0">
                  <w:txbxContent>
                    <w:p w14:paraId="4015265D" w14:textId="77777777" w:rsidR="00F405FA" w:rsidRDefault="00000000"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B.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最低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9CC8021" wp14:editId="655C5C89">
                <wp:simplePos x="0" y="0"/>
                <wp:positionH relativeFrom="page">
                  <wp:posOffset>1130300</wp:posOffset>
                </wp:positionH>
                <wp:positionV relativeFrom="paragraph">
                  <wp:posOffset>304800</wp:posOffset>
                </wp:positionV>
                <wp:extent cx="533400" cy="177800"/>
                <wp:effectExtent l="0" t="0" r="635" b="14605"/>
                <wp:wrapNone/>
                <wp:docPr id="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671AE6" w14:textId="77777777" w:rsidR="00F405FA" w:rsidRDefault="00000000"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A. {100}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C8021" id="_x0000_s1029" type="#_x0000_t202" style="position:absolute;left:0;text-align:left;margin-left:89pt;margin-top:24pt;width:42pt;height:14pt;z-index:25165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" filled="f" stroked="f" strokeweight=".5pt">
                <v:textbox inset="2pt,0,2pt,0">
                  <w:txbxContent>
                    <w:p w14:paraId="36671AE6" w14:textId="77777777" w:rsidR="00F405FA" w:rsidRDefault="00000000"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A. {100}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356D8DA" wp14:editId="55C9D7F2">
                <wp:simplePos x="0" y="0"/>
                <wp:positionH relativeFrom="page">
                  <wp:posOffset>2946400</wp:posOffset>
                </wp:positionH>
                <wp:positionV relativeFrom="paragraph">
                  <wp:posOffset>292100</wp:posOffset>
                </wp:positionV>
                <wp:extent cx="546100" cy="203200"/>
                <wp:effectExtent l="0" t="0" r="635" b="14605"/>
                <wp:wrapNone/>
                <wp:docPr id="1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30461" w14:textId="77777777" w:rsidR="00F405FA" w:rsidRDefault="00000000"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C. {111}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6D8DA" id="_x0000_s1030" type="#_x0000_t202" style="position:absolute;left:0;text-align:left;margin-left:232pt;margin-top:23pt;width:43pt;height:16pt;z-index:25165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" filled="f" stroked="f" strokeweight=".5pt">
                <v:textbox inset="2pt,0,2pt,0">
                  <w:txbxContent>
                    <w:p w14:paraId="3D130461" w14:textId="77777777" w:rsidR="00F405FA" w:rsidRDefault="00000000"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C. {111}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B6E33F5" wp14:editId="0DCC1E11">
                <wp:simplePos x="0" y="0"/>
                <wp:positionH relativeFrom="page">
                  <wp:posOffset>2032000</wp:posOffset>
                </wp:positionH>
                <wp:positionV relativeFrom="paragraph">
                  <wp:posOffset>292100</wp:posOffset>
                </wp:positionV>
                <wp:extent cx="558800" cy="203200"/>
                <wp:effectExtent l="0" t="0" r="635" b="14605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ADF85" w14:textId="77777777" w:rsidR="00F405FA" w:rsidRDefault="00000000"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4"/>
                              </w:rPr>
                              <w:t>B. {110}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E33F5" id="_x0000_s1031" type="#_x0000_t202" style="position:absolute;left:0;text-align:left;margin-left:160pt;margin-top:23pt;width:44pt;height:16pt;z-index:25165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" filled="f" stroked="f" strokeweight=".5pt">
                <v:textbox inset="2pt,0,2pt,0">
                  <w:txbxContent>
                    <w:p w14:paraId="7FAADF85" w14:textId="77777777" w:rsidR="00F405FA" w:rsidRDefault="00000000">
                      <w:r>
                        <w:rPr>
                          <w:rFonts w:ascii="宋体" w:eastAsia="宋体" w:hAnsi="宋体" w:hint="eastAsia"/>
                          <w:color w:val="000000"/>
                          <w:sz w:val="24"/>
                        </w:rPr>
                        <w:t>B. {110}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A7618F3" w14:textId="77777777" w:rsidR="00F405FA" w:rsidRDefault="00000000">
      <w:pPr>
        <w:spacing w:after="140" w:line="280" w:lineRule="exact"/>
        <w:ind w:firstLine="4300"/>
        <w:jc w:val="left"/>
      </w:pPr>
      <w:r>
        <w:rPr>
          <w:rFonts w:ascii="宋体" w:eastAsia="宋体" w:hAnsi="宋体" w:hint="eastAsia"/>
          <w:color w:val="000000"/>
          <w:sz w:val="24"/>
        </w:rPr>
        <w:t>D. {112}</w:t>
      </w:r>
    </w:p>
    <w:p w14:paraId="3FA7E976" w14:textId="16FA02F4" w:rsidR="00F405FA" w:rsidRDefault="00000000">
      <w:pPr>
        <w:spacing w:after="140" w:line="280" w:lineRule="exact"/>
        <w:ind w:firstLine="200"/>
      </w:pPr>
      <w:r>
        <w:rPr>
          <w:rFonts w:ascii="宋体" w:eastAsia="宋体" w:hAnsi="宋体" w:hint="eastAsia"/>
          <w:color w:val="000000"/>
          <w:sz w:val="24"/>
        </w:rPr>
        <w:t>3、在实际冷却速度</w:t>
      </w:r>
      <w:r w:rsidR="00E07B9C">
        <w:rPr>
          <w:rFonts w:ascii="宋体" w:eastAsia="宋体" w:hAnsi="宋体"/>
          <w:color w:val="000000"/>
          <w:sz w:val="24"/>
          <w:u w:val="single"/>
        </w:rPr>
        <w:t xml:space="preserve">  </w:t>
      </w:r>
      <w:r>
        <w:rPr>
          <w:rFonts w:ascii="宋体" w:eastAsia="宋体" w:hAnsi="宋体" w:hint="eastAsia"/>
          <w:color w:val="000000"/>
          <w:sz w:val="24"/>
        </w:rPr>
        <w:t>的条件下，以树枝</w:t>
      </w:r>
      <w:proofErr w:type="gramStart"/>
      <w:r>
        <w:rPr>
          <w:rFonts w:ascii="宋体" w:eastAsia="宋体" w:hAnsi="宋体" w:hint="eastAsia"/>
          <w:color w:val="000000"/>
          <w:sz w:val="24"/>
        </w:rPr>
        <w:t>晶</w:t>
      </w:r>
      <w:proofErr w:type="gramEnd"/>
      <w:r>
        <w:rPr>
          <w:rFonts w:ascii="宋体" w:eastAsia="宋体" w:hAnsi="宋体" w:hint="eastAsia"/>
          <w:color w:val="000000"/>
          <w:sz w:val="24"/>
        </w:rPr>
        <w:t>方式结晶的固溶体中，先后结晶的树枝状晶体内化学成分不均匀的现象，</w:t>
      </w:r>
      <w:proofErr w:type="gramStart"/>
      <w:r>
        <w:rPr>
          <w:rFonts w:ascii="宋体" w:eastAsia="宋体" w:hAnsi="宋体" w:hint="eastAsia"/>
          <w:color w:val="000000"/>
          <w:sz w:val="24"/>
        </w:rPr>
        <w:t>称为枝晶偏析</w:t>
      </w:r>
      <w:proofErr w:type="gramEnd"/>
      <w:r>
        <w:rPr>
          <w:rFonts w:ascii="宋体" w:eastAsia="宋体" w:hAnsi="宋体" w:hint="eastAsia"/>
          <w:color w:val="000000"/>
          <w:sz w:val="24"/>
        </w:rPr>
        <w:t>。</w:t>
      </w:r>
    </w:p>
    <w:p w14:paraId="27B41CC6" w14:textId="77777777" w:rsidR="00F405FA" w:rsidRDefault="00000000">
      <w:pPr>
        <w:spacing w:after="140" w:line="280" w:lineRule="exact"/>
        <w:ind w:left="200"/>
        <w:jc w:val="left"/>
      </w:pPr>
      <w:r>
        <w:rPr>
          <w:rFonts w:ascii="宋体" w:eastAsia="宋体" w:hAnsi="宋体" w:hint="eastAsia"/>
          <w:color w:val="000000"/>
          <w:sz w:val="24"/>
        </w:rPr>
        <w:t>A.较慢</w:t>
      </w:r>
      <w:r>
        <w:rPr>
          <w:rFonts w:ascii="Arial" w:eastAsia="Arial" w:hAnsi="Arial" w:hint="eastAsia"/>
          <w:color w:val="000000"/>
          <w:sz w:val="12"/>
        </w:rPr>
        <w:t xml:space="preserve">              </w:t>
      </w:r>
      <w:r>
        <w:rPr>
          <w:rFonts w:ascii="宋体" w:eastAsia="宋体" w:hAnsi="宋体" w:hint="eastAsia"/>
          <w:color w:val="000000"/>
          <w:sz w:val="24"/>
        </w:rPr>
        <w:t>B.较快</w:t>
      </w:r>
      <w:r>
        <w:rPr>
          <w:rFonts w:ascii="Arial" w:eastAsia="Arial" w:hAnsi="Arial" w:hint="eastAsia"/>
          <w:color w:val="000000"/>
          <w:sz w:val="12"/>
        </w:rPr>
        <w:t xml:space="preserve">              </w:t>
      </w:r>
      <w:r>
        <w:rPr>
          <w:rFonts w:ascii="宋体" w:eastAsia="宋体" w:hAnsi="宋体" w:hint="eastAsia"/>
          <w:color w:val="000000"/>
          <w:sz w:val="24"/>
        </w:rPr>
        <w:t>C.适中</w:t>
      </w:r>
      <w:r>
        <w:rPr>
          <w:rFonts w:ascii="Arial" w:eastAsia="Arial" w:hAnsi="Arial" w:hint="eastAsia"/>
          <w:color w:val="000000"/>
          <w:sz w:val="12"/>
        </w:rPr>
        <w:t xml:space="preserve">              </w:t>
      </w:r>
      <w:r>
        <w:rPr>
          <w:rFonts w:ascii="宋体" w:eastAsia="宋体" w:hAnsi="宋体" w:hint="eastAsia"/>
          <w:color w:val="000000"/>
          <w:sz w:val="24"/>
        </w:rPr>
        <w:t>D.极为缓慢</w:t>
      </w:r>
    </w:p>
    <w:p w14:paraId="43C0A7A7" w14:textId="77777777" w:rsidR="00F405FA" w:rsidRDefault="00000000">
      <w:pPr>
        <w:spacing w:after="140" w:line="280" w:lineRule="exact"/>
        <w:ind w:firstLine="200"/>
        <w:jc w:val="left"/>
      </w:pPr>
      <w:r>
        <w:rPr>
          <w:rFonts w:ascii="宋体" w:eastAsia="宋体" w:hAnsi="宋体" w:hint="eastAsia"/>
          <w:color w:val="000000"/>
          <w:sz w:val="24"/>
        </w:rPr>
        <w:t>4．奥氏体是碳溶解在</w:t>
      </w:r>
      <w:r>
        <w:rPr>
          <w:rFonts w:ascii="宋体" w:eastAsia="宋体" w:hAnsi="宋体" w:hint="eastAsia"/>
          <w:color w:val="000000"/>
          <w:sz w:val="24"/>
          <w:u w:val="single"/>
        </w:rPr>
        <w:t>B</w:t>
      </w:r>
      <w:r>
        <w:rPr>
          <w:rFonts w:ascii="宋体" w:eastAsia="宋体" w:hAnsi="宋体" w:hint="eastAsia"/>
          <w:color w:val="000000"/>
          <w:sz w:val="24"/>
        </w:rPr>
        <w:t>中所形成的间隙固溶体。</w:t>
      </w:r>
    </w:p>
    <w:p w14:paraId="50EC95B2" w14:textId="77777777" w:rsidR="00F405FA" w:rsidRDefault="00000000">
      <w:pPr>
        <w:spacing w:after="140" w:line="280" w:lineRule="exact"/>
        <w:ind w:left="200"/>
        <w:jc w:val="left"/>
      </w:pPr>
      <w:r>
        <w:rPr>
          <w:rFonts w:ascii="宋体" w:eastAsia="宋体" w:hAnsi="宋体" w:hint="eastAsia"/>
          <w:color w:val="000000"/>
          <w:sz w:val="24"/>
        </w:rPr>
        <w:t>A. α-Fe</w:t>
      </w:r>
      <w:r>
        <w:rPr>
          <w:rFonts w:ascii="Arial" w:eastAsia="Arial" w:hAnsi="Arial" w:hint="eastAsia"/>
          <w:color w:val="000000"/>
          <w:sz w:val="12"/>
        </w:rPr>
        <w:t xml:space="preserve">        </w:t>
      </w:r>
      <w:r>
        <w:rPr>
          <w:rFonts w:ascii="宋体" w:eastAsia="宋体" w:hAnsi="宋体" w:hint="eastAsia"/>
          <w:color w:val="000000"/>
          <w:sz w:val="24"/>
        </w:rPr>
        <w:t>B. y-Fe</w:t>
      </w:r>
      <w:r>
        <w:rPr>
          <w:rFonts w:ascii="Arial" w:eastAsia="Arial" w:hAnsi="Arial" w:hint="eastAsia"/>
          <w:color w:val="000000"/>
          <w:sz w:val="12"/>
        </w:rPr>
        <w:t xml:space="preserve">        </w:t>
      </w:r>
      <w:r>
        <w:rPr>
          <w:rFonts w:ascii="宋体" w:eastAsia="宋体" w:hAnsi="宋体" w:hint="eastAsia"/>
          <w:color w:val="000000"/>
          <w:sz w:val="24"/>
        </w:rPr>
        <w:t>C. δ-Fe</w:t>
      </w:r>
      <w:r>
        <w:rPr>
          <w:rFonts w:ascii="Arial" w:eastAsia="Arial" w:hAnsi="Arial" w:hint="eastAsia"/>
          <w:color w:val="000000"/>
          <w:sz w:val="12"/>
        </w:rPr>
        <w:t xml:space="preserve">        </w:t>
      </w:r>
      <w:r>
        <w:rPr>
          <w:rFonts w:ascii="宋体" w:eastAsia="宋体" w:hAnsi="宋体" w:hint="eastAsia"/>
          <w:color w:val="000000"/>
          <w:sz w:val="24"/>
        </w:rPr>
        <w:t>D. β-Fe</w:t>
      </w:r>
    </w:p>
    <w:p w14:paraId="1F37BA50" w14:textId="10501B91" w:rsidR="00F405FA" w:rsidRDefault="00000000">
      <w:pPr>
        <w:spacing w:after="140" w:line="280" w:lineRule="exact"/>
        <w:ind w:firstLine="200"/>
      </w:pPr>
      <w:r>
        <w:rPr>
          <w:rFonts w:ascii="宋体" w:eastAsia="宋体" w:hAnsi="宋体" w:hint="eastAsia"/>
          <w:color w:val="000000"/>
          <w:sz w:val="24"/>
        </w:rPr>
        <w:t>5、共析钢在奥氏体的连续冷却转变产物中，不可能出现的组织是</w:t>
      </w:r>
      <w:r>
        <w:rPr>
          <w:rFonts w:ascii="宋体" w:eastAsia="宋体" w:hAnsi="宋体" w:hint="eastAsia"/>
          <w:color w:val="000000"/>
          <w:sz w:val="24"/>
          <w:u w:val="single"/>
        </w:rPr>
        <w:t xml:space="preserve"> C    。</w:t>
      </w:r>
    </w:p>
    <w:p w14:paraId="37F35113" w14:textId="03F3E07E" w:rsidR="00F405FA" w:rsidRDefault="00000000">
      <w:pPr>
        <w:spacing w:after="140" w:line="280" w:lineRule="exact"/>
        <w:ind w:left="200"/>
        <w:jc w:val="left"/>
      </w:pPr>
      <w:r>
        <w:rPr>
          <w:rFonts w:ascii="宋体" w:eastAsia="宋体" w:hAnsi="宋体" w:hint="eastAsia"/>
          <w:color w:val="000000"/>
          <w:sz w:val="24"/>
        </w:rPr>
        <w:t>A.P</w:t>
      </w:r>
      <w:proofErr w:type="gramStart"/>
      <w:r>
        <w:rPr>
          <w:rFonts w:ascii="宋体" w:eastAsia="宋体" w:hAnsi="宋体" w:hint="eastAsia"/>
          <w:color w:val="000000"/>
          <w:sz w:val="24"/>
        </w:rPr>
        <w:t>;</w:t>
      </w:r>
      <w:r w:rsidR="00E07B9C">
        <w:rPr>
          <w:rFonts w:ascii="宋体" w:eastAsia="宋体" w:hAnsi="宋体"/>
          <w:color w:val="000000"/>
          <w:sz w:val="24"/>
        </w:rPr>
        <w:t xml:space="preserve">  </w:t>
      </w:r>
      <w:r>
        <w:rPr>
          <w:rFonts w:ascii="宋体" w:eastAsia="宋体" w:hAnsi="宋体" w:hint="eastAsia"/>
          <w:color w:val="000000"/>
          <w:sz w:val="24"/>
        </w:rPr>
        <w:t>B.S</w:t>
      </w:r>
      <w:proofErr w:type="gramEnd"/>
      <w:r>
        <w:rPr>
          <w:rFonts w:ascii="Arial" w:eastAsia="Arial" w:hAnsi="Arial" w:hint="eastAsia"/>
          <w:color w:val="000000"/>
          <w:sz w:val="12"/>
        </w:rPr>
        <w:t xml:space="preserve">        </w:t>
      </w:r>
      <w:r>
        <w:rPr>
          <w:rFonts w:ascii="宋体" w:eastAsia="宋体" w:hAnsi="宋体" w:hint="eastAsia"/>
          <w:color w:val="000000"/>
          <w:sz w:val="24"/>
        </w:rPr>
        <w:t>;C.B;</w:t>
      </w:r>
      <w:r w:rsidR="00E07B9C">
        <w:rPr>
          <w:rFonts w:ascii="宋体" w:eastAsia="宋体" w:hAnsi="宋体"/>
          <w:color w:val="000000"/>
          <w:sz w:val="24"/>
        </w:rPr>
        <w:t xml:space="preserve">   </w:t>
      </w:r>
      <w:r>
        <w:rPr>
          <w:rFonts w:ascii="宋体" w:eastAsia="宋体" w:hAnsi="宋体" w:hint="eastAsia"/>
          <w:color w:val="000000"/>
          <w:sz w:val="24"/>
        </w:rPr>
        <w:t>D.M</w:t>
      </w:r>
    </w:p>
    <w:p w14:paraId="0C7A20B8" w14:textId="3DF7E73D" w:rsidR="00F405FA" w:rsidRDefault="00000000">
      <w:pPr>
        <w:spacing w:after="140" w:line="280" w:lineRule="exact"/>
        <w:ind w:firstLine="200"/>
      </w:pPr>
      <w:r>
        <w:rPr>
          <w:rFonts w:ascii="宋体" w:eastAsia="宋体" w:hAnsi="宋体" w:hint="eastAsia"/>
          <w:color w:val="000000"/>
          <w:sz w:val="24"/>
        </w:rPr>
        <w:t>6．塑性变形金属经再结晶后</w:t>
      </w:r>
      <w:r>
        <w:rPr>
          <w:rFonts w:ascii="宋体" w:eastAsia="宋体" w:hAnsi="宋体" w:hint="eastAsia"/>
          <w:color w:val="000000"/>
          <w:sz w:val="24"/>
          <w:u w:val="single"/>
        </w:rPr>
        <w:t xml:space="preserve">   。</w:t>
      </w:r>
    </w:p>
    <w:p w14:paraId="4445EC04" w14:textId="77777777" w:rsidR="00F405FA" w:rsidRDefault="00000000">
      <w:pPr>
        <w:spacing w:after="140" w:line="280" w:lineRule="exact"/>
        <w:ind w:left="200"/>
        <w:jc w:val="left"/>
      </w:pPr>
      <w:r>
        <w:rPr>
          <w:rFonts w:ascii="宋体" w:eastAsia="宋体" w:hAnsi="宋体" w:hint="eastAsia"/>
          <w:color w:val="000000"/>
          <w:sz w:val="24"/>
        </w:rPr>
        <w:t>A.形成柱状晶，强度增大</w:t>
      </w:r>
      <w:r>
        <w:rPr>
          <w:rFonts w:ascii="Arial" w:eastAsia="Arial" w:hAnsi="Arial" w:hint="eastAsia"/>
          <w:color w:val="000000"/>
          <w:sz w:val="12"/>
        </w:rPr>
        <w:t xml:space="preserve">          </w:t>
      </w:r>
      <w:r>
        <w:rPr>
          <w:rFonts w:ascii="宋体" w:eastAsia="宋体" w:hAnsi="宋体" w:hint="eastAsia"/>
          <w:color w:val="000000"/>
          <w:sz w:val="24"/>
        </w:rPr>
        <w:t>B.形成柱状晶，塑性下降</w:t>
      </w:r>
    </w:p>
    <w:p w14:paraId="497C1FA2" w14:textId="77777777" w:rsidR="00F405FA" w:rsidRDefault="00000000">
      <w:pPr>
        <w:spacing w:after="140" w:line="280" w:lineRule="exact"/>
        <w:ind w:left="200"/>
        <w:jc w:val="left"/>
      </w:pPr>
      <w:r>
        <w:rPr>
          <w:rFonts w:ascii="宋体" w:eastAsia="宋体" w:hAnsi="宋体" w:hint="eastAsia"/>
          <w:color w:val="000000"/>
          <w:sz w:val="24"/>
        </w:rPr>
        <w:t>C.形成等轴晶，强度增大</w:t>
      </w:r>
      <w:r>
        <w:rPr>
          <w:rFonts w:ascii="Arial" w:eastAsia="Arial" w:hAnsi="Arial" w:hint="eastAsia"/>
          <w:color w:val="000000"/>
          <w:sz w:val="12"/>
        </w:rPr>
        <w:t xml:space="preserve">          </w:t>
      </w:r>
      <w:r>
        <w:rPr>
          <w:rFonts w:ascii="宋体" w:eastAsia="宋体" w:hAnsi="宋体" w:hint="eastAsia"/>
          <w:color w:val="000000"/>
          <w:sz w:val="24"/>
        </w:rPr>
        <w:t>D.形成等轴晶，塑性升高</w:t>
      </w:r>
    </w:p>
    <w:p w14:paraId="39D65CF3" w14:textId="3AE50292" w:rsidR="00F405FA" w:rsidRDefault="00000000">
      <w:pPr>
        <w:spacing w:after="140" w:line="280" w:lineRule="exact"/>
        <w:ind w:firstLine="200"/>
      </w:pPr>
      <w:r>
        <w:rPr>
          <w:rFonts w:ascii="宋体" w:eastAsia="宋体" w:hAnsi="宋体" w:hint="eastAsia"/>
          <w:color w:val="000000"/>
          <w:sz w:val="24"/>
        </w:rPr>
        <w:t>7．制造高速切削刀具应选用</w:t>
      </w:r>
      <w:r>
        <w:rPr>
          <w:rFonts w:ascii="宋体" w:eastAsia="宋体" w:hAnsi="宋体" w:hint="eastAsia"/>
          <w:color w:val="000000"/>
          <w:sz w:val="24"/>
          <w:u w:val="single"/>
        </w:rPr>
        <w:t xml:space="preserve">  </w:t>
      </w:r>
      <w:r>
        <w:rPr>
          <w:rFonts w:ascii="宋体" w:eastAsia="宋体" w:hAnsi="宋体" w:hint="eastAsia"/>
          <w:color w:val="FF0000"/>
          <w:sz w:val="24"/>
          <w:u w:val="single"/>
        </w:rPr>
        <w:t xml:space="preserve"> 。</w:t>
      </w:r>
    </w:p>
    <w:p w14:paraId="6FB89A9C" w14:textId="77777777" w:rsidR="00F405FA" w:rsidRDefault="00000000">
      <w:pPr>
        <w:spacing w:after="140" w:line="280" w:lineRule="exact"/>
        <w:ind w:left="200"/>
        <w:jc w:val="left"/>
      </w:pPr>
      <w:r>
        <w:rPr>
          <w:rFonts w:ascii="宋体" w:eastAsia="宋体" w:hAnsi="宋体" w:hint="eastAsia"/>
          <w:color w:val="000000"/>
          <w:sz w:val="24"/>
        </w:rPr>
        <w:t>A. T12A, 3Cr2W8V.</w:t>
      </w:r>
      <w:r>
        <w:rPr>
          <w:rFonts w:ascii="Arial" w:eastAsia="Arial" w:hAnsi="Arial" w:hint="eastAsia"/>
          <w:color w:val="000000"/>
          <w:sz w:val="12"/>
        </w:rPr>
        <w:t xml:space="preserve">               </w:t>
      </w:r>
      <w:r>
        <w:rPr>
          <w:rFonts w:ascii="宋体" w:eastAsia="宋体" w:hAnsi="宋体" w:hint="eastAsia"/>
          <w:color w:val="000000"/>
          <w:sz w:val="24"/>
        </w:rPr>
        <w:t>B. Cr12MoV9SiCr</w:t>
      </w:r>
    </w:p>
    <w:p w14:paraId="181045B1" w14:textId="77777777" w:rsidR="00F405FA" w:rsidRDefault="00000000">
      <w:pPr>
        <w:spacing w:line="280" w:lineRule="exact"/>
        <w:ind w:left="200"/>
        <w:jc w:val="left"/>
        <w:sectPr w:rsidR="00F405FA">
          <w:footerReference w:type="default" r:id="rId7"/>
          <w:type w:val="continuous"/>
          <w:pgSz w:w="11900" w:h="16840"/>
          <w:pgMar w:top="1440" w:right="920" w:bottom="1440" w:left="1000" w:header="0" w:footer="0" w:gutter="0"/>
          <w:cols w:num="2" w:space="720" w:equalWidth="0">
            <w:col w:w="280" w:space="300"/>
            <w:col w:w="9380" w:space="0"/>
          </w:cols>
        </w:sectPr>
      </w:pPr>
      <w:r>
        <w:rPr>
          <w:rFonts w:ascii="宋体" w:eastAsia="宋体" w:hAnsi="宋体" w:hint="eastAsia"/>
          <w:color w:val="000000"/>
          <w:sz w:val="24"/>
        </w:rPr>
        <w:t>C. W18Cr4V W6Mo5Cr4V2</w:t>
      </w:r>
      <w:r>
        <w:rPr>
          <w:rFonts w:ascii="Arial" w:eastAsia="Arial" w:hAnsi="Arial" w:hint="eastAsia"/>
          <w:color w:val="000000"/>
          <w:sz w:val="12"/>
        </w:rPr>
        <w:t xml:space="preserve">          </w:t>
      </w:r>
      <w:r>
        <w:rPr>
          <w:rFonts w:ascii="宋体" w:eastAsia="宋体" w:hAnsi="宋体" w:hint="eastAsia"/>
          <w:color w:val="000000"/>
          <w:sz w:val="24"/>
        </w:rPr>
        <w:t xml:space="preserve">D. </w:t>
      </w:r>
      <w:proofErr w:type="spellStart"/>
      <w:r>
        <w:rPr>
          <w:rFonts w:ascii="宋体" w:eastAsia="宋体" w:hAnsi="宋体" w:hint="eastAsia"/>
          <w:color w:val="000000"/>
          <w:sz w:val="24"/>
        </w:rPr>
        <w:t>CrWMn</w:t>
      </w:r>
      <w:proofErr w:type="spellEnd"/>
      <w:r>
        <w:rPr>
          <w:rFonts w:ascii="宋体" w:eastAsia="宋体" w:hAnsi="宋体" w:hint="eastAsia"/>
          <w:color w:val="000000"/>
          <w:sz w:val="24"/>
        </w:rPr>
        <w:t xml:space="preserve"> GCr15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AAA2067" wp14:editId="1BAA1265">
                <wp:simplePos x="0" y="0"/>
                <wp:positionH relativeFrom="page">
                  <wp:posOffset>3517900</wp:posOffset>
                </wp:positionH>
                <wp:positionV relativeFrom="paragraph">
                  <wp:posOffset>8013700</wp:posOffset>
                </wp:positionV>
                <wp:extent cx="1155700" cy="165100"/>
                <wp:effectExtent l="0" t="0" r="635" b="14605"/>
                <wp:wrapNone/>
                <wp:docPr id="1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5A2289" w14:textId="77777777" w:rsidR="00F405FA" w:rsidRDefault="00000000"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第1页，共8页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A2067" id="_x0000_s1032" type="#_x0000_t202" style="position:absolute;left:0;text-align:left;margin-left:277pt;margin-top:631pt;width:91pt;height:13pt;z-index:25165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" filled="f" stroked="f" strokeweight=".5pt">
                <v:textbox inset="2pt,0,2pt,0">
                  <w:txbxContent>
                    <w:p w14:paraId="1C5A2289" w14:textId="77777777" w:rsidR="00F405FA" w:rsidRDefault="00000000">
                      <w:pPr>
                        <w:spacing w:line="24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第1页，共8页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14:paraId="434E43E2" w14:textId="6BF2F5F1" w:rsidR="00F405FA" w:rsidRDefault="00000000">
      <w:pPr>
        <w:spacing w:after="160" w:line="24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lastRenderedPageBreak/>
        <w:t>8、含0.5～5.65％Cu的铝合金的时效过程为</w:t>
      </w:r>
      <w:r>
        <w:rPr>
          <w:rFonts w:ascii="宋体" w:eastAsia="宋体" w:hAnsi="宋体" w:hint="eastAsia"/>
          <w:color w:val="000000"/>
          <w:sz w:val="22"/>
          <w:u w:val="single"/>
        </w:rPr>
        <w:tab/>
      </w:r>
      <w:r>
        <w:rPr>
          <w:rFonts w:ascii="宋体" w:eastAsia="宋体" w:hAnsi="宋体" w:hint="eastAsia"/>
          <w:color w:val="000000"/>
          <w:sz w:val="22"/>
          <w:u w:val="single"/>
        </w:rPr>
        <w:tab/>
      </w:r>
    </w:p>
    <w:p w14:paraId="2C8F11DD" w14:textId="77777777" w:rsidR="00F405FA" w:rsidRDefault="00000000">
      <w:pPr>
        <w:spacing w:after="160" w:line="240" w:lineRule="exact"/>
      </w:pPr>
      <w:r>
        <w:rPr>
          <w:rFonts w:ascii="宋体" w:eastAsia="宋体" w:hAnsi="宋体" w:hint="eastAsia"/>
          <w:color w:val="000000"/>
          <w:sz w:val="22"/>
        </w:rPr>
        <w:t>A Cu原子的偏聚区→θ→θ＇→</w:t>
      </w:r>
      <m:oMath>
        <m:r>
          <w:rPr>
            <w:rFonts w:ascii="宋体" w:eastAsia="宋体" w:hAnsi="宋体" w:hint="eastAsia"/>
            <w:color w:val="000000"/>
            <w:sz w:val="23"/>
          </w:rPr>
          <m:t>θ→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''</m:t>
            </m:r>
          </m:sup>
        </m:sSup>
      </m:oMath>
    </w:p>
    <w:p w14:paraId="07AD202F" w14:textId="77777777" w:rsidR="00F405FA" w:rsidRDefault="00000000">
      <w:pPr>
        <w:spacing w:after="160" w:line="240" w:lineRule="exact"/>
      </w:pPr>
      <w:r>
        <w:rPr>
          <w:rFonts w:ascii="宋体" w:eastAsia="宋体" w:hAnsi="宋体" w:hint="eastAsia"/>
          <w:color w:val="000000"/>
          <w:sz w:val="22"/>
        </w:rPr>
        <w:t>B Cu原子的偏聚区→θ”→θ＇→θ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→θ</m:t>
        </m:r>
      </m:oMath>
    </w:p>
    <w:p w14:paraId="17B856D6" w14:textId="77777777" w:rsidR="00F405FA" w:rsidRDefault="00000000">
      <w:pPr>
        <w:spacing w:after="160" w:line="240" w:lineRule="exact"/>
      </w:pPr>
      <w:r>
        <w:rPr>
          <w:rFonts w:ascii="宋体" w:eastAsia="宋体" w:hAnsi="宋体" w:hint="eastAsia"/>
          <w:color w:val="000000"/>
          <w:sz w:val="22"/>
        </w:rPr>
        <w:t>C θ→θ'→θ"   原子的偏聚区</w:t>
      </w:r>
      <m:oMath>
        <m:r>
          <w:rPr>
            <w:rFonts w:ascii="宋体" w:eastAsia="宋体" w:hAnsi="宋体" w:hint="eastAsia"/>
            <w:color w:val="000000"/>
            <w:sz w:val="23"/>
          </w:rPr>
          <m:t>θ→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→Cu</m:t>
        </m:r>
      </m:oMath>
    </w:p>
    <w:p w14:paraId="15E80638" w14:textId="77777777" w:rsidR="00F405FA" w:rsidRDefault="00000000">
      <w:pPr>
        <w:spacing w:after="160" w:line="240" w:lineRule="exact"/>
      </w:pPr>
      <w:r>
        <w:rPr>
          <w:rFonts w:ascii="宋体" w:eastAsia="宋体" w:hAnsi="宋体" w:hint="eastAsia"/>
          <w:color w:val="000000"/>
          <w:sz w:val="22"/>
        </w:rPr>
        <w:t>D θ"→θ'→θ→Cu原子的偏聚区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宋体" w:eastAsia="宋体" w:hAnsi="宋体" w:hint="eastAsia"/>
                <w:color w:val="000000"/>
                <w:sz w:val="23"/>
              </w:rPr>
              <m:t>θ</m:t>
            </m:r>
          </m:e>
          <m:sup>
            <m:r>
              <m:rPr>
                <m:sty m:val="p"/>
              </m:rPr>
              <w:rPr>
                <w:rFonts w:ascii="宋体" w:eastAsia="宋体" w:hAnsi="宋体" w:hint="eastAsia"/>
                <w:color w:val="000000"/>
                <w:sz w:val="23"/>
              </w:rPr>
              <m:t>'</m:t>
            </m:r>
          </m:sup>
        </m:sSup>
        <m:r>
          <w:rPr>
            <w:rFonts w:ascii="宋体" w:eastAsia="宋体" w:hAnsi="宋体" w:hint="eastAsia"/>
            <w:color w:val="000000"/>
            <w:sz w:val="23"/>
          </w:rPr>
          <m:t>→θ→Cu</m:t>
        </m:r>
      </m:oMath>
    </w:p>
    <w:p w14:paraId="014347D9" w14:textId="62D221C0" w:rsidR="00F405FA" w:rsidRDefault="00000000">
      <w:pPr>
        <w:spacing w:after="60" w:line="24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>9．轮胎的使用状态为：</w:t>
      </w:r>
      <w:r>
        <w:rPr>
          <w:rFonts w:ascii="宋体" w:eastAsia="宋体" w:hAnsi="宋体" w:hint="eastAsia"/>
          <w:color w:val="000000"/>
          <w:sz w:val="22"/>
          <w:u w:val="single"/>
        </w:rPr>
        <w:tab/>
      </w:r>
    </w:p>
    <w:p w14:paraId="0D27F779" w14:textId="77777777" w:rsidR="00F405FA" w:rsidRDefault="00000000">
      <w:pPr>
        <w:spacing w:after="280" w:line="24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>A.晶态</w:t>
      </w:r>
      <w:r>
        <w:rPr>
          <w:rFonts w:ascii="Arial" w:eastAsia="Arial" w:hAnsi="Arial" w:hint="eastAsia"/>
          <w:color w:val="000000"/>
          <w:sz w:val="12"/>
        </w:rPr>
        <w:t xml:space="preserve">            </w:t>
      </w:r>
      <w:r>
        <w:rPr>
          <w:rFonts w:ascii="宋体" w:eastAsia="宋体" w:hAnsi="宋体" w:hint="eastAsia"/>
          <w:color w:val="000000"/>
          <w:sz w:val="22"/>
        </w:rPr>
        <w:t>B.玻璃态</w:t>
      </w:r>
      <w:r>
        <w:rPr>
          <w:rFonts w:ascii="Arial" w:eastAsia="Arial" w:hAnsi="Arial" w:hint="eastAsia"/>
          <w:color w:val="000000"/>
          <w:sz w:val="12"/>
        </w:rPr>
        <w:t xml:space="preserve">              </w:t>
      </w:r>
      <w:r>
        <w:rPr>
          <w:rFonts w:ascii="宋体" w:eastAsia="宋体" w:hAnsi="宋体" w:hint="eastAsia"/>
          <w:color w:val="000000"/>
          <w:sz w:val="22"/>
        </w:rPr>
        <w:t>C.高弹态</w:t>
      </w:r>
      <w:r>
        <w:rPr>
          <w:rFonts w:ascii="Arial" w:eastAsia="Arial" w:hAnsi="Arial" w:hint="eastAsia"/>
          <w:color w:val="000000"/>
          <w:sz w:val="12"/>
        </w:rPr>
        <w:t xml:space="preserve">             </w:t>
      </w:r>
      <w:r>
        <w:rPr>
          <w:rFonts w:ascii="宋体" w:eastAsia="宋体" w:hAnsi="宋体" w:hint="eastAsia"/>
          <w:color w:val="000000"/>
          <w:sz w:val="22"/>
        </w:rPr>
        <w:t>D.粘流态</w:t>
      </w:r>
    </w:p>
    <w:p w14:paraId="514D93CE" w14:textId="32659EB0" w:rsidR="00F405FA" w:rsidRDefault="00000000">
      <w:pPr>
        <w:spacing w:after="280" w:line="24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>10、陶瓷烧结过程中玻璃相存在，可以</w:t>
      </w:r>
      <w:r>
        <w:rPr>
          <w:rFonts w:ascii="宋体" w:eastAsia="宋体" w:hAnsi="宋体" w:hint="eastAsia"/>
          <w:color w:val="000000"/>
          <w:sz w:val="22"/>
          <w:u w:val="single"/>
        </w:rPr>
        <w:t xml:space="preserve">  </w:t>
      </w:r>
      <w:r>
        <w:rPr>
          <w:rFonts w:ascii="宋体" w:eastAsia="宋体" w:hAnsi="宋体" w:hint="eastAsia"/>
          <w:color w:val="000000"/>
          <w:sz w:val="22"/>
        </w:rPr>
        <w:t>烧结温度</w:t>
      </w:r>
    </w:p>
    <w:p w14:paraId="282C29AE" w14:textId="77777777" w:rsidR="00F405FA" w:rsidRDefault="00000000">
      <w:pPr>
        <w:spacing w:line="240" w:lineRule="exact"/>
        <w:jc w:val="left"/>
        <w:sectPr w:rsidR="00F405FA">
          <w:type w:val="continuous"/>
          <w:pgSz w:w="11900" w:h="16840"/>
          <w:pgMar w:top="1440" w:right="720" w:bottom="1440" w:left="1560" w:header="0" w:footer="0" w:gutter="0"/>
          <w:cols w:space="720"/>
        </w:sectPr>
      </w:pPr>
      <w:r>
        <w:rPr>
          <w:rFonts w:ascii="宋体" w:eastAsia="宋体" w:hAnsi="宋体" w:hint="eastAsia"/>
          <w:color w:val="000000"/>
          <w:sz w:val="22"/>
        </w:rPr>
        <w:t>A提高，B降低，C与玻璃相成分有关，D不影响</w:t>
      </w:r>
    </w:p>
    <w:tbl>
      <w:tblPr>
        <w:tblW w:w="19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0"/>
        <w:gridCol w:w="970"/>
      </w:tblGrid>
      <w:tr w:rsidR="00A23914" w14:paraId="7ECF09FD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4147C04B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78A8CD0B" w14:textId="77777777" w:rsidR="00F405FA" w:rsidRDefault="00F405FA"/>
        </w:tc>
      </w:tr>
      <w:tr w:rsidR="00A23914" w14:paraId="1647E616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67BF3DCC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2EB2A3EF" w14:textId="77777777" w:rsidR="00F405FA" w:rsidRDefault="00F405FA"/>
        </w:tc>
      </w:tr>
    </w:tbl>
    <w:p w14:paraId="5F52A0CC" w14:textId="77777777" w:rsidR="00F405FA" w:rsidRDefault="00000000">
      <w:pPr>
        <w:spacing w:line="1" w:lineRule="exact"/>
      </w:pPr>
      <w:r>
        <w:br w:type="column"/>
      </w:r>
    </w:p>
    <w:p w14:paraId="7FEFA4E5" w14:textId="77777777" w:rsidR="00F405FA" w:rsidRDefault="00000000">
      <w:pPr>
        <w:spacing w:before="380" w:line="300" w:lineRule="exact"/>
        <w:jc w:val="left"/>
        <w:sectPr w:rsidR="00F405FA">
          <w:type w:val="continuous"/>
          <w:pgSz w:w="11900" w:h="16840"/>
          <w:pgMar w:top="1440" w:right="720" w:bottom="1440" w:left="1560" w:header="0" w:footer="0" w:gutter="0"/>
          <w:cols w:num="2" w:space="720" w:equalWidth="0">
            <w:col w:w="1960" w:space="160"/>
            <w:col w:w="5440" w:space="0"/>
          </w:cols>
        </w:sectPr>
      </w:pPr>
      <w:r>
        <w:rPr>
          <w:rFonts w:ascii="宋体" w:eastAsia="宋体" w:hAnsi="宋体" w:hint="eastAsia"/>
          <w:b/>
          <w:color w:val="000000"/>
          <w:sz w:val="24"/>
        </w:rPr>
        <w:t>二、判断题（每题1分，共10分）</w:t>
      </w:r>
    </w:p>
    <w:p w14:paraId="2795EFE3" w14:textId="7F859AE7" w:rsidR="00F405FA" w:rsidRDefault="00000000">
      <w:pPr>
        <w:spacing w:before="400" w:after="100" w:line="26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 xml:space="preserve">1、晶体缺陷的共同之处是它们都能引起晶格畸变。（ </w:t>
      </w:r>
      <w:r>
        <w:rPr>
          <w:rFonts w:ascii="宋体" w:eastAsia="宋体" w:hAnsi="宋体" w:hint="eastAsia"/>
          <w:color w:val="FF0000"/>
          <w:sz w:val="22"/>
        </w:rPr>
        <w:t xml:space="preserve">  </w:t>
      </w:r>
      <w:r>
        <w:rPr>
          <w:rFonts w:ascii="宋体" w:eastAsia="宋体" w:hAnsi="宋体" w:hint="eastAsia"/>
          <w:color w:val="000000"/>
          <w:sz w:val="22"/>
        </w:rPr>
        <w:t>)</w:t>
      </w:r>
    </w:p>
    <w:p w14:paraId="3E209355" w14:textId="43948F5F" w:rsidR="00F405FA" w:rsidRDefault="00000000">
      <w:pPr>
        <w:spacing w:after="100" w:line="26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>2、物质从液体状态转变为固体状态的过程称为结晶。（</w:t>
      </w:r>
      <w:r>
        <w:rPr>
          <w:rFonts w:ascii="宋体" w:eastAsia="宋体" w:hAnsi="宋体" w:hint="eastAsia"/>
          <w:color w:val="FF0000"/>
          <w:sz w:val="22"/>
        </w:rPr>
        <w:t>）</w:t>
      </w:r>
    </w:p>
    <w:p w14:paraId="02C102BE" w14:textId="354D084D" w:rsidR="00F405FA" w:rsidRDefault="00000000">
      <w:pPr>
        <w:spacing w:after="280" w:line="260" w:lineRule="exact"/>
      </w:pPr>
      <w:r>
        <w:rPr>
          <w:rFonts w:ascii="宋体" w:eastAsia="宋体" w:hAnsi="宋体" w:hint="eastAsia"/>
          <w:color w:val="000000"/>
          <w:sz w:val="22"/>
        </w:rPr>
        <w:t>3、在铁-碳合金中，当含碳量从0增到1.5％是，钢的硬度和强度都一直上升，塑性一直下降。（）</w:t>
      </w:r>
    </w:p>
    <w:p w14:paraId="4192E4DA" w14:textId="6744552D" w:rsidR="00F405FA" w:rsidRDefault="00000000">
      <w:pPr>
        <w:spacing w:after="160" w:line="26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>4、表面淬火既能改变钢的表面化学成分，也能改善心部的组织与性能。（）</w:t>
      </w:r>
    </w:p>
    <w:p w14:paraId="3B625105" w14:textId="43848C12" w:rsidR="00F405FA" w:rsidRDefault="00000000">
      <w:pPr>
        <w:spacing w:after="280" w:line="260" w:lineRule="exact"/>
      </w:pPr>
      <w:r>
        <w:rPr>
          <w:rFonts w:ascii="宋体" w:eastAsia="宋体" w:hAnsi="宋体" w:hint="eastAsia"/>
          <w:color w:val="000000"/>
          <w:sz w:val="22"/>
        </w:rPr>
        <w:t>5、因为体心立方晶格与面心立方晶格具有完全相同的滑移系，所以两种晶体的塑性变形能力完全相同。（）</w:t>
      </w:r>
    </w:p>
    <w:p w14:paraId="45CB04C8" w14:textId="4EFE5785" w:rsidR="00F405FA" w:rsidRDefault="00000000">
      <w:pPr>
        <w:spacing w:after="160" w:line="260" w:lineRule="exact"/>
        <w:ind w:right="4100"/>
        <w:jc w:val="left"/>
      </w:pPr>
      <w:r>
        <w:rPr>
          <w:rFonts w:ascii="宋体" w:eastAsia="宋体" w:hAnsi="宋体" w:hint="eastAsia"/>
          <w:color w:val="000000"/>
          <w:sz w:val="22"/>
        </w:rPr>
        <w:t>6、20Cr钢比45钢有更好的淬透性。（     )</w:t>
      </w:r>
    </w:p>
    <w:p w14:paraId="18834FF0" w14:textId="0E706003" w:rsidR="00F405FA" w:rsidRDefault="00000000">
      <w:pPr>
        <w:spacing w:after="280" w:line="26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 xml:space="preserve">7、GCr15钢的铬含量高于Cr12MoV钢。（ </w:t>
      </w:r>
      <w:r>
        <w:rPr>
          <w:rFonts w:ascii="宋体" w:eastAsia="宋体" w:hAnsi="宋体" w:hint="eastAsia"/>
          <w:color w:val="FF0000"/>
          <w:sz w:val="22"/>
        </w:rPr>
        <w:t xml:space="preserve">X </w:t>
      </w:r>
      <w:r>
        <w:rPr>
          <w:rFonts w:ascii="宋体" w:eastAsia="宋体" w:hAnsi="宋体" w:hint="eastAsia"/>
          <w:color w:val="000000"/>
          <w:sz w:val="22"/>
        </w:rPr>
        <w:t>)</w:t>
      </w:r>
    </w:p>
    <w:p w14:paraId="009E7785" w14:textId="7B4942DD" w:rsidR="00F405FA" w:rsidRDefault="00000000">
      <w:pPr>
        <w:spacing w:after="160" w:line="260" w:lineRule="exact"/>
        <w:ind w:right="3320"/>
        <w:jc w:val="left"/>
      </w:pPr>
      <w:r>
        <w:rPr>
          <w:rFonts w:ascii="宋体" w:eastAsia="宋体" w:hAnsi="宋体" w:hint="eastAsia"/>
          <w:color w:val="000000"/>
          <w:sz w:val="22"/>
        </w:rPr>
        <w:t xml:space="preserve">8、巴氏合金的组织为软基体上分布着硬质点．（ </w:t>
      </w:r>
      <w:r w:rsidR="00E07B9C">
        <w:rPr>
          <w:rFonts w:ascii="宋体" w:eastAsia="宋体" w:hAnsi="宋体"/>
          <w:color w:val="000000"/>
          <w:sz w:val="22"/>
        </w:rPr>
        <w:t xml:space="preserve"> </w:t>
      </w:r>
      <w:r>
        <w:rPr>
          <w:rFonts w:ascii="宋体" w:eastAsia="宋体" w:hAnsi="宋体" w:hint="eastAsia"/>
          <w:color w:val="000000"/>
          <w:sz w:val="22"/>
        </w:rPr>
        <w:t>)</w:t>
      </w:r>
    </w:p>
    <w:p w14:paraId="5A5BC7D0" w14:textId="70A2270A" w:rsidR="00F405FA" w:rsidRDefault="00000000">
      <w:pPr>
        <w:spacing w:after="280" w:line="260" w:lineRule="exact"/>
      </w:pPr>
      <w:r>
        <w:rPr>
          <w:rFonts w:ascii="宋体" w:eastAsia="宋体" w:hAnsi="宋体" w:hint="eastAsia"/>
          <w:color w:val="000000"/>
          <w:sz w:val="22"/>
        </w:rPr>
        <w:t>9、分子量大的线型高聚物有玻璃态、高弹态和粘流态。交联密度大的体型高聚物没有高弹态和粘流态。（)</w:t>
      </w:r>
    </w:p>
    <w:p w14:paraId="0E0D4DA2" w14:textId="449704DB" w:rsidR="00F405FA" w:rsidRDefault="00000000">
      <w:pPr>
        <w:spacing w:line="260" w:lineRule="exact"/>
        <w:jc w:val="left"/>
        <w:sectPr w:rsidR="00F405FA">
          <w:type w:val="continuous"/>
          <w:pgSz w:w="11900" w:h="16840"/>
          <w:pgMar w:top="1440" w:right="720" w:bottom="1440" w:left="1560" w:header="0" w:footer="0" w:gutter="0"/>
          <w:cols w:space="720"/>
        </w:sectPr>
      </w:pPr>
      <w:r>
        <w:rPr>
          <w:rFonts w:ascii="宋体" w:eastAsia="宋体" w:hAnsi="宋体" w:hint="eastAsia"/>
          <w:color w:val="000000"/>
          <w:sz w:val="22"/>
        </w:rPr>
        <w:t>10、就含碳量而言，对焊接成形的一般压力容器，宜选择中碳钢制造。（</w:t>
      </w:r>
      <w:r>
        <w:rPr>
          <w:rFonts w:ascii="宋体" w:eastAsia="宋体" w:hAnsi="宋体" w:hint="eastAsia"/>
          <w:color w:val="FF0000"/>
          <w:sz w:val="22"/>
        </w:rPr>
        <w:t xml:space="preserve"> </w:t>
      </w:r>
      <w:r>
        <w:rPr>
          <w:rFonts w:ascii="宋体" w:eastAsia="宋体" w:hAnsi="宋体" w:hint="eastAsia"/>
          <w:color w:val="000000"/>
          <w:sz w:val="22"/>
        </w:rPr>
        <w:t>)</w:t>
      </w:r>
    </w:p>
    <w:tbl>
      <w:tblPr>
        <w:tblW w:w="1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980"/>
      </w:tblGrid>
      <w:tr w:rsidR="00A23914" w14:paraId="0A32F762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2F680157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44083701" w14:textId="77777777" w:rsidR="00F405FA" w:rsidRDefault="00F405FA"/>
        </w:tc>
      </w:tr>
      <w:tr w:rsidR="00A23914" w14:paraId="3114C947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60493228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73161446" w14:textId="77777777" w:rsidR="00F405FA" w:rsidRDefault="00F405FA"/>
        </w:tc>
      </w:tr>
    </w:tbl>
    <w:p w14:paraId="057A6869" w14:textId="77777777" w:rsidR="00F405FA" w:rsidRDefault="00000000">
      <w:pPr>
        <w:spacing w:line="1" w:lineRule="exact"/>
      </w:pPr>
      <w:r>
        <w:br w:type="column"/>
      </w:r>
    </w:p>
    <w:p w14:paraId="44043FCA" w14:textId="77777777" w:rsidR="00F405FA" w:rsidRDefault="00000000">
      <w:pPr>
        <w:spacing w:before="440" w:line="310" w:lineRule="exact"/>
        <w:sectPr w:rsidR="00F405FA">
          <w:footerReference w:type="default" r:id="rId8"/>
          <w:type w:val="continuous"/>
          <w:pgSz w:w="11900" w:h="16840"/>
          <w:pgMar w:top="1440" w:right="720" w:bottom="1440" w:left="1560" w:header="0" w:footer="0" w:gutter="0"/>
          <w:cols w:num="2" w:space="720" w:equalWidth="0">
            <w:col w:w="1980" w:space="140"/>
            <w:col w:w="6780" w:space="0"/>
          </w:cols>
        </w:sectPr>
      </w:pPr>
      <w:r>
        <w:rPr>
          <w:rFonts w:ascii="宋体" w:eastAsia="宋体" w:hAnsi="宋体" w:hint="eastAsia"/>
          <w:b/>
          <w:color w:val="000000"/>
          <w:sz w:val="31"/>
        </w:rPr>
        <w:t>三、现有下列牌号的材料：①T10 ②W6Mo5Cr4V2 ③3Cr2W8V ④60Si2Mn</w:t>
      </w:r>
      <w:r>
        <w:rPr>
          <w:rFonts w:ascii="宋体" w:eastAsia="宋体" w:hAnsi="宋体" w:hint="eastAsia"/>
          <w:color w:val="000000"/>
          <w:sz w:val="31"/>
        </w:rPr>
        <w:t xml:space="preserve"> ⑤TC4 ⑥1Cr18Ni9Ti ⑦9SiCr</w:t>
      </w:r>
      <w:r>
        <w:rPr>
          <w:rFonts w:ascii="宋体" w:eastAsia="宋体" w:hAnsi="宋体" w:hint="eastAsia"/>
          <w:b/>
          <w:color w:val="000000"/>
          <w:sz w:val="31"/>
        </w:rPr>
        <w:t>⑧40Cr</w:t>
      </w:r>
      <w:r>
        <w:rPr>
          <w:rFonts w:ascii="宋体" w:eastAsia="宋体" w:hAnsi="宋体" w:hint="eastAsia"/>
          <w:color w:val="000000"/>
          <w:sz w:val="31"/>
        </w:rPr>
        <w:t xml:space="preserve"> </w:t>
      </w:r>
      <w:r>
        <w:rPr>
          <w:rFonts w:ascii="宋体" w:eastAsia="宋体" w:hAnsi="宋体" w:hint="eastAsia"/>
          <w:b/>
          <w:color w:val="000000"/>
          <w:sz w:val="31"/>
        </w:rPr>
        <w:t>⑨QT600⑩GCr15 请按用途选择钢号并给出最终热处理工艺：（10分）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69073A5" wp14:editId="4EB181AB">
                <wp:simplePos x="0" y="0"/>
                <wp:positionH relativeFrom="page">
                  <wp:posOffset>3403600</wp:posOffset>
                </wp:positionH>
                <wp:positionV relativeFrom="paragraph">
                  <wp:posOffset>939800</wp:posOffset>
                </wp:positionV>
                <wp:extent cx="1155700" cy="165100"/>
                <wp:effectExtent l="0" t="0" r="635" b="14605"/>
                <wp:wrapNone/>
                <wp:docPr id="1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CC436F" w14:textId="77777777" w:rsidR="00F405FA" w:rsidRDefault="00000000"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第2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073A5" id="_x0000_s1033" type="#_x0000_t202" style="position:absolute;left:0;text-align:left;margin-left:268pt;margin-top:74pt;width:91pt;height:13pt;z-index:25165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" filled="f" stroked="f" strokeweight=".5pt">
                <v:textbox inset="2pt,0,2pt,0">
                  <w:txbxContent>
                    <w:p w14:paraId="10CC436F" w14:textId="77777777" w:rsidR="00F405FA" w:rsidRDefault="00000000">
                      <w:pPr>
                        <w:spacing w:line="24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第2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14:paraId="720FF256" w14:textId="77777777" w:rsidR="00F405FA" w:rsidRDefault="00000000">
      <w:pPr>
        <w:spacing w:before="5040" w:line="580" w:lineRule="exact"/>
      </w:pPr>
      <w:r>
        <w:rPr>
          <w:rFonts w:ascii="宋体" w:eastAsia="宋体" w:hAnsi="宋体" w:hint="eastAsia"/>
          <w:color w:val="000000"/>
          <w:sz w:val="22"/>
        </w:rPr>
        <w:lastRenderedPageBreak/>
        <w:t>解答内容不得超过装</w:t>
      </w:r>
      <w:r>
        <w:rPr>
          <w:rFonts w:ascii="宋体" w:eastAsia="宋体" w:hAnsi="宋体" w:hint="eastAsia"/>
          <w:color w:val="000000"/>
          <w:sz w:val="24"/>
        </w:rPr>
        <w:t>订线</w:t>
      </w:r>
    </w:p>
    <w:p w14:paraId="68D0B1CB" w14:textId="77777777" w:rsidR="00F405FA" w:rsidRDefault="00000000">
      <w:pPr>
        <w:spacing w:line="1" w:lineRule="exact"/>
      </w:pPr>
      <w:r>
        <w:br w:type="column"/>
      </w:r>
    </w:p>
    <w:tbl>
      <w:tblPr>
        <w:tblW w:w="75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260"/>
        <w:gridCol w:w="2728"/>
      </w:tblGrid>
      <w:tr w:rsidR="00A23914" w14:paraId="04E11DCF" w14:textId="77777777" w:rsidTr="00E07B9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520" w:type="dxa"/>
          </w:tcPr>
          <w:p w14:paraId="2941AFF5" w14:textId="77777777" w:rsidR="00F405FA" w:rsidRDefault="00000000">
            <w:pPr>
              <w:spacing w:line="283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产品名称</w:t>
            </w:r>
          </w:p>
        </w:tc>
        <w:tc>
          <w:tcPr>
            <w:tcW w:w="2260" w:type="dxa"/>
          </w:tcPr>
          <w:p w14:paraId="58082378" w14:textId="77777777" w:rsidR="00F405FA" w:rsidRDefault="00000000">
            <w:pPr>
              <w:spacing w:line="283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选用材料（选一种</w:t>
            </w:r>
          </w:p>
        </w:tc>
        <w:tc>
          <w:tcPr>
            <w:tcW w:w="2728" w:type="dxa"/>
            <w:vAlign w:val="center"/>
          </w:tcPr>
          <w:p w14:paraId="4B4587C9" w14:textId="77777777" w:rsidR="00F405FA" w:rsidRDefault="00000000">
            <w:pPr>
              <w:spacing w:line="241" w:lineRule="exact"/>
              <w:jc w:val="righ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最终热处理工艺名</w:t>
            </w:r>
          </w:p>
          <w:p w14:paraId="45771804" w14:textId="77777777" w:rsidR="00F405FA" w:rsidRDefault="00000000">
            <w:pPr>
              <w:spacing w:line="200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称</w:t>
            </w:r>
          </w:p>
        </w:tc>
      </w:tr>
      <w:tr w:rsidR="00A23914" w14:paraId="225C6583" w14:textId="77777777" w:rsidTr="00E07B9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520" w:type="dxa"/>
            <w:vAlign w:val="center"/>
          </w:tcPr>
          <w:p w14:paraId="4B414532" w14:textId="77777777" w:rsidR="00F405FA" w:rsidRDefault="00000000">
            <w:pPr>
              <w:spacing w:line="240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不锈钢器具</w:t>
            </w:r>
          </w:p>
        </w:tc>
        <w:tc>
          <w:tcPr>
            <w:tcW w:w="2260" w:type="dxa"/>
          </w:tcPr>
          <w:p w14:paraId="22087571" w14:textId="17C0908A" w:rsidR="00F405FA" w:rsidRDefault="00F405FA">
            <w:pPr>
              <w:spacing w:line="266" w:lineRule="exact"/>
              <w:jc w:val="left"/>
            </w:pPr>
          </w:p>
        </w:tc>
        <w:tc>
          <w:tcPr>
            <w:tcW w:w="2728" w:type="dxa"/>
            <w:vAlign w:val="center"/>
          </w:tcPr>
          <w:p w14:paraId="398E4791" w14:textId="2327CA9C" w:rsidR="00F405FA" w:rsidRDefault="00F405FA">
            <w:pPr>
              <w:spacing w:line="277" w:lineRule="exact"/>
              <w:jc w:val="center"/>
            </w:pPr>
          </w:p>
        </w:tc>
      </w:tr>
      <w:tr w:rsidR="00A23914" w14:paraId="7CEFB2FB" w14:textId="77777777" w:rsidTr="00E07B9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520" w:type="dxa"/>
          </w:tcPr>
          <w:p w14:paraId="4DAF1247" w14:textId="77777777" w:rsidR="00F405FA" w:rsidRDefault="00000000">
            <w:pPr>
              <w:spacing w:line="283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钢板弹簧</w:t>
            </w:r>
          </w:p>
        </w:tc>
        <w:tc>
          <w:tcPr>
            <w:tcW w:w="2260" w:type="dxa"/>
          </w:tcPr>
          <w:p w14:paraId="505D16C4" w14:textId="5175B2CF" w:rsidR="00F405FA" w:rsidRDefault="00F405FA">
            <w:pPr>
              <w:spacing w:line="272" w:lineRule="exact"/>
              <w:jc w:val="left"/>
            </w:pPr>
          </w:p>
        </w:tc>
        <w:tc>
          <w:tcPr>
            <w:tcW w:w="2728" w:type="dxa"/>
          </w:tcPr>
          <w:p w14:paraId="1E3F4967" w14:textId="267B7575" w:rsidR="00F405FA" w:rsidRDefault="00F405FA">
            <w:pPr>
              <w:spacing w:line="269" w:lineRule="exact"/>
              <w:jc w:val="center"/>
            </w:pPr>
          </w:p>
        </w:tc>
      </w:tr>
      <w:tr w:rsidR="00A23914" w14:paraId="2532DA0D" w14:textId="77777777" w:rsidTr="00E07B9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520" w:type="dxa"/>
            <w:vAlign w:val="center"/>
          </w:tcPr>
          <w:p w14:paraId="12B23ABA" w14:textId="77777777" w:rsidR="00F405FA" w:rsidRDefault="00000000">
            <w:pPr>
              <w:spacing w:line="283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滚动轴承</w:t>
            </w:r>
          </w:p>
        </w:tc>
        <w:tc>
          <w:tcPr>
            <w:tcW w:w="2260" w:type="dxa"/>
          </w:tcPr>
          <w:p w14:paraId="5A83A8A4" w14:textId="2B597D47" w:rsidR="00F405FA" w:rsidRDefault="00F405FA">
            <w:pPr>
              <w:spacing w:line="291" w:lineRule="exact"/>
              <w:jc w:val="left"/>
            </w:pPr>
          </w:p>
        </w:tc>
        <w:tc>
          <w:tcPr>
            <w:tcW w:w="2728" w:type="dxa"/>
            <w:vAlign w:val="center"/>
          </w:tcPr>
          <w:p w14:paraId="07E988D4" w14:textId="6955C7EB" w:rsidR="00F405FA" w:rsidRDefault="00F405FA">
            <w:pPr>
              <w:spacing w:line="263" w:lineRule="exact"/>
              <w:jc w:val="center"/>
            </w:pPr>
          </w:p>
        </w:tc>
      </w:tr>
      <w:tr w:rsidR="00A23914" w14:paraId="5BE7EDD5" w14:textId="77777777" w:rsidTr="00E07B9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520" w:type="dxa"/>
          </w:tcPr>
          <w:p w14:paraId="2AE3DE92" w14:textId="77777777" w:rsidR="00F405FA" w:rsidRDefault="00000000">
            <w:pPr>
              <w:spacing w:line="283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机床主轴</w:t>
            </w:r>
          </w:p>
        </w:tc>
        <w:tc>
          <w:tcPr>
            <w:tcW w:w="2260" w:type="dxa"/>
          </w:tcPr>
          <w:p w14:paraId="02DE4336" w14:textId="77777777" w:rsidR="00F405FA" w:rsidRDefault="00000000">
            <w:pPr>
              <w:spacing w:line="288" w:lineRule="exact"/>
              <w:jc w:val="left"/>
            </w:pPr>
            <w:r>
              <w:rPr>
                <w:rFonts w:ascii="Calibri" w:eastAsia="Calibri" w:hAnsi="Calibri" w:hint="eastAsia"/>
                <w:color w:val="000000"/>
                <w:sz w:val="20"/>
              </w:rPr>
              <w:t>40Cr</w:t>
            </w:r>
          </w:p>
        </w:tc>
        <w:tc>
          <w:tcPr>
            <w:tcW w:w="2728" w:type="dxa"/>
            <w:vAlign w:val="center"/>
          </w:tcPr>
          <w:p w14:paraId="23C51CA0" w14:textId="1AE367FA" w:rsidR="00F405FA" w:rsidRDefault="00F405FA">
            <w:pPr>
              <w:spacing w:line="285" w:lineRule="exact"/>
              <w:jc w:val="center"/>
            </w:pPr>
          </w:p>
        </w:tc>
      </w:tr>
      <w:tr w:rsidR="00A23914" w14:paraId="5396FF0B" w14:textId="77777777" w:rsidTr="00E07B9C">
        <w:tblPrEx>
          <w:tblCellMar>
            <w:top w:w="0" w:type="dxa"/>
            <w:bottom w:w="0" w:type="dxa"/>
          </w:tblCellMar>
        </w:tblPrEx>
        <w:trPr>
          <w:trHeight w:val="600"/>
          <w:jc w:val="center"/>
        </w:trPr>
        <w:tc>
          <w:tcPr>
            <w:tcW w:w="2520" w:type="dxa"/>
          </w:tcPr>
          <w:p w14:paraId="6B9BEEB3" w14:textId="77777777" w:rsidR="00F405FA" w:rsidRDefault="00000000">
            <w:pPr>
              <w:spacing w:line="277" w:lineRule="exact"/>
              <w:jc w:val="left"/>
            </w:pPr>
            <w:r>
              <w:rPr>
                <w:rFonts w:ascii="宋体" w:eastAsia="宋体" w:hAnsi="宋体" w:hint="eastAsia"/>
                <w:color w:val="000000"/>
                <w:sz w:val="20"/>
              </w:rPr>
              <w:t>压铸模</w:t>
            </w:r>
          </w:p>
        </w:tc>
        <w:tc>
          <w:tcPr>
            <w:tcW w:w="2260" w:type="dxa"/>
          </w:tcPr>
          <w:p w14:paraId="58213F90" w14:textId="77777777" w:rsidR="00F405FA" w:rsidRDefault="00000000">
            <w:pPr>
              <w:spacing w:line="276" w:lineRule="exact"/>
              <w:jc w:val="left"/>
            </w:pPr>
            <w:r>
              <w:rPr>
                <w:rFonts w:ascii="Calibri" w:eastAsia="Calibri" w:hAnsi="Calibri" w:hint="eastAsia"/>
                <w:color w:val="000000"/>
                <w:sz w:val="20"/>
              </w:rPr>
              <w:t>3Cr2W8V</w:t>
            </w:r>
          </w:p>
        </w:tc>
        <w:tc>
          <w:tcPr>
            <w:tcW w:w="2728" w:type="dxa"/>
          </w:tcPr>
          <w:p w14:paraId="0E905EF1" w14:textId="2118A0FD" w:rsidR="00F405FA" w:rsidRDefault="00F405FA">
            <w:pPr>
              <w:spacing w:line="263" w:lineRule="exact"/>
              <w:jc w:val="center"/>
            </w:pPr>
          </w:p>
        </w:tc>
      </w:tr>
    </w:tbl>
    <w:p w14:paraId="62C32B60" w14:textId="77777777" w:rsidR="00F405FA" w:rsidRDefault="00000000">
      <w:pPr>
        <w:spacing w:before="920" w:after="60" w:line="300" w:lineRule="exact"/>
        <w:ind w:firstLine="1100"/>
        <w:jc w:val="left"/>
      </w:pPr>
      <w:r>
        <w:rPr>
          <w:rFonts w:ascii="宋体" w:eastAsia="宋体" w:hAnsi="宋体" w:hint="eastAsia"/>
          <w:b/>
          <w:color w:val="000000"/>
          <w:sz w:val="22"/>
        </w:rPr>
        <w:t>四、在下面的立方晶胞中，</w:t>
      </w:r>
    </w:p>
    <w:tbl>
      <w:tblPr>
        <w:tblW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</w:tblGrid>
      <w:tr w:rsidR="00A23914" w14:paraId="38C80C6F" w14:textId="77777777" w:rsidTr="00A23914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000" w:type="dxa"/>
            <w:vAlign w:val="center"/>
          </w:tcPr>
          <w:p w14:paraId="7463EEAB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</w:tr>
      <w:tr w:rsidR="00A23914" w14:paraId="0E0AA159" w14:textId="77777777" w:rsidTr="00A23914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1000" w:type="dxa"/>
            <w:vAlign w:val="center"/>
          </w:tcPr>
          <w:p w14:paraId="6D91D0F8" w14:textId="77777777" w:rsidR="00F405FA" w:rsidRDefault="00000000">
            <w:pPr>
              <w:spacing w:line="34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</w:tr>
    </w:tbl>
    <w:p w14:paraId="48DC927F" w14:textId="77777777" w:rsidR="00F405FA" w:rsidRDefault="00000000">
      <w:r>
        <w:rPr>
          <w:noProof/>
        </w:rPr>
        <w:drawing>
          <wp:anchor distT="0" distB="0" distL="114300" distR="114300" simplePos="0" relativeHeight="251657728" behindDoc="0" locked="0" layoutInCell="1" allowOverlap="1" wp14:anchorId="0AC85936" wp14:editId="43132929">
            <wp:simplePos x="0" y="0"/>
            <wp:positionH relativeFrom="page">
              <wp:posOffset>1041400</wp:posOffset>
            </wp:positionH>
            <wp:positionV relativeFrom="paragraph">
              <wp:posOffset>698500</wp:posOffset>
            </wp:positionV>
            <wp:extent cx="2590800" cy="2032000"/>
            <wp:effectExtent l="0" t="0" r="2540" b="4445"/>
            <wp:wrapNone/>
            <wp:docPr id="1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ECF0B2" w14:textId="77777777" w:rsidR="00F405FA" w:rsidRDefault="00000000">
      <w:pPr>
        <w:spacing w:after="3720" w:line="300" w:lineRule="exact"/>
        <w:ind w:left="2200"/>
      </w:pPr>
      <w:r>
        <w:rPr>
          <w:rFonts w:ascii="宋体" w:eastAsia="宋体" w:hAnsi="宋体" w:hint="eastAsia"/>
          <w:color w:val="000000"/>
          <w:sz w:val="22"/>
        </w:rPr>
        <w:t>（1）写出左图中晶面ABC的晶面指数和晶向AB的晶向指数；（2）在右图中画出晶面（232）和晶向［113］。（共8分）</w:t>
      </w:r>
      <w:r>
        <w:rPr>
          <w:noProof/>
        </w:rPr>
        <w:drawing>
          <wp:anchor distT="0" distB="0" distL="114300" distR="114300" simplePos="0" relativeHeight="251658752" behindDoc="0" locked="0" layoutInCell="1" allowOverlap="1" wp14:anchorId="511EDABE" wp14:editId="27BA847D">
            <wp:simplePos x="0" y="0"/>
            <wp:positionH relativeFrom="page">
              <wp:posOffset>3873500</wp:posOffset>
            </wp:positionH>
            <wp:positionV relativeFrom="paragraph">
              <wp:posOffset>317500</wp:posOffset>
            </wp:positionV>
            <wp:extent cx="2362200" cy="2044700"/>
            <wp:effectExtent l="0" t="0" r="2540" b="4445"/>
            <wp:wrapNone/>
            <wp:docPr id="1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EB7546" w14:textId="77777777" w:rsidR="00F405FA" w:rsidRDefault="00000000">
      <w:pPr>
        <w:spacing w:after="320" w:line="300" w:lineRule="exact"/>
        <w:ind w:firstLine="180"/>
        <w:jc w:val="left"/>
      </w:pPr>
      <w:r>
        <w:rPr>
          <w:rFonts w:ascii="宋体" w:eastAsia="宋体" w:hAnsi="宋体" w:hint="eastAsia"/>
          <w:color w:val="000000"/>
          <w:sz w:val="22"/>
        </w:rPr>
        <w:t>每项2分</w:t>
      </w:r>
    </w:p>
    <w:p w14:paraId="09FEE443" w14:textId="77777777" w:rsidR="00F405FA" w:rsidRDefault="00000000">
      <w:pPr>
        <w:spacing w:line="300" w:lineRule="exact"/>
        <w:ind w:left="1040"/>
      </w:pPr>
      <w:r>
        <w:rPr>
          <w:rFonts w:ascii="宋体" w:eastAsia="宋体" w:hAnsi="宋体" w:hint="eastAsia"/>
          <w:color w:val="000000"/>
          <w:sz w:val="22"/>
        </w:rPr>
        <w:t>五、将45mm的T8钢加热至760℃并保温足够时间，问采用什么样的冷却工艺可得到如下组织：珠光体，屈氏体，下贝氏体，屈氏体＋马氏体，马氏体＋少量残余奥氏体；在C曲线上描出工艺曲线</w:t>
      </w:r>
    </w:p>
    <w:p w14:paraId="12878C0D" w14:textId="77777777" w:rsidR="00F405FA" w:rsidRDefault="00000000">
      <w:pPr>
        <w:spacing w:line="300" w:lineRule="exact"/>
        <w:ind w:firstLine="180"/>
        <w:jc w:val="left"/>
      </w:pPr>
      <w:r>
        <w:rPr>
          <w:rFonts w:ascii="宋体" w:eastAsia="宋体" w:hAnsi="宋体" w:hint="eastAsia"/>
          <w:color w:val="000000"/>
          <w:sz w:val="22"/>
        </w:rPr>
        <w:t>示意图。并分别叫什么热处理工艺？（10分）</w:t>
      </w:r>
    </w:p>
    <w:tbl>
      <w:tblPr>
        <w:tblW w:w="2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"/>
        <w:gridCol w:w="1010"/>
      </w:tblGrid>
      <w:tr w:rsidR="00A23914" w14:paraId="1A0D3D12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40" w:type="dxa"/>
            <w:vAlign w:val="center"/>
          </w:tcPr>
          <w:p w14:paraId="75147A8E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2DAE7D64" w14:textId="77777777" w:rsidR="00F405FA" w:rsidRDefault="00F405FA"/>
        </w:tc>
      </w:tr>
      <w:tr w:rsidR="00A23914" w14:paraId="69E149C3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940" w:type="dxa"/>
            <w:vAlign w:val="center"/>
          </w:tcPr>
          <w:p w14:paraId="08ECA9EB" w14:textId="77777777" w:rsidR="00F405FA" w:rsidRDefault="00000000">
            <w:pPr>
              <w:spacing w:line="36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7A3F4FB2" w14:textId="77777777" w:rsidR="00F405FA" w:rsidRDefault="00F405FA"/>
        </w:tc>
      </w:tr>
    </w:tbl>
    <w:p w14:paraId="02D79F7A" w14:textId="77777777" w:rsidR="00F405FA" w:rsidRDefault="00000000">
      <w:pPr>
        <w:spacing w:line="1" w:lineRule="exact"/>
        <w:sectPr w:rsidR="00F405FA">
          <w:footerReference w:type="default" r:id="rId11"/>
          <w:type w:val="continuous"/>
          <w:pgSz w:w="11900" w:h="16840"/>
          <w:pgMar w:top="1440" w:right="1400" w:bottom="1440" w:left="1000" w:header="0" w:footer="0" w:gutter="0"/>
          <w:cols w:num="2" w:space="720" w:equalWidth="0">
            <w:col w:w="280" w:space="300"/>
            <w:col w:w="8900" w:space="0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979849B" wp14:editId="05E0F5F2">
                <wp:simplePos x="0" y="0"/>
                <wp:positionH relativeFrom="page">
                  <wp:posOffset>3517900</wp:posOffset>
                </wp:positionH>
                <wp:positionV relativeFrom="paragraph">
                  <wp:posOffset>8813800</wp:posOffset>
                </wp:positionV>
                <wp:extent cx="1143000" cy="165100"/>
                <wp:effectExtent l="0" t="0" r="635" b="1460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9AE08" w14:textId="77777777" w:rsidR="00F405FA" w:rsidRDefault="00000000">
                            <w:pPr>
                              <w:spacing w:line="26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第3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9849B" id="_x0000_s1034" type="#_x0000_t202" style="position:absolute;left:0;text-align:left;margin-left:277pt;margin-top:694pt;width:90pt;height:13pt;z-index:25165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" filled="f" stroked="f" strokeweight=".5pt">
                <v:textbox inset="2pt,0,2pt,0">
                  <w:txbxContent>
                    <w:p w14:paraId="4999AE08" w14:textId="77777777" w:rsidR="00F405FA" w:rsidRDefault="00000000">
                      <w:pPr>
                        <w:spacing w:line="26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第3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14:paraId="250DB26F" w14:textId="77777777" w:rsidR="00F405FA" w:rsidRDefault="00000000">
      <w:pPr>
        <w:jc w:val="left"/>
      </w:pPr>
      <w:r>
        <w:rPr>
          <w:noProof/>
        </w:rPr>
        <w:lastRenderedPageBreak/>
        <w:drawing>
          <wp:inline distT="0" distB="0" distL="0" distR="0" wp14:anchorId="2247EAE8" wp14:editId="3C0B7D47">
            <wp:extent cx="3340100" cy="2540000"/>
            <wp:effectExtent l="0" t="0" r="0" b="0"/>
            <wp:docPr id="2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New Bitmap Image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AC1C4" w14:textId="77777777" w:rsidR="00F405FA" w:rsidRDefault="00F405FA">
      <w:pPr>
        <w:spacing w:line="360" w:lineRule="exact"/>
        <w:ind w:firstLine="100"/>
        <w:jc w:val="left"/>
        <w:rPr>
          <w:rFonts w:ascii="宋体" w:eastAsia="宋体" w:hAnsi="宋体"/>
          <w:color w:val="FF0000"/>
          <w:sz w:val="22"/>
        </w:rPr>
      </w:pPr>
    </w:p>
    <w:p w14:paraId="73F349FA" w14:textId="77777777" w:rsidR="00E07B9C" w:rsidRDefault="00E07B9C">
      <w:pPr>
        <w:spacing w:line="360" w:lineRule="exact"/>
        <w:ind w:firstLine="100"/>
        <w:jc w:val="left"/>
        <w:rPr>
          <w:rFonts w:ascii="宋体" w:eastAsia="宋体" w:hAnsi="宋体"/>
          <w:color w:val="FF0000"/>
          <w:sz w:val="22"/>
        </w:rPr>
      </w:pPr>
    </w:p>
    <w:p w14:paraId="1815E295" w14:textId="77777777" w:rsidR="00E07B9C" w:rsidRDefault="00E07B9C">
      <w:pPr>
        <w:spacing w:line="360" w:lineRule="exact"/>
        <w:ind w:firstLine="100"/>
        <w:jc w:val="left"/>
        <w:rPr>
          <w:rFonts w:ascii="宋体" w:eastAsia="宋体" w:hAnsi="宋体"/>
          <w:color w:val="FF0000"/>
          <w:sz w:val="22"/>
        </w:rPr>
      </w:pPr>
    </w:p>
    <w:p w14:paraId="59EA1DBA" w14:textId="77777777" w:rsidR="00E07B9C" w:rsidRDefault="00E07B9C">
      <w:pPr>
        <w:spacing w:line="360" w:lineRule="exact"/>
        <w:ind w:firstLine="100"/>
        <w:jc w:val="left"/>
        <w:rPr>
          <w:rFonts w:ascii="宋体" w:eastAsia="宋体" w:hAnsi="宋体"/>
          <w:color w:val="FF0000"/>
          <w:sz w:val="22"/>
        </w:rPr>
      </w:pPr>
    </w:p>
    <w:p w14:paraId="1EB3ACB7" w14:textId="507065B7" w:rsidR="00E07B9C" w:rsidRDefault="00E07B9C">
      <w:pPr>
        <w:spacing w:line="360" w:lineRule="exact"/>
        <w:ind w:firstLine="100"/>
        <w:jc w:val="left"/>
        <w:rPr>
          <w:rFonts w:hint="eastAsia"/>
        </w:rPr>
        <w:sectPr w:rsidR="00E07B9C">
          <w:type w:val="continuous"/>
          <w:pgSz w:w="11900" w:h="16840"/>
          <w:pgMar w:top="1440" w:right="1280" w:bottom="1440" w:left="1560" w:header="0" w:footer="0" w:gutter="0"/>
          <w:cols w:space="720"/>
        </w:sectPr>
      </w:pPr>
    </w:p>
    <w:tbl>
      <w:tblPr>
        <w:tblW w:w="1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980"/>
      </w:tblGrid>
      <w:tr w:rsidR="00A23914" w14:paraId="79E56D2D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6DF5AAB6" w14:textId="77777777" w:rsidR="00F405FA" w:rsidRDefault="00000000">
            <w:pPr>
              <w:spacing w:line="32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04A2F032" w14:textId="77777777" w:rsidR="00F405FA" w:rsidRDefault="00F405FA"/>
        </w:tc>
      </w:tr>
      <w:tr w:rsidR="00A23914" w14:paraId="1204831B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719A4E55" w14:textId="77777777" w:rsidR="00F405FA" w:rsidRDefault="00000000">
            <w:pPr>
              <w:spacing w:line="32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47BBFDCD" w14:textId="77777777" w:rsidR="00F405FA" w:rsidRDefault="00F405FA"/>
        </w:tc>
      </w:tr>
    </w:tbl>
    <w:p w14:paraId="52267049" w14:textId="77777777" w:rsidR="00F405FA" w:rsidRDefault="00000000">
      <w:pPr>
        <w:spacing w:line="1" w:lineRule="exact"/>
      </w:pPr>
      <w:r>
        <w:br w:type="column"/>
      </w:r>
    </w:p>
    <w:p w14:paraId="1B493D45" w14:textId="77777777" w:rsidR="00F405FA" w:rsidRDefault="00000000">
      <w:pPr>
        <w:spacing w:before="720" w:line="380" w:lineRule="exact"/>
        <w:rPr>
          <w:rFonts w:ascii="宋体" w:eastAsia="宋体" w:hAnsi="宋体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六、金属结晶的条件有哪些？在实际应用中，细晶粒金属材料往往具有较好的常温力学性能，金属凝固过程中提高金属材料使用性能的措施有哪些（5分）</w:t>
      </w:r>
    </w:p>
    <w:p w14:paraId="633DA25C" w14:textId="77777777" w:rsidR="00E07B9C" w:rsidRDefault="00E07B9C">
      <w:pPr>
        <w:spacing w:before="720" w:line="380" w:lineRule="exact"/>
        <w:rPr>
          <w:rFonts w:ascii="宋体" w:eastAsia="宋体" w:hAnsi="宋体"/>
          <w:color w:val="000000"/>
          <w:sz w:val="24"/>
        </w:rPr>
      </w:pPr>
    </w:p>
    <w:p w14:paraId="27AE7351" w14:textId="77777777" w:rsidR="00E07B9C" w:rsidRDefault="00E07B9C">
      <w:pPr>
        <w:spacing w:before="720" w:line="380" w:lineRule="exact"/>
        <w:rPr>
          <w:rFonts w:hint="eastAsia"/>
        </w:rPr>
        <w:sectPr w:rsidR="00E07B9C">
          <w:type w:val="continuous"/>
          <w:pgSz w:w="11900" w:h="16840"/>
          <w:pgMar w:top="1440" w:right="1280" w:bottom="1440" w:left="1560" w:header="0" w:footer="0" w:gutter="0"/>
          <w:cols w:num="2" w:space="720" w:equalWidth="0">
            <w:col w:w="1980" w:space="-1"/>
            <w:col w:w="7000" w:space="0"/>
          </w:cols>
        </w:sectPr>
      </w:pPr>
    </w:p>
    <w:p w14:paraId="7F752CB5" w14:textId="0AF7687E" w:rsidR="00F405FA" w:rsidRDefault="00F405FA">
      <w:pPr>
        <w:spacing w:line="300" w:lineRule="exact"/>
        <w:ind w:left="160" w:firstLine="340"/>
        <w:jc w:val="left"/>
        <w:sectPr w:rsidR="00F405FA">
          <w:footerReference w:type="default" r:id="rId13"/>
          <w:type w:val="continuous"/>
          <w:pgSz w:w="11900" w:h="16840"/>
          <w:pgMar w:top="1440" w:right="1280" w:bottom="1440" w:left="1560" w:header="0" w:footer="0" w:gutter="0"/>
          <w:cols w:space="720"/>
        </w:sectPr>
      </w:pPr>
    </w:p>
    <w:tbl>
      <w:tblPr>
        <w:tblW w:w="19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990"/>
      </w:tblGrid>
      <w:tr w:rsidR="00A23914" w14:paraId="7F3B5EA6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4D411C2E" w14:textId="77777777" w:rsidR="00F405FA" w:rsidRDefault="00000000">
            <w:pPr>
              <w:spacing w:line="30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55E2F770" w14:textId="77777777" w:rsidR="00F405FA" w:rsidRDefault="00F405FA"/>
        </w:tc>
      </w:tr>
      <w:tr w:rsidR="00A23914" w14:paraId="4F281A26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23AAF3C7" w14:textId="77777777" w:rsidR="00F405FA" w:rsidRDefault="00000000">
            <w:pPr>
              <w:spacing w:line="28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7056DB4D" w14:textId="77777777" w:rsidR="00F405FA" w:rsidRDefault="00F405FA"/>
        </w:tc>
      </w:tr>
    </w:tbl>
    <w:p w14:paraId="50800356" w14:textId="77777777" w:rsidR="00F405FA" w:rsidRDefault="00000000">
      <w:pPr>
        <w:spacing w:line="1" w:lineRule="exact"/>
      </w:pPr>
      <w:r>
        <w:br w:type="column"/>
      </w:r>
    </w:p>
    <w:p w14:paraId="5A0CEAC9" w14:textId="77777777" w:rsidR="00F405FA" w:rsidRDefault="00000000">
      <w:pPr>
        <w:spacing w:before="620" w:line="300" w:lineRule="exact"/>
        <w:sectPr w:rsidR="00F405FA">
          <w:type w:val="continuous"/>
          <w:pgSz w:w="11900" w:h="16840"/>
          <w:pgMar w:top="1440" w:right="1340" w:bottom="1440" w:left="1000" w:header="0" w:footer="0" w:gutter="0"/>
          <w:cols w:num="2" w:space="720" w:equalWidth="0">
            <w:col w:w="2540" w:space="240"/>
            <w:col w:w="6760" w:space="0"/>
          </w:cols>
        </w:sectPr>
      </w:pPr>
      <w:r>
        <w:rPr>
          <w:rFonts w:ascii="宋体" w:eastAsia="宋体" w:hAnsi="宋体" w:hint="eastAsia"/>
          <w:b/>
          <w:color w:val="000000"/>
          <w:sz w:val="22"/>
        </w:rPr>
        <w:t>七、纯铜的最显著特点是什么？黄铜、白铜、青铜的主加元素分别是什么？H90和H62黄铜在组织与性能上有什么区别？（5分）</w:t>
      </w:r>
    </w:p>
    <w:p w14:paraId="3C97F41E" w14:textId="77777777" w:rsidR="00F405FA" w:rsidRDefault="00000000">
      <w:pPr>
        <w:spacing w:before="3360" w:line="680" w:lineRule="exact"/>
      </w:pPr>
      <w:r>
        <w:rPr>
          <w:rFonts w:ascii="宋体" w:eastAsia="宋体" w:hAnsi="宋体" w:hint="eastAsia"/>
          <w:color w:val="000000"/>
          <w:sz w:val="23"/>
        </w:rPr>
        <w:lastRenderedPageBreak/>
        <w:t>解答内容不得超过</w:t>
      </w:r>
      <w:r>
        <w:rPr>
          <w:rFonts w:ascii="宋体" w:eastAsia="宋体" w:hAnsi="宋体" w:hint="eastAsia"/>
          <w:color w:val="000000"/>
          <w:sz w:val="22"/>
        </w:rPr>
        <w:t>装订线</w:t>
      </w:r>
    </w:p>
    <w:p w14:paraId="2C7CE73C" w14:textId="77777777" w:rsidR="00F405FA" w:rsidRDefault="00000000">
      <w:pPr>
        <w:spacing w:line="1" w:lineRule="exact"/>
      </w:pPr>
      <w:r>
        <w:br w:type="column"/>
      </w:r>
    </w:p>
    <w:p w14:paraId="15D895ED" w14:textId="77777777" w:rsidR="00E07B9C" w:rsidRDefault="00E07B9C">
      <w:pPr>
        <w:spacing w:after="60" w:line="260" w:lineRule="exact"/>
        <w:ind w:left="2100"/>
      </w:pPr>
    </w:p>
    <w:p w14:paraId="5E57349F" w14:textId="77777777" w:rsidR="00E07B9C" w:rsidRDefault="00E07B9C">
      <w:pPr>
        <w:spacing w:after="60" w:line="260" w:lineRule="exact"/>
        <w:ind w:left="2100"/>
      </w:pPr>
    </w:p>
    <w:p w14:paraId="2B0BBB15" w14:textId="77777777" w:rsidR="00E07B9C" w:rsidRDefault="00E07B9C">
      <w:pPr>
        <w:spacing w:after="60" w:line="260" w:lineRule="exact"/>
        <w:ind w:left="2100"/>
      </w:pPr>
    </w:p>
    <w:p w14:paraId="46D16883" w14:textId="77777777" w:rsidR="00E07B9C" w:rsidRDefault="00E07B9C">
      <w:pPr>
        <w:spacing w:after="60" w:line="260" w:lineRule="exact"/>
        <w:ind w:left="2100"/>
      </w:pPr>
    </w:p>
    <w:p w14:paraId="302697AA" w14:textId="7C14D8E3" w:rsidR="00F405FA" w:rsidRDefault="00000000">
      <w:pPr>
        <w:spacing w:after="60" w:line="260" w:lineRule="exact"/>
        <w:ind w:left="2100"/>
      </w:pPr>
      <w:r>
        <w:rPr>
          <w:rFonts w:ascii="宋体" w:eastAsia="宋体" w:hAnsi="宋体" w:hint="eastAsia"/>
          <w:b/>
          <w:color w:val="000000"/>
          <w:sz w:val="22"/>
        </w:rPr>
        <w:t>八 陶瓷材料与金属材料的结合键有什么不同？说明结合键与性能的关系。举一个陶瓷材料在工业中分别做结构材料与功能材料的例子。</w:t>
      </w:r>
    </w:p>
    <w:p w14:paraId="53953471" w14:textId="77777777" w:rsidR="00F405FA" w:rsidRDefault="00000000">
      <w:pPr>
        <w:spacing w:after="60" w:line="180" w:lineRule="exact"/>
        <w:ind w:firstLine="6080"/>
        <w:jc w:val="left"/>
      </w:pPr>
      <w:r>
        <w:rPr>
          <w:rFonts w:ascii="宋体" w:eastAsia="宋体" w:hAnsi="宋体" w:hint="eastAsia"/>
          <w:color w:val="000000"/>
          <w:sz w:val="16"/>
        </w:rPr>
        <w:t>（共6分）</w:t>
      </w:r>
    </w:p>
    <w:p w14:paraId="60DC9717" w14:textId="6AA340BB" w:rsidR="00F405FA" w:rsidRDefault="00F405FA">
      <w:pPr>
        <w:spacing w:line="260" w:lineRule="exact"/>
        <w:ind w:left="1180"/>
        <w:jc w:val="left"/>
        <w:sectPr w:rsidR="00F405FA">
          <w:type w:val="continuous"/>
          <w:pgSz w:w="11900" w:h="16840"/>
          <w:pgMar w:top="1440" w:right="1340" w:bottom="1440" w:left="1000" w:header="0" w:footer="0" w:gutter="0"/>
          <w:cols w:num="2" w:space="720" w:equalWidth="0">
            <w:col w:w="280" w:space="400"/>
            <w:col w:w="8860" w:space="0"/>
          </w:cols>
        </w:sectPr>
      </w:pPr>
    </w:p>
    <w:tbl>
      <w:tblPr>
        <w:tblW w:w="1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980"/>
      </w:tblGrid>
      <w:tr w:rsidR="00A23914" w14:paraId="11EEDD9E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099D4505" w14:textId="77777777" w:rsidR="00F405FA" w:rsidRDefault="00000000">
            <w:pPr>
              <w:spacing w:line="30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716D875D" w14:textId="77777777" w:rsidR="00F405FA" w:rsidRDefault="00F405FA"/>
        </w:tc>
      </w:tr>
      <w:tr w:rsidR="00A23914" w14:paraId="7FE064F2" w14:textId="77777777" w:rsidTr="00A23914">
        <w:tblPrEx>
          <w:tblCellMar>
            <w:top w:w="0" w:type="dxa"/>
            <w:bottom w:w="0" w:type="dxa"/>
          </w:tblCellMar>
        </w:tblPrEx>
        <w:trPr>
          <w:trHeight w:val="420"/>
          <w:jc w:val="center"/>
        </w:trPr>
        <w:tc>
          <w:tcPr>
            <w:tcW w:w="940" w:type="dxa"/>
            <w:vAlign w:val="center"/>
          </w:tcPr>
          <w:p w14:paraId="13B8C05B" w14:textId="77777777" w:rsidR="00F405FA" w:rsidRDefault="00000000">
            <w:pPr>
              <w:spacing w:line="28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评卷人</w:t>
            </w:r>
          </w:p>
        </w:tc>
        <w:tc>
          <w:tcPr>
            <w:tcW w:w="940" w:type="dxa"/>
            <w:vAlign w:val="center"/>
          </w:tcPr>
          <w:p w14:paraId="31B82140" w14:textId="77777777" w:rsidR="00F405FA" w:rsidRDefault="00F405FA"/>
        </w:tc>
      </w:tr>
    </w:tbl>
    <w:p w14:paraId="5E8D89CE" w14:textId="77777777" w:rsidR="00F405FA" w:rsidRDefault="00000000">
      <w:pPr>
        <w:spacing w:line="1" w:lineRule="exact"/>
      </w:pPr>
      <w:r>
        <w:br w:type="column"/>
      </w:r>
    </w:p>
    <w:p w14:paraId="76EC8145" w14:textId="77777777" w:rsidR="00F405FA" w:rsidRDefault="00000000">
      <w:pPr>
        <w:spacing w:before="1240" w:line="360" w:lineRule="exact"/>
      </w:pPr>
      <w:r>
        <w:rPr>
          <w:rFonts w:ascii="宋体" w:eastAsia="宋体" w:hAnsi="宋体" w:hint="eastAsia"/>
          <w:color w:val="000000"/>
          <w:sz w:val="22"/>
        </w:rPr>
        <w:t>九.某二元A-B相图如下图。</w:t>
      </w:r>
    </w:p>
    <w:p w14:paraId="6A28214F" w14:textId="77777777" w:rsidR="00F405FA" w:rsidRDefault="00000000">
      <w:pPr>
        <w:spacing w:line="420" w:lineRule="exact"/>
        <w:jc w:val="left"/>
      </w:pPr>
      <w:r>
        <w:rPr>
          <w:rFonts w:ascii="宋体" w:eastAsia="宋体" w:hAnsi="宋体" w:hint="eastAsia"/>
          <w:color w:val="000000"/>
          <w:sz w:val="22"/>
        </w:rPr>
        <w:t>1）标出未填写的相区</w:t>
      </w:r>
    </w:p>
    <w:p w14:paraId="2092CD9C" w14:textId="77777777" w:rsidR="00F405FA" w:rsidRDefault="00000000">
      <w:pPr>
        <w:spacing w:line="420" w:lineRule="exact"/>
        <w:jc w:val="left"/>
        <w:sectPr w:rsidR="00F405FA">
          <w:type w:val="continuous"/>
          <w:pgSz w:w="11900" w:h="16840"/>
          <w:pgMar w:top="1440" w:right="1340" w:bottom="1440" w:left="1000" w:header="0" w:footer="0" w:gutter="0"/>
          <w:cols w:num="2" w:space="720" w:equalWidth="0">
            <w:col w:w="2520" w:space="260"/>
            <w:col w:w="3820" w:space="0"/>
          </w:cols>
        </w:sectPr>
      </w:pPr>
      <w:r>
        <w:rPr>
          <w:rFonts w:ascii="宋体" w:eastAsia="宋体" w:hAnsi="宋体" w:hint="eastAsia"/>
          <w:color w:val="000000"/>
          <w:sz w:val="22"/>
        </w:rPr>
        <w:t>2）写出恒温反应式</w:t>
      </w:r>
    </w:p>
    <w:p w14:paraId="3AE6A174" w14:textId="77777777" w:rsidR="00F405FA" w:rsidRDefault="00000000">
      <w:pPr>
        <w:spacing w:after="60" w:line="300" w:lineRule="exact"/>
        <w:ind w:left="1160"/>
        <w:jc w:val="left"/>
      </w:pPr>
      <w:r>
        <w:rPr>
          <w:rFonts w:ascii="宋体" w:eastAsia="宋体" w:hAnsi="宋体" w:hint="eastAsia"/>
          <w:color w:val="000000"/>
          <w:sz w:val="22"/>
        </w:rPr>
        <w:t>3）画出I合金（20％B）平衡冷却曲线以及平衡结晶后组织示意图；</w:t>
      </w:r>
    </w:p>
    <w:p w14:paraId="3CCCB96E" w14:textId="77777777" w:rsidR="00F405FA" w:rsidRDefault="00000000">
      <w:pPr>
        <w:spacing w:line="300" w:lineRule="exact"/>
        <w:ind w:left="1160"/>
        <w:jc w:val="left"/>
      </w:pPr>
      <w:r>
        <w:rPr>
          <w:rFonts w:ascii="宋体" w:eastAsia="宋体" w:hAnsi="宋体" w:hint="eastAsia"/>
          <w:color w:val="000000"/>
          <w:sz w:val="22"/>
        </w:rPr>
        <w:t>4）计算I合金室温下相组成物及组织组成物相对含量。</w:t>
      </w:r>
    </w:p>
    <w:p w14:paraId="14F28615" w14:textId="77777777" w:rsidR="00F405FA" w:rsidRDefault="00000000">
      <w:pPr>
        <w:spacing w:line="300" w:lineRule="exact"/>
        <w:ind w:left="1160"/>
        <w:jc w:val="left"/>
        <w:sectPr w:rsidR="00F405FA">
          <w:footerReference w:type="default" r:id="rId14"/>
          <w:type w:val="continuous"/>
          <w:pgSz w:w="11900" w:h="16840"/>
          <w:pgMar w:top="1440" w:right="1340" w:bottom="1440" w:left="1000" w:header="0" w:footer="0" w:gutter="0"/>
          <w:cols w:space="720"/>
        </w:sectPr>
      </w:pPr>
      <w:r>
        <w:rPr>
          <w:rFonts w:ascii="宋体" w:eastAsia="宋体" w:hAnsi="宋体" w:hint="eastAsia"/>
          <w:color w:val="000000"/>
          <w:sz w:val="22"/>
        </w:rPr>
        <w:lastRenderedPageBreak/>
        <w:t>5）试分析缓慢冷却下图中II合金凝固后显微组织。（10分）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76EE5EC" wp14:editId="44774E6C">
                <wp:simplePos x="0" y="0"/>
                <wp:positionH relativeFrom="page">
                  <wp:posOffset>3517900</wp:posOffset>
                </wp:positionH>
                <wp:positionV relativeFrom="paragraph">
                  <wp:posOffset>1765300</wp:posOffset>
                </wp:positionV>
                <wp:extent cx="1155700" cy="165100"/>
                <wp:effectExtent l="0" t="0" r="635" b="14605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E18980" w14:textId="77777777" w:rsidR="00F405FA" w:rsidRDefault="00000000"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第5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EE5EC" id="_x0000_s1035" type="#_x0000_t202" style="position:absolute;left:0;text-align:left;margin-left:277pt;margin-top:139pt;width:91pt;height:13pt;z-index:25166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" filled="f" stroked="f" strokeweight=".5pt">
                <v:textbox inset="2pt,0,2pt,0">
                  <w:txbxContent>
                    <w:p w14:paraId="09E18980" w14:textId="77777777" w:rsidR="00F405FA" w:rsidRDefault="00000000">
                      <w:pPr>
                        <w:spacing w:line="24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第5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14:paraId="370E944B" w14:textId="77777777" w:rsidR="00F405FA" w:rsidRDefault="00000000">
      <w:pPr>
        <w:jc w:val="left"/>
      </w:pPr>
      <w:r>
        <w:rPr>
          <w:noProof/>
        </w:rPr>
        <w:lastRenderedPageBreak/>
        <w:drawing>
          <wp:inline distT="0" distB="0" distL="0" distR="0" wp14:anchorId="30086E36" wp14:editId="4E78D373">
            <wp:extent cx="2857500" cy="2184400"/>
            <wp:effectExtent l="0" t="0" r="0" b="0"/>
            <wp:docPr id="27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New Bitmap Image.jp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D1B8" w14:textId="77777777" w:rsidR="00F405FA" w:rsidRDefault="00000000">
      <w:pPr>
        <w:spacing w:before="540" w:line="240" w:lineRule="exact"/>
        <w:ind w:left="60"/>
        <w:jc w:val="left"/>
      </w:pPr>
      <w:r>
        <w:rPr>
          <w:rFonts w:ascii="宋体" w:eastAsia="宋体" w:hAnsi="宋体" w:hint="eastAsia"/>
          <w:color w:val="FF0000"/>
          <w:sz w:val="22"/>
        </w:rPr>
        <w:t>1)一个单项区L，三个两相区（见图）</w:t>
      </w:r>
      <w:r>
        <w:rPr>
          <w:rFonts w:ascii="Arial" w:eastAsia="Arial" w:hAnsi="Arial" w:hint="eastAsia"/>
          <w:color w:val="FF0000"/>
          <w:sz w:val="12"/>
        </w:rPr>
        <w:t xml:space="preserve">          </w:t>
      </w:r>
      <w:r>
        <w:rPr>
          <w:rFonts w:ascii="宋体" w:eastAsia="宋体" w:hAnsi="宋体" w:hint="eastAsia"/>
          <w:color w:val="FF0000"/>
          <w:sz w:val="22"/>
        </w:rPr>
        <w:t>（2分）</w:t>
      </w:r>
    </w:p>
    <w:p w14:paraId="6E895CD4" w14:textId="77777777" w:rsidR="00F405FA" w:rsidRDefault="00000000">
      <w:pPr>
        <w:spacing w:line="240" w:lineRule="exact"/>
        <w:ind w:left="60" w:right="3660"/>
        <w:jc w:val="left"/>
      </w:pPr>
      <w:r>
        <w:rPr>
          <w:rFonts w:ascii="宋体" w:eastAsia="宋体" w:hAnsi="宋体" w:hint="eastAsia"/>
          <w:color w:val="FF0000"/>
          <w:sz w:val="22"/>
        </w:rPr>
        <w:t>2)</w:t>
      </w:r>
      <w:r>
        <w:rPr>
          <w:rFonts w:ascii="宋体" w:eastAsia="宋体" w:hAnsi="宋体" w:hint="eastAsia"/>
          <w:color w:val="000000"/>
          <w:sz w:val="22"/>
        </w:rPr>
        <w:t xml:space="preserve"> </w:t>
      </w:r>
      <w:r>
        <w:rPr>
          <w:rFonts w:ascii="宋体" w:eastAsia="宋体" w:hAnsi="宋体" w:hint="eastAsia"/>
          <w:color w:val="FF0000"/>
          <w:sz w:val="22"/>
        </w:rPr>
        <w:t>共晶反应</w:t>
      </w:r>
      <w:r>
        <w:rPr>
          <w:rFonts w:ascii="宋体" w:eastAsia="宋体" w:hAnsi="宋体" w:hint="eastAsia"/>
          <w:color w:val="000000"/>
          <w:sz w:val="22"/>
        </w:rPr>
        <w:t xml:space="preserve"> </w:t>
      </w:r>
      <m:oMath>
        <m:r>
          <w:rPr>
            <w:rFonts w:ascii="宋体" w:eastAsia="宋体" w:hAnsi="宋体" w:hint="eastAsia"/>
            <w:color w:val="000000"/>
            <w:sz w:val="22"/>
          </w:rPr>
          <m:t>L→a+β</m:t>
        </m:r>
      </m:oMath>
      <w:r>
        <w:rPr>
          <w:rFonts w:ascii="宋体" w:eastAsia="宋体" w:hAnsi="宋体" w:hint="eastAsia"/>
          <w:color w:val="000000"/>
          <w:sz w:val="22"/>
        </w:rPr>
        <w:t xml:space="preserve"> </w:t>
      </w:r>
      <w:r>
        <w:rPr>
          <w:rFonts w:ascii="宋体" w:eastAsia="宋体" w:hAnsi="宋体" w:hint="eastAsia"/>
          <w:color w:val="FF0000"/>
          <w:sz w:val="22"/>
        </w:rPr>
        <w:t>（2分）</w:t>
      </w:r>
    </w:p>
    <w:p w14:paraId="26BB1AD1" w14:textId="77777777" w:rsidR="00F405FA" w:rsidRDefault="00000000">
      <w:pPr>
        <w:jc w:val="right"/>
      </w:pPr>
      <w:r>
        <w:rPr>
          <w:noProof/>
        </w:rPr>
        <w:drawing>
          <wp:inline distT="0" distB="0" distL="0" distR="0" wp14:anchorId="0C54C7B6" wp14:editId="2B7E37EE">
            <wp:extent cx="4851400" cy="2019300"/>
            <wp:effectExtent l="0" t="0" r="0" b="0"/>
            <wp:docPr id="28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New Bitmap Image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89AE" w14:textId="77777777" w:rsidR="00F405FA" w:rsidRDefault="00000000">
      <w:pPr>
        <w:spacing w:after="580" w:line="260" w:lineRule="exact"/>
        <w:jc w:val="center"/>
      </w:pPr>
      <w:r>
        <w:rPr>
          <w:rFonts w:ascii="宋体" w:eastAsia="宋体" w:hAnsi="宋体" w:hint="eastAsia"/>
          <w:color w:val="000000"/>
          <w:sz w:val="22"/>
        </w:rPr>
        <w:t>时间</w:t>
      </w:r>
    </w:p>
    <w:p w14:paraId="76AEDC88" w14:textId="77777777" w:rsidR="00F405FA" w:rsidRDefault="00000000">
      <w:pPr>
        <w:spacing w:after="440" w:line="260" w:lineRule="exact"/>
        <w:ind w:left="60"/>
        <w:jc w:val="left"/>
      </w:pPr>
      <w:r>
        <w:rPr>
          <w:rFonts w:ascii="宋体" w:eastAsia="宋体" w:hAnsi="宋体" w:hint="eastAsia"/>
          <w:color w:val="0000FF"/>
          <w:sz w:val="22"/>
        </w:rPr>
        <w:t>冷却曲线与平衡组织分析</w:t>
      </w:r>
      <w:r>
        <w:rPr>
          <w:rFonts w:ascii="Arial" w:eastAsia="Arial" w:hAnsi="Arial" w:hint="eastAsia"/>
          <w:color w:val="0000FF"/>
          <w:sz w:val="12"/>
        </w:rPr>
        <w:t xml:space="preserve">          </w:t>
      </w:r>
      <w:r>
        <w:rPr>
          <w:rFonts w:ascii="宋体" w:eastAsia="宋体" w:hAnsi="宋体" w:hint="eastAsia"/>
          <w:color w:val="0000FF"/>
          <w:sz w:val="22"/>
        </w:rPr>
        <w:t>（2分）</w:t>
      </w:r>
    </w:p>
    <w:p w14:paraId="2D4F4538" w14:textId="77777777" w:rsidR="00F405FA" w:rsidRDefault="00000000">
      <w:pPr>
        <w:spacing w:after="220" w:line="260" w:lineRule="exact"/>
        <w:ind w:left="60"/>
        <w:jc w:val="left"/>
      </w:pPr>
      <w:r>
        <w:rPr>
          <w:rFonts w:ascii="宋体" w:eastAsia="宋体" w:hAnsi="宋体" w:hint="eastAsia"/>
          <w:b/>
          <w:color w:val="FF0000"/>
          <w:sz w:val="22"/>
        </w:rPr>
        <w:t>合金</w:t>
      </w:r>
      <w:r>
        <w:rPr>
          <w:rFonts w:ascii="宋体" w:eastAsia="宋体" w:hAnsi="宋体" w:hint="eastAsia"/>
          <w:color w:val="FF0000"/>
          <w:sz w:val="22"/>
        </w:rPr>
        <w:t xml:space="preserve"> 共晶温度的组织为a</w:t>
      </w:r>
      <w:r>
        <w:rPr>
          <w:rFonts w:ascii="Arial" w:eastAsia="Arial" w:hAnsi="Arial" w:hint="eastAsia"/>
          <w:color w:val="0000FF"/>
          <w:sz w:val="12"/>
        </w:rPr>
        <w:t xml:space="preserve">                       </w:t>
      </w:r>
      <w:r>
        <w:rPr>
          <w:rFonts w:ascii="宋体" w:eastAsia="宋体" w:hAnsi="宋体" w:hint="eastAsia"/>
          <w:color w:val="0000FF"/>
          <w:sz w:val="22"/>
        </w:rPr>
        <w:t>（1分）</w:t>
      </w:r>
    </w:p>
    <w:p w14:paraId="551F39E7" w14:textId="77777777" w:rsidR="00F405FA" w:rsidRDefault="00000000">
      <w:pPr>
        <w:spacing w:after="440" w:line="260" w:lineRule="exact"/>
        <w:ind w:firstLine="440"/>
        <w:jc w:val="left"/>
      </w:pPr>
      <w:r>
        <w:rPr>
          <w:rFonts w:ascii="宋体" w:eastAsia="宋体" w:hAnsi="宋体" w:hint="eastAsia"/>
          <w:color w:val="FF0000"/>
          <w:sz w:val="22"/>
        </w:rPr>
        <w:t>合金室温下的组织为α＋βπ</w:t>
      </w:r>
    </w:p>
    <w:p w14:paraId="29FD347A" w14:textId="77777777" w:rsidR="00F405FA" w:rsidRDefault="00000000">
      <w:pPr>
        <w:jc w:val="left"/>
      </w:pPr>
      <w:r>
        <w:rPr>
          <w:noProof/>
        </w:rPr>
        <w:drawing>
          <wp:inline distT="0" distB="0" distL="0" distR="0" wp14:anchorId="243482C0" wp14:editId="0D88B8B3">
            <wp:extent cx="1625600" cy="1016000"/>
            <wp:effectExtent l="0" t="0" r="0" b="0"/>
            <wp:docPr id="29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New Bitmap Image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F2D3" w14:textId="77777777" w:rsidR="00F405FA" w:rsidRDefault="00000000">
      <w:pPr>
        <w:spacing w:before="1060" w:line="260" w:lineRule="exact"/>
        <w:ind w:left="440"/>
        <w:jc w:val="left"/>
        <w:sectPr w:rsidR="00F405FA">
          <w:footerReference w:type="default" r:id="rId18"/>
          <w:type w:val="continuous"/>
          <w:pgSz w:w="11900" w:h="16840"/>
          <w:pgMar w:top="1440" w:right="1800" w:bottom="1440" w:left="1620" w:header="0" w:footer="0" w:gutter="0"/>
          <w:cols w:space="720"/>
        </w:sectPr>
      </w:pPr>
      <w:r>
        <w:rPr>
          <w:rFonts w:ascii="宋体" w:eastAsia="宋体" w:hAnsi="宋体" w:hint="eastAsia"/>
          <w:color w:val="FF0000"/>
          <w:sz w:val="22"/>
        </w:rPr>
        <w:t>4）I合金室温下的平衡组织：</w:t>
      </w:r>
      <w:r>
        <w:rPr>
          <w:rFonts w:ascii="宋体" w:eastAsia="宋体" w:hAnsi="宋体" w:hint="eastAsia"/>
          <w:color w:val="000000"/>
          <w:sz w:val="22"/>
        </w:rPr>
        <w:t xml:space="preserve"> </w:t>
      </w:r>
      <m:oMath>
        <m:r>
          <w:rPr>
            <w:rFonts w:ascii="宋体" w:eastAsia="宋体" w:hAnsi="宋体" w:hint="eastAsia"/>
            <w:color w:val="000000"/>
            <w:sz w:val="22"/>
          </w:rPr>
          <m:t>α+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2"/>
              </w:rPr>
              <m:t>β</m:t>
            </m:r>
          </m:e>
          <m:sub>
            <m:r>
              <w:rPr>
                <w:rFonts w:ascii="宋体" w:eastAsia="宋体" w:hAnsi="宋体" w:hint="eastAsia"/>
                <w:color w:val="000000"/>
                <w:sz w:val="22"/>
              </w:rPr>
              <m:t>II</m:t>
            </m:r>
          </m:sub>
        </m:sSub>
      </m:oMath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22604D" wp14:editId="2ED5496F">
                <wp:simplePos x="0" y="0"/>
                <wp:positionH relativeFrom="page">
                  <wp:posOffset>3403600</wp:posOffset>
                </wp:positionH>
                <wp:positionV relativeFrom="paragraph">
                  <wp:posOffset>8978900</wp:posOffset>
                </wp:positionV>
                <wp:extent cx="1155700" cy="165100"/>
                <wp:effectExtent l="0" t="0" r="635" b="14605"/>
                <wp:wrapNone/>
                <wp:docPr id="3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748C9" w14:textId="77777777" w:rsidR="00F405FA" w:rsidRDefault="00000000"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第6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2604D" id="_x0000_s1036" type="#_x0000_t202" style="position:absolute;left:0;text-align:left;margin-left:268pt;margin-top:707pt;width:91pt;height:13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" filled="f" stroked="f" strokeweight=".5pt">
                <v:textbox inset="2pt,0,2pt,0">
                  <w:txbxContent>
                    <w:p w14:paraId="2D9748C9" w14:textId="77777777" w:rsidR="00F405FA" w:rsidRDefault="00000000">
                      <w:pPr>
                        <w:spacing w:line="24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第6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14:paraId="44BA85EF" w14:textId="77777777" w:rsidR="00F405FA" w:rsidRDefault="00000000">
      <w:pPr>
        <w:spacing w:before="4980" w:line="400" w:lineRule="exact"/>
      </w:pPr>
      <w:r>
        <w:rPr>
          <w:rFonts w:ascii="宋体" w:eastAsia="宋体" w:hAnsi="宋体" w:hint="eastAsia"/>
          <w:color w:val="000000"/>
          <w:sz w:val="22"/>
        </w:rPr>
        <w:lastRenderedPageBreak/>
        <w:t>解答内</w:t>
      </w:r>
      <w:r>
        <w:rPr>
          <w:rFonts w:ascii="宋体" w:eastAsia="宋体" w:hAnsi="宋体" w:hint="eastAsia"/>
          <w:color w:val="000000"/>
          <w:sz w:val="24"/>
        </w:rPr>
        <w:t>容</w:t>
      </w:r>
      <w:r>
        <w:rPr>
          <w:rFonts w:ascii="宋体" w:eastAsia="宋体" w:hAnsi="宋体" w:hint="eastAsia"/>
          <w:color w:val="000000"/>
          <w:sz w:val="22"/>
        </w:rPr>
        <w:t>不得超过装订线</w:t>
      </w:r>
    </w:p>
    <w:p w14:paraId="42B0F046" w14:textId="77777777" w:rsidR="00F405FA" w:rsidRDefault="00000000">
      <w:pPr>
        <w:spacing w:line="1" w:lineRule="exact"/>
      </w:pPr>
      <w:r>
        <w:br w:type="column"/>
      </w:r>
    </w:p>
    <w:p w14:paraId="18FE8E17" w14:textId="77777777" w:rsidR="00F405FA" w:rsidRDefault="00000000">
      <w:pPr>
        <w:spacing w:line="260" w:lineRule="exact"/>
        <w:ind w:left="2520"/>
        <w:jc w:val="left"/>
      </w:pPr>
      <w:r>
        <w:rPr>
          <w:rFonts w:ascii="宋体" w:eastAsia="宋体" w:hAnsi="宋体" w:hint="eastAsia"/>
          <w:color w:val="FF0000"/>
          <w:sz w:val="20"/>
        </w:rPr>
        <w:t>相组成：a、β</w:t>
      </w:r>
      <w:r>
        <w:rPr>
          <w:rFonts w:ascii="Arial" w:eastAsia="Arial" w:hAnsi="Arial" w:hint="eastAsia"/>
          <w:color w:val="FF0000"/>
          <w:sz w:val="12"/>
        </w:rPr>
        <w:t xml:space="preserve">                       </w:t>
      </w:r>
      <w:r>
        <w:rPr>
          <w:rFonts w:ascii="宋体" w:eastAsia="宋体" w:hAnsi="宋体" w:hint="eastAsia"/>
          <w:color w:val="FF0000"/>
          <w:sz w:val="20"/>
        </w:rPr>
        <w:t>（1分）</w:t>
      </w:r>
    </w:p>
    <w:p w14:paraId="789DC7F7" w14:textId="77777777" w:rsidR="00F405FA" w:rsidRDefault="00000000">
      <w:pPr>
        <w:spacing w:line="280" w:lineRule="exact"/>
        <w:ind w:left="840"/>
        <w:jc w:val="left"/>
      </w:pPr>
      <w:r>
        <w:rPr>
          <w:rFonts w:ascii="宋体" w:eastAsia="宋体" w:hAnsi="宋体" w:hint="eastAsia"/>
          <w:color w:val="FF0000"/>
          <w:sz w:val="22"/>
        </w:rPr>
        <w:t>组织组成物的相对含量：</w:t>
      </w:r>
      <w:r>
        <w:rPr>
          <w:rFonts w:ascii="Arial" w:eastAsia="Arial" w:hAnsi="Arial" w:hint="eastAsia"/>
          <w:color w:val="FF0000"/>
          <w:sz w:val="12"/>
        </w:rPr>
        <w:t xml:space="preserve">                                            </w:t>
      </w:r>
      <w:r>
        <w:rPr>
          <w:rFonts w:ascii="宋体" w:eastAsia="宋体" w:hAnsi="宋体" w:hint="eastAsia"/>
          <w:color w:val="FF0000"/>
          <w:sz w:val="22"/>
        </w:rPr>
        <w:t>（1分）</w:t>
      </w:r>
    </w:p>
    <w:p w14:paraId="580D5719" w14:textId="77777777" w:rsidR="00F405FA" w:rsidRDefault="00000000">
      <w:pPr>
        <w:spacing w:line="280" w:lineRule="exact"/>
        <w:ind w:left="3000"/>
        <w:jc w:val="left"/>
      </w:pPr>
      <w:r>
        <w:rPr>
          <w:rFonts w:ascii="宋体" w:eastAsia="宋体" w:hAnsi="宋体" w:hint="eastAsia"/>
          <w:color w:val="FF0000"/>
          <w:sz w:val="22"/>
        </w:rPr>
        <w:t>初生相a</w:t>
      </w:r>
      <w:r>
        <w:rPr>
          <w:rFonts w:ascii="宋体" w:eastAsia="宋体" w:hAnsi="宋体" w:hint="eastAsia"/>
          <w:color w:val="000000"/>
          <w:sz w:val="22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2"/>
              </w:rPr>
              <m:t>W</m:t>
            </m:r>
          </m:e>
          <m:sub>
            <m:r>
              <w:rPr>
                <w:rFonts w:ascii="宋体" w:eastAsia="宋体" w:hAnsi="宋体" w:hint="eastAsia"/>
                <w:color w:val="000000"/>
                <w:sz w:val="22"/>
              </w:rPr>
              <m:t>a</m:t>
            </m:r>
          </m:sub>
        </m:sSub>
        <m:r>
          <w:rPr>
            <w:rFonts w:ascii="宋体" w:eastAsia="宋体" w:hAnsi="宋体" w:hint="eastAsia"/>
            <w:color w:val="000000"/>
            <w:sz w:val="22"/>
          </w:rPr>
          <m:t>=(90-20)/(90-5)</m:t>
        </m:r>
        <m:r>
          <m:rPr>
            <m:sty m:val="p"/>
          </m:rPr>
          <w:rPr>
            <w:rFonts w:ascii="宋体" w:eastAsia="宋体" w:hAnsi="宋体" w:hint="eastAsia"/>
            <w:color w:val="000000"/>
            <w:sz w:val="22"/>
          </w:rPr>
          <m:t>%</m:t>
        </m:r>
        <m:r>
          <w:rPr>
            <w:rFonts w:ascii="宋体" w:eastAsia="宋体" w:hAnsi="宋体" w:hint="eastAsia"/>
            <w:color w:val="000000"/>
            <w:sz w:val="22"/>
          </w:rPr>
          <m:t>=82.4</m:t>
        </m:r>
        <m:r>
          <m:rPr>
            <m:sty m:val="p"/>
          </m:rPr>
          <w:rPr>
            <w:rFonts w:ascii="宋体" w:eastAsia="宋体" w:hAnsi="宋体" w:hint="eastAsia"/>
            <w:color w:val="000000"/>
            <w:sz w:val="22"/>
          </w:rPr>
          <m:t>%</m:t>
        </m:r>
      </m:oMath>
    </w:p>
    <w:p w14:paraId="12D34A67" w14:textId="77777777" w:rsidR="00F405FA" w:rsidRDefault="00000000">
      <w:pPr>
        <w:spacing w:after="240" w:line="340" w:lineRule="exact"/>
        <w:ind w:left="2680"/>
        <w:jc w:val="left"/>
      </w:pPr>
      <w:r>
        <w:rPr>
          <w:rFonts w:ascii="宋体" w:eastAsia="宋体" w:hAnsi="宋体" w:hint="eastAsia"/>
          <w:color w:val="FF0000"/>
          <w:sz w:val="26"/>
        </w:rPr>
        <w:t>β1</w:t>
      </w:r>
      <w:r>
        <w:rPr>
          <w:rFonts w:ascii="宋体" w:eastAsia="宋体" w:hAnsi="宋体" w:hint="eastAsia"/>
          <w:color w:val="000000"/>
          <w:sz w:val="26"/>
        </w:rPr>
        <w:t xml:space="preserve">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2"/>
              </w:rPr>
              <m:t>W</m:t>
            </m:r>
          </m:e>
          <m:sub>
            <m:r>
              <w:rPr>
                <w:rFonts w:ascii="宋体" w:eastAsia="宋体" w:hAnsi="宋体" w:hint="eastAsia"/>
                <w:color w:val="000000"/>
                <w:sz w:val="22"/>
              </w:rPr>
              <m:t>81</m:t>
            </m:r>
          </m:sub>
        </m:sSub>
        <m:r>
          <w:rPr>
            <w:rFonts w:ascii="宋体" w:eastAsia="宋体" w:hAnsi="宋体" w:hint="eastAsia"/>
            <w:color w:val="000000"/>
            <w:sz w:val="22"/>
          </w:rPr>
          <m:t>=(20-5)/(90-5)</m:t>
        </m:r>
        <m:r>
          <m:rPr>
            <m:sty m:val="p"/>
          </m:rPr>
          <w:rPr>
            <w:rFonts w:ascii="宋体" w:eastAsia="宋体" w:hAnsi="宋体" w:hint="eastAsia"/>
            <w:color w:val="000000"/>
            <w:sz w:val="22"/>
          </w:rPr>
          <m:t>%</m:t>
        </m:r>
        <m:r>
          <w:rPr>
            <w:rFonts w:ascii="宋体" w:eastAsia="宋体" w:hAnsi="宋体" w:hint="eastAsia"/>
            <w:color w:val="000000"/>
            <w:sz w:val="22"/>
          </w:rPr>
          <m:t>=17.6</m:t>
        </m:r>
        <m:r>
          <m:rPr>
            <m:sty m:val="p"/>
          </m:rPr>
          <w:rPr>
            <w:rFonts w:ascii="宋体" w:eastAsia="宋体" w:hAnsi="宋体" w:hint="eastAsia"/>
            <w:color w:val="000000"/>
            <w:sz w:val="22"/>
          </w:rPr>
          <m:t>%</m:t>
        </m:r>
      </m:oMath>
    </w:p>
    <w:p w14:paraId="4EDA0F9C" w14:textId="77777777" w:rsidR="00F405FA" w:rsidRDefault="00000000">
      <w:pPr>
        <w:spacing w:after="100" w:line="280" w:lineRule="exact"/>
        <w:ind w:left="840"/>
        <w:jc w:val="left"/>
      </w:pPr>
      <w:r>
        <w:rPr>
          <w:rFonts w:ascii="宋体" w:eastAsia="宋体" w:hAnsi="宋体" w:hint="eastAsia"/>
          <w:color w:val="FF0000"/>
          <w:sz w:val="22"/>
        </w:rPr>
        <w:t>相组成的相对含量a、β</w:t>
      </w:r>
      <w:r>
        <w:rPr>
          <w:rFonts w:ascii="Arial" w:eastAsia="Arial" w:hAnsi="Arial" w:hint="eastAsia"/>
          <w:color w:val="FF0000"/>
          <w:sz w:val="12"/>
        </w:rPr>
        <w:t xml:space="preserve">                       </w:t>
      </w:r>
      <w:r>
        <w:rPr>
          <w:rFonts w:ascii="宋体" w:eastAsia="宋体" w:hAnsi="宋体" w:hint="eastAsia"/>
          <w:color w:val="FF0000"/>
          <w:sz w:val="22"/>
        </w:rPr>
        <w:t>（1分）</w:t>
      </w:r>
    </w:p>
    <w:p w14:paraId="1E95A45F" w14:textId="77777777" w:rsidR="00F405FA" w:rsidRDefault="00000000">
      <w:pPr>
        <w:spacing w:after="260" w:line="380" w:lineRule="exact"/>
        <w:ind w:firstLine="26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宋体" w:eastAsia="宋体" w:hAnsi="宋体" w:hint="eastAsia"/>
                  <w:color w:val="000000"/>
                  <w:sz w:val="22"/>
                </w:rPr>
                <m:t>W</m:t>
              </m:r>
            </m:e>
            <m:sub>
              <m:r>
                <w:rPr>
                  <w:rFonts w:ascii="宋体" w:eastAsia="宋体" w:hAnsi="宋体" w:hint="eastAsia"/>
                  <w:color w:val="000000"/>
                  <w:sz w:val="22"/>
                </w:rPr>
                <m:t>a</m:t>
              </m:r>
            </m:sub>
          </m:sSub>
          <m:r>
            <w:rPr>
              <w:rFonts w:ascii="宋体" w:eastAsia="宋体" w:hAnsi="宋体" w:hint="eastAsia"/>
              <w:color w:val="000000"/>
              <w:sz w:val="22"/>
            </w:rPr>
            <m:t>=(90-20)/(90-5)</m:t>
          </m:r>
          <m:r>
            <m:rPr>
              <m:sty m:val="p"/>
            </m:rPr>
            <w:rPr>
              <w:rFonts w:ascii="宋体" w:eastAsia="宋体" w:hAnsi="宋体" w:hint="eastAsia"/>
              <w:color w:val="000000"/>
              <w:sz w:val="22"/>
            </w:rPr>
            <m:t>%</m:t>
          </m:r>
          <m:r>
            <w:rPr>
              <w:rFonts w:ascii="宋体" w:eastAsia="宋体" w:hAnsi="宋体" w:hint="eastAsia"/>
              <w:color w:val="000000"/>
              <w:sz w:val="22"/>
            </w:rPr>
            <m:t>=82.</m:t>
          </m:r>
        </m:oMath>
      </m:oMathPara>
    </w:p>
    <w:p w14:paraId="6DCF9C09" w14:textId="77777777" w:rsidR="00F405FA" w:rsidRDefault="00000000">
      <w:pPr>
        <w:spacing w:after="840" w:line="380" w:lineRule="exact"/>
        <w:ind w:firstLine="268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宋体" w:eastAsia="宋体" w:hAnsi="宋体" w:hint="eastAsia"/>
                  <w:color w:val="000000"/>
                  <w:sz w:val="22"/>
                </w:rPr>
                <m:t>W</m:t>
              </m:r>
            </m:e>
            <m:sub>
              <m:r>
                <w:rPr>
                  <w:rFonts w:ascii="宋体" w:eastAsia="宋体" w:hAnsi="宋体" w:hint="eastAsia"/>
                  <w:color w:val="000000"/>
                  <w:sz w:val="22"/>
                </w:rPr>
                <m:t>B</m:t>
              </m:r>
            </m:sub>
          </m:sSub>
          <m:r>
            <w:rPr>
              <w:rFonts w:ascii="宋体" w:eastAsia="宋体" w:hAnsi="宋体" w:hint="eastAsia"/>
              <w:color w:val="000000"/>
              <w:sz w:val="22"/>
            </w:rPr>
            <m:t>=1-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宋体" w:eastAsia="宋体" w:hAnsi="宋体" w:hint="eastAsia"/>
                  <w:color w:val="000000"/>
                  <w:sz w:val="22"/>
                </w:rPr>
                <m:t>W</m:t>
              </m:r>
            </m:e>
            <m:sub>
              <m:r>
                <w:rPr>
                  <w:rFonts w:ascii="宋体" w:eastAsia="宋体" w:hAnsi="宋体" w:hint="eastAsia"/>
                  <w:color w:val="000000"/>
                  <w:sz w:val="22"/>
                </w:rPr>
                <m:t>a</m:t>
              </m:r>
            </m:sub>
          </m:sSub>
          <m:r>
            <w:rPr>
              <w:rFonts w:ascii="宋体" w:eastAsia="宋体" w:hAnsi="宋体" w:hint="eastAsia"/>
              <w:color w:val="000000"/>
              <w:sz w:val="22"/>
            </w:rPr>
            <m:t>=17.6</m:t>
          </m:r>
          <m:r>
            <m:rPr>
              <m:sty m:val="p"/>
            </m:rPr>
            <w:rPr>
              <w:rFonts w:ascii="宋体" w:eastAsia="宋体" w:hAnsi="宋体" w:hint="eastAsia"/>
              <w:color w:val="000000"/>
              <w:sz w:val="22"/>
            </w:rPr>
            <m:t>%</m:t>
          </m:r>
        </m:oMath>
      </m:oMathPara>
    </w:p>
    <w:p w14:paraId="50A20911" w14:textId="77777777" w:rsidR="00F405FA" w:rsidRDefault="00000000">
      <w:pPr>
        <w:spacing w:after="240" w:line="280" w:lineRule="exact"/>
        <w:ind w:left="120"/>
        <w:jc w:val="left"/>
      </w:pPr>
      <w:r>
        <w:rPr>
          <w:rFonts w:ascii="宋体" w:eastAsia="宋体" w:hAnsi="宋体" w:hint="eastAsia"/>
          <w:color w:val="FF0000"/>
          <w:sz w:val="22"/>
        </w:rPr>
        <w:t>5）合金 共晶温度结晶完毕与室温下的平衡组织为</w:t>
      </w:r>
      <m:oMath>
        <m:r>
          <w:rPr>
            <w:rFonts w:ascii="宋体" w:eastAsia="宋体" w:hAnsi="宋体" w:hint="eastAsia"/>
            <w:color w:val="000000"/>
            <w:sz w:val="22"/>
          </w:rPr>
          <m:t>β+(α+β)</m:t>
        </m:r>
      </m:oMath>
      <w:r>
        <w:rPr>
          <w:rFonts w:ascii="宋体" w:eastAsia="宋体" w:hAnsi="宋体" w:hint="eastAsia"/>
          <w:color w:val="FF0000"/>
          <w:sz w:val="22"/>
        </w:rPr>
        <w:t>（1分）</w:t>
      </w:r>
    </w:p>
    <w:p w14:paraId="7342BE7E" w14:textId="77777777" w:rsidR="00F405FA" w:rsidRDefault="00000000">
      <w:pPr>
        <w:spacing w:after="2560" w:line="380" w:lineRule="exact"/>
        <w:ind w:firstLine="1360"/>
      </w:pPr>
      <m:oMath>
        <m:r>
          <w:rPr>
            <w:rFonts w:ascii="宋体" w:eastAsia="宋体" w:hAnsi="宋体" w:hint="eastAsia"/>
            <w:color w:val="000000"/>
            <w:sz w:val="22"/>
          </w:rPr>
          <m:t>(α+β)</m:t>
        </m:r>
      </m:oMath>
      <w:r>
        <w:rPr>
          <w:noProof/>
        </w:rPr>
        <w:drawing>
          <wp:anchor distT="0" distB="0" distL="114300" distR="114300" simplePos="0" relativeHeight="251663872" behindDoc="0" locked="0" layoutInCell="1" allowOverlap="1" wp14:anchorId="476EEA89" wp14:editId="052860FD">
            <wp:simplePos x="0" y="0"/>
            <wp:positionH relativeFrom="page">
              <wp:posOffset>1028700</wp:posOffset>
            </wp:positionH>
            <wp:positionV relativeFrom="paragraph">
              <wp:posOffset>203200</wp:posOffset>
            </wp:positionV>
            <wp:extent cx="1485900" cy="990600"/>
            <wp:effectExtent l="0" t="0" r="2540" b="4445"/>
            <wp:wrapNone/>
            <wp:docPr id="32" name="NORM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2E880" w14:textId="77777777" w:rsidR="00F405FA" w:rsidRDefault="00000000">
      <w:pPr>
        <w:spacing w:after="300" w:line="280" w:lineRule="exact"/>
        <w:ind w:left="2100"/>
      </w:pPr>
      <w:r>
        <w:rPr>
          <w:rFonts w:ascii="宋体" w:eastAsia="宋体" w:hAnsi="宋体" w:hint="eastAsia"/>
          <w:b/>
          <w:color w:val="000000"/>
          <w:sz w:val="22"/>
        </w:rPr>
        <w:t>十、什么是加工硬化？加工硬化产生的原因是什么？如何消除加工硬化？消除铝的加工硬化需要多高的温度？（铝的熔点为660℃，提示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2"/>
              </w:rPr>
              <m:t>T</m:t>
            </m:r>
          </m:e>
          <m:sub>
            <m:r>
              <w:rPr>
                <w:rFonts w:ascii="宋体" w:eastAsia="宋体" w:hAnsi="宋体" w:hint="eastAsia"/>
                <w:color w:val="000000"/>
                <w:sz w:val="22"/>
              </w:rPr>
              <m:t>再</m:t>
            </m:r>
          </m:sub>
        </m:sSub>
        <m:r>
          <w:rPr>
            <w:rFonts w:ascii="宋体" w:eastAsia="宋体" w:hAnsi="宋体" w:hint="eastAsia"/>
            <w:color w:val="000000"/>
            <w:sz w:val="22"/>
          </w:rPr>
          <m:t>=0.4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宋体" w:eastAsia="宋体" w:hAnsi="宋体" w:hint="eastAsia"/>
                <w:color w:val="000000"/>
                <w:sz w:val="22"/>
              </w:rPr>
              <m:t>T</m:t>
            </m:r>
          </m:e>
          <m:sub>
            <m:r>
              <w:rPr>
                <w:rFonts w:ascii="宋体" w:eastAsia="宋体" w:hAnsi="宋体" w:hint="eastAsia"/>
                <w:color w:val="000000"/>
                <w:sz w:val="22"/>
              </w:rPr>
              <m:t>m</m:t>
            </m:r>
          </m:sub>
        </m:sSub>
        <m:r>
          <w:rPr>
            <w:rFonts w:ascii="宋体" w:eastAsia="宋体" w:hAnsi="宋体" w:hint="eastAsia"/>
            <w:color w:val="000000"/>
            <w:sz w:val="22"/>
          </w:rPr>
          <m:t>)</m:t>
        </m:r>
      </m:oMath>
      <w:r>
        <w:rPr>
          <w:rFonts w:ascii="宋体" w:eastAsia="宋体" w:hAnsi="宋体" w:hint="eastAsia"/>
          <w:b/>
          <w:color w:val="000000"/>
          <w:sz w:val="22"/>
        </w:rPr>
        <w:t>．4T1）（共6分）</w:t>
      </w:r>
    </w:p>
    <w:p w14:paraId="66F818AE" w14:textId="77777777" w:rsidR="00F405FA" w:rsidRDefault="00000000">
      <w:pPr>
        <w:spacing w:after="100" w:line="280" w:lineRule="exact"/>
        <w:ind w:left="120"/>
      </w:pPr>
      <w:r>
        <w:rPr>
          <w:rFonts w:ascii="宋体" w:eastAsia="宋体" w:hAnsi="宋体" w:hint="eastAsia"/>
          <w:color w:val="000000"/>
          <w:sz w:val="22"/>
        </w:rPr>
        <w:t xml:space="preserve">          </w:t>
      </w:r>
    </w:p>
    <w:p w14:paraId="10154E43" w14:textId="6719FC7E" w:rsidR="00F405FA" w:rsidRDefault="00F405FA">
      <w:pPr>
        <w:spacing w:after="1040" w:line="380" w:lineRule="exact"/>
        <w:ind w:firstLine="1360"/>
      </w:pPr>
    </w:p>
    <w:tbl>
      <w:tblPr>
        <w:tblW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990"/>
      </w:tblGrid>
      <w:tr w:rsidR="00A23914" w14:paraId="34C859DC" w14:textId="77777777" w:rsidTr="00A23914">
        <w:tblPrEx>
          <w:tblCellMar>
            <w:top w:w="0" w:type="dxa"/>
            <w:bottom w:w="0" w:type="dxa"/>
          </w:tblCellMar>
        </w:tblPrEx>
        <w:trPr>
          <w:trHeight w:val="460"/>
        </w:trPr>
        <w:tc>
          <w:tcPr>
            <w:tcW w:w="940" w:type="dxa"/>
            <w:vAlign w:val="center"/>
          </w:tcPr>
          <w:p w14:paraId="1C680F19" w14:textId="77777777" w:rsidR="00F405FA" w:rsidRDefault="00000000">
            <w:pPr>
              <w:spacing w:line="318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4"/>
              </w:rPr>
              <w:t>分数</w:t>
            </w:r>
          </w:p>
        </w:tc>
        <w:tc>
          <w:tcPr>
            <w:tcW w:w="940" w:type="dxa"/>
            <w:vAlign w:val="center"/>
          </w:tcPr>
          <w:p w14:paraId="5F17F2BE" w14:textId="77777777" w:rsidR="00F405FA" w:rsidRDefault="00F405FA"/>
        </w:tc>
      </w:tr>
    </w:tbl>
    <w:p w14:paraId="052C29E9" w14:textId="77777777" w:rsidR="00F405FA" w:rsidRDefault="00000000">
      <w:pPr>
        <w:spacing w:line="1" w:lineRule="exact"/>
        <w:sectPr w:rsidR="00F405FA">
          <w:footerReference w:type="default" r:id="rId20"/>
          <w:type w:val="continuous"/>
          <w:pgSz w:w="11900" w:h="16840"/>
          <w:pgMar w:top="1420" w:right="1400" w:bottom="1420" w:left="1000" w:header="0" w:footer="0" w:gutter="0"/>
          <w:cols w:num="2" w:space="720" w:equalWidth="0">
            <w:col w:w="280" w:space="280"/>
            <w:col w:w="8920" w:space="0"/>
          </w:cols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91D8DDE" wp14:editId="7DD8742E">
                <wp:simplePos x="0" y="0"/>
                <wp:positionH relativeFrom="page">
                  <wp:posOffset>3517900</wp:posOffset>
                </wp:positionH>
                <wp:positionV relativeFrom="paragraph">
                  <wp:posOffset>9004300</wp:posOffset>
                </wp:positionV>
                <wp:extent cx="1143000" cy="165100"/>
                <wp:effectExtent l="0" t="0" r="635" b="14605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F03FB" w14:textId="77777777" w:rsidR="00F405FA" w:rsidRDefault="00000000"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第7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1D8DDE" id="_x0000_s1037" type="#_x0000_t202" style="position:absolute;left:0;text-align:left;margin-left:277pt;margin-top:709pt;width:90pt;height:13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" filled="f" stroked="f" strokeweight=".5pt">
                <v:textbox inset="2pt,0,2pt,0">
                  <w:txbxContent>
                    <w:p w14:paraId="0C3F03FB" w14:textId="77777777" w:rsidR="00F405FA" w:rsidRDefault="00000000">
                      <w:pPr>
                        <w:spacing w:line="24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第7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br w:type="page"/>
      </w:r>
    </w:p>
    <w:p w14:paraId="0A509315" w14:textId="77777777" w:rsidR="00F405FA" w:rsidRDefault="00000000">
      <w:pPr>
        <w:spacing w:line="320" w:lineRule="exact"/>
        <w:ind w:firstLine="1880"/>
      </w:pPr>
      <w:r>
        <w:rPr>
          <w:rFonts w:ascii="宋体" w:eastAsia="宋体" w:hAnsi="宋体" w:hint="eastAsia"/>
          <w:b/>
          <w:color w:val="000000"/>
          <w:sz w:val="22"/>
        </w:rPr>
        <w:lastRenderedPageBreak/>
        <w:t>十一、（1）机械零件的选材一般应根据哪些原则来考虑？</w:t>
      </w:r>
    </w:p>
    <w:p w14:paraId="50275263" w14:textId="77777777" w:rsidR="00F405FA" w:rsidRDefault="00000000">
      <w:pPr>
        <w:spacing w:line="360" w:lineRule="exact"/>
        <w:ind w:firstLine="2460"/>
      </w:pPr>
      <w:r>
        <w:rPr>
          <w:rFonts w:ascii="宋体" w:eastAsia="宋体" w:hAnsi="宋体" w:hint="eastAsia"/>
          <w:b/>
          <w:color w:val="000000"/>
          <w:sz w:val="22"/>
        </w:rPr>
        <w:t>（2）现要制造一个冷冲模具，成形屈服500MPa级别的零件，</w:t>
      </w:r>
    </w:p>
    <w:p w14:paraId="0F907DEE" w14:textId="77777777" w:rsidR="00F405FA" w:rsidRDefault="00000000">
      <w:pPr>
        <w:spacing w:line="360" w:lineRule="exact"/>
        <w:ind w:firstLine="2460"/>
      </w:pPr>
      <w:r>
        <w:rPr>
          <w:rFonts w:ascii="宋体" w:eastAsia="宋体" w:hAnsi="宋体" w:hint="eastAsia"/>
          <w:b/>
          <w:color w:val="000000"/>
          <w:sz w:val="22"/>
        </w:rPr>
        <w:t>有以下几种材料：T8,40CrNiMo，Cr12MoV，HT200,20CrMnTi．请问选用哪种最为合适，</w:t>
      </w:r>
    </w:p>
    <w:p w14:paraId="353BBE65" w14:textId="77777777" w:rsidR="00F405FA" w:rsidRDefault="00000000">
      <w:pPr>
        <w:spacing w:line="360" w:lineRule="exact"/>
        <w:ind w:firstLine="2460"/>
      </w:pPr>
      <w:r>
        <w:rPr>
          <w:rFonts w:ascii="宋体" w:eastAsia="宋体" w:hAnsi="宋体" w:hint="eastAsia"/>
          <w:b/>
          <w:color w:val="000000"/>
          <w:sz w:val="22"/>
        </w:rPr>
        <w:t>简述理由；</w:t>
      </w:r>
    </w:p>
    <w:tbl>
      <w:tblPr>
        <w:tblW w:w="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990"/>
      </w:tblGrid>
      <w:tr w:rsidR="00A23914" w14:paraId="5397E72C" w14:textId="77777777" w:rsidTr="00A23914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940" w:type="dxa"/>
            <w:vAlign w:val="center"/>
          </w:tcPr>
          <w:p w14:paraId="5004059A" w14:textId="77777777" w:rsidR="00F405FA" w:rsidRDefault="00000000">
            <w:pPr>
              <w:spacing w:line="380" w:lineRule="exact"/>
              <w:jc w:val="center"/>
            </w:pPr>
            <w:r>
              <w:rPr>
                <w:rFonts w:ascii="宋体" w:eastAsia="宋体" w:hAnsi="宋体" w:hint="eastAsia"/>
                <w:color w:val="000000"/>
                <w:sz w:val="26"/>
              </w:rPr>
              <w:t>评卷人</w:t>
            </w:r>
          </w:p>
        </w:tc>
        <w:tc>
          <w:tcPr>
            <w:tcW w:w="940" w:type="dxa"/>
            <w:vAlign w:val="center"/>
          </w:tcPr>
          <w:p w14:paraId="4557C7C7" w14:textId="77777777" w:rsidR="00F405FA" w:rsidRDefault="00F405FA"/>
        </w:tc>
      </w:tr>
    </w:tbl>
    <w:p w14:paraId="058C6093" w14:textId="77777777" w:rsidR="00F405FA" w:rsidRDefault="00000000">
      <w:pPr>
        <w:spacing w:line="340" w:lineRule="exact"/>
        <w:ind w:firstLine="1880"/>
      </w:pPr>
      <w:r>
        <w:rPr>
          <w:rFonts w:ascii="宋体" w:eastAsia="宋体" w:hAnsi="宋体" w:hint="eastAsia"/>
          <w:b/>
          <w:color w:val="000000"/>
          <w:sz w:val="22"/>
        </w:rPr>
        <w:t>（3）制定该冷作模具的加工工艺路线；</w:t>
      </w:r>
    </w:p>
    <w:p w14:paraId="756195DB" w14:textId="77777777" w:rsidR="00F405FA" w:rsidRDefault="00000000">
      <w:pPr>
        <w:spacing w:line="340" w:lineRule="exact"/>
        <w:ind w:firstLine="1880"/>
      </w:pPr>
      <w:r>
        <w:rPr>
          <w:rFonts w:ascii="宋体" w:eastAsia="宋体" w:hAnsi="宋体" w:hint="eastAsia"/>
          <w:b/>
          <w:color w:val="000000"/>
          <w:sz w:val="22"/>
        </w:rPr>
        <w:t>（4）说明热处理每步的作用和得到的相应组织。（10分）</w:t>
      </w:r>
    </w:p>
    <w:p w14:paraId="3BBEE413" w14:textId="77777777" w:rsidR="00F405FA" w:rsidRDefault="00000000">
      <w:pPr>
        <w:spacing w:line="360" w:lineRule="exact"/>
      </w:pPr>
      <w:r>
        <w:rPr>
          <w:rFonts w:ascii="宋体" w:eastAsia="宋体" w:hAnsi="宋体" w:hint="eastAsia"/>
          <w:b/>
          <w:color w:val="000000"/>
          <w:sz w:val="20"/>
        </w:rPr>
        <w:t>答</w:t>
      </w:r>
      <w:r>
        <w:rPr>
          <w:rFonts w:ascii="宋体" w:eastAsia="宋体" w:hAnsi="宋体" w:hint="eastAsia"/>
          <w:color w:val="000000"/>
          <w:sz w:val="20"/>
        </w:rPr>
        <w:t>：（</w:t>
      </w:r>
      <w:r>
        <w:rPr>
          <w:rFonts w:ascii="宋体" w:eastAsia="宋体" w:hAnsi="宋体" w:hint="eastAsia"/>
          <w:color w:val="FF0000"/>
          <w:sz w:val="20"/>
        </w:rPr>
        <w:t>1）机械零件的选材一般应根据使用性原则、工艺性原则、经济及环境友好性原则原则。</w:t>
      </w:r>
      <w:r>
        <w:rPr>
          <w:rFonts w:ascii="宋体" w:eastAsia="宋体" w:hAnsi="宋体" w:hint="eastAsia"/>
          <w:color w:val="000000"/>
          <w:sz w:val="20"/>
        </w:rPr>
        <w:t xml:space="preserve">    </w:t>
      </w:r>
      <w:r>
        <w:rPr>
          <w:rFonts w:ascii="宋体" w:eastAsia="宋体" w:hAnsi="宋体" w:hint="eastAsia"/>
          <w:color w:val="FF0000"/>
          <w:sz w:val="20"/>
        </w:rPr>
        <w:t>2分</w:t>
      </w:r>
    </w:p>
    <w:p w14:paraId="25408DF0" w14:textId="77777777" w:rsidR="00F405FA" w:rsidRDefault="00000000">
      <w:pPr>
        <w:spacing w:line="360" w:lineRule="exact"/>
        <w:ind w:firstLine="40"/>
        <w:jc w:val="left"/>
      </w:pPr>
      <w:r>
        <w:rPr>
          <w:rFonts w:ascii="宋体" w:eastAsia="宋体" w:hAnsi="宋体" w:hint="eastAsia"/>
          <w:color w:val="FF0000"/>
          <w:sz w:val="22"/>
        </w:rPr>
        <w:t>（2）冷作模具要求高硬度、高耐磨、高强度；足够的韧性与抗疲劳性</w:t>
      </w:r>
    </w:p>
    <w:p w14:paraId="3891EC48" w14:textId="77777777" w:rsidR="00F405FA" w:rsidRDefault="00000000">
      <w:pPr>
        <w:spacing w:line="360" w:lineRule="exact"/>
        <w:ind w:firstLine="760"/>
        <w:jc w:val="left"/>
      </w:pPr>
      <w:r>
        <w:rPr>
          <w:rFonts w:ascii="宋体" w:eastAsia="宋体" w:hAnsi="宋体" w:hint="eastAsia"/>
          <w:color w:val="FF0000"/>
          <w:sz w:val="22"/>
        </w:rPr>
        <w:t>工艺性能：高淬透性、低变形</w:t>
      </w:r>
    </w:p>
    <w:p w14:paraId="5122538E" w14:textId="77777777" w:rsidR="00F405FA" w:rsidRDefault="00000000">
      <w:pPr>
        <w:spacing w:line="360" w:lineRule="exact"/>
        <w:ind w:left="300"/>
      </w:pPr>
      <w:r>
        <w:rPr>
          <w:rFonts w:ascii="宋体" w:eastAsia="宋体" w:hAnsi="宋体" w:hint="eastAsia"/>
          <w:color w:val="FF0000"/>
          <w:sz w:val="22"/>
        </w:rPr>
        <w:t>所以应选择Cr12MoV，为典型的冷作模具材料，T8是普通工具钢、40CrNiMo为调质钢，做结构件，HT200为灰口铸铁，20CrMnTi为渗碳钢，均不合适。 3分</w:t>
      </w:r>
    </w:p>
    <w:p w14:paraId="2CEC60C7" w14:textId="77777777" w:rsidR="00F405FA" w:rsidRDefault="00000000">
      <w:pPr>
        <w:spacing w:line="360" w:lineRule="exact"/>
        <w:ind w:firstLine="40"/>
        <w:sectPr w:rsidR="00F405FA">
          <w:type w:val="continuous"/>
          <w:pgSz w:w="11900" w:h="16840"/>
          <w:pgMar w:top="1400" w:right="1340" w:bottom="1440" w:left="1540" w:header="0" w:footer="0" w:gutter="0"/>
          <w:cols w:space="720"/>
        </w:sectPr>
      </w:pPr>
      <w:r>
        <w:rPr>
          <w:rFonts w:ascii="宋体" w:eastAsia="宋体" w:hAnsi="宋体" w:hint="eastAsia"/>
          <w:color w:val="FF0000"/>
          <w:sz w:val="22"/>
        </w:rPr>
        <w:t>（3）工艺路线：下料---锻造-球化退火-粗加工-淬火-低温回火一-精加工</w:t>
      </w:r>
      <w:r>
        <w:rPr>
          <w:rFonts w:ascii="宋体" w:eastAsia="宋体" w:hAnsi="宋体" w:hint="eastAsia"/>
          <w:color w:val="000000"/>
          <w:sz w:val="22"/>
        </w:rPr>
        <w:t xml:space="preserve">  </w:t>
      </w:r>
      <w:r>
        <w:rPr>
          <w:rFonts w:ascii="宋体" w:eastAsia="宋体" w:hAnsi="宋体" w:hint="eastAsia"/>
          <w:color w:val="FF0000"/>
          <w:sz w:val="22"/>
        </w:rPr>
        <w:t>2分</w:t>
      </w:r>
    </w:p>
    <w:p w14:paraId="0349853E" w14:textId="77777777" w:rsidR="00F405FA" w:rsidRDefault="00000000">
      <w:pPr>
        <w:spacing w:before="280" w:after="200" w:line="360" w:lineRule="exact"/>
        <w:jc w:val="left"/>
      </w:pPr>
      <w:r>
        <w:rPr>
          <w:rFonts w:ascii="宋体" w:eastAsia="宋体" w:hAnsi="宋体" w:hint="eastAsia"/>
          <w:b/>
          <w:color w:val="FF0000"/>
          <w:sz w:val="26"/>
        </w:rPr>
        <w:t>(4)</w:t>
      </w:r>
    </w:p>
    <w:p w14:paraId="368951EC" w14:textId="77777777" w:rsidR="00F405FA" w:rsidRDefault="00000000">
      <w:pPr>
        <w:spacing w:after="160" w:line="360" w:lineRule="exact"/>
        <w:ind w:left="760"/>
        <w:jc w:val="left"/>
      </w:pPr>
      <w:r>
        <w:rPr>
          <w:rFonts w:ascii="宋体" w:eastAsia="宋体" w:hAnsi="宋体" w:hint="eastAsia"/>
          <w:color w:val="FF0000"/>
          <w:sz w:val="24"/>
        </w:rPr>
        <w:t>常规热处理工艺：</w:t>
      </w:r>
      <w:r>
        <w:rPr>
          <w:rFonts w:ascii="Arial" w:eastAsia="Arial" w:hAnsi="Arial" w:hint="eastAsia"/>
          <w:color w:val="FF0000"/>
          <w:sz w:val="12"/>
        </w:rPr>
        <w:t xml:space="preserve">                                                    </w:t>
      </w:r>
      <w:r>
        <w:rPr>
          <w:rFonts w:ascii="宋体" w:eastAsia="宋体" w:hAnsi="宋体" w:hint="eastAsia"/>
          <w:color w:val="FF0000"/>
          <w:sz w:val="24"/>
        </w:rPr>
        <w:t>3分</w:t>
      </w:r>
    </w:p>
    <w:p w14:paraId="4D189FA1" w14:textId="77777777" w:rsidR="00F405FA" w:rsidRDefault="00000000">
      <w:pPr>
        <w:spacing w:after="100" w:line="260" w:lineRule="exact"/>
        <w:ind w:left="380" w:firstLine="380"/>
        <w:jc w:val="left"/>
      </w:pPr>
      <w:r>
        <w:rPr>
          <w:rFonts w:ascii="宋体" w:eastAsia="宋体" w:hAnsi="宋体" w:hint="eastAsia"/>
          <w:color w:val="FF0000"/>
          <w:sz w:val="20"/>
        </w:rPr>
        <w:t>1)</w:t>
      </w:r>
      <w:r>
        <w:rPr>
          <w:rFonts w:ascii="宋体" w:eastAsia="宋体" w:hAnsi="宋体" w:hint="eastAsia"/>
          <w:color w:val="000000"/>
          <w:sz w:val="20"/>
        </w:rPr>
        <w:t xml:space="preserve"> </w:t>
      </w:r>
      <w:r>
        <w:rPr>
          <w:rFonts w:ascii="宋体" w:eastAsia="宋体" w:hAnsi="宋体" w:hint="eastAsia"/>
          <w:color w:val="FF0000"/>
          <w:sz w:val="20"/>
        </w:rPr>
        <w:t>预处理：球化退火</w:t>
      </w:r>
      <w:r>
        <w:rPr>
          <w:rFonts w:ascii="Arial" w:eastAsia="Arial" w:hAnsi="Arial" w:hint="eastAsia"/>
          <w:color w:val="FF0000"/>
          <w:sz w:val="12"/>
        </w:rPr>
        <w:t xml:space="preserve">        </w:t>
      </w:r>
      <w:r>
        <w:rPr>
          <w:rFonts w:ascii="宋体" w:eastAsia="宋体" w:hAnsi="宋体" w:hint="eastAsia"/>
          <w:color w:val="FF0000"/>
          <w:sz w:val="20"/>
        </w:rPr>
        <w:t>粒状珠光体</w:t>
      </w:r>
    </w:p>
    <w:p w14:paraId="44B0CC9D" w14:textId="77777777" w:rsidR="00F405FA" w:rsidRDefault="00000000">
      <w:pPr>
        <w:spacing w:after="100" w:line="300" w:lineRule="exact"/>
        <w:ind w:firstLine="1140"/>
        <w:jc w:val="left"/>
      </w:pPr>
      <w:r>
        <w:rPr>
          <w:rFonts w:ascii="宋体" w:eastAsia="宋体" w:hAnsi="宋体" w:hint="eastAsia"/>
          <w:color w:val="FF0000"/>
          <w:sz w:val="20"/>
        </w:rPr>
        <w:t>作用 降低硬度、消除应力、改善切削加工性、为淬火做组织准备</w:t>
      </w:r>
    </w:p>
    <w:p w14:paraId="4DA676CE" w14:textId="77777777" w:rsidR="00F405FA" w:rsidRDefault="00000000">
      <w:pPr>
        <w:spacing w:after="100" w:line="260" w:lineRule="exact"/>
        <w:ind w:left="380" w:firstLine="380"/>
        <w:jc w:val="left"/>
      </w:pPr>
      <w:r>
        <w:rPr>
          <w:rFonts w:ascii="宋体" w:eastAsia="宋体" w:hAnsi="宋体" w:hint="eastAsia"/>
          <w:color w:val="FF0000"/>
          <w:sz w:val="20"/>
        </w:rPr>
        <w:t>2)</w:t>
      </w:r>
      <w:r>
        <w:rPr>
          <w:rFonts w:ascii="宋体" w:eastAsia="宋体" w:hAnsi="宋体" w:hint="eastAsia"/>
          <w:color w:val="000000"/>
          <w:sz w:val="20"/>
        </w:rPr>
        <w:t xml:space="preserve"> </w:t>
      </w:r>
      <w:r>
        <w:rPr>
          <w:rFonts w:ascii="宋体" w:eastAsia="宋体" w:hAnsi="宋体" w:hint="eastAsia"/>
          <w:color w:val="FF0000"/>
          <w:sz w:val="20"/>
        </w:rPr>
        <w:t>最终热处理：得到高强度、高硬度、高耐磨、低变形组织。</w:t>
      </w:r>
    </w:p>
    <w:p w14:paraId="06289987" w14:textId="77777777" w:rsidR="00F405FA" w:rsidRDefault="00000000">
      <w:pPr>
        <w:spacing w:after="100" w:line="360" w:lineRule="exact"/>
        <w:ind w:firstLine="1380"/>
      </w:pPr>
      <w:r>
        <w:rPr>
          <w:rFonts w:ascii="宋体" w:eastAsia="宋体" w:hAnsi="宋体" w:hint="eastAsia"/>
          <w:color w:val="FF0000"/>
          <w:sz w:val="24"/>
        </w:rPr>
        <w:t>低淬低回工艺：950-1020℃淬火＋200℃回火，硬度58-60HRC，</w:t>
      </w:r>
    </w:p>
    <w:p w14:paraId="5E96779B" w14:textId="77777777" w:rsidR="00F405FA" w:rsidRDefault="00000000">
      <w:pPr>
        <w:spacing w:after="100" w:line="360" w:lineRule="exact"/>
        <w:ind w:firstLine="1380"/>
      </w:pPr>
      <w:r>
        <w:rPr>
          <w:rFonts w:ascii="宋体" w:eastAsia="宋体" w:hAnsi="宋体" w:hint="eastAsia"/>
          <w:color w:val="FF0000"/>
          <w:sz w:val="24"/>
        </w:rPr>
        <w:t>高淬高回工艺：1100-1150℃淬火＋510-520℃回火二至三次</w:t>
      </w:r>
    </w:p>
    <w:p w14:paraId="4D774B8D" w14:textId="77777777" w:rsidR="00F405FA" w:rsidRDefault="00000000">
      <w:pPr>
        <w:spacing w:after="100" w:line="300" w:lineRule="exact"/>
        <w:jc w:val="center"/>
      </w:pPr>
      <w:r>
        <w:rPr>
          <w:rFonts w:ascii="宋体" w:eastAsia="宋体" w:hAnsi="宋体" w:hint="eastAsia"/>
          <w:color w:val="FF0000"/>
          <w:sz w:val="20"/>
        </w:rPr>
        <w:t>组织：淬火后为M＋粒状碳化物＋少量AR</w:t>
      </w:r>
    </w:p>
    <w:p w14:paraId="749A3CAE" w14:textId="77777777" w:rsidR="00F405FA" w:rsidRDefault="00000000">
      <w:pPr>
        <w:spacing w:after="540" w:line="300" w:lineRule="exact"/>
        <w:jc w:val="center"/>
      </w:pPr>
      <w:r>
        <w:rPr>
          <w:rFonts w:ascii="宋体" w:eastAsia="宋体" w:hAnsi="宋体" w:hint="eastAsia"/>
          <w:color w:val="FF0000"/>
          <w:sz w:val="20"/>
        </w:rPr>
        <w:t>回火后为Mm＋粒状碳化物＋少量AR</w:t>
      </w:r>
    </w:p>
    <w:p w14:paraId="5C16E4F5" w14:textId="77777777" w:rsidR="00F405FA" w:rsidRDefault="00000000">
      <w:pPr>
        <w:spacing w:after="100" w:line="360" w:lineRule="exact"/>
        <w:jc w:val="left"/>
      </w:pPr>
      <w:r>
        <w:rPr>
          <w:rFonts w:ascii="宋体" w:eastAsia="宋体" w:hAnsi="宋体" w:hint="eastAsia"/>
          <w:b/>
          <w:color w:val="0000FF"/>
          <w:sz w:val="24"/>
        </w:rPr>
        <w:t>各位工程材料学的任课老师：您们好！</w:t>
      </w:r>
    </w:p>
    <w:p w14:paraId="755A6DAE" w14:textId="77777777" w:rsidR="00F405FA" w:rsidRDefault="00000000">
      <w:pPr>
        <w:spacing w:after="260" w:line="340" w:lineRule="exact"/>
        <w:ind w:firstLine="940"/>
      </w:pPr>
      <w:r>
        <w:rPr>
          <w:rFonts w:ascii="宋体" w:eastAsia="宋体" w:hAnsi="宋体" w:hint="eastAsia"/>
          <w:b/>
          <w:color w:val="0000FF"/>
          <w:sz w:val="22"/>
        </w:rPr>
        <w:t>现将参考答案发给您们。本学期实行混合式教学，注意综合成绩为：试卷60％，网课成绩15％，平时成绩（主观作业＋出勤）15％，实验10％。</w:t>
      </w:r>
    </w:p>
    <w:p w14:paraId="292EB4E2" w14:textId="77777777" w:rsidR="00F405FA" w:rsidRDefault="00000000">
      <w:pPr>
        <w:spacing w:line="340" w:lineRule="exact"/>
        <w:sectPr w:rsidR="00F405FA">
          <w:type w:val="continuous"/>
          <w:pgSz w:w="11900" w:h="16840"/>
          <w:pgMar w:top="1400" w:right="1340" w:bottom="1440" w:left="1540" w:header="0" w:footer="0" w:gutter="0"/>
          <w:cols w:space="720"/>
        </w:sectPr>
      </w:pPr>
      <w:r>
        <w:rPr>
          <w:rFonts w:ascii="宋体" w:eastAsia="宋体" w:hAnsi="宋体" w:hint="eastAsia"/>
          <w:b/>
          <w:color w:val="0000FF"/>
          <w:sz w:val="22"/>
        </w:rPr>
        <w:t>提醒学生5月3日前完成网上结业考试，获得网课成绩。辛苦大家了，我们最终提交成绩和分析的时间为5月27日前。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3EE16B2" wp14:editId="0FE9B2F6">
                <wp:simplePos x="0" y="0"/>
                <wp:positionH relativeFrom="page">
                  <wp:posOffset>3403600</wp:posOffset>
                </wp:positionH>
                <wp:positionV relativeFrom="paragraph">
                  <wp:posOffset>5245100</wp:posOffset>
                </wp:positionV>
                <wp:extent cx="1130300" cy="165100"/>
                <wp:effectExtent l="0" t="0" r="635" b="14605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6DD688" w14:textId="77777777" w:rsidR="00F405FA" w:rsidRDefault="00000000">
                            <w:pPr>
                              <w:spacing w:line="240" w:lineRule="exact"/>
                              <w:jc w:val="center"/>
                            </w:pP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第8</w:t>
                            </w:r>
                            <w:r>
                              <w:rPr>
                                <w:rFonts w:ascii="宋体" w:eastAsia="宋体" w:hAnsi="宋体" w:hint="eastAsia"/>
                                <w:color w:val="000000"/>
                                <w:sz w:val="20"/>
                              </w:rPr>
                              <w:t>页，共8页</w:t>
                            </w:r>
                          </w:p>
                        </w:txbxContent>
                      </wps:txbx>
                      <wps:bodyPr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E16B2" id="_x0000_s1038" type="#_x0000_t202" style="position:absolute;left:0;text-align:left;margin-left:268pt;margin-top:413pt;width:89pt;height:13pt;z-index:25166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" filled="f" stroked="f" strokeweight=".5pt">
                <v:textbox inset="2pt,0,2pt,0">
                  <w:txbxContent>
                    <w:p w14:paraId="536DD688" w14:textId="77777777" w:rsidR="00F405FA" w:rsidRDefault="00000000">
                      <w:pPr>
                        <w:spacing w:line="240" w:lineRule="exact"/>
                        <w:jc w:val="center"/>
                      </w:pP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第8</w:t>
                      </w:r>
                      <w:r>
                        <w:rPr>
                          <w:rFonts w:ascii="宋体" w:eastAsia="宋体" w:hAnsi="宋体" w:hint="eastAsia"/>
                          <w:color w:val="000000"/>
                          <w:sz w:val="20"/>
                        </w:rPr>
                        <w:t>页，共8页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DE0190" w14:textId="77777777" w:rsidR="00F405FA" w:rsidRDefault="00F405FA">
      <w:pPr>
        <w:spacing w:line="1" w:lineRule="exact"/>
      </w:pPr>
    </w:p>
    <w:sectPr w:rsidR="00F405FA">
      <w:type w:val="continuous"/>
      <w:pgSz w:w="11900" w:h="16840"/>
      <w:pgMar w:top="1400" w:right="1340" w:bottom="1440" w:left="15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06CB2" w14:textId="77777777" w:rsidR="000E02C4" w:rsidRDefault="000E02C4">
      <w:r>
        <w:separator/>
      </w:r>
    </w:p>
  </w:endnote>
  <w:endnote w:type="continuationSeparator" w:id="0">
    <w:p w14:paraId="47FD637E" w14:textId="77777777" w:rsidR="000E02C4" w:rsidRDefault="000E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6DCEB" w14:textId="77777777" w:rsidR="00F405FA" w:rsidRDefault="00000000">
    <w:pPr>
      <w:spacing w:line="240" w:lineRule="exact"/>
      <w:jc w:val="center"/>
    </w:pPr>
    <w:r>
      <w:rPr>
        <w:rFonts w:ascii="宋体" w:eastAsia="宋体" w:hAnsi="宋体" w:hint="eastAsia"/>
        <w:color w:val="000000"/>
        <w:sz w:val="20"/>
      </w:rPr>
      <w:t>第2页，共8页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F9C614" w14:textId="77777777" w:rsidR="00F405FA" w:rsidRDefault="00000000">
    <w:pPr>
      <w:spacing w:line="260" w:lineRule="exact"/>
      <w:jc w:val="center"/>
    </w:pPr>
    <w:r>
      <w:rPr>
        <w:rFonts w:ascii="宋体" w:eastAsia="宋体" w:hAnsi="宋体" w:hint="eastAsia"/>
        <w:color w:val="000000"/>
        <w:sz w:val="20"/>
      </w:rPr>
      <w:t>第3</w:t>
    </w:r>
    <w:r>
      <w:rPr>
        <w:rFonts w:ascii="宋体" w:eastAsia="宋体" w:hAnsi="宋体" w:hint="eastAsia"/>
        <w:color w:val="000000"/>
        <w:sz w:val="20"/>
      </w:rPr>
      <w:t>页，共8页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BA6FC" w14:textId="77777777" w:rsidR="00F405FA" w:rsidRDefault="00000000">
    <w:pPr>
      <w:spacing w:line="240" w:lineRule="exact"/>
      <w:jc w:val="center"/>
    </w:pPr>
    <w:r>
      <w:rPr>
        <w:rFonts w:ascii="宋体" w:eastAsia="宋体" w:hAnsi="宋体" w:hint="eastAsia"/>
        <w:color w:val="000000"/>
        <w:sz w:val="20"/>
      </w:rPr>
      <w:t>第4</w:t>
    </w:r>
    <w:r>
      <w:rPr>
        <w:rFonts w:ascii="宋体" w:eastAsia="宋体" w:hAnsi="宋体" w:hint="eastAsia"/>
        <w:color w:val="000000"/>
        <w:sz w:val="20"/>
      </w:rPr>
      <w:t>页，共8页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45BA5" w14:textId="77777777" w:rsidR="00F405FA" w:rsidRDefault="00000000">
    <w:pPr>
      <w:spacing w:line="240" w:lineRule="exact"/>
      <w:jc w:val="center"/>
    </w:pPr>
    <w:r>
      <w:rPr>
        <w:rFonts w:ascii="宋体" w:eastAsia="宋体" w:hAnsi="宋体" w:hint="eastAsia"/>
        <w:color w:val="000000"/>
        <w:sz w:val="20"/>
      </w:rPr>
      <w:t>第5</w:t>
    </w:r>
    <w:r>
      <w:rPr>
        <w:rFonts w:ascii="宋体" w:eastAsia="宋体" w:hAnsi="宋体" w:hint="eastAsia"/>
        <w:color w:val="000000"/>
        <w:sz w:val="20"/>
      </w:rPr>
      <w:t>页，共8页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BCDC5" w14:textId="77777777" w:rsidR="00F405FA" w:rsidRDefault="00000000">
    <w:pPr>
      <w:spacing w:line="240" w:lineRule="exact"/>
      <w:jc w:val="center"/>
    </w:pPr>
    <w:r>
      <w:rPr>
        <w:rFonts w:ascii="宋体" w:eastAsia="宋体" w:hAnsi="宋体" w:hint="eastAsia"/>
        <w:color w:val="000000"/>
        <w:sz w:val="20"/>
      </w:rPr>
      <w:t>第6</w:t>
    </w:r>
    <w:r>
      <w:rPr>
        <w:rFonts w:ascii="宋体" w:eastAsia="宋体" w:hAnsi="宋体" w:hint="eastAsia"/>
        <w:color w:val="000000"/>
        <w:sz w:val="20"/>
      </w:rPr>
      <w:t>页，共8页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DCAB5" w14:textId="77777777" w:rsidR="00F405FA" w:rsidRDefault="00000000">
    <w:pPr>
      <w:spacing w:line="240" w:lineRule="exact"/>
      <w:jc w:val="center"/>
    </w:pPr>
    <w:r>
      <w:rPr>
        <w:rFonts w:ascii="宋体" w:eastAsia="宋体" w:hAnsi="宋体" w:hint="eastAsia"/>
        <w:color w:val="000000"/>
        <w:sz w:val="20"/>
      </w:rPr>
      <w:t>第7</w:t>
    </w:r>
    <w:r>
      <w:rPr>
        <w:rFonts w:ascii="宋体" w:eastAsia="宋体" w:hAnsi="宋体" w:hint="eastAsia"/>
        <w:color w:val="000000"/>
        <w:sz w:val="20"/>
      </w:rPr>
      <w:t>页，共8页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073FE" w14:textId="77777777" w:rsidR="00F405FA" w:rsidRDefault="00000000">
    <w:pPr>
      <w:spacing w:line="240" w:lineRule="exact"/>
      <w:jc w:val="center"/>
    </w:pPr>
    <w:r>
      <w:rPr>
        <w:rFonts w:ascii="宋体" w:eastAsia="宋体" w:hAnsi="宋体" w:hint="eastAsia"/>
        <w:color w:val="000000"/>
        <w:sz w:val="20"/>
      </w:rPr>
      <w:t>第8</w:t>
    </w:r>
    <w:r>
      <w:rPr>
        <w:rFonts w:ascii="宋体" w:eastAsia="宋体" w:hAnsi="宋体" w:hint="eastAsia"/>
        <w:color w:val="000000"/>
        <w:sz w:val="20"/>
      </w:rPr>
      <w:t>页，共8页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D3FE8" w14:textId="77777777" w:rsidR="000E02C4" w:rsidRDefault="000E02C4">
      <w:r>
        <w:separator/>
      </w:r>
    </w:p>
  </w:footnote>
  <w:footnote w:type="continuationSeparator" w:id="0">
    <w:p w14:paraId="6A79DAD7" w14:textId="77777777" w:rsidR="000E02C4" w:rsidRDefault="000E0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BC8"/>
    <w:rsid w:val="000D6051"/>
    <w:rsid w:val="000E02C4"/>
    <w:rsid w:val="0021607D"/>
    <w:rsid w:val="009F0BE0"/>
    <w:rsid w:val="00BA6D97"/>
    <w:rsid w:val="00BD0BC8"/>
    <w:rsid w:val="00E07B9C"/>
    <w:rsid w:val="00F4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8F725"/>
  <w15:chartTrackingRefBased/>
  <w15:docId w15:val="{96431983-C890-485F-95E8-B387FD72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4.xml"/><Relationship Id="rId18" Type="http://schemas.openxmlformats.org/officeDocument/2006/relationships/footer" Target="footer6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4.jpg"/><Relationship Id="rId17" Type="http://schemas.openxmlformats.org/officeDocument/2006/relationships/image" Target="media/image7.jpg"/><Relationship Id="rId2" Type="http://schemas.openxmlformats.org/officeDocument/2006/relationships/settings" Target="settings.xml"/><Relationship Id="rId16" Type="http://schemas.openxmlformats.org/officeDocument/2006/relationships/image" Target="media/image6.jpg"/><Relationship Id="rId20" Type="http://schemas.openxmlformats.org/officeDocument/2006/relationships/footer" Target="footer7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image" Target="media/image5.jpg"/><Relationship Id="rId10" Type="http://schemas.openxmlformats.org/officeDocument/2006/relationships/image" Target="media/image3.jpg"/><Relationship Id="rId19" Type="http://schemas.openxmlformats.org/officeDocument/2006/relationships/image" Target="media/image8.jpg"/><Relationship Id="rId4" Type="http://schemas.openxmlformats.org/officeDocument/2006/relationships/footnotes" Target="footnotes.xml"/><Relationship Id="rId9" Type="http://schemas.openxmlformats.org/officeDocument/2006/relationships/image" Target="media/image2.jpg"/><Relationship Id="rId14" Type="http://schemas.openxmlformats.org/officeDocument/2006/relationships/footer" Target="footer5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奕博 程</cp:lastModifiedBy>
  <cp:revision>2</cp:revision>
  <dcterms:created xsi:type="dcterms:W3CDTF">2024-01-08T11:43:00Z</dcterms:created>
  <dcterms:modified xsi:type="dcterms:W3CDTF">2024-01-08T11:43:00Z</dcterms:modified>
</cp:coreProperties>
</file>