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DCB16E" w14:textId="77777777" w:rsidR="005921FA" w:rsidRPr="005921FA" w:rsidRDefault="005921FA" w:rsidP="005921FA">
      <w:pPr>
        <w:spacing w:before="100" w:beforeAutospacing="1" w:after="100" w:afterAutospacing="1" w:line="240" w:lineRule="auto"/>
        <w:outlineLvl w:val="0"/>
        <w:rPr>
          <w:rFonts w:ascii="Times New Roman" w:eastAsia="Times New Roman" w:hAnsi="Times New Roman" w:cs="Times New Roman"/>
          <w:b/>
          <w:bCs/>
          <w:kern w:val="36"/>
          <w14:ligatures w14:val="none"/>
        </w:rPr>
      </w:pPr>
      <w:r w:rsidRPr="005921FA">
        <w:rPr>
          <w:rFonts w:ascii="Times New Roman" w:eastAsia="Times New Roman" w:hAnsi="Times New Roman" w:cs="Times New Roman"/>
          <w:b/>
          <w:bCs/>
          <w:kern w:val="36"/>
          <w14:ligatures w14:val="none"/>
        </w:rPr>
        <w:t>CCT Competency 5: Assessing Student Learning</w:t>
      </w:r>
    </w:p>
    <w:p w14:paraId="048FAC9F" w14:textId="77777777" w:rsidR="005921FA" w:rsidRPr="005921FA" w:rsidRDefault="005921FA" w:rsidP="005921FA">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5921FA">
        <w:rPr>
          <w:rFonts w:ascii="Times New Roman" w:eastAsia="Times New Roman" w:hAnsi="Times New Roman" w:cs="Times New Roman"/>
          <w:b/>
          <w:bCs/>
          <w:kern w:val="0"/>
          <w14:ligatures w14:val="none"/>
        </w:rPr>
        <w:t>Mentored Teaching Project: Pre-Course Attitudes and Group Performance</w:t>
      </w:r>
    </w:p>
    <w:p w14:paraId="16DDF335" w14:textId="77777777" w:rsidR="005921FA" w:rsidRPr="005921FA" w:rsidRDefault="005921FA" w:rsidP="005921FA">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5921FA">
        <w:rPr>
          <w:rFonts w:ascii="Times New Roman" w:eastAsia="Times New Roman" w:hAnsi="Times New Roman" w:cs="Times New Roman"/>
          <w:b/>
          <w:bCs/>
          <w:kern w:val="0"/>
          <w14:ligatures w14:val="none"/>
        </w:rPr>
        <w:t>Competency Description</w:t>
      </w:r>
    </w:p>
    <w:p w14:paraId="5BC7E882" w14:textId="77777777" w:rsidR="005921FA" w:rsidRPr="005921FA" w:rsidRDefault="005921FA" w:rsidP="005921FA">
      <w:pPr>
        <w:spacing w:before="100" w:beforeAutospacing="1" w:after="100" w:afterAutospacing="1"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kern w:val="0"/>
          <w14:ligatures w14:val="none"/>
        </w:rPr>
        <w:t>Assessing Student Learning involves using summative and formative approaches to evaluate student learning outcomes effectively. This competency encompasses testing, grading, classroom assessment, course design, and portfolio assessment. For marketing education, this includes developing valid assessment instruments that measure both individual knowledge acquisition and collaborative learning outcomes.</w:t>
      </w:r>
    </w:p>
    <w:p w14:paraId="1F2F9C2B" w14:textId="77777777" w:rsidR="005921FA" w:rsidRPr="005921FA" w:rsidRDefault="005921FA" w:rsidP="005921FA">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5921FA">
        <w:rPr>
          <w:rFonts w:ascii="Times New Roman" w:eastAsia="Times New Roman" w:hAnsi="Times New Roman" w:cs="Times New Roman"/>
          <w:b/>
          <w:bCs/>
          <w:kern w:val="0"/>
          <w14:ligatures w14:val="none"/>
        </w:rPr>
        <w:t>Project Overview</w:t>
      </w:r>
    </w:p>
    <w:p w14:paraId="0086E867" w14:textId="77777777" w:rsidR="005921FA" w:rsidRPr="005921FA" w:rsidRDefault="005921FA" w:rsidP="005921FA">
      <w:pPr>
        <w:spacing w:before="100" w:beforeAutospacing="1" w:after="100" w:afterAutospacing="1"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b/>
          <w:bCs/>
          <w:kern w:val="0"/>
          <w14:ligatures w14:val="none"/>
        </w:rPr>
        <w:t>Research Question</w:t>
      </w:r>
      <w:r w:rsidRPr="005921FA">
        <w:rPr>
          <w:rFonts w:ascii="Times New Roman" w:eastAsia="Times New Roman" w:hAnsi="Times New Roman" w:cs="Times New Roman"/>
          <w:kern w:val="0"/>
          <w14:ligatures w14:val="none"/>
        </w:rPr>
        <w:t>: "How do students' initial attitudes toward group work (self-rated collaboration skills and contribution patterns) predict their performance in collaborative marketing case study assignments compared to their individual exam performance?"</w:t>
      </w:r>
    </w:p>
    <w:p w14:paraId="528E7588" w14:textId="548E0A34" w:rsidR="005921FA" w:rsidRPr="005921FA" w:rsidRDefault="005921FA" w:rsidP="005921FA">
      <w:pPr>
        <w:spacing w:before="100" w:beforeAutospacing="1" w:after="100" w:afterAutospacing="1"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b/>
          <w:bCs/>
          <w:kern w:val="0"/>
          <w14:ligatures w14:val="none"/>
        </w:rPr>
        <w:t>Context</w:t>
      </w:r>
      <w:r w:rsidRPr="005921FA">
        <w:rPr>
          <w:rFonts w:ascii="Times New Roman" w:eastAsia="Times New Roman" w:hAnsi="Times New Roman" w:cs="Times New Roman"/>
          <w:kern w:val="0"/>
          <w14:ligatures w14:val="none"/>
        </w:rPr>
        <w:t>: MKT 327 Introduction to Marketing, Summer 2025</w:t>
      </w:r>
      <w:r w:rsidRPr="005921FA">
        <w:rPr>
          <w:rFonts w:ascii="Times New Roman" w:eastAsia="Times New Roman" w:hAnsi="Times New Roman" w:cs="Times New Roman"/>
          <w:kern w:val="0"/>
          <w14:ligatures w14:val="none"/>
        </w:rPr>
        <w:br/>
      </w:r>
      <w:r w:rsidRPr="005921FA">
        <w:rPr>
          <w:rFonts w:ascii="Times New Roman" w:eastAsia="Times New Roman" w:hAnsi="Times New Roman" w:cs="Times New Roman"/>
          <w:b/>
          <w:bCs/>
          <w:kern w:val="0"/>
          <w14:ligatures w14:val="none"/>
        </w:rPr>
        <w:t>Sample</w:t>
      </w:r>
      <w:r w:rsidRPr="005921FA">
        <w:rPr>
          <w:rFonts w:ascii="Times New Roman" w:eastAsia="Times New Roman" w:hAnsi="Times New Roman" w:cs="Times New Roman"/>
          <w:kern w:val="0"/>
          <w14:ligatures w14:val="none"/>
        </w:rPr>
        <w:t xml:space="preserve">: 63 students (94% </w:t>
      </w:r>
      <w:r w:rsidR="00B36908">
        <w:rPr>
          <w:rFonts w:ascii="Times New Roman" w:eastAsia="Times New Roman" w:hAnsi="Times New Roman" w:cs="Times New Roman"/>
          <w:kern w:val="0"/>
          <w14:ligatures w14:val="none"/>
        </w:rPr>
        <w:t xml:space="preserve">finished pre-survey with </w:t>
      </w:r>
      <w:r w:rsidRPr="005921FA">
        <w:rPr>
          <w:rFonts w:ascii="Times New Roman" w:eastAsia="Times New Roman" w:hAnsi="Times New Roman" w:cs="Times New Roman"/>
          <w:kern w:val="0"/>
          <w14:ligatures w14:val="none"/>
        </w:rPr>
        <w:t>67 enrolled)</w:t>
      </w:r>
      <w:r w:rsidRPr="005921FA">
        <w:rPr>
          <w:rFonts w:ascii="Times New Roman" w:eastAsia="Times New Roman" w:hAnsi="Times New Roman" w:cs="Times New Roman"/>
          <w:kern w:val="0"/>
          <w14:ligatures w14:val="none"/>
        </w:rPr>
        <w:br/>
      </w:r>
      <w:r w:rsidRPr="005921FA">
        <w:rPr>
          <w:rFonts w:ascii="Times New Roman" w:eastAsia="Times New Roman" w:hAnsi="Times New Roman" w:cs="Times New Roman"/>
          <w:b/>
          <w:bCs/>
          <w:kern w:val="0"/>
          <w14:ligatures w14:val="none"/>
        </w:rPr>
        <w:t>Duration</w:t>
      </w:r>
      <w:r w:rsidRPr="005921FA">
        <w:rPr>
          <w:rFonts w:ascii="Times New Roman" w:eastAsia="Times New Roman" w:hAnsi="Times New Roman" w:cs="Times New Roman"/>
          <w:kern w:val="0"/>
          <w14:ligatures w14:val="none"/>
        </w:rPr>
        <w:t>: 6-week intensive course (July 1 - August 15, 2025)</w:t>
      </w:r>
    </w:p>
    <w:p w14:paraId="3E3FD280" w14:textId="77777777" w:rsidR="005921FA" w:rsidRPr="005921FA" w:rsidRDefault="005921FA" w:rsidP="005921FA">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5921FA">
        <w:rPr>
          <w:rFonts w:ascii="Times New Roman" w:eastAsia="Times New Roman" w:hAnsi="Times New Roman" w:cs="Times New Roman"/>
          <w:b/>
          <w:bCs/>
          <w:kern w:val="0"/>
          <w14:ligatures w14:val="none"/>
        </w:rPr>
        <w:t>Assessment Instruments &amp; Data Collection</w:t>
      </w:r>
    </w:p>
    <w:p w14:paraId="317B539D" w14:textId="77777777" w:rsidR="005921FA" w:rsidRPr="005921FA" w:rsidRDefault="005921FA" w:rsidP="005921FA">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5921FA">
        <w:rPr>
          <w:rFonts w:ascii="Times New Roman" w:eastAsia="Times New Roman" w:hAnsi="Times New Roman" w:cs="Times New Roman"/>
          <w:b/>
          <w:bCs/>
          <w:kern w:val="0"/>
          <w14:ligatures w14:val="none"/>
        </w:rPr>
        <w:t>1. Pre-Course Assessment Survey</w:t>
      </w:r>
    </w:p>
    <w:p w14:paraId="63438314" w14:textId="77777777" w:rsidR="005921FA" w:rsidRPr="005921FA" w:rsidRDefault="005921FA" w:rsidP="005921FA">
      <w:pPr>
        <w:spacing w:before="100" w:beforeAutospacing="1" w:after="100" w:afterAutospacing="1"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b/>
          <w:bCs/>
          <w:kern w:val="0"/>
          <w14:ligatures w14:val="none"/>
        </w:rPr>
        <w:t>Purpose</w:t>
      </w:r>
      <w:r w:rsidRPr="005921FA">
        <w:rPr>
          <w:rFonts w:ascii="Times New Roman" w:eastAsia="Times New Roman" w:hAnsi="Times New Roman" w:cs="Times New Roman"/>
          <w:kern w:val="0"/>
          <w14:ligatures w14:val="none"/>
        </w:rPr>
        <w:t>: Measure student attitudes and backgrounds before collaborative learning begins</w:t>
      </w:r>
    </w:p>
    <w:p w14:paraId="30087653" w14:textId="77777777" w:rsidR="005921FA" w:rsidRPr="005921FA" w:rsidRDefault="005921FA" w:rsidP="005921FA">
      <w:pPr>
        <w:spacing w:before="100" w:beforeAutospacing="1" w:after="100" w:afterAutospacing="1"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b/>
          <w:bCs/>
          <w:kern w:val="0"/>
          <w14:ligatures w14:val="none"/>
        </w:rPr>
        <w:t>Instruments</w:t>
      </w:r>
      <w:r w:rsidRPr="005921FA">
        <w:rPr>
          <w:rFonts w:ascii="Times New Roman" w:eastAsia="Times New Roman" w:hAnsi="Times New Roman" w:cs="Times New Roman"/>
          <w:kern w:val="0"/>
          <w14:ligatures w14:val="none"/>
        </w:rPr>
        <w:t>:</w:t>
      </w:r>
    </w:p>
    <w:p w14:paraId="4FB022BF" w14:textId="77777777" w:rsidR="005921FA" w:rsidRPr="005921FA" w:rsidRDefault="005921FA" w:rsidP="005921FA">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kern w:val="0"/>
          <w14:ligatures w14:val="none"/>
        </w:rPr>
        <w:t>Group work confidence: 5-point Likert scale (1=very low to 5=very high)</w:t>
      </w:r>
    </w:p>
    <w:p w14:paraId="3331D600" w14:textId="77777777" w:rsidR="005921FA" w:rsidRPr="005921FA" w:rsidRDefault="005921FA" w:rsidP="005921FA">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kern w:val="0"/>
          <w14:ligatures w14:val="none"/>
        </w:rPr>
        <w:t>Expected contribution patterns: 4-category scale (equal/more/much more/less than others)</w:t>
      </w:r>
    </w:p>
    <w:p w14:paraId="19EB84F6" w14:textId="77777777" w:rsidR="005921FA" w:rsidRPr="005921FA" w:rsidRDefault="005921FA" w:rsidP="005921FA">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kern w:val="0"/>
          <w14:ligatures w14:val="none"/>
        </w:rPr>
        <w:t>Marketing familiarity: 5-point scale (1=not familiar to 5=extremely familiar)</w:t>
      </w:r>
    </w:p>
    <w:p w14:paraId="7B58855D" w14:textId="77777777" w:rsidR="005921FA" w:rsidRPr="005921FA" w:rsidRDefault="005921FA" w:rsidP="005921FA">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kern w:val="0"/>
          <w14:ligatures w14:val="none"/>
        </w:rPr>
        <w:t>Online comfort level: 5-point scale (1=very uncomfortable to 5=very comfortable)</w:t>
      </w:r>
    </w:p>
    <w:p w14:paraId="0E01433D" w14:textId="77777777" w:rsidR="005921FA" w:rsidRPr="005921FA" w:rsidRDefault="005921FA" w:rsidP="005921FA">
      <w:pPr>
        <w:spacing w:before="100" w:beforeAutospacing="1" w:after="100" w:afterAutospacing="1"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b/>
          <w:bCs/>
          <w:kern w:val="0"/>
          <w14:ligatures w14:val="none"/>
        </w:rPr>
        <w:t>Response Rate</w:t>
      </w:r>
      <w:r w:rsidRPr="005921FA">
        <w:rPr>
          <w:rFonts w:ascii="Times New Roman" w:eastAsia="Times New Roman" w:hAnsi="Times New Roman" w:cs="Times New Roman"/>
          <w:kern w:val="0"/>
          <w14:ligatures w14:val="none"/>
        </w:rPr>
        <w:t>: 63/67 students (94% completion)</w:t>
      </w:r>
    </w:p>
    <w:p w14:paraId="617D37C7" w14:textId="77777777" w:rsidR="005921FA" w:rsidRPr="005921FA" w:rsidRDefault="005921FA" w:rsidP="005921FA">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5921FA">
        <w:rPr>
          <w:rFonts w:ascii="Times New Roman" w:eastAsia="Times New Roman" w:hAnsi="Times New Roman" w:cs="Times New Roman"/>
          <w:b/>
          <w:bCs/>
          <w:kern w:val="0"/>
          <w14:ligatures w14:val="none"/>
        </w:rPr>
        <w:t>2. Performance Assessment Data</w:t>
      </w:r>
    </w:p>
    <w:p w14:paraId="1BD1A51D" w14:textId="77777777" w:rsidR="005921FA" w:rsidRPr="005921FA" w:rsidRDefault="005921FA" w:rsidP="005921FA">
      <w:pPr>
        <w:spacing w:before="100" w:beforeAutospacing="1" w:after="100" w:afterAutospacing="1"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b/>
          <w:bCs/>
          <w:kern w:val="0"/>
          <w14:ligatures w14:val="none"/>
        </w:rPr>
        <w:t>Group Work Assessment</w:t>
      </w:r>
      <w:r w:rsidRPr="005921FA">
        <w:rPr>
          <w:rFonts w:ascii="Times New Roman" w:eastAsia="Times New Roman" w:hAnsi="Times New Roman" w:cs="Times New Roman"/>
          <w:kern w:val="0"/>
          <w14:ligatures w14:val="none"/>
        </w:rPr>
        <w:t>:</w:t>
      </w:r>
    </w:p>
    <w:p w14:paraId="54B7F884" w14:textId="77777777" w:rsidR="005921FA" w:rsidRPr="005921FA" w:rsidRDefault="005921FA" w:rsidP="005921FA">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kern w:val="0"/>
          <w14:ligatures w14:val="none"/>
        </w:rPr>
        <w:t>Four collaborative case studies (100 points each, 400 points total)</w:t>
      </w:r>
    </w:p>
    <w:p w14:paraId="30C5B586" w14:textId="77777777" w:rsidR="005921FA" w:rsidRPr="005921FA" w:rsidRDefault="005921FA" w:rsidP="005921FA">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kern w:val="0"/>
          <w14:ligatures w14:val="none"/>
        </w:rPr>
        <w:t xml:space="preserve">Companies: Nike/Mayo/Louis Vuitton, Chase/Apple/Uber, </w:t>
      </w:r>
      <w:proofErr w:type="spellStart"/>
      <w:r w:rsidRPr="005921FA">
        <w:rPr>
          <w:rFonts w:ascii="Times New Roman" w:eastAsia="Times New Roman" w:hAnsi="Times New Roman" w:cs="Times New Roman"/>
          <w:kern w:val="0"/>
          <w14:ligatures w14:val="none"/>
        </w:rPr>
        <w:t>Redbull</w:t>
      </w:r>
      <w:proofErr w:type="spellEnd"/>
      <w:r w:rsidRPr="005921FA">
        <w:rPr>
          <w:rFonts w:ascii="Times New Roman" w:eastAsia="Times New Roman" w:hAnsi="Times New Roman" w:cs="Times New Roman"/>
          <w:kern w:val="0"/>
          <w14:ligatures w14:val="none"/>
        </w:rPr>
        <w:t>/</w:t>
      </w:r>
      <w:proofErr w:type="spellStart"/>
      <w:r w:rsidRPr="005921FA">
        <w:rPr>
          <w:rFonts w:ascii="Times New Roman" w:eastAsia="Times New Roman" w:hAnsi="Times New Roman" w:cs="Times New Roman"/>
          <w:kern w:val="0"/>
          <w14:ligatures w14:val="none"/>
        </w:rPr>
        <w:t>Bestbuy</w:t>
      </w:r>
      <w:proofErr w:type="spellEnd"/>
      <w:r w:rsidRPr="005921FA">
        <w:rPr>
          <w:rFonts w:ascii="Times New Roman" w:eastAsia="Times New Roman" w:hAnsi="Times New Roman" w:cs="Times New Roman"/>
          <w:kern w:val="0"/>
          <w14:ligatures w14:val="none"/>
        </w:rPr>
        <w:t>/Airbnb, IKEA/Starbucks/Honest Tea</w:t>
      </w:r>
    </w:p>
    <w:p w14:paraId="2BD199CB" w14:textId="77777777" w:rsidR="005921FA" w:rsidRPr="005921FA" w:rsidRDefault="005921FA" w:rsidP="005921FA">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kern w:val="0"/>
          <w14:ligatures w14:val="none"/>
        </w:rPr>
        <w:t xml:space="preserve">Multiple format options: 200-300 words, </w:t>
      </w:r>
      <w:proofErr w:type="gramStart"/>
      <w:r w:rsidRPr="005921FA">
        <w:rPr>
          <w:rFonts w:ascii="Times New Roman" w:eastAsia="Times New Roman" w:hAnsi="Times New Roman" w:cs="Times New Roman"/>
          <w:kern w:val="0"/>
          <w14:ligatures w14:val="none"/>
        </w:rPr>
        <w:t>3-4 minute</w:t>
      </w:r>
      <w:proofErr w:type="gramEnd"/>
      <w:r w:rsidRPr="005921FA">
        <w:rPr>
          <w:rFonts w:ascii="Times New Roman" w:eastAsia="Times New Roman" w:hAnsi="Times New Roman" w:cs="Times New Roman"/>
          <w:kern w:val="0"/>
          <w14:ligatures w14:val="none"/>
        </w:rPr>
        <w:t xml:space="preserve"> video, or infographic with explanation</w:t>
      </w:r>
    </w:p>
    <w:p w14:paraId="2305B87F" w14:textId="77777777" w:rsidR="005921FA" w:rsidRPr="005921FA" w:rsidRDefault="005921FA" w:rsidP="005921FA">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kern w:val="0"/>
          <w14:ligatures w14:val="none"/>
        </w:rPr>
        <w:lastRenderedPageBreak/>
        <w:t>14 groups of 5 students each, randomly assigned</w:t>
      </w:r>
    </w:p>
    <w:p w14:paraId="2D839902" w14:textId="77777777" w:rsidR="005921FA" w:rsidRPr="005921FA" w:rsidRDefault="005921FA" w:rsidP="005921FA">
      <w:pPr>
        <w:spacing w:before="100" w:beforeAutospacing="1" w:after="100" w:afterAutospacing="1"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b/>
          <w:bCs/>
          <w:kern w:val="0"/>
          <w14:ligatures w14:val="none"/>
        </w:rPr>
        <w:t>Individual Assessment</w:t>
      </w:r>
      <w:r w:rsidRPr="005921FA">
        <w:rPr>
          <w:rFonts w:ascii="Times New Roman" w:eastAsia="Times New Roman" w:hAnsi="Times New Roman" w:cs="Times New Roman"/>
          <w:kern w:val="0"/>
          <w14:ligatures w14:val="none"/>
        </w:rPr>
        <w:t>:</w:t>
      </w:r>
    </w:p>
    <w:p w14:paraId="2C91B666" w14:textId="77777777" w:rsidR="005921FA" w:rsidRPr="005921FA" w:rsidRDefault="005921FA" w:rsidP="005921FA">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kern w:val="0"/>
          <w14:ligatures w14:val="none"/>
        </w:rPr>
        <w:t>Three exams (200 points each, best 2 counted)</w:t>
      </w:r>
    </w:p>
    <w:p w14:paraId="6D0F2445" w14:textId="77777777" w:rsidR="005921FA" w:rsidRPr="005921FA" w:rsidRDefault="005921FA" w:rsidP="005921FA">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kern w:val="0"/>
          <w14:ligatures w14:val="none"/>
        </w:rPr>
        <w:t>Administered Weeks 3, 5, and 7</w:t>
      </w:r>
    </w:p>
    <w:p w14:paraId="78EF5443" w14:textId="77777777" w:rsidR="005921FA" w:rsidRPr="005921FA" w:rsidRDefault="005921FA" w:rsidP="005921FA">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kern w:val="0"/>
          <w14:ligatures w14:val="none"/>
        </w:rPr>
        <w:t>Individual knowledge assessment of marketing concepts</w:t>
      </w:r>
    </w:p>
    <w:p w14:paraId="10808F72" w14:textId="77777777" w:rsidR="005921FA" w:rsidRPr="005921FA" w:rsidRDefault="005921FA" w:rsidP="005921FA">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5921FA">
        <w:rPr>
          <w:rFonts w:ascii="Times New Roman" w:eastAsia="Times New Roman" w:hAnsi="Times New Roman" w:cs="Times New Roman"/>
          <w:b/>
          <w:bCs/>
          <w:kern w:val="0"/>
          <w14:ligatures w14:val="none"/>
        </w:rPr>
        <w:t>3. Mid-Course Follow-up Survey</w:t>
      </w:r>
    </w:p>
    <w:p w14:paraId="2F0BBAB1" w14:textId="77777777" w:rsidR="005921FA" w:rsidRPr="005921FA" w:rsidRDefault="005921FA" w:rsidP="005921FA">
      <w:pPr>
        <w:spacing w:before="100" w:beforeAutospacing="1" w:after="100" w:afterAutospacing="1"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b/>
          <w:bCs/>
          <w:kern w:val="0"/>
          <w14:ligatures w14:val="none"/>
        </w:rPr>
        <w:t>Purpose</w:t>
      </w:r>
      <w:r w:rsidRPr="005921FA">
        <w:rPr>
          <w:rFonts w:ascii="Times New Roman" w:eastAsia="Times New Roman" w:hAnsi="Times New Roman" w:cs="Times New Roman"/>
          <w:kern w:val="0"/>
          <w14:ligatures w14:val="none"/>
        </w:rPr>
        <w:t>: Track attitude changes and actual collaboration experiences</w:t>
      </w:r>
    </w:p>
    <w:p w14:paraId="7005ED91" w14:textId="77777777" w:rsidR="005921FA" w:rsidRPr="005921FA" w:rsidRDefault="005921FA" w:rsidP="005921FA">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kern w:val="0"/>
          <w14:ligatures w14:val="none"/>
        </w:rPr>
        <w:t>Collaboration experience ratings compared to initial expectations</w:t>
      </w:r>
    </w:p>
    <w:p w14:paraId="2E77C8A4" w14:textId="77777777" w:rsidR="005921FA" w:rsidRPr="005921FA" w:rsidRDefault="005921FA" w:rsidP="005921FA">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kern w:val="0"/>
          <w14:ligatures w14:val="none"/>
        </w:rPr>
        <w:t>Marketing familiarity progression assessment</w:t>
      </w:r>
    </w:p>
    <w:p w14:paraId="445903E2" w14:textId="77777777" w:rsidR="005921FA" w:rsidRPr="005921FA" w:rsidRDefault="005921FA" w:rsidP="005921FA">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5921FA">
        <w:rPr>
          <w:rFonts w:ascii="Times New Roman" w:eastAsia="Times New Roman" w:hAnsi="Times New Roman" w:cs="Times New Roman"/>
          <w:b/>
          <w:bCs/>
          <w:kern w:val="0"/>
          <w14:ligatures w14:val="none"/>
        </w:rPr>
        <w:t>Findings &amp; Data Analysis</w:t>
      </w:r>
    </w:p>
    <w:p w14:paraId="25F6D9CF" w14:textId="77777777" w:rsidR="005921FA" w:rsidRPr="005921FA" w:rsidRDefault="005921FA" w:rsidP="005921FA">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5921FA">
        <w:rPr>
          <w:rFonts w:ascii="Times New Roman" w:eastAsia="Times New Roman" w:hAnsi="Times New Roman" w:cs="Times New Roman"/>
          <w:b/>
          <w:bCs/>
          <w:kern w:val="0"/>
          <w14:ligatures w14:val="none"/>
        </w:rPr>
        <w:t>Sample Characteristics (n=63)</w:t>
      </w:r>
    </w:p>
    <w:p w14:paraId="0A0E9279" w14:textId="77777777" w:rsidR="005921FA" w:rsidRPr="005921FA" w:rsidRDefault="005921FA" w:rsidP="005921FA">
      <w:pPr>
        <w:spacing w:before="100" w:beforeAutospacing="1" w:after="100" w:afterAutospacing="1"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b/>
          <w:bCs/>
          <w:kern w:val="0"/>
          <w14:ligatures w14:val="none"/>
        </w:rPr>
        <w:t>Pre-Course Attitudes</w:t>
      </w:r>
      <w:r w:rsidRPr="005921FA">
        <w:rPr>
          <w:rFonts w:ascii="Times New Roman" w:eastAsia="Times New Roman" w:hAnsi="Times New Roman" w:cs="Times New Roman"/>
          <w:kern w:val="0"/>
          <w14:ligatures w14:val="none"/>
        </w:rPr>
        <w:t>:</w:t>
      </w:r>
    </w:p>
    <w:p w14:paraId="6C15EF3E" w14:textId="77777777" w:rsidR="005921FA" w:rsidRPr="005921FA" w:rsidRDefault="005921FA" w:rsidP="005921FA">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kern w:val="0"/>
          <w14:ligatures w14:val="none"/>
        </w:rPr>
        <w:t>Group Confidence: M = 4.30, SD = 0.80 (85.7% rated medium-high to high confidence)</w:t>
      </w:r>
    </w:p>
    <w:p w14:paraId="2087FBB6" w14:textId="77777777" w:rsidR="005921FA" w:rsidRPr="005921FA" w:rsidRDefault="005921FA" w:rsidP="005921FA">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kern w:val="0"/>
          <w14:ligatures w14:val="none"/>
        </w:rPr>
        <w:t>Contribution Expectations: 47.6% expect equal contribution, 46.0% expect to contribute more, 6.3% much more</w:t>
      </w:r>
    </w:p>
    <w:p w14:paraId="1BD03509" w14:textId="77777777" w:rsidR="005921FA" w:rsidRPr="005921FA" w:rsidRDefault="005921FA" w:rsidP="005921FA">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kern w:val="0"/>
          <w14:ligatures w14:val="none"/>
        </w:rPr>
        <w:t>Marketing Familiarity: M = 2.46, SD = 0.84 (mostly slight to moderate familiarity)</w:t>
      </w:r>
    </w:p>
    <w:p w14:paraId="1D8F4B6D" w14:textId="77777777" w:rsidR="005921FA" w:rsidRDefault="005921FA" w:rsidP="005921FA">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kern w:val="0"/>
          <w14:ligatures w14:val="none"/>
        </w:rPr>
        <w:t>Online Comfort: M = 3.86, SD = 1.22 (full range of comfort levels)</w:t>
      </w:r>
    </w:p>
    <w:p w14:paraId="20AFDD05" w14:textId="5660AE6A" w:rsidR="00901D60" w:rsidRDefault="00901D60" w:rsidP="00901D60">
      <w:pPr>
        <w:spacing w:before="100" w:beforeAutospacing="1" w:after="100" w:afterAutospacing="1" w:line="240" w:lineRule="auto"/>
        <w:rPr>
          <w:rFonts w:ascii="Times New Roman" w:eastAsia="Times New Roman" w:hAnsi="Times New Roman" w:cs="Times New Roman"/>
          <w:kern w:val="0"/>
          <w14:ligatures w14:val="none"/>
        </w:rPr>
      </w:pPr>
      <w:r w:rsidRPr="00901D60">
        <w:rPr>
          <w:rFonts w:ascii="Times New Roman" w:eastAsia="Times New Roman" w:hAnsi="Times New Roman" w:cs="Times New Roman"/>
          <w:noProof/>
          <w:kern w:val="0"/>
          <w14:ligatures w14:val="none"/>
        </w:rPr>
        <w:drawing>
          <wp:inline distT="0" distB="0" distL="0" distR="0" wp14:anchorId="561005D4" wp14:editId="5D9A2B18">
            <wp:extent cx="5943600" cy="2399030"/>
            <wp:effectExtent l="0" t="0" r="0" b="1270"/>
            <wp:docPr id="1661778681" name="Picture 1" descr="A graph of a group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778681" name="Picture 1" descr="A graph of a group of people&#10;&#10;AI-generated content may be incorrect."/>
                    <pic:cNvPicPr/>
                  </pic:nvPicPr>
                  <pic:blipFill>
                    <a:blip r:embed="rId5"/>
                    <a:stretch>
                      <a:fillRect/>
                    </a:stretch>
                  </pic:blipFill>
                  <pic:spPr>
                    <a:xfrm>
                      <a:off x="0" y="0"/>
                      <a:ext cx="5943600" cy="2399030"/>
                    </a:xfrm>
                    <a:prstGeom prst="rect">
                      <a:avLst/>
                    </a:prstGeom>
                  </pic:spPr>
                </pic:pic>
              </a:graphicData>
            </a:graphic>
          </wp:inline>
        </w:drawing>
      </w:r>
    </w:p>
    <w:p w14:paraId="48D7A9D5" w14:textId="3E37F136" w:rsidR="00901D60" w:rsidRDefault="00901D60" w:rsidP="00901D60">
      <w:pPr>
        <w:spacing w:before="100" w:beforeAutospacing="1" w:after="100" w:afterAutospacing="1" w:line="240" w:lineRule="auto"/>
        <w:rPr>
          <w:rFonts w:ascii="Times New Roman" w:eastAsia="Times New Roman" w:hAnsi="Times New Roman" w:cs="Times New Roman"/>
          <w:kern w:val="0"/>
          <w14:ligatures w14:val="none"/>
        </w:rPr>
      </w:pPr>
      <w:r w:rsidRPr="00901D60">
        <w:rPr>
          <w:rFonts w:ascii="Times New Roman" w:eastAsia="Times New Roman" w:hAnsi="Times New Roman" w:cs="Times New Roman"/>
          <w:noProof/>
          <w:kern w:val="0"/>
          <w14:ligatures w14:val="none"/>
        </w:rPr>
        <w:lastRenderedPageBreak/>
        <w:drawing>
          <wp:inline distT="0" distB="0" distL="0" distR="0" wp14:anchorId="032D77DE" wp14:editId="094C9977">
            <wp:extent cx="5943600" cy="2293620"/>
            <wp:effectExtent l="0" t="0" r="0" b="5080"/>
            <wp:docPr id="975975105" name="Picture 1" descr="A graph with a green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975105" name="Picture 1" descr="A graph with a green bar&#10;&#10;AI-generated content may be incorrect."/>
                    <pic:cNvPicPr/>
                  </pic:nvPicPr>
                  <pic:blipFill>
                    <a:blip r:embed="rId6"/>
                    <a:stretch>
                      <a:fillRect/>
                    </a:stretch>
                  </pic:blipFill>
                  <pic:spPr>
                    <a:xfrm>
                      <a:off x="0" y="0"/>
                      <a:ext cx="5943600" cy="2293620"/>
                    </a:xfrm>
                    <a:prstGeom prst="rect">
                      <a:avLst/>
                    </a:prstGeom>
                  </pic:spPr>
                </pic:pic>
              </a:graphicData>
            </a:graphic>
          </wp:inline>
        </w:drawing>
      </w:r>
    </w:p>
    <w:p w14:paraId="6F9A51D6" w14:textId="6B03D75A" w:rsidR="00901D60" w:rsidRPr="005921FA" w:rsidRDefault="00901D60" w:rsidP="00901D60">
      <w:pPr>
        <w:spacing w:before="100" w:beforeAutospacing="1" w:after="100" w:afterAutospacing="1" w:line="240" w:lineRule="auto"/>
        <w:rPr>
          <w:rFonts w:ascii="Times New Roman" w:eastAsia="Times New Roman" w:hAnsi="Times New Roman" w:cs="Times New Roman"/>
          <w:kern w:val="0"/>
          <w14:ligatures w14:val="none"/>
        </w:rPr>
      </w:pPr>
      <w:r w:rsidRPr="00901D60">
        <w:rPr>
          <w:rFonts w:ascii="Times New Roman" w:eastAsia="Times New Roman" w:hAnsi="Times New Roman" w:cs="Times New Roman"/>
          <w:noProof/>
          <w:kern w:val="0"/>
          <w14:ligatures w14:val="none"/>
        </w:rPr>
        <w:drawing>
          <wp:inline distT="0" distB="0" distL="0" distR="0" wp14:anchorId="42F12C4E" wp14:editId="0E428491">
            <wp:extent cx="5943600" cy="2501900"/>
            <wp:effectExtent l="0" t="0" r="0" b="0"/>
            <wp:docPr id="565012611" name="Picture 1" descr="A graph with orang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012611" name="Picture 1" descr="A graph with orange squares&#10;&#10;AI-generated content may be incorrect."/>
                    <pic:cNvPicPr/>
                  </pic:nvPicPr>
                  <pic:blipFill>
                    <a:blip r:embed="rId7"/>
                    <a:stretch>
                      <a:fillRect/>
                    </a:stretch>
                  </pic:blipFill>
                  <pic:spPr>
                    <a:xfrm>
                      <a:off x="0" y="0"/>
                      <a:ext cx="5943600" cy="2501900"/>
                    </a:xfrm>
                    <a:prstGeom prst="rect">
                      <a:avLst/>
                    </a:prstGeom>
                  </pic:spPr>
                </pic:pic>
              </a:graphicData>
            </a:graphic>
          </wp:inline>
        </w:drawing>
      </w:r>
    </w:p>
    <w:p w14:paraId="1D4D4E12" w14:textId="77777777" w:rsidR="005921FA" w:rsidRPr="005921FA" w:rsidRDefault="005921FA" w:rsidP="005921FA">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5921FA">
        <w:rPr>
          <w:rFonts w:ascii="Times New Roman" w:eastAsia="Times New Roman" w:hAnsi="Times New Roman" w:cs="Times New Roman"/>
          <w:b/>
          <w:bCs/>
          <w:kern w:val="0"/>
          <w14:ligatures w14:val="none"/>
        </w:rPr>
        <w:t>Performance Outcomes</w:t>
      </w:r>
    </w:p>
    <w:p w14:paraId="39B8C83B" w14:textId="77777777" w:rsidR="005921FA" w:rsidRPr="005921FA" w:rsidRDefault="005921FA" w:rsidP="005921FA">
      <w:pPr>
        <w:spacing w:before="100" w:beforeAutospacing="1" w:after="100" w:afterAutospacing="1"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b/>
          <w:bCs/>
          <w:kern w:val="0"/>
          <w14:ligatures w14:val="none"/>
        </w:rPr>
        <w:t>Group Work Performance</w:t>
      </w:r>
      <w:r w:rsidRPr="005921FA">
        <w:rPr>
          <w:rFonts w:ascii="Times New Roman" w:eastAsia="Times New Roman" w:hAnsi="Times New Roman" w:cs="Times New Roman"/>
          <w:kern w:val="0"/>
          <w14:ligatures w14:val="none"/>
        </w:rPr>
        <w:t>:</w:t>
      </w:r>
    </w:p>
    <w:p w14:paraId="00E6420D" w14:textId="7910D030" w:rsidR="005921FA" w:rsidRPr="005921FA" w:rsidRDefault="005921FA" w:rsidP="005921FA">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kern w:val="0"/>
          <w14:ligatures w14:val="none"/>
        </w:rPr>
        <w:t>Mean = 98.55%, SD = 1.15 (range: 96.25%-100%)</w:t>
      </w:r>
    </w:p>
    <w:p w14:paraId="1C808C32" w14:textId="7A8ABB69" w:rsidR="005921FA" w:rsidRPr="005921FA" w:rsidRDefault="005921FA" w:rsidP="005921FA">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kern w:val="0"/>
          <w14:ligatures w14:val="none"/>
        </w:rPr>
        <w:t>Extremely low variability (Coefficient of Variation = 1.17)</w:t>
      </w:r>
    </w:p>
    <w:p w14:paraId="0A8F18BC" w14:textId="77777777" w:rsidR="005921FA" w:rsidRPr="005921FA" w:rsidRDefault="005921FA" w:rsidP="005921FA">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kern w:val="0"/>
          <w14:ligatures w14:val="none"/>
        </w:rPr>
        <w:t>Clear ceiling effect evident</w:t>
      </w:r>
    </w:p>
    <w:p w14:paraId="2EB4969D" w14:textId="77777777" w:rsidR="005921FA" w:rsidRPr="005921FA" w:rsidRDefault="005921FA" w:rsidP="005921FA">
      <w:pPr>
        <w:spacing w:before="100" w:beforeAutospacing="1" w:after="100" w:afterAutospacing="1"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b/>
          <w:bCs/>
          <w:kern w:val="0"/>
          <w14:ligatures w14:val="none"/>
        </w:rPr>
        <w:t>Individual Exam Performance</w:t>
      </w:r>
      <w:r w:rsidRPr="005921FA">
        <w:rPr>
          <w:rFonts w:ascii="Times New Roman" w:eastAsia="Times New Roman" w:hAnsi="Times New Roman" w:cs="Times New Roman"/>
          <w:kern w:val="0"/>
          <w14:ligatures w14:val="none"/>
        </w:rPr>
        <w:t>:</w:t>
      </w:r>
    </w:p>
    <w:p w14:paraId="6102CA9B" w14:textId="150FBA00" w:rsidR="005921FA" w:rsidRPr="005921FA" w:rsidRDefault="005921FA" w:rsidP="005921FA">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kern w:val="0"/>
          <w14:ligatures w14:val="none"/>
        </w:rPr>
        <w:t>Mean = 91.86%, SD = 3.05 (range: 81%-98%)</w:t>
      </w:r>
    </w:p>
    <w:p w14:paraId="43237C08" w14:textId="5B377B86" w:rsidR="005921FA" w:rsidRPr="005921FA" w:rsidRDefault="005921FA" w:rsidP="005921FA">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kern w:val="0"/>
          <w14:ligatures w14:val="none"/>
        </w:rPr>
        <w:t>Normal academic variability (Coefficient of Variation = 3.32)</w:t>
      </w:r>
    </w:p>
    <w:p w14:paraId="435A075D" w14:textId="77777777" w:rsidR="005921FA" w:rsidRDefault="005921FA" w:rsidP="005921FA">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kern w:val="0"/>
          <w14:ligatures w14:val="none"/>
        </w:rPr>
        <w:t>7× higher variance compared to group work</w:t>
      </w:r>
    </w:p>
    <w:p w14:paraId="2A67DB3E" w14:textId="09370F7A" w:rsidR="001E78CE" w:rsidRPr="005921FA" w:rsidRDefault="001E78CE" w:rsidP="001E78CE">
      <w:pPr>
        <w:spacing w:before="100" w:beforeAutospacing="1" w:after="100" w:afterAutospacing="1" w:line="240" w:lineRule="auto"/>
        <w:rPr>
          <w:rFonts w:ascii="Times New Roman" w:eastAsia="Times New Roman" w:hAnsi="Times New Roman" w:cs="Times New Roman"/>
          <w:kern w:val="0"/>
          <w14:ligatures w14:val="none"/>
        </w:rPr>
      </w:pPr>
      <w:r w:rsidRPr="001E78CE">
        <w:rPr>
          <w:rFonts w:ascii="Times New Roman" w:eastAsia="Times New Roman" w:hAnsi="Times New Roman" w:cs="Times New Roman"/>
          <w:noProof/>
          <w:kern w:val="0"/>
          <w14:ligatures w14:val="none"/>
        </w:rPr>
        <w:lastRenderedPageBreak/>
        <w:drawing>
          <wp:inline distT="0" distB="0" distL="0" distR="0" wp14:anchorId="205974CB" wp14:editId="150CA687">
            <wp:extent cx="5943600" cy="3810635"/>
            <wp:effectExtent l="0" t="0" r="0" b="0"/>
            <wp:docPr id="2063287664" name="Picture 1" descr="A graph with numbers and a number of poi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287664" name="Picture 1" descr="A graph with numbers and a number of points&#10;&#10;AI-generated content may be incorrect."/>
                    <pic:cNvPicPr/>
                  </pic:nvPicPr>
                  <pic:blipFill>
                    <a:blip r:embed="rId8"/>
                    <a:stretch>
                      <a:fillRect/>
                    </a:stretch>
                  </pic:blipFill>
                  <pic:spPr>
                    <a:xfrm>
                      <a:off x="0" y="0"/>
                      <a:ext cx="5943600" cy="3810635"/>
                    </a:xfrm>
                    <a:prstGeom prst="rect">
                      <a:avLst/>
                    </a:prstGeom>
                  </pic:spPr>
                </pic:pic>
              </a:graphicData>
            </a:graphic>
          </wp:inline>
        </w:drawing>
      </w:r>
    </w:p>
    <w:p w14:paraId="6FD9470F" w14:textId="77777777" w:rsidR="005921FA" w:rsidRPr="005921FA" w:rsidRDefault="005921FA" w:rsidP="005921FA">
      <w:pPr>
        <w:spacing w:before="100" w:beforeAutospacing="1" w:after="100" w:afterAutospacing="1"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b/>
          <w:bCs/>
          <w:kern w:val="0"/>
          <w14:ligatures w14:val="none"/>
        </w:rPr>
        <w:t>Performance Gap</w:t>
      </w:r>
      <w:r w:rsidRPr="005921FA">
        <w:rPr>
          <w:rFonts w:ascii="Times New Roman" w:eastAsia="Times New Roman" w:hAnsi="Times New Roman" w:cs="Times New Roman"/>
          <w:kern w:val="0"/>
          <w14:ligatures w14:val="none"/>
        </w:rPr>
        <w:t>: Group work scores systematically 6.7 percentage points higher than exam scores</w:t>
      </w:r>
    </w:p>
    <w:p w14:paraId="7D880734" w14:textId="77777777" w:rsidR="005921FA" w:rsidRPr="005921FA" w:rsidRDefault="005921FA" w:rsidP="005921FA">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5921FA">
        <w:rPr>
          <w:rFonts w:ascii="Times New Roman" w:eastAsia="Times New Roman" w:hAnsi="Times New Roman" w:cs="Times New Roman"/>
          <w:b/>
          <w:bCs/>
          <w:kern w:val="0"/>
          <w14:ligatures w14:val="none"/>
        </w:rPr>
        <w:t>Primary Research Findings</w:t>
      </w:r>
    </w:p>
    <w:p w14:paraId="6689405D" w14:textId="77777777" w:rsidR="005921FA" w:rsidRPr="005921FA" w:rsidRDefault="005921FA" w:rsidP="005921FA">
      <w:pPr>
        <w:spacing w:before="100" w:beforeAutospacing="1" w:after="100" w:afterAutospacing="1"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b/>
          <w:bCs/>
          <w:kern w:val="0"/>
          <w14:ligatures w14:val="none"/>
        </w:rPr>
        <w:t>Correlation Analysis Results</w:t>
      </w:r>
      <w:r w:rsidRPr="005921FA">
        <w:rPr>
          <w:rFonts w:ascii="Times New Roman" w:eastAsia="Times New Roman" w:hAnsi="Times New Roman" w:cs="Times New Roman"/>
          <w:kern w:val="0"/>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49"/>
        <w:gridCol w:w="1565"/>
        <w:gridCol w:w="871"/>
        <w:gridCol w:w="1142"/>
        <w:gridCol w:w="1533"/>
      </w:tblGrid>
      <w:tr w:rsidR="005921FA" w:rsidRPr="005921FA" w14:paraId="7A8C86B3" w14:textId="77777777">
        <w:trPr>
          <w:tblHeader/>
          <w:tblCellSpacing w:w="15" w:type="dxa"/>
        </w:trPr>
        <w:tc>
          <w:tcPr>
            <w:tcW w:w="0" w:type="auto"/>
            <w:vAlign w:val="center"/>
            <w:hideMark/>
          </w:tcPr>
          <w:p w14:paraId="3A770DF8" w14:textId="77777777" w:rsidR="005921FA" w:rsidRPr="005921FA" w:rsidRDefault="005921FA" w:rsidP="005921FA">
            <w:pPr>
              <w:spacing w:after="0" w:line="240" w:lineRule="auto"/>
              <w:jc w:val="center"/>
              <w:rPr>
                <w:rFonts w:ascii="Times New Roman" w:eastAsia="Times New Roman" w:hAnsi="Times New Roman" w:cs="Times New Roman"/>
                <w:b/>
                <w:bCs/>
                <w:kern w:val="0"/>
                <w14:ligatures w14:val="none"/>
              </w:rPr>
            </w:pPr>
            <w:r w:rsidRPr="005921FA">
              <w:rPr>
                <w:rFonts w:ascii="Times New Roman" w:eastAsia="Times New Roman" w:hAnsi="Times New Roman" w:cs="Times New Roman"/>
                <w:b/>
                <w:bCs/>
                <w:kern w:val="0"/>
                <w14:ligatures w14:val="none"/>
              </w:rPr>
              <w:t>Relationship</w:t>
            </w:r>
          </w:p>
        </w:tc>
        <w:tc>
          <w:tcPr>
            <w:tcW w:w="0" w:type="auto"/>
            <w:vAlign w:val="center"/>
            <w:hideMark/>
          </w:tcPr>
          <w:p w14:paraId="045FC94D" w14:textId="77777777" w:rsidR="005921FA" w:rsidRPr="005921FA" w:rsidRDefault="005921FA" w:rsidP="005921FA">
            <w:pPr>
              <w:spacing w:after="0" w:line="240" w:lineRule="auto"/>
              <w:jc w:val="center"/>
              <w:rPr>
                <w:rFonts w:ascii="Times New Roman" w:eastAsia="Times New Roman" w:hAnsi="Times New Roman" w:cs="Times New Roman"/>
                <w:b/>
                <w:bCs/>
                <w:kern w:val="0"/>
                <w14:ligatures w14:val="none"/>
              </w:rPr>
            </w:pPr>
            <w:r w:rsidRPr="005921FA">
              <w:rPr>
                <w:rFonts w:ascii="Times New Roman" w:eastAsia="Times New Roman" w:hAnsi="Times New Roman" w:cs="Times New Roman"/>
                <w:b/>
                <w:bCs/>
                <w:kern w:val="0"/>
                <w14:ligatures w14:val="none"/>
              </w:rPr>
              <w:t>Correlation (r)</w:t>
            </w:r>
          </w:p>
        </w:tc>
        <w:tc>
          <w:tcPr>
            <w:tcW w:w="0" w:type="auto"/>
            <w:vAlign w:val="center"/>
            <w:hideMark/>
          </w:tcPr>
          <w:p w14:paraId="69BA3928" w14:textId="77777777" w:rsidR="005921FA" w:rsidRPr="005921FA" w:rsidRDefault="005921FA" w:rsidP="005921FA">
            <w:pPr>
              <w:spacing w:after="0" w:line="240" w:lineRule="auto"/>
              <w:jc w:val="center"/>
              <w:rPr>
                <w:rFonts w:ascii="Times New Roman" w:eastAsia="Times New Roman" w:hAnsi="Times New Roman" w:cs="Times New Roman"/>
                <w:b/>
                <w:bCs/>
                <w:kern w:val="0"/>
                <w14:ligatures w14:val="none"/>
              </w:rPr>
            </w:pPr>
            <w:r w:rsidRPr="005921FA">
              <w:rPr>
                <w:rFonts w:ascii="Times New Roman" w:eastAsia="Times New Roman" w:hAnsi="Times New Roman" w:cs="Times New Roman"/>
                <w:b/>
                <w:bCs/>
                <w:kern w:val="0"/>
                <w14:ligatures w14:val="none"/>
              </w:rPr>
              <w:t>P-Value</w:t>
            </w:r>
          </w:p>
        </w:tc>
        <w:tc>
          <w:tcPr>
            <w:tcW w:w="0" w:type="auto"/>
            <w:vAlign w:val="center"/>
            <w:hideMark/>
          </w:tcPr>
          <w:p w14:paraId="282F977D" w14:textId="77777777" w:rsidR="005921FA" w:rsidRPr="005921FA" w:rsidRDefault="005921FA" w:rsidP="005921FA">
            <w:pPr>
              <w:spacing w:after="0" w:line="240" w:lineRule="auto"/>
              <w:jc w:val="center"/>
              <w:rPr>
                <w:rFonts w:ascii="Times New Roman" w:eastAsia="Times New Roman" w:hAnsi="Times New Roman" w:cs="Times New Roman"/>
                <w:b/>
                <w:bCs/>
                <w:kern w:val="0"/>
                <w14:ligatures w14:val="none"/>
              </w:rPr>
            </w:pPr>
            <w:r w:rsidRPr="005921FA">
              <w:rPr>
                <w:rFonts w:ascii="Times New Roman" w:eastAsia="Times New Roman" w:hAnsi="Times New Roman" w:cs="Times New Roman"/>
                <w:b/>
                <w:bCs/>
                <w:kern w:val="0"/>
                <w14:ligatures w14:val="none"/>
              </w:rPr>
              <w:t>Effect Size</w:t>
            </w:r>
          </w:p>
        </w:tc>
        <w:tc>
          <w:tcPr>
            <w:tcW w:w="0" w:type="auto"/>
            <w:vAlign w:val="center"/>
            <w:hideMark/>
          </w:tcPr>
          <w:p w14:paraId="44D355B9" w14:textId="77777777" w:rsidR="005921FA" w:rsidRPr="005921FA" w:rsidRDefault="005921FA" w:rsidP="005921FA">
            <w:pPr>
              <w:spacing w:after="0" w:line="240" w:lineRule="auto"/>
              <w:jc w:val="center"/>
              <w:rPr>
                <w:rFonts w:ascii="Times New Roman" w:eastAsia="Times New Roman" w:hAnsi="Times New Roman" w:cs="Times New Roman"/>
                <w:b/>
                <w:bCs/>
                <w:kern w:val="0"/>
                <w14:ligatures w14:val="none"/>
              </w:rPr>
            </w:pPr>
            <w:r w:rsidRPr="005921FA">
              <w:rPr>
                <w:rFonts w:ascii="Times New Roman" w:eastAsia="Times New Roman" w:hAnsi="Times New Roman" w:cs="Times New Roman"/>
                <w:b/>
                <w:bCs/>
                <w:kern w:val="0"/>
                <w14:ligatures w14:val="none"/>
              </w:rPr>
              <w:t>Significance</w:t>
            </w:r>
          </w:p>
        </w:tc>
      </w:tr>
      <w:tr w:rsidR="005921FA" w:rsidRPr="005921FA" w14:paraId="5D2C2B73" w14:textId="77777777">
        <w:trPr>
          <w:tblCellSpacing w:w="15" w:type="dxa"/>
        </w:trPr>
        <w:tc>
          <w:tcPr>
            <w:tcW w:w="0" w:type="auto"/>
            <w:vAlign w:val="center"/>
            <w:hideMark/>
          </w:tcPr>
          <w:p w14:paraId="7C1881D3" w14:textId="77777777" w:rsidR="005921FA" w:rsidRPr="005921FA" w:rsidRDefault="005921FA" w:rsidP="005921FA">
            <w:pPr>
              <w:spacing w:after="0"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kern w:val="0"/>
                <w14:ligatures w14:val="none"/>
              </w:rPr>
              <w:t>Group Confidence → Group Performance</w:t>
            </w:r>
          </w:p>
        </w:tc>
        <w:tc>
          <w:tcPr>
            <w:tcW w:w="0" w:type="auto"/>
            <w:vAlign w:val="center"/>
            <w:hideMark/>
          </w:tcPr>
          <w:p w14:paraId="53398525" w14:textId="77777777" w:rsidR="005921FA" w:rsidRPr="005921FA" w:rsidRDefault="005921FA" w:rsidP="005921FA">
            <w:pPr>
              <w:spacing w:after="0"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kern w:val="0"/>
                <w14:ligatures w14:val="none"/>
              </w:rPr>
              <w:t>-0.029</w:t>
            </w:r>
          </w:p>
        </w:tc>
        <w:tc>
          <w:tcPr>
            <w:tcW w:w="0" w:type="auto"/>
            <w:vAlign w:val="center"/>
            <w:hideMark/>
          </w:tcPr>
          <w:p w14:paraId="60B5C244" w14:textId="77777777" w:rsidR="005921FA" w:rsidRPr="005921FA" w:rsidRDefault="005921FA" w:rsidP="005921FA">
            <w:pPr>
              <w:spacing w:after="0"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kern w:val="0"/>
                <w14:ligatures w14:val="none"/>
              </w:rPr>
              <w:t>0.821</w:t>
            </w:r>
          </w:p>
        </w:tc>
        <w:tc>
          <w:tcPr>
            <w:tcW w:w="0" w:type="auto"/>
            <w:vAlign w:val="center"/>
            <w:hideMark/>
          </w:tcPr>
          <w:p w14:paraId="37EAA523" w14:textId="77777777" w:rsidR="005921FA" w:rsidRPr="005921FA" w:rsidRDefault="005921FA" w:rsidP="005921FA">
            <w:pPr>
              <w:spacing w:after="0"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kern w:val="0"/>
                <w14:ligatures w14:val="none"/>
              </w:rPr>
              <w:t>Negligible</w:t>
            </w:r>
          </w:p>
        </w:tc>
        <w:tc>
          <w:tcPr>
            <w:tcW w:w="0" w:type="auto"/>
            <w:vAlign w:val="center"/>
            <w:hideMark/>
          </w:tcPr>
          <w:p w14:paraId="3FCE01E9" w14:textId="77777777" w:rsidR="005921FA" w:rsidRPr="005921FA" w:rsidRDefault="005921FA" w:rsidP="005921FA">
            <w:pPr>
              <w:spacing w:after="0"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kern w:val="0"/>
                <w14:ligatures w14:val="none"/>
              </w:rPr>
              <w:t>Not Significant</w:t>
            </w:r>
          </w:p>
        </w:tc>
      </w:tr>
      <w:tr w:rsidR="005921FA" w:rsidRPr="005921FA" w14:paraId="05FBDE56" w14:textId="77777777">
        <w:trPr>
          <w:tblCellSpacing w:w="15" w:type="dxa"/>
        </w:trPr>
        <w:tc>
          <w:tcPr>
            <w:tcW w:w="0" w:type="auto"/>
            <w:vAlign w:val="center"/>
            <w:hideMark/>
          </w:tcPr>
          <w:p w14:paraId="028BB286" w14:textId="77777777" w:rsidR="005921FA" w:rsidRPr="005921FA" w:rsidRDefault="005921FA" w:rsidP="005921FA">
            <w:pPr>
              <w:spacing w:after="0"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kern w:val="0"/>
                <w14:ligatures w14:val="none"/>
              </w:rPr>
              <w:t>Contribution Pattern → Group Performance</w:t>
            </w:r>
          </w:p>
        </w:tc>
        <w:tc>
          <w:tcPr>
            <w:tcW w:w="0" w:type="auto"/>
            <w:vAlign w:val="center"/>
            <w:hideMark/>
          </w:tcPr>
          <w:p w14:paraId="444C66B1" w14:textId="77777777" w:rsidR="005921FA" w:rsidRPr="005921FA" w:rsidRDefault="005921FA" w:rsidP="005921FA">
            <w:pPr>
              <w:spacing w:after="0"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kern w:val="0"/>
                <w14:ligatures w14:val="none"/>
              </w:rPr>
              <w:t>0.143</w:t>
            </w:r>
          </w:p>
        </w:tc>
        <w:tc>
          <w:tcPr>
            <w:tcW w:w="0" w:type="auto"/>
            <w:vAlign w:val="center"/>
            <w:hideMark/>
          </w:tcPr>
          <w:p w14:paraId="420C6DFE" w14:textId="77777777" w:rsidR="005921FA" w:rsidRPr="005921FA" w:rsidRDefault="005921FA" w:rsidP="005921FA">
            <w:pPr>
              <w:spacing w:after="0"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kern w:val="0"/>
                <w14:ligatures w14:val="none"/>
              </w:rPr>
              <w:t>0.265</w:t>
            </w:r>
          </w:p>
        </w:tc>
        <w:tc>
          <w:tcPr>
            <w:tcW w:w="0" w:type="auto"/>
            <w:vAlign w:val="center"/>
            <w:hideMark/>
          </w:tcPr>
          <w:p w14:paraId="71E48402" w14:textId="77777777" w:rsidR="005921FA" w:rsidRPr="005921FA" w:rsidRDefault="005921FA" w:rsidP="005921FA">
            <w:pPr>
              <w:spacing w:after="0"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kern w:val="0"/>
                <w14:ligatures w14:val="none"/>
              </w:rPr>
              <w:t>Small</w:t>
            </w:r>
          </w:p>
        </w:tc>
        <w:tc>
          <w:tcPr>
            <w:tcW w:w="0" w:type="auto"/>
            <w:vAlign w:val="center"/>
            <w:hideMark/>
          </w:tcPr>
          <w:p w14:paraId="66A93FA7" w14:textId="77777777" w:rsidR="005921FA" w:rsidRPr="005921FA" w:rsidRDefault="005921FA" w:rsidP="005921FA">
            <w:pPr>
              <w:spacing w:after="0"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kern w:val="0"/>
                <w14:ligatures w14:val="none"/>
              </w:rPr>
              <w:t>Not Significant</w:t>
            </w:r>
          </w:p>
        </w:tc>
      </w:tr>
      <w:tr w:rsidR="005921FA" w:rsidRPr="005921FA" w14:paraId="19D4572F" w14:textId="77777777">
        <w:trPr>
          <w:tblCellSpacing w:w="15" w:type="dxa"/>
        </w:trPr>
        <w:tc>
          <w:tcPr>
            <w:tcW w:w="0" w:type="auto"/>
            <w:vAlign w:val="center"/>
            <w:hideMark/>
          </w:tcPr>
          <w:p w14:paraId="2A8D359A" w14:textId="77777777" w:rsidR="005921FA" w:rsidRPr="005921FA" w:rsidRDefault="005921FA" w:rsidP="005921FA">
            <w:pPr>
              <w:spacing w:after="0"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kern w:val="0"/>
                <w14:ligatures w14:val="none"/>
              </w:rPr>
              <w:t>Group Confidence → Exam Performance</w:t>
            </w:r>
          </w:p>
        </w:tc>
        <w:tc>
          <w:tcPr>
            <w:tcW w:w="0" w:type="auto"/>
            <w:vAlign w:val="center"/>
            <w:hideMark/>
          </w:tcPr>
          <w:p w14:paraId="064E1CCE" w14:textId="77777777" w:rsidR="005921FA" w:rsidRPr="005921FA" w:rsidRDefault="005921FA" w:rsidP="005921FA">
            <w:pPr>
              <w:spacing w:after="0"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kern w:val="0"/>
                <w14:ligatures w14:val="none"/>
              </w:rPr>
              <w:t>0.184</w:t>
            </w:r>
          </w:p>
        </w:tc>
        <w:tc>
          <w:tcPr>
            <w:tcW w:w="0" w:type="auto"/>
            <w:vAlign w:val="center"/>
            <w:hideMark/>
          </w:tcPr>
          <w:p w14:paraId="7DB3C5BA" w14:textId="77777777" w:rsidR="005921FA" w:rsidRPr="005921FA" w:rsidRDefault="005921FA" w:rsidP="005921FA">
            <w:pPr>
              <w:spacing w:after="0"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kern w:val="0"/>
                <w14:ligatures w14:val="none"/>
              </w:rPr>
              <w:t>0.148</w:t>
            </w:r>
          </w:p>
        </w:tc>
        <w:tc>
          <w:tcPr>
            <w:tcW w:w="0" w:type="auto"/>
            <w:vAlign w:val="center"/>
            <w:hideMark/>
          </w:tcPr>
          <w:p w14:paraId="74B567EE" w14:textId="77777777" w:rsidR="005921FA" w:rsidRPr="005921FA" w:rsidRDefault="005921FA" w:rsidP="005921FA">
            <w:pPr>
              <w:spacing w:after="0"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kern w:val="0"/>
                <w14:ligatures w14:val="none"/>
              </w:rPr>
              <w:t>Small</w:t>
            </w:r>
          </w:p>
        </w:tc>
        <w:tc>
          <w:tcPr>
            <w:tcW w:w="0" w:type="auto"/>
            <w:vAlign w:val="center"/>
            <w:hideMark/>
          </w:tcPr>
          <w:p w14:paraId="6E60FCEF" w14:textId="77777777" w:rsidR="005921FA" w:rsidRPr="005921FA" w:rsidRDefault="005921FA" w:rsidP="005921FA">
            <w:pPr>
              <w:spacing w:after="0"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kern w:val="0"/>
                <w14:ligatures w14:val="none"/>
              </w:rPr>
              <w:t>Not Significant</w:t>
            </w:r>
          </w:p>
        </w:tc>
      </w:tr>
      <w:tr w:rsidR="005921FA" w:rsidRPr="005921FA" w14:paraId="2C4D8139" w14:textId="77777777">
        <w:trPr>
          <w:tblCellSpacing w:w="15" w:type="dxa"/>
        </w:trPr>
        <w:tc>
          <w:tcPr>
            <w:tcW w:w="0" w:type="auto"/>
            <w:vAlign w:val="center"/>
            <w:hideMark/>
          </w:tcPr>
          <w:p w14:paraId="02217162" w14:textId="77777777" w:rsidR="005921FA" w:rsidRPr="005921FA" w:rsidRDefault="005921FA" w:rsidP="005921FA">
            <w:pPr>
              <w:spacing w:after="0"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kern w:val="0"/>
                <w14:ligatures w14:val="none"/>
              </w:rPr>
              <w:t>Marketing Familiarity → Group Performance</w:t>
            </w:r>
          </w:p>
        </w:tc>
        <w:tc>
          <w:tcPr>
            <w:tcW w:w="0" w:type="auto"/>
            <w:vAlign w:val="center"/>
            <w:hideMark/>
          </w:tcPr>
          <w:p w14:paraId="58075EC5" w14:textId="77777777" w:rsidR="005921FA" w:rsidRPr="005921FA" w:rsidRDefault="005921FA" w:rsidP="005921FA">
            <w:pPr>
              <w:spacing w:after="0"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kern w:val="0"/>
                <w14:ligatures w14:val="none"/>
              </w:rPr>
              <w:t>-0.115</w:t>
            </w:r>
          </w:p>
        </w:tc>
        <w:tc>
          <w:tcPr>
            <w:tcW w:w="0" w:type="auto"/>
            <w:vAlign w:val="center"/>
            <w:hideMark/>
          </w:tcPr>
          <w:p w14:paraId="2DCB7ED1" w14:textId="77777777" w:rsidR="005921FA" w:rsidRPr="005921FA" w:rsidRDefault="005921FA" w:rsidP="005921FA">
            <w:pPr>
              <w:spacing w:after="0"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kern w:val="0"/>
                <w14:ligatures w14:val="none"/>
              </w:rPr>
              <w:t>0.370</w:t>
            </w:r>
          </w:p>
        </w:tc>
        <w:tc>
          <w:tcPr>
            <w:tcW w:w="0" w:type="auto"/>
            <w:vAlign w:val="center"/>
            <w:hideMark/>
          </w:tcPr>
          <w:p w14:paraId="72CCDAD5" w14:textId="77777777" w:rsidR="005921FA" w:rsidRPr="005921FA" w:rsidRDefault="005921FA" w:rsidP="005921FA">
            <w:pPr>
              <w:spacing w:after="0"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kern w:val="0"/>
                <w14:ligatures w14:val="none"/>
              </w:rPr>
              <w:t>Small</w:t>
            </w:r>
          </w:p>
        </w:tc>
        <w:tc>
          <w:tcPr>
            <w:tcW w:w="0" w:type="auto"/>
            <w:vAlign w:val="center"/>
            <w:hideMark/>
          </w:tcPr>
          <w:p w14:paraId="37F42573" w14:textId="77777777" w:rsidR="005921FA" w:rsidRPr="005921FA" w:rsidRDefault="005921FA" w:rsidP="005921FA">
            <w:pPr>
              <w:spacing w:after="0"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kern w:val="0"/>
                <w14:ligatures w14:val="none"/>
              </w:rPr>
              <w:t>Not Significant</w:t>
            </w:r>
          </w:p>
        </w:tc>
      </w:tr>
    </w:tbl>
    <w:p w14:paraId="34633662" w14:textId="77777777" w:rsidR="005921FA" w:rsidRDefault="005921FA" w:rsidP="005921FA">
      <w:pPr>
        <w:spacing w:before="100" w:beforeAutospacing="1" w:after="100" w:afterAutospacing="1"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b/>
          <w:bCs/>
          <w:kern w:val="0"/>
          <w14:ligatures w14:val="none"/>
        </w:rPr>
        <w:t>Key Statistical Finding</w:t>
      </w:r>
      <w:r w:rsidRPr="005921FA">
        <w:rPr>
          <w:rFonts w:ascii="Times New Roman" w:eastAsia="Times New Roman" w:hAnsi="Times New Roman" w:cs="Times New Roman"/>
          <w:kern w:val="0"/>
          <w14:ligatures w14:val="none"/>
        </w:rPr>
        <w:t>: No significant correlations found between pre-course attitudes and collaborative performance (all p &gt; 0.05).</w:t>
      </w:r>
    </w:p>
    <w:p w14:paraId="3B385F3A" w14:textId="6E67971C" w:rsidR="0014772F" w:rsidRPr="005921FA" w:rsidRDefault="0014772F" w:rsidP="005921FA">
      <w:pPr>
        <w:spacing w:before="100" w:beforeAutospacing="1" w:after="100" w:afterAutospacing="1" w:line="240" w:lineRule="auto"/>
        <w:rPr>
          <w:rFonts w:ascii="Times New Roman" w:eastAsia="Times New Roman" w:hAnsi="Times New Roman" w:cs="Times New Roman"/>
          <w:kern w:val="0"/>
          <w14:ligatures w14:val="none"/>
        </w:rPr>
      </w:pPr>
      <w:r w:rsidRPr="0014772F">
        <w:rPr>
          <w:rFonts w:ascii="Times New Roman" w:eastAsia="Times New Roman" w:hAnsi="Times New Roman" w:cs="Times New Roman"/>
          <w:noProof/>
          <w:kern w:val="0"/>
          <w14:ligatures w14:val="none"/>
        </w:rPr>
        <w:lastRenderedPageBreak/>
        <w:drawing>
          <wp:inline distT="0" distB="0" distL="0" distR="0" wp14:anchorId="171CF972" wp14:editId="603E0771">
            <wp:extent cx="5943600" cy="3744595"/>
            <wp:effectExtent l="0" t="0" r="0" b="1905"/>
            <wp:docPr id="51805335" name="Picture 1" descr="A graph with brown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05335" name="Picture 1" descr="A graph with brown squares&#10;&#10;AI-generated content may be incorrect."/>
                    <pic:cNvPicPr/>
                  </pic:nvPicPr>
                  <pic:blipFill>
                    <a:blip r:embed="rId9"/>
                    <a:stretch>
                      <a:fillRect/>
                    </a:stretch>
                  </pic:blipFill>
                  <pic:spPr>
                    <a:xfrm>
                      <a:off x="0" y="0"/>
                      <a:ext cx="5943600" cy="3744595"/>
                    </a:xfrm>
                    <a:prstGeom prst="rect">
                      <a:avLst/>
                    </a:prstGeom>
                  </pic:spPr>
                </pic:pic>
              </a:graphicData>
            </a:graphic>
          </wp:inline>
        </w:drawing>
      </w:r>
    </w:p>
    <w:p w14:paraId="5D2A1CCD" w14:textId="77777777" w:rsidR="005921FA" w:rsidRPr="005921FA" w:rsidRDefault="005921FA" w:rsidP="005921FA">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5921FA">
        <w:rPr>
          <w:rFonts w:ascii="Times New Roman" w:eastAsia="Times New Roman" w:hAnsi="Times New Roman" w:cs="Times New Roman"/>
          <w:b/>
          <w:bCs/>
          <w:kern w:val="0"/>
          <w14:ligatures w14:val="none"/>
        </w:rPr>
        <w:t>Assessment Design Insights</w:t>
      </w:r>
    </w:p>
    <w:p w14:paraId="339FBE17" w14:textId="77777777" w:rsidR="005921FA" w:rsidRPr="005921FA" w:rsidRDefault="005921FA" w:rsidP="005921FA">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5921FA">
        <w:rPr>
          <w:rFonts w:ascii="Times New Roman" w:eastAsia="Times New Roman" w:hAnsi="Times New Roman" w:cs="Times New Roman"/>
          <w:b/>
          <w:bCs/>
          <w:kern w:val="0"/>
          <w14:ligatures w14:val="none"/>
        </w:rPr>
        <w:t>Critical Discovery: Ceiling Effect in Group Assessment</w:t>
      </w:r>
    </w:p>
    <w:p w14:paraId="124C3520" w14:textId="77777777" w:rsidR="005921FA" w:rsidRPr="005921FA" w:rsidRDefault="005921FA" w:rsidP="005921FA">
      <w:pPr>
        <w:spacing w:before="100" w:beforeAutospacing="1" w:after="100" w:afterAutospacing="1"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kern w:val="0"/>
          <w14:ligatures w14:val="none"/>
        </w:rPr>
        <w:t>The most significant finding was not about student attitudes but about assessment design itself. The group work assessment system created a ceiling effect (M = 98.55%, SD = 1.15%) that masked individual differences and made performance prediction impossible.</w:t>
      </w:r>
    </w:p>
    <w:p w14:paraId="109ECC04" w14:textId="77777777" w:rsidR="005921FA" w:rsidRPr="005921FA" w:rsidRDefault="005921FA" w:rsidP="005921FA">
      <w:pPr>
        <w:spacing w:before="100" w:beforeAutospacing="1" w:after="100" w:afterAutospacing="1"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b/>
          <w:bCs/>
          <w:kern w:val="0"/>
          <w14:ligatures w14:val="none"/>
        </w:rPr>
        <w:t>Evidence of Assessment Issues</w:t>
      </w:r>
      <w:r w:rsidRPr="005921FA">
        <w:rPr>
          <w:rFonts w:ascii="Times New Roman" w:eastAsia="Times New Roman" w:hAnsi="Times New Roman" w:cs="Times New Roman"/>
          <w:kern w:val="0"/>
          <w14:ligatures w14:val="none"/>
        </w:rPr>
        <w:t>:</w:t>
      </w:r>
    </w:p>
    <w:p w14:paraId="3705828E" w14:textId="77777777" w:rsidR="005921FA" w:rsidRPr="005921FA" w:rsidRDefault="005921FA" w:rsidP="005921FA">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kern w:val="0"/>
          <w14:ligatures w14:val="none"/>
        </w:rPr>
        <w:t>Minimum group score: 96.25% (suggesting overly lenient grading)</w:t>
      </w:r>
    </w:p>
    <w:p w14:paraId="696E57E7" w14:textId="77777777" w:rsidR="005921FA" w:rsidRPr="005921FA" w:rsidRDefault="005921FA" w:rsidP="005921FA">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kern w:val="0"/>
          <w14:ligatures w14:val="none"/>
        </w:rPr>
        <w:t>7× less variance in group work compared to individual assessment</w:t>
      </w:r>
    </w:p>
    <w:p w14:paraId="492F1C59" w14:textId="77777777" w:rsidR="005921FA" w:rsidRPr="005921FA" w:rsidRDefault="005921FA" w:rsidP="005921FA">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kern w:val="0"/>
          <w14:ligatures w14:val="none"/>
        </w:rPr>
        <w:t>Systematic 6.7 percentage point inflation in group scores</w:t>
      </w:r>
    </w:p>
    <w:p w14:paraId="2F5F5D99" w14:textId="77777777" w:rsidR="005921FA" w:rsidRPr="005921FA" w:rsidRDefault="005921FA" w:rsidP="005921FA">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5921FA">
        <w:rPr>
          <w:rFonts w:ascii="Times New Roman" w:eastAsia="Times New Roman" w:hAnsi="Times New Roman" w:cs="Times New Roman"/>
          <w:b/>
          <w:bCs/>
          <w:kern w:val="0"/>
          <w14:ligatures w14:val="none"/>
        </w:rPr>
        <w:t>Assessment Validity Analysis</w:t>
      </w:r>
    </w:p>
    <w:p w14:paraId="78967332" w14:textId="77777777" w:rsidR="005921FA" w:rsidRPr="005921FA" w:rsidRDefault="005921FA" w:rsidP="005921FA">
      <w:pPr>
        <w:spacing w:before="100" w:beforeAutospacing="1" w:after="100" w:afterAutospacing="1"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b/>
          <w:bCs/>
          <w:kern w:val="0"/>
          <w14:ligatures w14:val="none"/>
        </w:rPr>
        <w:t>Discriminant Validity</w:t>
      </w:r>
      <w:r w:rsidRPr="005921FA">
        <w:rPr>
          <w:rFonts w:ascii="Times New Roman" w:eastAsia="Times New Roman" w:hAnsi="Times New Roman" w:cs="Times New Roman"/>
          <w:kern w:val="0"/>
          <w14:ligatures w14:val="none"/>
        </w:rPr>
        <w:t>: Group work assessment lacked sufficient discrimination between performance levels, suggesting the rubric was too generous or poorly calibrated.</w:t>
      </w:r>
    </w:p>
    <w:p w14:paraId="3ECE4358" w14:textId="77777777" w:rsidR="005921FA" w:rsidRPr="005921FA" w:rsidRDefault="005921FA" w:rsidP="005921FA">
      <w:pPr>
        <w:spacing w:before="100" w:beforeAutospacing="1" w:after="100" w:afterAutospacing="1"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b/>
          <w:bCs/>
          <w:kern w:val="0"/>
          <w14:ligatures w14:val="none"/>
        </w:rPr>
        <w:t>Construct Validity</w:t>
      </w:r>
      <w:r w:rsidRPr="005921FA">
        <w:rPr>
          <w:rFonts w:ascii="Times New Roman" w:eastAsia="Times New Roman" w:hAnsi="Times New Roman" w:cs="Times New Roman"/>
          <w:kern w:val="0"/>
          <w14:ligatures w14:val="none"/>
        </w:rPr>
        <w:t>: The assessment may have measured group coordination and time management more than marketing knowledge application.</w:t>
      </w:r>
    </w:p>
    <w:p w14:paraId="09FA5C51" w14:textId="77777777" w:rsidR="005921FA" w:rsidRPr="005921FA" w:rsidRDefault="005921FA" w:rsidP="005921FA">
      <w:pPr>
        <w:spacing w:before="100" w:beforeAutospacing="1" w:after="100" w:afterAutospacing="1"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b/>
          <w:bCs/>
          <w:kern w:val="0"/>
          <w14:ligatures w14:val="none"/>
        </w:rPr>
        <w:t>Predictive Validity</w:t>
      </w:r>
      <w:r w:rsidRPr="005921FA">
        <w:rPr>
          <w:rFonts w:ascii="Times New Roman" w:eastAsia="Times New Roman" w:hAnsi="Times New Roman" w:cs="Times New Roman"/>
          <w:kern w:val="0"/>
          <w14:ligatures w14:val="none"/>
        </w:rPr>
        <w:t>: Pre-course attitudes showed no predictive relationship with group performance, contrary to expectations based on collaborative learning literature.</w:t>
      </w:r>
    </w:p>
    <w:p w14:paraId="64B43EA1" w14:textId="77777777" w:rsidR="005921FA" w:rsidRPr="005921FA" w:rsidRDefault="005921FA" w:rsidP="005921FA">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5921FA">
        <w:rPr>
          <w:rFonts w:ascii="Times New Roman" w:eastAsia="Times New Roman" w:hAnsi="Times New Roman" w:cs="Times New Roman"/>
          <w:b/>
          <w:bCs/>
          <w:kern w:val="0"/>
          <w14:ligatures w14:val="none"/>
        </w:rPr>
        <w:lastRenderedPageBreak/>
        <w:t>Pedagogical Implications &amp; Future Applications</w:t>
      </w:r>
    </w:p>
    <w:p w14:paraId="71D390F5" w14:textId="77777777" w:rsidR="005921FA" w:rsidRPr="005921FA" w:rsidRDefault="005921FA" w:rsidP="005921FA">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5921FA">
        <w:rPr>
          <w:rFonts w:ascii="Times New Roman" w:eastAsia="Times New Roman" w:hAnsi="Times New Roman" w:cs="Times New Roman"/>
          <w:b/>
          <w:bCs/>
          <w:kern w:val="0"/>
          <w14:ligatures w14:val="none"/>
        </w:rPr>
        <w:t>Teaching Philosophy Shift</w:t>
      </w:r>
    </w:p>
    <w:p w14:paraId="5C6D0B7A" w14:textId="77777777" w:rsidR="005921FA" w:rsidRPr="005921FA" w:rsidRDefault="005921FA" w:rsidP="005921FA">
      <w:pPr>
        <w:spacing w:before="100" w:beforeAutospacing="1" w:after="100" w:afterAutospacing="1"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b/>
          <w:bCs/>
          <w:kern w:val="0"/>
          <w14:ligatures w14:val="none"/>
        </w:rPr>
        <w:t>FROM</w:t>
      </w:r>
      <w:r w:rsidRPr="005921FA">
        <w:rPr>
          <w:rFonts w:ascii="Times New Roman" w:eastAsia="Times New Roman" w:hAnsi="Times New Roman" w:cs="Times New Roman"/>
          <w:kern w:val="0"/>
          <w14:ligatures w14:val="none"/>
        </w:rPr>
        <w:t>: "Right students in right groups" (selection-focused approach)</w:t>
      </w:r>
      <w:r w:rsidRPr="005921FA">
        <w:rPr>
          <w:rFonts w:ascii="Times New Roman" w:eastAsia="Times New Roman" w:hAnsi="Times New Roman" w:cs="Times New Roman"/>
          <w:kern w:val="0"/>
          <w14:ligatures w14:val="none"/>
        </w:rPr>
        <w:br/>
      </w:r>
      <w:r w:rsidRPr="005921FA">
        <w:rPr>
          <w:rFonts w:ascii="Times New Roman" w:eastAsia="Times New Roman" w:hAnsi="Times New Roman" w:cs="Times New Roman"/>
          <w:b/>
          <w:bCs/>
          <w:kern w:val="0"/>
          <w14:ligatures w14:val="none"/>
        </w:rPr>
        <w:t>TO</w:t>
      </w:r>
      <w:r w:rsidRPr="005921FA">
        <w:rPr>
          <w:rFonts w:ascii="Times New Roman" w:eastAsia="Times New Roman" w:hAnsi="Times New Roman" w:cs="Times New Roman"/>
          <w:kern w:val="0"/>
          <w14:ligatures w14:val="none"/>
        </w:rPr>
        <w:t>: "Right assessment design for all groups" (design-focused approach)</w:t>
      </w:r>
    </w:p>
    <w:p w14:paraId="5E5E268D" w14:textId="77777777" w:rsidR="005921FA" w:rsidRPr="005921FA" w:rsidRDefault="005921FA" w:rsidP="005921FA">
      <w:pPr>
        <w:spacing w:before="100" w:beforeAutospacing="1" w:after="100" w:afterAutospacing="1"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kern w:val="0"/>
          <w14:ligatures w14:val="none"/>
        </w:rPr>
        <w:t>This research fundamentally changed my approach from student selection focus to assessment design focus, demonstrating that how we assess collaborative work matters more than how we form groups.</w:t>
      </w:r>
    </w:p>
    <w:p w14:paraId="5CF9EA41" w14:textId="17798240" w:rsidR="005921FA" w:rsidRPr="005921FA" w:rsidRDefault="005921FA" w:rsidP="005921FA">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5921FA">
        <w:rPr>
          <w:rFonts w:ascii="Times New Roman" w:eastAsia="Times New Roman" w:hAnsi="Times New Roman" w:cs="Times New Roman"/>
          <w:b/>
          <w:bCs/>
          <w:kern w:val="0"/>
          <w14:ligatures w14:val="none"/>
        </w:rPr>
        <w:t>Immediate Course Improvements for Summer 202</w:t>
      </w:r>
      <w:r w:rsidR="009417A5">
        <w:rPr>
          <w:rFonts w:ascii="Times New Roman" w:eastAsia="Times New Roman" w:hAnsi="Times New Roman" w:cs="Times New Roman"/>
          <w:b/>
          <w:bCs/>
          <w:kern w:val="0"/>
          <w14:ligatures w14:val="none"/>
        </w:rPr>
        <w:t>6</w:t>
      </w:r>
    </w:p>
    <w:p w14:paraId="7A9CA331" w14:textId="77777777" w:rsidR="005921FA" w:rsidRPr="005921FA" w:rsidRDefault="005921FA" w:rsidP="005921FA">
      <w:pPr>
        <w:spacing w:before="100" w:beforeAutospacing="1" w:after="100" w:afterAutospacing="1"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b/>
          <w:bCs/>
          <w:kern w:val="0"/>
          <w14:ligatures w14:val="none"/>
        </w:rPr>
        <w:t>1. Abandon Pre-Course Screening</w:t>
      </w:r>
      <w:r w:rsidRPr="005921FA">
        <w:rPr>
          <w:rFonts w:ascii="Times New Roman" w:eastAsia="Times New Roman" w:hAnsi="Times New Roman" w:cs="Times New Roman"/>
          <w:kern w:val="0"/>
          <w14:ligatures w14:val="none"/>
        </w:rPr>
        <w:t>: Since attitudes don't predict performance, implement random or convenience-based group formation strategies.</w:t>
      </w:r>
    </w:p>
    <w:p w14:paraId="662D7800" w14:textId="77777777" w:rsidR="005921FA" w:rsidRPr="005921FA" w:rsidRDefault="005921FA" w:rsidP="005921FA">
      <w:pPr>
        <w:spacing w:before="100" w:beforeAutospacing="1" w:after="100" w:afterAutospacing="1"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b/>
          <w:bCs/>
          <w:kern w:val="0"/>
          <w14:ligatures w14:val="none"/>
        </w:rPr>
        <w:t>2. Revise Group Assessment Rubric</w:t>
      </w:r>
      <w:r w:rsidRPr="005921FA">
        <w:rPr>
          <w:rFonts w:ascii="Times New Roman" w:eastAsia="Times New Roman" w:hAnsi="Times New Roman" w:cs="Times New Roman"/>
          <w:kern w:val="0"/>
          <w14:ligatures w14:val="none"/>
        </w:rPr>
        <w:t>:</w:t>
      </w:r>
    </w:p>
    <w:p w14:paraId="796172BC" w14:textId="77777777" w:rsidR="005921FA" w:rsidRPr="005921FA" w:rsidRDefault="005921FA" w:rsidP="005921FA">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kern w:val="0"/>
          <w14:ligatures w14:val="none"/>
        </w:rPr>
        <w:t>Increase rigor and discrimination to create meaningful performance variance</w:t>
      </w:r>
    </w:p>
    <w:p w14:paraId="2A7B953A" w14:textId="77777777" w:rsidR="005921FA" w:rsidRPr="005921FA" w:rsidRDefault="005921FA" w:rsidP="005921FA">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kern w:val="0"/>
          <w14:ligatures w14:val="none"/>
        </w:rPr>
        <w:t>Develop scoring criteria that capture individual learning within group context</w:t>
      </w:r>
    </w:p>
    <w:p w14:paraId="6218A05E" w14:textId="77777777" w:rsidR="005921FA" w:rsidRPr="005921FA" w:rsidRDefault="005921FA" w:rsidP="005921FA">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kern w:val="0"/>
          <w14:ligatures w14:val="none"/>
        </w:rPr>
        <w:t>Align assessment difficulty with individual exam standards</w:t>
      </w:r>
    </w:p>
    <w:p w14:paraId="65CD2F3B" w14:textId="77777777" w:rsidR="005921FA" w:rsidRPr="005921FA" w:rsidRDefault="005921FA" w:rsidP="005921FA">
      <w:pPr>
        <w:spacing w:before="100" w:beforeAutospacing="1" w:after="100" w:afterAutospacing="1"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b/>
          <w:bCs/>
          <w:kern w:val="0"/>
          <w14:ligatures w14:val="none"/>
        </w:rPr>
        <w:t>3. Add Individual Accountability Measures</w:t>
      </w:r>
      <w:r w:rsidRPr="005921FA">
        <w:rPr>
          <w:rFonts w:ascii="Times New Roman" w:eastAsia="Times New Roman" w:hAnsi="Times New Roman" w:cs="Times New Roman"/>
          <w:kern w:val="0"/>
          <w14:ligatures w14:val="none"/>
        </w:rPr>
        <w:t>:</w:t>
      </w:r>
    </w:p>
    <w:p w14:paraId="0B99D8A8" w14:textId="77777777" w:rsidR="005921FA" w:rsidRPr="005921FA" w:rsidRDefault="005921FA" w:rsidP="005921FA">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kern w:val="0"/>
          <w14:ligatures w14:val="none"/>
        </w:rPr>
        <w:t>Implement peer evaluation systems</w:t>
      </w:r>
    </w:p>
    <w:p w14:paraId="28195FED" w14:textId="77777777" w:rsidR="005921FA" w:rsidRPr="005921FA" w:rsidRDefault="005921FA" w:rsidP="005921FA">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kern w:val="0"/>
          <w14:ligatures w14:val="none"/>
        </w:rPr>
        <w:t>Include individual components within group projects</w:t>
      </w:r>
    </w:p>
    <w:p w14:paraId="7081D818" w14:textId="490F9B13" w:rsidR="005921FA" w:rsidRPr="005921FA" w:rsidRDefault="005921FA" w:rsidP="005921FA">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kern w:val="0"/>
          <w14:ligatures w14:val="none"/>
        </w:rPr>
        <w:t>Track individual contributions within collaborative work</w:t>
      </w:r>
      <w:r w:rsidR="005A744D">
        <w:rPr>
          <w:rFonts w:ascii="Times New Roman" w:eastAsia="Times New Roman" w:hAnsi="Times New Roman" w:cs="Times New Roman"/>
          <w:kern w:val="0"/>
          <w14:ligatures w14:val="none"/>
        </w:rPr>
        <w:t xml:space="preserve"> (Thru Google)</w:t>
      </w:r>
    </w:p>
    <w:p w14:paraId="404BF81F" w14:textId="77777777" w:rsidR="005921FA" w:rsidRPr="005921FA" w:rsidRDefault="005921FA" w:rsidP="005921FA">
      <w:pPr>
        <w:spacing w:before="100" w:beforeAutospacing="1" w:after="100" w:afterAutospacing="1"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b/>
          <w:bCs/>
          <w:kern w:val="0"/>
          <w14:ligatures w14:val="none"/>
        </w:rPr>
        <w:t>4. Enhanced Assessment Design</w:t>
      </w:r>
      <w:r w:rsidRPr="005921FA">
        <w:rPr>
          <w:rFonts w:ascii="Times New Roman" w:eastAsia="Times New Roman" w:hAnsi="Times New Roman" w:cs="Times New Roman"/>
          <w:kern w:val="0"/>
          <w14:ligatures w14:val="none"/>
        </w:rPr>
        <w:t>:</w:t>
      </w:r>
    </w:p>
    <w:p w14:paraId="3D7A8A37" w14:textId="77777777" w:rsidR="005921FA" w:rsidRPr="005921FA" w:rsidRDefault="005921FA" w:rsidP="005921FA">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kern w:val="0"/>
          <w14:ligatures w14:val="none"/>
        </w:rPr>
        <w:t>Focus professional development on assessment methodology rather than group formation strategies</w:t>
      </w:r>
    </w:p>
    <w:p w14:paraId="2115285D" w14:textId="77777777" w:rsidR="005921FA" w:rsidRPr="005921FA" w:rsidRDefault="005921FA" w:rsidP="005921FA">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kern w:val="0"/>
          <w14:ligatures w14:val="none"/>
        </w:rPr>
        <w:t>Develop multiple assessment points within each case study</w:t>
      </w:r>
    </w:p>
    <w:p w14:paraId="5AC69C3B" w14:textId="77777777" w:rsidR="005921FA" w:rsidRPr="005921FA" w:rsidRDefault="005921FA" w:rsidP="005921FA">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5921FA">
        <w:rPr>
          <w:rFonts w:ascii="Times New Roman" w:eastAsia="Times New Roman" w:hAnsi="Times New Roman" w:cs="Times New Roman"/>
          <w:b/>
          <w:bCs/>
          <w:kern w:val="0"/>
          <w14:ligatures w14:val="none"/>
        </w:rPr>
        <w:t>Methodological Insights for Marketing Education</w:t>
      </w:r>
    </w:p>
    <w:p w14:paraId="10646D76" w14:textId="77777777" w:rsidR="005921FA" w:rsidRPr="005921FA" w:rsidRDefault="005921FA" w:rsidP="005921FA">
      <w:pPr>
        <w:spacing w:before="100" w:beforeAutospacing="1" w:after="100" w:afterAutospacing="1"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b/>
          <w:bCs/>
          <w:kern w:val="0"/>
          <w14:ligatures w14:val="none"/>
        </w:rPr>
        <w:t>Assessment Design Principles</w:t>
      </w:r>
      <w:r w:rsidRPr="005921FA">
        <w:rPr>
          <w:rFonts w:ascii="Times New Roman" w:eastAsia="Times New Roman" w:hAnsi="Times New Roman" w:cs="Times New Roman"/>
          <w:kern w:val="0"/>
          <w14:ligatures w14:val="none"/>
        </w:rPr>
        <w:t>:</w:t>
      </w:r>
    </w:p>
    <w:p w14:paraId="77C7FC2A" w14:textId="77777777" w:rsidR="005921FA" w:rsidRPr="005921FA" w:rsidRDefault="005921FA" w:rsidP="005921FA">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kern w:val="0"/>
          <w14:ligatures w14:val="none"/>
        </w:rPr>
        <w:t>Collaborative assessments must maintain appropriate difficulty levels to avoid ceiling effects</w:t>
      </w:r>
    </w:p>
    <w:p w14:paraId="4E21CF38" w14:textId="77777777" w:rsidR="005921FA" w:rsidRPr="005921FA" w:rsidRDefault="005921FA" w:rsidP="005921FA">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kern w:val="0"/>
          <w14:ligatures w14:val="none"/>
        </w:rPr>
        <w:t>Rubric design significantly impacts the validity of group work evaluation</w:t>
      </w:r>
    </w:p>
    <w:p w14:paraId="021769D8" w14:textId="77777777" w:rsidR="005921FA" w:rsidRPr="005921FA" w:rsidRDefault="005921FA" w:rsidP="005921FA">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kern w:val="0"/>
          <w14:ligatures w14:val="none"/>
        </w:rPr>
        <w:t>Individual accountability within group work is essential for meaningful assessment</w:t>
      </w:r>
    </w:p>
    <w:p w14:paraId="0AEB76C8" w14:textId="77777777" w:rsidR="00AF6C78" w:rsidRDefault="00AF6C78" w:rsidP="005921FA">
      <w:pPr>
        <w:spacing w:before="100" w:beforeAutospacing="1" w:after="100" w:afterAutospacing="1" w:line="240" w:lineRule="auto"/>
        <w:rPr>
          <w:rFonts w:ascii="Times New Roman" w:eastAsia="Times New Roman" w:hAnsi="Times New Roman" w:cs="Times New Roman"/>
          <w:b/>
          <w:bCs/>
          <w:kern w:val="0"/>
          <w14:ligatures w14:val="none"/>
        </w:rPr>
      </w:pPr>
    </w:p>
    <w:p w14:paraId="41D02F42" w14:textId="77777777" w:rsidR="00AF6C78" w:rsidRDefault="00AF6C78" w:rsidP="005921FA">
      <w:pPr>
        <w:spacing w:before="100" w:beforeAutospacing="1" w:after="100" w:afterAutospacing="1" w:line="240" w:lineRule="auto"/>
        <w:rPr>
          <w:rFonts w:ascii="Times New Roman" w:eastAsia="Times New Roman" w:hAnsi="Times New Roman" w:cs="Times New Roman"/>
          <w:b/>
          <w:bCs/>
          <w:kern w:val="0"/>
          <w14:ligatures w14:val="none"/>
        </w:rPr>
      </w:pPr>
    </w:p>
    <w:p w14:paraId="5744366B" w14:textId="06388843" w:rsidR="005921FA" w:rsidRPr="005921FA" w:rsidRDefault="005921FA" w:rsidP="005921FA">
      <w:pPr>
        <w:spacing w:before="100" w:beforeAutospacing="1" w:after="100" w:afterAutospacing="1"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b/>
          <w:bCs/>
          <w:kern w:val="0"/>
          <w14:ligatures w14:val="none"/>
        </w:rPr>
        <w:lastRenderedPageBreak/>
        <w:t>Student Learning Outcomes</w:t>
      </w:r>
      <w:r w:rsidRPr="005921FA">
        <w:rPr>
          <w:rFonts w:ascii="Times New Roman" w:eastAsia="Times New Roman" w:hAnsi="Times New Roman" w:cs="Times New Roman"/>
          <w:kern w:val="0"/>
          <w14:ligatures w14:val="none"/>
        </w:rPr>
        <w:t>:</w:t>
      </w:r>
    </w:p>
    <w:p w14:paraId="6EE8947E" w14:textId="77777777" w:rsidR="005921FA" w:rsidRPr="005921FA" w:rsidRDefault="005921FA" w:rsidP="005921FA">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kern w:val="0"/>
          <w14:ligatures w14:val="none"/>
        </w:rPr>
        <w:t>Students successfully developed collaborative problem-solving skills despite assessment limitations</w:t>
      </w:r>
    </w:p>
    <w:p w14:paraId="6B958CA6" w14:textId="77777777" w:rsidR="005921FA" w:rsidRPr="005921FA" w:rsidRDefault="005921FA" w:rsidP="005921FA">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kern w:val="0"/>
          <w14:ligatures w14:val="none"/>
        </w:rPr>
        <w:t>Marketing concept application occurred effectively within group context</w:t>
      </w:r>
    </w:p>
    <w:p w14:paraId="6341A547" w14:textId="77777777" w:rsidR="005921FA" w:rsidRPr="005921FA" w:rsidRDefault="005921FA" w:rsidP="005921FA">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kern w:val="0"/>
          <w14:ligatures w14:val="none"/>
        </w:rPr>
        <w:t>Peer connections and engagement objectives were achieved</w:t>
      </w:r>
    </w:p>
    <w:p w14:paraId="686E8110" w14:textId="77777777" w:rsidR="005921FA" w:rsidRPr="005921FA" w:rsidRDefault="005921FA" w:rsidP="005921FA">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5921FA">
        <w:rPr>
          <w:rFonts w:ascii="Times New Roman" w:eastAsia="Times New Roman" w:hAnsi="Times New Roman" w:cs="Times New Roman"/>
          <w:b/>
          <w:bCs/>
          <w:kern w:val="0"/>
          <w14:ligatures w14:val="none"/>
        </w:rPr>
        <w:t>Artifacts &amp; Evidence</w:t>
      </w:r>
    </w:p>
    <w:p w14:paraId="725A2EB5" w14:textId="77777777" w:rsidR="005921FA" w:rsidRPr="005921FA" w:rsidRDefault="005921FA" w:rsidP="005921FA">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5921FA">
        <w:rPr>
          <w:rFonts w:ascii="Times New Roman" w:eastAsia="Times New Roman" w:hAnsi="Times New Roman" w:cs="Times New Roman"/>
          <w:b/>
          <w:bCs/>
          <w:kern w:val="0"/>
          <w14:ligatures w14:val="none"/>
        </w:rPr>
        <w:t>Research Documentation</w:t>
      </w:r>
    </w:p>
    <w:p w14:paraId="08BEC52D" w14:textId="77777777" w:rsidR="005921FA" w:rsidRPr="005921FA" w:rsidRDefault="005921FA" w:rsidP="005921FA">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b/>
          <w:bCs/>
          <w:kern w:val="0"/>
          <w14:ligatures w14:val="none"/>
        </w:rPr>
        <w:t>6-Step Mentored Teaching Project Worksheet</w:t>
      </w:r>
      <w:r w:rsidRPr="005921FA">
        <w:rPr>
          <w:rFonts w:ascii="Times New Roman" w:eastAsia="Times New Roman" w:hAnsi="Times New Roman" w:cs="Times New Roman"/>
          <w:kern w:val="0"/>
          <w14:ligatures w14:val="none"/>
        </w:rPr>
        <w:t>: Complete systematic analysis following CCT framework</w:t>
      </w:r>
    </w:p>
    <w:p w14:paraId="199F06B9" w14:textId="77777777" w:rsidR="005921FA" w:rsidRPr="005921FA" w:rsidRDefault="005921FA" w:rsidP="005921FA">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b/>
          <w:bCs/>
          <w:kern w:val="0"/>
          <w14:ligatures w14:val="none"/>
        </w:rPr>
        <w:t>Project Approval Document</w:t>
      </w:r>
      <w:r w:rsidRPr="005921FA">
        <w:rPr>
          <w:rFonts w:ascii="Times New Roman" w:eastAsia="Times New Roman" w:hAnsi="Times New Roman" w:cs="Times New Roman"/>
          <w:kern w:val="0"/>
          <w14:ligatures w14:val="none"/>
        </w:rPr>
        <w:t>: Formal mentor approval and assessment plan</w:t>
      </w:r>
    </w:p>
    <w:p w14:paraId="04D1A39A" w14:textId="08A80E1A" w:rsidR="005921FA" w:rsidRPr="005921FA" w:rsidRDefault="005921FA" w:rsidP="005921FA">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b/>
          <w:bCs/>
          <w:kern w:val="0"/>
          <w14:ligatures w14:val="none"/>
        </w:rPr>
        <w:t>Statistical Analysis Code</w:t>
      </w:r>
      <w:r w:rsidRPr="005921FA">
        <w:rPr>
          <w:rFonts w:ascii="Times New Roman" w:eastAsia="Times New Roman" w:hAnsi="Times New Roman" w:cs="Times New Roman"/>
          <w:kern w:val="0"/>
          <w14:ligatures w14:val="none"/>
        </w:rPr>
        <w:t>: Comprehensive R analysis</w:t>
      </w:r>
    </w:p>
    <w:p w14:paraId="797E0DDA" w14:textId="77777777" w:rsidR="005921FA" w:rsidRPr="005921FA" w:rsidRDefault="005921FA" w:rsidP="005921FA">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5921FA">
        <w:rPr>
          <w:rFonts w:ascii="Times New Roman" w:eastAsia="Times New Roman" w:hAnsi="Times New Roman" w:cs="Times New Roman"/>
          <w:b/>
          <w:bCs/>
          <w:kern w:val="0"/>
          <w14:ligatures w14:val="none"/>
        </w:rPr>
        <w:t>Assessment Instruments</w:t>
      </w:r>
    </w:p>
    <w:p w14:paraId="73E66C43" w14:textId="77777777" w:rsidR="005921FA" w:rsidRPr="005921FA" w:rsidRDefault="005921FA" w:rsidP="005921FA">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kern w:val="0"/>
          <w14:ligatures w14:val="none"/>
        </w:rPr>
        <w:t>Pre-course attitude survey (94% response rate)</w:t>
      </w:r>
    </w:p>
    <w:p w14:paraId="69D44125" w14:textId="77777777" w:rsidR="005921FA" w:rsidRPr="005921FA" w:rsidRDefault="005921FA" w:rsidP="005921FA">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kern w:val="0"/>
          <w14:ligatures w14:val="none"/>
        </w:rPr>
        <w:t>Mid-course follow-up survey (tracking attitude changes)</w:t>
      </w:r>
    </w:p>
    <w:p w14:paraId="0ED41D8F" w14:textId="77777777" w:rsidR="005921FA" w:rsidRPr="005921FA" w:rsidRDefault="005921FA" w:rsidP="005921FA">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kern w:val="0"/>
          <w14:ligatures w14:val="none"/>
        </w:rPr>
        <w:t>Group case study rubrics and performance data</w:t>
      </w:r>
    </w:p>
    <w:p w14:paraId="7A7EA6C0" w14:textId="77777777" w:rsidR="005921FA" w:rsidRPr="005921FA" w:rsidRDefault="005921FA" w:rsidP="005921FA">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kern w:val="0"/>
          <w14:ligatures w14:val="none"/>
        </w:rPr>
        <w:t>Individual exam assessment data</w:t>
      </w:r>
    </w:p>
    <w:p w14:paraId="67D00F9B" w14:textId="77777777" w:rsidR="005921FA" w:rsidRPr="005921FA" w:rsidRDefault="005921FA" w:rsidP="005921FA">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5921FA">
        <w:rPr>
          <w:rFonts w:ascii="Times New Roman" w:eastAsia="Times New Roman" w:hAnsi="Times New Roman" w:cs="Times New Roman"/>
          <w:b/>
          <w:bCs/>
          <w:kern w:val="0"/>
          <w14:ligatures w14:val="none"/>
        </w:rPr>
        <w:t>Data Analysis Results</w:t>
      </w:r>
    </w:p>
    <w:p w14:paraId="33F390E4" w14:textId="77777777" w:rsidR="005921FA" w:rsidRPr="005921FA" w:rsidRDefault="005921FA" w:rsidP="005921FA">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kern w:val="0"/>
          <w14:ligatures w14:val="none"/>
        </w:rPr>
        <w:t>Complete statistical analysis with correlation matrices, descriptive statistics, and effect size calculations</w:t>
      </w:r>
    </w:p>
    <w:p w14:paraId="220A3DAB" w14:textId="77777777" w:rsidR="005921FA" w:rsidRPr="005921FA" w:rsidRDefault="005921FA" w:rsidP="005921FA">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kern w:val="0"/>
          <w14:ligatures w14:val="none"/>
        </w:rPr>
        <w:t>Visual data representations (demographic distributions, performance comparisons, correlation analyses)</w:t>
      </w:r>
    </w:p>
    <w:p w14:paraId="749749B3" w14:textId="77777777" w:rsidR="005921FA" w:rsidRPr="005921FA" w:rsidRDefault="005921FA" w:rsidP="005921FA">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5921FA">
        <w:rPr>
          <w:rFonts w:ascii="Times New Roman" w:eastAsia="Times New Roman" w:hAnsi="Times New Roman" w:cs="Times New Roman"/>
          <w:b/>
          <w:bCs/>
          <w:kern w:val="0"/>
          <w14:ligatures w14:val="none"/>
        </w:rPr>
        <w:t>Reflection on Assessment Practice</w:t>
      </w:r>
    </w:p>
    <w:p w14:paraId="6AF34CB0" w14:textId="77777777" w:rsidR="005921FA" w:rsidRPr="005921FA" w:rsidRDefault="005921FA" w:rsidP="005921FA">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5921FA">
        <w:rPr>
          <w:rFonts w:ascii="Times New Roman" w:eastAsia="Times New Roman" w:hAnsi="Times New Roman" w:cs="Times New Roman"/>
          <w:b/>
          <w:bCs/>
          <w:kern w:val="0"/>
          <w14:ligatures w14:val="none"/>
        </w:rPr>
        <w:t>What I Learned</w:t>
      </w:r>
    </w:p>
    <w:p w14:paraId="12D1F51A" w14:textId="77777777" w:rsidR="005921FA" w:rsidRPr="005921FA" w:rsidRDefault="005921FA" w:rsidP="005921FA">
      <w:pPr>
        <w:spacing w:before="100" w:beforeAutospacing="1" w:after="100" w:afterAutospacing="1"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b/>
          <w:bCs/>
          <w:kern w:val="0"/>
          <w14:ligatures w14:val="none"/>
        </w:rPr>
        <w:t>Primary Discovery</w:t>
      </w:r>
      <w:r w:rsidRPr="005921FA">
        <w:rPr>
          <w:rFonts w:ascii="Times New Roman" w:eastAsia="Times New Roman" w:hAnsi="Times New Roman" w:cs="Times New Roman"/>
          <w:kern w:val="0"/>
          <w14:ligatures w14:val="none"/>
        </w:rPr>
        <w:t>: The most valuable learning was about assessment design rather than group formation. The data revealed that my assessment system was the limiting factor in understanding student performance, not student characteristics.</w:t>
      </w:r>
    </w:p>
    <w:p w14:paraId="1BB48EFC" w14:textId="77777777" w:rsidR="005921FA" w:rsidRPr="005921FA" w:rsidRDefault="005921FA" w:rsidP="005921FA">
      <w:pPr>
        <w:spacing w:before="100" w:beforeAutospacing="1" w:after="100" w:afterAutospacing="1"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b/>
          <w:bCs/>
          <w:kern w:val="0"/>
          <w14:ligatures w14:val="none"/>
        </w:rPr>
        <w:t>Assessment Expertise Development</w:t>
      </w:r>
      <w:r w:rsidRPr="005921FA">
        <w:rPr>
          <w:rFonts w:ascii="Times New Roman" w:eastAsia="Times New Roman" w:hAnsi="Times New Roman" w:cs="Times New Roman"/>
          <w:kern w:val="0"/>
          <w14:ligatures w14:val="none"/>
        </w:rPr>
        <w:t>: This project developed my ability to:</w:t>
      </w:r>
    </w:p>
    <w:p w14:paraId="78DE1749" w14:textId="77777777" w:rsidR="005921FA" w:rsidRPr="005921FA" w:rsidRDefault="005921FA" w:rsidP="005921FA">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kern w:val="0"/>
          <w14:ligatures w14:val="none"/>
        </w:rPr>
        <w:t>Design and implement systematic data collection for teaching assessment</w:t>
      </w:r>
    </w:p>
    <w:p w14:paraId="7B303F21" w14:textId="77777777" w:rsidR="005921FA" w:rsidRPr="005921FA" w:rsidRDefault="005921FA" w:rsidP="005921FA">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kern w:val="0"/>
          <w14:ligatures w14:val="none"/>
        </w:rPr>
        <w:t>Analyze assessment validity and reliability issues</w:t>
      </w:r>
    </w:p>
    <w:p w14:paraId="04F2DFAF" w14:textId="77777777" w:rsidR="005921FA" w:rsidRPr="005921FA" w:rsidRDefault="005921FA" w:rsidP="005921FA">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kern w:val="0"/>
          <w14:ligatures w14:val="none"/>
        </w:rPr>
        <w:t>Identify ceiling effects and discrimination problems in rubric design</w:t>
      </w:r>
    </w:p>
    <w:p w14:paraId="747BF870" w14:textId="77777777" w:rsidR="005921FA" w:rsidRPr="005921FA" w:rsidRDefault="005921FA" w:rsidP="005921FA">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kern w:val="0"/>
          <w14:ligatures w14:val="none"/>
        </w:rPr>
        <w:t>Connect statistical findings to pedagogical practice</w:t>
      </w:r>
    </w:p>
    <w:p w14:paraId="52F6E5E9" w14:textId="77777777" w:rsidR="005921FA" w:rsidRPr="005921FA" w:rsidRDefault="005921FA" w:rsidP="005921FA">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5921FA">
        <w:rPr>
          <w:rFonts w:ascii="Times New Roman" w:eastAsia="Times New Roman" w:hAnsi="Times New Roman" w:cs="Times New Roman"/>
          <w:b/>
          <w:bCs/>
          <w:kern w:val="0"/>
          <w14:ligatures w14:val="none"/>
        </w:rPr>
        <w:t>What Surprised Me</w:t>
      </w:r>
    </w:p>
    <w:p w14:paraId="64DEF3D5" w14:textId="77777777" w:rsidR="005921FA" w:rsidRPr="005921FA" w:rsidRDefault="005921FA" w:rsidP="005921FA">
      <w:pPr>
        <w:spacing w:before="100" w:beforeAutospacing="1" w:after="100" w:afterAutospacing="1"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b/>
          <w:bCs/>
          <w:kern w:val="0"/>
          <w14:ligatures w14:val="none"/>
        </w:rPr>
        <w:lastRenderedPageBreak/>
        <w:t>1. Complete Lack of Predictive Validity</w:t>
      </w:r>
      <w:r w:rsidRPr="005921FA">
        <w:rPr>
          <w:rFonts w:ascii="Times New Roman" w:eastAsia="Times New Roman" w:hAnsi="Times New Roman" w:cs="Times New Roman"/>
          <w:kern w:val="0"/>
          <w14:ligatures w14:val="none"/>
        </w:rPr>
        <w:t>: Even small effect sizes were not consistently observed between attitudes and performance.</w:t>
      </w:r>
    </w:p>
    <w:p w14:paraId="583D2A90" w14:textId="77777777" w:rsidR="005921FA" w:rsidRPr="005921FA" w:rsidRDefault="005921FA" w:rsidP="005921FA">
      <w:pPr>
        <w:spacing w:before="100" w:beforeAutospacing="1" w:after="100" w:afterAutospacing="1"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b/>
          <w:bCs/>
          <w:kern w:val="0"/>
          <w14:ligatures w14:val="none"/>
        </w:rPr>
        <w:t>2. Magnitude of Assessment Issues</w:t>
      </w:r>
      <w:r w:rsidRPr="005921FA">
        <w:rPr>
          <w:rFonts w:ascii="Times New Roman" w:eastAsia="Times New Roman" w:hAnsi="Times New Roman" w:cs="Times New Roman"/>
          <w:kern w:val="0"/>
          <w14:ligatures w14:val="none"/>
        </w:rPr>
        <w:t>: The 98.55% average with 96.25% minimum revealed more about my grading practices than student capabilities.</w:t>
      </w:r>
    </w:p>
    <w:p w14:paraId="3D96BDA4" w14:textId="77777777" w:rsidR="005921FA" w:rsidRPr="005921FA" w:rsidRDefault="005921FA" w:rsidP="005921FA">
      <w:pPr>
        <w:spacing w:before="100" w:beforeAutospacing="1" w:after="100" w:afterAutospacing="1"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b/>
          <w:bCs/>
          <w:kern w:val="0"/>
          <w14:ligatures w14:val="none"/>
        </w:rPr>
        <w:t>3. Stronger Individual Patterns</w:t>
      </w:r>
      <w:r w:rsidRPr="005921FA">
        <w:rPr>
          <w:rFonts w:ascii="Times New Roman" w:eastAsia="Times New Roman" w:hAnsi="Times New Roman" w:cs="Times New Roman"/>
          <w:kern w:val="0"/>
          <w14:ligatures w14:val="none"/>
        </w:rPr>
        <w:t>: Pre-course attitudes showed slightly stronger (though still non-significant) relationships with individual work, opposite of expectations.</w:t>
      </w:r>
    </w:p>
    <w:p w14:paraId="5AF6028F" w14:textId="77777777" w:rsidR="005921FA" w:rsidRPr="005921FA" w:rsidRDefault="005921FA" w:rsidP="005921FA">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5921FA">
        <w:rPr>
          <w:rFonts w:ascii="Times New Roman" w:eastAsia="Times New Roman" w:hAnsi="Times New Roman" w:cs="Times New Roman"/>
          <w:b/>
          <w:bCs/>
          <w:kern w:val="0"/>
          <w14:ligatures w14:val="none"/>
        </w:rPr>
        <w:t>Impact on Future Teaching Practice</w:t>
      </w:r>
    </w:p>
    <w:p w14:paraId="2ACD1AD1" w14:textId="77777777" w:rsidR="005921FA" w:rsidRPr="005921FA" w:rsidRDefault="005921FA" w:rsidP="005921FA">
      <w:pPr>
        <w:spacing w:before="100" w:beforeAutospacing="1" w:after="100" w:afterAutospacing="1"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b/>
          <w:bCs/>
          <w:kern w:val="0"/>
          <w14:ligatures w14:val="none"/>
        </w:rPr>
        <w:t>Evidence-Based Teaching Strategy</w:t>
      </w:r>
      <w:r w:rsidRPr="005921FA">
        <w:rPr>
          <w:rFonts w:ascii="Times New Roman" w:eastAsia="Times New Roman" w:hAnsi="Times New Roman" w:cs="Times New Roman"/>
          <w:kern w:val="0"/>
          <w14:ligatures w14:val="none"/>
        </w:rPr>
        <w:t>: This research provides concrete evidence for future course design decisions, moving from intuition-based to data-driven approaches.</w:t>
      </w:r>
    </w:p>
    <w:p w14:paraId="198A88DD" w14:textId="77777777" w:rsidR="005921FA" w:rsidRPr="005921FA" w:rsidRDefault="005921FA" w:rsidP="005921FA">
      <w:pPr>
        <w:spacing w:before="100" w:beforeAutospacing="1" w:after="100" w:afterAutospacing="1"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b/>
          <w:bCs/>
          <w:kern w:val="0"/>
          <w14:ligatures w14:val="none"/>
        </w:rPr>
        <w:t>Assessment-Focused Professional Development</w:t>
      </w:r>
      <w:r w:rsidRPr="005921FA">
        <w:rPr>
          <w:rFonts w:ascii="Times New Roman" w:eastAsia="Times New Roman" w:hAnsi="Times New Roman" w:cs="Times New Roman"/>
          <w:kern w:val="0"/>
          <w14:ligatures w14:val="none"/>
        </w:rPr>
        <w:t>: The findings direct my continued learning toward rubric design, validity assessment, and collaborative learning evaluation methods.</w:t>
      </w:r>
    </w:p>
    <w:p w14:paraId="14A2B846" w14:textId="77777777" w:rsidR="005921FA" w:rsidRPr="005921FA" w:rsidRDefault="005921FA" w:rsidP="005921FA">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5921FA">
        <w:rPr>
          <w:rFonts w:ascii="Times New Roman" w:eastAsia="Times New Roman" w:hAnsi="Times New Roman" w:cs="Times New Roman"/>
          <w:b/>
          <w:bCs/>
          <w:kern w:val="0"/>
          <w14:ligatures w14:val="none"/>
        </w:rPr>
        <w:t>Conclusion</w:t>
      </w:r>
    </w:p>
    <w:p w14:paraId="418407DB" w14:textId="2D3FD13F" w:rsidR="005921FA" w:rsidRPr="005921FA" w:rsidRDefault="005921FA" w:rsidP="005921FA">
      <w:pPr>
        <w:spacing w:before="100" w:beforeAutospacing="1" w:after="100" w:afterAutospacing="1"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kern w:val="0"/>
          <w14:ligatures w14:val="none"/>
        </w:rPr>
        <w:t>This Mentored Teaching Project demonstrates comprehensive competency in assessing student learning through systematic research design, valid data collection, statistical analysis, and</w:t>
      </w:r>
      <w:r w:rsidR="00CE26D8">
        <w:rPr>
          <w:rFonts w:ascii="Times New Roman" w:eastAsia="Times New Roman" w:hAnsi="Times New Roman" w:cs="Times New Roman"/>
          <w:kern w:val="0"/>
          <w14:ligatures w14:val="none"/>
        </w:rPr>
        <w:t xml:space="preserve"> </w:t>
      </w:r>
      <w:r w:rsidRPr="005921FA">
        <w:rPr>
          <w:rFonts w:ascii="Times New Roman" w:eastAsia="Times New Roman" w:hAnsi="Times New Roman" w:cs="Times New Roman"/>
          <w:kern w:val="0"/>
          <w14:ligatures w14:val="none"/>
        </w:rPr>
        <w:t>pedagogical application. The project's most significant contribution is revealing how assessment design impacts our ability to understand and support student learning in collaborative contexts.</w:t>
      </w:r>
    </w:p>
    <w:p w14:paraId="012E3FC5" w14:textId="16DF9E6F" w:rsidR="005921FA" w:rsidRPr="005921FA" w:rsidRDefault="005921FA" w:rsidP="005921FA">
      <w:pPr>
        <w:spacing w:before="100" w:beforeAutospacing="1" w:after="100" w:afterAutospacing="1" w:line="240" w:lineRule="auto"/>
        <w:rPr>
          <w:rFonts w:ascii="Times New Roman" w:eastAsia="Times New Roman" w:hAnsi="Times New Roman" w:cs="Times New Roman"/>
          <w:kern w:val="0"/>
          <w14:ligatures w14:val="none"/>
        </w:rPr>
      </w:pPr>
      <w:r w:rsidRPr="005921FA">
        <w:rPr>
          <w:rFonts w:ascii="Times New Roman" w:eastAsia="Times New Roman" w:hAnsi="Times New Roman" w:cs="Times New Roman"/>
          <w:kern w:val="0"/>
          <w14:ligatures w14:val="none"/>
        </w:rPr>
        <w:t xml:space="preserve">The research provides actionable insights for improving marketing education assessment practices while contributing to broader understanding of collaborative learning evaluation. </w:t>
      </w:r>
    </w:p>
    <w:p w14:paraId="51DE916D" w14:textId="13DA0B31" w:rsidR="00873F8E" w:rsidRPr="005921FA" w:rsidRDefault="00873F8E" w:rsidP="005921FA"/>
    <w:sectPr w:rsidR="00873F8E" w:rsidRPr="00592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266D3"/>
    <w:multiLevelType w:val="multilevel"/>
    <w:tmpl w:val="F912E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D165D"/>
    <w:multiLevelType w:val="multilevel"/>
    <w:tmpl w:val="5566A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D90ED5"/>
    <w:multiLevelType w:val="multilevel"/>
    <w:tmpl w:val="64265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468F3"/>
    <w:multiLevelType w:val="multilevel"/>
    <w:tmpl w:val="08CCC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0415E5"/>
    <w:multiLevelType w:val="multilevel"/>
    <w:tmpl w:val="3D007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74517A"/>
    <w:multiLevelType w:val="multilevel"/>
    <w:tmpl w:val="0B68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270659"/>
    <w:multiLevelType w:val="multilevel"/>
    <w:tmpl w:val="6C660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560327"/>
    <w:multiLevelType w:val="multilevel"/>
    <w:tmpl w:val="20F8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006978"/>
    <w:multiLevelType w:val="multilevel"/>
    <w:tmpl w:val="01580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8376D5"/>
    <w:multiLevelType w:val="multilevel"/>
    <w:tmpl w:val="58CA9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310A41"/>
    <w:multiLevelType w:val="multilevel"/>
    <w:tmpl w:val="247CF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31164E"/>
    <w:multiLevelType w:val="multilevel"/>
    <w:tmpl w:val="A760A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834004"/>
    <w:multiLevelType w:val="multilevel"/>
    <w:tmpl w:val="17B6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1D2F14"/>
    <w:multiLevelType w:val="multilevel"/>
    <w:tmpl w:val="94364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B56D95"/>
    <w:multiLevelType w:val="multilevel"/>
    <w:tmpl w:val="82382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295D52"/>
    <w:multiLevelType w:val="multilevel"/>
    <w:tmpl w:val="B178F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6670D7"/>
    <w:multiLevelType w:val="multilevel"/>
    <w:tmpl w:val="4AE4A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0C29D9"/>
    <w:multiLevelType w:val="multilevel"/>
    <w:tmpl w:val="4D008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C969D6"/>
    <w:multiLevelType w:val="multilevel"/>
    <w:tmpl w:val="EE2ED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913F21"/>
    <w:multiLevelType w:val="multilevel"/>
    <w:tmpl w:val="0E041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AB0D7D"/>
    <w:multiLevelType w:val="multilevel"/>
    <w:tmpl w:val="63146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211E7A"/>
    <w:multiLevelType w:val="multilevel"/>
    <w:tmpl w:val="CC905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FF6E84"/>
    <w:multiLevelType w:val="multilevel"/>
    <w:tmpl w:val="2BA4B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382BA1"/>
    <w:multiLevelType w:val="multilevel"/>
    <w:tmpl w:val="E7183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CB4976"/>
    <w:multiLevelType w:val="multilevel"/>
    <w:tmpl w:val="D7FA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0A202D"/>
    <w:multiLevelType w:val="multilevel"/>
    <w:tmpl w:val="4ECC3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390EE4"/>
    <w:multiLevelType w:val="multilevel"/>
    <w:tmpl w:val="D5384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02329F"/>
    <w:multiLevelType w:val="multilevel"/>
    <w:tmpl w:val="5DD88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83112A"/>
    <w:multiLevelType w:val="multilevel"/>
    <w:tmpl w:val="74986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9036B6"/>
    <w:multiLevelType w:val="multilevel"/>
    <w:tmpl w:val="2BACE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337FA9"/>
    <w:multiLevelType w:val="multilevel"/>
    <w:tmpl w:val="A5E27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6350E5"/>
    <w:multiLevelType w:val="multilevel"/>
    <w:tmpl w:val="3A122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4233C4"/>
    <w:multiLevelType w:val="multilevel"/>
    <w:tmpl w:val="54663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846D15"/>
    <w:multiLevelType w:val="multilevel"/>
    <w:tmpl w:val="13BEC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ED36F3"/>
    <w:multiLevelType w:val="multilevel"/>
    <w:tmpl w:val="75B2C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5110D5"/>
    <w:multiLevelType w:val="multilevel"/>
    <w:tmpl w:val="D78A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137076"/>
    <w:multiLevelType w:val="multilevel"/>
    <w:tmpl w:val="50AC3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1C4423"/>
    <w:multiLevelType w:val="multilevel"/>
    <w:tmpl w:val="902EA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AD5721"/>
    <w:multiLevelType w:val="multilevel"/>
    <w:tmpl w:val="86726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761C78"/>
    <w:multiLevelType w:val="multilevel"/>
    <w:tmpl w:val="9BCEB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13290A"/>
    <w:multiLevelType w:val="multilevel"/>
    <w:tmpl w:val="31EC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3061AB"/>
    <w:multiLevelType w:val="multilevel"/>
    <w:tmpl w:val="6AA24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A25393"/>
    <w:multiLevelType w:val="multilevel"/>
    <w:tmpl w:val="E9760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DFE263F"/>
    <w:multiLevelType w:val="multilevel"/>
    <w:tmpl w:val="F1001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EA22EF1"/>
    <w:multiLevelType w:val="multilevel"/>
    <w:tmpl w:val="249C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5755D8"/>
    <w:multiLevelType w:val="multilevel"/>
    <w:tmpl w:val="1C903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F8711E7"/>
    <w:multiLevelType w:val="multilevel"/>
    <w:tmpl w:val="05AAB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20F2C24"/>
    <w:multiLevelType w:val="multilevel"/>
    <w:tmpl w:val="5A7CC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24373E1"/>
    <w:multiLevelType w:val="multilevel"/>
    <w:tmpl w:val="C0E24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460746D"/>
    <w:multiLevelType w:val="multilevel"/>
    <w:tmpl w:val="A5CC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6AF13BF"/>
    <w:multiLevelType w:val="multilevel"/>
    <w:tmpl w:val="6DAE1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9082B05"/>
    <w:multiLevelType w:val="multilevel"/>
    <w:tmpl w:val="1430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AD66D43"/>
    <w:multiLevelType w:val="multilevel"/>
    <w:tmpl w:val="E3FCB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B2001D8"/>
    <w:multiLevelType w:val="multilevel"/>
    <w:tmpl w:val="EE18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C77593D"/>
    <w:multiLevelType w:val="multilevel"/>
    <w:tmpl w:val="6E38C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D8730CC"/>
    <w:multiLevelType w:val="multilevel"/>
    <w:tmpl w:val="8B8E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DA77CF3"/>
    <w:multiLevelType w:val="multilevel"/>
    <w:tmpl w:val="AE543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20912B2"/>
    <w:multiLevelType w:val="multilevel"/>
    <w:tmpl w:val="B0845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A0B3868"/>
    <w:multiLevelType w:val="multilevel"/>
    <w:tmpl w:val="5B96F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C936847"/>
    <w:multiLevelType w:val="multilevel"/>
    <w:tmpl w:val="5DDE9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DAC03EC"/>
    <w:multiLevelType w:val="multilevel"/>
    <w:tmpl w:val="310E7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2303721">
    <w:abstractNumId w:val="44"/>
  </w:num>
  <w:num w:numId="2" w16cid:durableId="1697998131">
    <w:abstractNumId w:val="29"/>
  </w:num>
  <w:num w:numId="3" w16cid:durableId="1366829669">
    <w:abstractNumId w:val="15"/>
  </w:num>
  <w:num w:numId="4" w16cid:durableId="1209686734">
    <w:abstractNumId w:val="19"/>
  </w:num>
  <w:num w:numId="5" w16cid:durableId="1126465230">
    <w:abstractNumId w:val="45"/>
  </w:num>
  <w:num w:numId="6" w16cid:durableId="1540044501">
    <w:abstractNumId w:val="2"/>
  </w:num>
  <w:num w:numId="7" w16cid:durableId="1955209937">
    <w:abstractNumId w:val="36"/>
  </w:num>
  <w:num w:numId="8" w16cid:durableId="31000783">
    <w:abstractNumId w:val="55"/>
  </w:num>
  <w:num w:numId="9" w16cid:durableId="316614827">
    <w:abstractNumId w:val="0"/>
  </w:num>
  <w:num w:numId="10" w16cid:durableId="1336959743">
    <w:abstractNumId w:val="40"/>
  </w:num>
  <w:num w:numId="11" w16cid:durableId="157313608">
    <w:abstractNumId w:val="8"/>
  </w:num>
  <w:num w:numId="12" w16cid:durableId="1531793548">
    <w:abstractNumId w:val="18"/>
  </w:num>
  <w:num w:numId="13" w16cid:durableId="1788236567">
    <w:abstractNumId w:val="35"/>
  </w:num>
  <w:num w:numId="14" w16cid:durableId="757823009">
    <w:abstractNumId w:val="42"/>
  </w:num>
  <w:num w:numId="15" w16cid:durableId="892544851">
    <w:abstractNumId w:val="7"/>
  </w:num>
  <w:num w:numId="16" w16cid:durableId="2023822785">
    <w:abstractNumId w:val="46"/>
  </w:num>
  <w:num w:numId="17" w16cid:durableId="1414936654">
    <w:abstractNumId w:val="20"/>
  </w:num>
  <w:num w:numId="18" w16cid:durableId="2089886897">
    <w:abstractNumId w:val="25"/>
  </w:num>
  <w:num w:numId="19" w16cid:durableId="1724525926">
    <w:abstractNumId w:val="50"/>
  </w:num>
  <w:num w:numId="20" w16cid:durableId="1458334407">
    <w:abstractNumId w:val="39"/>
  </w:num>
  <w:num w:numId="21" w16cid:durableId="452139748">
    <w:abstractNumId w:val="14"/>
  </w:num>
  <w:num w:numId="22" w16cid:durableId="1904176811">
    <w:abstractNumId w:val="49"/>
  </w:num>
  <w:num w:numId="23" w16cid:durableId="148139472">
    <w:abstractNumId w:val="43"/>
  </w:num>
  <w:num w:numId="24" w16cid:durableId="739250152">
    <w:abstractNumId w:val="34"/>
  </w:num>
  <w:num w:numId="25" w16cid:durableId="725958209">
    <w:abstractNumId w:val="58"/>
  </w:num>
  <w:num w:numId="26" w16cid:durableId="900672028">
    <w:abstractNumId w:val="57"/>
  </w:num>
  <w:num w:numId="27" w16cid:durableId="1208688048">
    <w:abstractNumId w:val="23"/>
  </w:num>
  <w:num w:numId="28" w16cid:durableId="92744945">
    <w:abstractNumId w:val="13"/>
  </w:num>
  <w:num w:numId="29" w16cid:durableId="1205291911">
    <w:abstractNumId w:val="48"/>
  </w:num>
  <w:num w:numId="30" w16cid:durableId="1776899130">
    <w:abstractNumId w:val="30"/>
  </w:num>
  <w:num w:numId="31" w16cid:durableId="1141965233">
    <w:abstractNumId w:val="52"/>
  </w:num>
  <w:num w:numId="32" w16cid:durableId="1631396303">
    <w:abstractNumId w:val="1"/>
  </w:num>
  <w:num w:numId="33" w16cid:durableId="1878346228">
    <w:abstractNumId w:val="51"/>
  </w:num>
  <w:num w:numId="34" w16cid:durableId="989089752">
    <w:abstractNumId w:val="54"/>
  </w:num>
  <w:num w:numId="35" w16cid:durableId="86540170">
    <w:abstractNumId w:val="32"/>
  </w:num>
  <w:num w:numId="36" w16cid:durableId="350952893">
    <w:abstractNumId w:val="12"/>
  </w:num>
  <w:num w:numId="37" w16cid:durableId="1577014302">
    <w:abstractNumId w:val="16"/>
  </w:num>
  <w:num w:numId="38" w16cid:durableId="480268573">
    <w:abstractNumId w:val="27"/>
  </w:num>
  <w:num w:numId="39" w16cid:durableId="962464310">
    <w:abstractNumId w:val="4"/>
  </w:num>
  <w:num w:numId="40" w16cid:durableId="1297489809">
    <w:abstractNumId w:val="41"/>
  </w:num>
  <w:num w:numId="41" w16cid:durableId="507405239">
    <w:abstractNumId w:val="31"/>
  </w:num>
  <w:num w:numId="42" w16cid:durableId="679089595">
    <w:abstractNumId w:val="9"/>
  </w:num>
  <w:num w:numId="43" w16cid:durableId="148325132">
    <w:abstractNumId w:val="53"/>
  </w:num>
  <w:num w:numId="44" w16cid:durableId="843861041">
    <w:abstractNumId w:val="56"/>
  </w:num>
  <w:num w:numId="45" w16cid:durableId="2088841336">
    <w:abstractNumId w:val="37"/>
  </w:num>
  <w:num w:numId="46" w16cid:durableId="87700911">
    <w:abstractNumId w:val="11"/>
  </w:num>
  <w:num w:numId="47" w16cid:durableId="1183785350">
    <w:abstractNumId w:val="28"/>
  </w:num>
  <w:num w:numId="48" w16cid:durableId="905645452">
    <w:abstractNumId w:val="21"/>
  </w:num>
  <w:num w:numId="49" w16cid:durableId="2087678067">
    <w:abstractNumId w:val="47"/>
  </w:num>
  <w:num w:numId="50" w16cid:durableId="765806090">
    <w:abstractNumId w:val="24"/>
  </w:num>
  <w:num w:numId="51" w16cid:durableId="686444839">
    <w:abstractNumId w:val="22"/>
  </w:num>
  <w:num w:numId="52" w16cid:durableId="276261335">
    <w:abstractNumId w:val="5"/>
  </w:num>
  <w:num w:numId="53" w16cid:durableId="33846902">
    <w:abstractNumId w:val="17"/>
  </w:num>
  <w:num w:numId="54" w16cid:durableId="1314337344">
    <w:abstractNumId w:val="38"/>
  </w:num>
  <w:num w:numId="55" w16cid:durableId="1252662980">
    <w:abstractNumId w:val="60"/>
  </w:num>
  <w:num w:numId="56" w16cid:durableId="1064647397">
    <w:abstractNumId w:val="59"/>
  </w:num>
  <w:num w:numId="57" w16cid:durableId="432091387">
    <w:abstractNumId w:val="6"/>
  </w:num>
  <w:num w:numId="58" w16cid:durableId="1919753456">
    <w:abstractNumId w:val="26"/>
  </w:num>
  <w:num w:numId="59" w16cid:durableId="375737518">
    <w:abstractNumId w:val="33"/>
  </w:num>
  <w:num w:numId="60" w16cid:durableId="1945305535">
    <w:abstractNumId w:val="3"/>
  </w:num>
  <w:num w:numId="61" w16cid:durableId="150158089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D40"/>
    <w:rsid w:val="00017BB3"/>
    <w:rsid w:val="00023098"/>
    <w:rsid w:val="000361D7"/>
    <w:rsid w:val="00046309"/>
    <w:rsid w:val="000714A4"/>
    <w:rsid w:val="00072D25"/>
    <w:rsid w:val="0007341F"/>
    <w:rsid w:val="000A3169"/>
    <w:rsid w:val="000B2521"/>
    <w:rsid w:val="000F5569"/>
    <w:rsid w:val="00127BCD"/>
    <w:rsid w:val="001365B4"/>
    <w:rsid w:val="00146500"/>
    <w:rsid w:val="0014772F"/>
    <w:rsid w:val="0019069E"/>
    <w:rsid w:val="00194CC0"/>
    <w:rsid w:val="001A714E"/>
    <w:rsid w:val="001D6B45"/>
    <w:rsid w:val="001E78CE"/>
    <w:rsid w:val="0023418B"/>
    <w:rsid w:val="00235F21"/>
    <w:rsid w:val="002B3E47"/>
    <w:rsid w:val="002C38D9"/>
    <w:rsid w:val="002D6532"/>
    <w:rsid w:val="002D65B4"/>
    <w:rsid w:val="002E2025"/>
    <w:rsid w:val="002F5C69"/>
    <w:rsid w:val="00304F77"/>
    <w:rsid w:val="00340EE7"/>
    <w:rsid w:val="00345B80"/>
    <w:rsid w:val="0037519B"/>
    <w:rsid w:val="00396F2A"/>
    <w:rsid w:val="003C1922"/>
    <w:rsid w:val="003F4046"/>
    <w:rsid w:val="0042286B"/>
    <w:rsid w:val="00443BD0"/>
    <w:rsid w:val="004B3204"/>
    <w:rsid w:val="004D365A"/>
    <w:rsid w:val="004E0E6D"/>
    <w:rsid w:val="004E1A54"/>
    <w:rsid w:val="004F50A5"/>
    <w:rsid w:val="004F51DF"/>
    <w:rsid w:val="005020DB"/>
    <w:rsid w:val="005122D0"/>
    <w:rsid w:val="00524C02"/>
    <w:rsid w:val="00527AAF"/>
    <w:rsid w:val="00531CB2"/>
    <w:rsid w:val="00546D5A"/>
    <w:rsid w:val="005878D9"/>
    <w:rsid w:val="005921FA"/>
    <w:rsid w:val="005A744D"/>
    <w:rsid w:val="005B1DD5"/>
    <w:rsid w:val="005C3685"/>
    <w:rsid w:val="005D47DE"/>
    <w:rsid w:val="005E7C9B"/>
    <w:rsid w:val="00600EB5"/>
    <w:rsid w:val="006060BC"/>
    <w:rsid w:val="00627B1F"/>
    <w:rsid w:val="006526FE"/>
    <w:rsid w:val="00654639"/>
    <w:rsid w:val="00674DE4"/>
    <w:rsid w:val="00676B15"/>
    <w:rsid w:val="006C2FFA"/>
    <w:rsid w:val="007426D2"/>
    <w:rsid w:val="007501E2"/>
    <w:rsid w:val="00757D35"/>
    <w:rsid w:val="00762D40"/>
    <w:rsid w:val="00782903"/>
    <w:rsid w:val="007B3275"/>
    <w:rsid w:val="007D1698"/>
    <w:rsid w:val="007E44AE"/>
    <w:rsid w:val="007F5966"/>
    <w:rsid w:val="007F7D22"/>
    <w:rsid w:val="008119B6"/>
    <w:rsid w:val="00862303"/>
    <w:rsid w:val="00873F8E"/>
    <w:rsid w:val="008A6436"/>
    <w:rsid w:val="008E211F"/>
    <w:rsid w:val="008E3A8B"/>
    <w:rsid w:val="008E5555"/>
    <w:rsid w:val="00901D60"/>
    <w:rsid w:val="00924A3F"/>
    <w:rsid w:val="00926230"/>
    <w:rsid w:val="00933E89"/>
    <w:rsid w:val="009417A5"/>
    <w:rsid w:val="00955B48"/>
    <w:rsid w:val="009A10A2"/>
    <w:rsid w:val="00A04328"/>
    <w:rsid w:val="00A26F8E"/>
    <w:rsid w:val="00A408C2"/>
    <w:rsid w:val="00A51733"/>
    <w:rsid w:val="00A85967"/>
    <w:rsid w:val="00A85F83"/>
    <w:rsid w:val="00A94AFE"/>
    <w:rsid w:val="00AA3781"/>
    <w:rsid w:val="00AE2F1F"/>
    <w:rsid w:val="00AF5BFD"/>
    <w:rsid w:val="00AF6C78"/>
    <w:rsid w:val="00AF7338"/>
    <w:rsid w:val="00B2333C"/>
    <w:rsid w:val="00B25AEA"/>
    <w:rsid w:val="00B36908"/>
    <w:rsid w:val="00B93496"/>
    <w:rsid w:val="00BA067D"/>
    <w:rsid w:val="00BA2888"/>
    <w:rsid w:val="00BC239A"/>
    <w:rsid w:val="00BD38FC"/>
    <w:rsid w:val="00C40F1F"/>
    <w:rsid w:val="00C6295F"/>
    <w:rsid w:val="00C77416"/>
    <w:rsid w:val="00C84E13"/>
    <w:rsid w:val="00C9416A"/>
    <w:rsid w:val="00C95FF1"/>
    <w:rsid w:val="00CD3F91"/>
    <w:rsid w:val="00CE26D8"/>
    <w:rsid w:val="00CF50D3"/>
    <w:rsid w:val="00D004B5"/>
    <w:rsid w:val="00D07058"/>
    <w:rsid w:val="00D15FFD"/>
    <w:rsid w:val="00D26845"/>
    <w:rsid w:val="00D540E3"/>
    <w:rsid w:val="00D564EE"/>
    <w:rsid w:val="00D567FD"/>
    <w:rsid w:val="00D71AA2"/>
    <w:rsid w:val="00D73659"/>
    <w:rsid w:val="00D80C96"/>
    <w:rsid w:val="00D82903"/>
    <w:rsid w:val="00D90D92"/>
    <w:rsid w:val="00D93C88"/>
    <w:rsid w:val="00DD1135"/>
    <w:rsid w:val="00DF6D12"/>
    <w:rsid w:val="00E07440"/>
    <w:rsid w:val="00E1483C"/>
    <w:rsid w:val="00E20FA9"/>
    <w:rsid w:val="00E37A44"/>
    <w:rsid w:val="00E60651"/>
    <w:rsid w:val="00E63C7C"/>
    <w:rsid w:val="00E85993"/>
    <w:rsid w:val="00EE0FE8"/>
    <w:rsid w:val="00EE1DA4"/>
    <w:rsid w:val="00EF2FB1"/>
    <w:rsid w:val="00F06CF2"/>
    <w:rsid w:val="00F145C6"/>
    <w:rsid w:val="00F26ADF"/>
    <w:rsid w:val="00F452E5"/>
    <w:rsid w:val="00F71AC3"/>
    <w:rsid w:val="00FD5B3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F4908"/>
  <w15:chartTrackingRefBased/>
  <w15:docId w15:val="{6203871E-40CA-284B-968A-994617389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2D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62D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62D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2D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2D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2D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2D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2D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2D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D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62D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62D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2D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2D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2D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2D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2D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2D40"/>
    <w:rPr>
      <w:rFonts w:eastAsiaTheme="majorEastAsia" w:cstheme="majorBidi"/>
      <w:color w:val="272727" w:themeColor="text1" w:themeTint="D8"/>
    </w:rPr>
  </w:style>
  <w:style w:type="paragraph" w:styleId="Title">
    <w:name w:val="Title"/>
    <w:basedOn w:val="Normal"/>
    <w:next w:val="Normal"/>
    <w:link w:val="TitleChar"/>
    <w:uiPriority w:val="10"/>
    <w:qFormat/>
    <w:rsid w:val="00762D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D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2D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2D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2D40"/>
    <w:pPr>
      <w:spacing w:before="160"/>
      <w:jc w:val="center"/>
    </w:pPr>
    <w:rPr>
      <w:i/>
      <w:iCs/>
      <w:color w:val="404040" w:themeColor="text1" w:themeTint="BF"/>
    </w:rPr>
  </w:style>
  <w:style w:type="character" w:customStyle="1" w:styleId="QuoteChar">
    <w:name w:val="Quote Char"/>
    <w:basedOn w:val="DefaultParagraphFont"/>
    <w:link w:val="Quote"/>
    <w:uiPriority w:val="29"/>
    <w:rsid w:val="00762D40"/>
    <w:rPr>
      <w:i/>
      <w:iCs/>
      <w:color w:val="404040" w:themeColor="text1" w:themeTint="BF"/>
    </w:rPr>
  </w:style>
  <w:style w:type="paragraph" w:styleId="ListParagraph">
    <w:name w:val="List Paragraph"/>
    <w:basedOn w:val="Normal"/>
    <w:uiPriority w:val="34"/>
    <w:qFormat/>
    <w:rsid w:val="00762D40"/>
    <w:pPr>
      <w:ind w:left="720"/>
      <w:contextualSpacing/>
    </w:pPr>
  </w:style>
  <w:style w:type="character" w:styleId="IntenseEmphasis">
    <w:name w:val="Intense Emphasis"/>
    <w:basedOn w:val="DefaultParagraphFont"/>
    <w:uiPriority w:val="21"/>
    <w:qFormat/>
    <w:rsid w:val="00762D40"/>
    <w:rPr>
      <w:i/>
      <w:iCs/>
      <w:color w:val="0F4761" w:themeColor="accent1" w:themeShade="BF"/>
    </w:rPr>
  </w:style>
  <w:style w:type="paragraph" w:styleId="IntenseQuote">
    <w:name w:val="Intense Quote"/>
    <w:basedOn w:val="Normal"/>
    <w:next w:val="Normal"/>
    <w:link w:val="IntenseQuoteChar"/>
    <w:uiPriority w:val="30"/>
    <w:qFormat/>
    <w:rsid w:val="00762D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2D40"/>
    <w:rPr>
      <w:i/>
      <w:iCs/>
      <w:color w:val="0F4761" w:themeColor="accent1" w:themeShade="BF"/>
    </w:rPr>
  </w:style>
  <w:style w:type="character" w:styleId="IntenseReference">
    <w:name w:val="Intense Reference"/>
    <w:basedOn w:val="DefaultParagraphFont"/>
    <w:uiPriority w:val="32"/>
    <w:qFormat/>
    <w:rsid w:val="00762D40"/>
    <w:rPr>
      <w:b/>
      <w:bCs/>
      <w:smallCaps/>
      <w:color w:val="0F4761" w:themeColor="accent1" w:themeShade="BF"/>
      <w:spacing w:val="5"/>
    </w:rPr>
  </w:style>
  <w:style w:type="paragraph" w:styleId="NormalWeb">
    <w:name w:val="Normal (Web)"/>
    <w:basedOn w:val="Normal"/>
    <w:uiPriority w:val="99"/>
    <w:semiHidden/>
    <w:unhideWhenUsed/>
    <w:rsid w:val="002F5C6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F5C69"/>
    <w:rPr>
      <w:b/>
      <w:bCs/>
    </w:rPr>
  </w:style>
  <w:style w:type="character" w:styleId="Hyperlink">
    <w:name w:val="Hyperlink"/>
    <w:basedOn w:val="DefaultParagraphFont"/>
    <w:uiPriority w:val="99"/>
    <w:semiHidden/>
    <w:unhideWhenUsed/>
    <w:rsid w:val="002F5C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1387</Words>
  <Characters>7908</Characters>
  <Application>Microsoft Office Word</Application>
  <DocSecurity>0</DocSecurity>
  <Lines>65</Lines>
  <Paragraphs>18</Paragraphs>
  <ScaleCrop>false</ScaleCrop>
  <Company/>
  <LinksUpToDate>false</LinksUpToDate>
  <CharactersWithSpaces>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Minghao</dc:creator>
  <cp:keywords/>
  <dc:description/>
  <cp:lastModifiedBy>Wang, Minghao</cp:lastModifiedBy>
  <cp:revision>76</cp:revision>
  <dcterms:created xsi:type="dcterms:W3CDTF">2025-09-01T01:57:00Z</dcterms:created>
  <dcterms:modified xsi:type="dcterms:W3CDTF">2025-09-10T02:44:00Z</dcterms:modified>
</cp:coreProperties>
</file>