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安装window虚拟机遇到的一些问题及其解决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安装windows虚拟机后，进入鼠标乱跑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关机状态添加一个鼠标即可。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999990" cy="1924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win2010的远程设置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开启远程连接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6247765" cy="3180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935095" cy="34194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选择‘添加用户’，把Administrator用户添加进去。允许远程协助没选也可以连上。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设置允许远程协助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命令行中输入：gpedit.msc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742815" cy="3390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838065" cy="3771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857115" cy="38284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扩容后C盘并未变大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并不是没有扩容成功，只是有一部分并未用到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用自带的磁盘服务程序加即可。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210DA"/>
    <w:multiLevelType w:val="singleLevel"/>
    <w:tmpl w:val="C9F210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862528"/>
    <w:rsid w:val="234F5918"/>
    <w:rsid w:val="31FB5D24"/>
    <w:rsid w:val="40EA655F"/>
    <w:rsid w:val="652A1095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2018-03-05T13:43:33Z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