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2B4E" w14:textId="77777777" w:rsidR="00AD4212" w:rsidRPr="0061728C" w:rsidRDefault="004A2429" w:rsidP="001A316C">
      <w:pPr>
        <w:pStyle w:val="Title"/>
        <w:framePr w:w="0" w:hSpace="0" w:vSpace="0" w:wrap="auto" w:vAnchor="margin" w:hAnchor="text" w:xAlign="left" w:yAlign="inline"/>
        <w:rPr>
          <w:snapToGrid w:val="0"/>
          <w:color w:val="FF0000"/>
        </w:rPr>
      </w:pPr>
      <w:bookmarkStart w:id="0" w:name="_Hlk6830204"/>
      <w:bookmarkEnd w:id="0"/>
      <w:r w:rsidRPr="0061728C">
        <w:rPr>
          <w:snapToGrid w:val="0"/>
          <w:color w:val="FF0000"/>
        </w:rPr>
        <w:t>Application</w:t>
      </w:r>
      <w:r w:rsidR="00CA47CA" w:rsidRPr="0061728C">
        <w:rPr>
          <w:snapToGrid w:val="0"/>
          <w:color w:val="FF0000"/>
        </w:rPr>
        <w:t xml:space="preserve"> of </w:t>
      </w:r>
      <w:r w:rsidR="007E499B" w:rsidRPr="0061728C">
        <w:rPr>
          <w:snapToGrid w:val="0"/>
          <w:color w:val="FF0000"/>
        </w:rPr>
        <w:t xml:space="preserve">deep </w:t>
      </w:r>
      <w:r w:rsidR="00CA47CA" w:rsidRPr="0061728C">
        <w:rPr>
          <w:snapToGrid w:val="0"/>
          <w:color w:val="FF0000"/>
        </w:rPr>
        <w:t>reinforcement learning to intrusion detection</w:t>
      </w:r>
      <w:r w:rsidR="00F26D6F" w:rsidRPr="0061728C">
        <w:rPr>
          <w:snapToGrid w:val="0"/>
          <w:color w:val="FF0000"/>
        </w:rPr>
        <w:t xml:space="preserve"> </w:t>
      </w:r>
      <w:r w:rsidR="00713467" w:rsidRPr="0061728C">
        <w:rPr>
          <w:snapToGrid w:val="0"/>
          <w:color w:val="FF0000"/>
        </w:rPr>
        <w:t>for</w:t>
      </w:r>
      <w:r w:rsidR="006C0AAE" w:rsidRPr="0061728C">
        <w:rPr>
          <w:snapToGrid w:val="0"/>
          <w:color w:val="FF0000"/>
        </w:rPr>
        <w:t xml:space="preserve"> supervised</w:t>
      </w:r>
      <w:r w:rsidR="00713467" w:rsidRPr="0061728C">
        <w:rPr>
          <w:snapToGrid w:val="0"/>
          <w:color w:val="FF0000"/>
        </w:rPr>
        <w:t xml:space="preserve"> problems</w:t>
      </w:r>
    </w:p>
    <w:p w14:paraId="03462A01" w14:textId="77777777" w:rsidR="00993D52" w:rsidRPr="00BE6AEC" w:rsidRDefault="00993D52" w:rsidP="00993D52">
      <w:pPr>
        <w:pStyle w:val="MDPI14history"/>
      </w:pPr>
    </w:p>
    <w:p w14:paraId="35C61399" w14:textId="77777777" w:rsidR="00373DBB" w:rsidRPr="00BE6AEC" w:rsidRDefault="0002171D" w:rsidP="001A316C">
      <w:pPr>
        <w:pStyle w:val="MDPI13authornames"/>
        <w:spacing w:line="480" w:lineRule="auto"/>
        <w:jc w:val="center"/>
        <w:rPr>
          <w:rFonts w:ascii="Times New Roman" w:hAnsi="Times New Roman"/>
          <w:b w:val="0"/>
          <w:color w:val="auto"/>
          <w:sz w:val="22"/>
          <w:szCs w:val="20"/>
          <w:lang w:val="es-ES" w:eastAsia="en-US" w:bidi="ar-SA"/>
        </w:rPr>
      </w:pPr>
      <w:r w:rsidRPr="00BE6AEC">
        <w:rPr>
          <w:rFonts w:ascii="Times New Roman" w:hAnsi="Times New Roman"/>
          <w:b w:val="0"/>
          <w:color w:val="auto"/>
          <w:sz w:val="22"/>
          <w:szCs w:val="20"/>
          <w:lang w:val="es-ES" w:eastAsia="en-US" w:bidi="ar-SA"/>
        </w:rPr>
        <w:t>Manuel L</w:t>
      </w:r>
      <w:r w:rsidR="003427F6" w:rsidRPr="00BE6AEC">
        <w:rPr>
          <w:rFonts w:ascii="Times New Roman" w:hAnsi="Times New Roman"/>
          <w:b w:val="0"/>
          <w:color w:val="auto"/>
          <w:sz w:val="22"/>
          <w:szCs w:val="20"/>
          <w:lang w:val="es-ES" w:eastAsia="en-US" w:bidi="ar-SA"/>
        </w:rPr>
        <w:t>o</w:t>
      </w:r>
      <w:r w:rsidRPr="00BE6AEC">
        <w:rPr>
          <w:rFonts w:ascii="Times New Roman" w:hAnsi="Times New Roman"/>
          <w:b w:val="0"/>
          <w:color w:val="auto"/>
          <w:sz w:val="22"/>
          <w:szCs w:val="20"/>
          <w:lang w:val="es-ES" w:eastAsia="en-US" w:bidi="ar-SA"/>
        </w:rPr>
        <w:t>pez-</w:t>
      </w:r>
      <w:r w:rsidR="000C135B" w:rsidRPr="00BE6AEC">
        <w:rPr>
          <w:rFonts w:ascii="Times New Roman" w:hAnsi="Times New Roman"/>
          <w:b w:val="0"/>
          <w:color w:val="auto"/>
          <w:sz w:val="22"/>
          <w:szCs w:val="20"/>
          <w:lang w:val="es-ES" w:eastAsia="en-US" w:bidi="ar-SA"/>
        </w:rPr>
        <w:t>Mart</w:t>
      </w:r>
      <w:r w:rsidR="003427F6" w:rsidRPr="00BE6AEC">
        <w:rPr>
          <w:rFonts w:ascii="Times New Roman" w:hAnsi="Times New Roman"/>
          <w:b w:val="0"/>
          <w:color w:val="auto"/>
          <w:sz w:val="22"/>
          <w:szCs w:val="20"/>
          <w:lang w:val="es-ES" w:eastAsia="en-US" w:bidi="ar-SA"/>
        </w:rPr>
        <w:t>i</w:t>
      </w:r>
      <w:r w:rsidR="000C135B" w:rsidRPr="00BE6AEC">
        <w:rPr>
          <w:rFonts w:ascii="Times New Roman" w:hAnsi="Times New Roman"/>
          <w:b w:val="0"/>
          <w:color w:val="auto"/>
          <w:sz w:val="22"/>
          <w:szCs w:val="20"/>
          <w:lang w:val="es-ES" w:eastAsia="en-US" w:bidi="ar-SA"/>
        </w:rPr>
        <w:t>n, Bel</w:t>
      </w:r>
      <w:r w:rsidR="003427F6" w:rsidRPr="00BE6AEC">
        <w:rPr>
          <w:rFonts w:ascii="Times New Roman" w:hAnsi="Times New Roman"/>
          <w:b w:val="0"/>
          <w:color w:val="auto"/>
          <w:sz w:val="22"/>
          <w:szCs w:val="20"/>
          <w:lang w:val="es-ES" w:eastAsia="en-US" w:bidi="ar-SA"/>
        </w:rPr>
        <w:t>e</w:t>
      </w:r>
      <w:r w:rsidR="000C135B" w:rsidRPr="00BE6AEC">
        <w:rPr>
          <w:rFonts w:ascii="Times New Roman" w:hAnsi="Times New Roman"/>
          <w:b w:val="0"/>
          <w:color w:val="auto"/>
          <w:sz w:val="22"/>
          <w:szCs w:val="20"/>
          <w:lang w:val="es-ES" w:eastAsia="en-US" w:bidi="ar-SA"/>
        </w:rPr>
        <w:t>n Carro</w:t>
      </w:r>
      <w:r w:rsidR="00646C81" w:rsidRPr="00BE6AEC">
        <w:rPr>
          <w:rFonts w:ascii="Times New Roman" w:hAnsi="Times New Roman"/>
          <w:b w:val="0"/>
          <w:color w:val="auto"/>
          <w:sz w:val="22"/>
          <w:szCs w:val="20"/>
          <w:lang w:val="es-ES" w:eastAsia="en-US" w:bidi="ar-SA"/>
        </w:rPr>
        <w:t>, Antonio S</w:t>
      </w:r>
      <w:r w:rsidR="003427F6" w:rsidRPr="00BE6AEC">
        <w:rPr>
          <w:rFonts w:ascii="Times New Roman" w:hAnsi="Times New Roman"/>
          <w:b w:val="0"/>
          <w:color w:val="auto"/>
          <w:sz w:val="22"/>
          <w:szCs w:val="20"/>
          <w:lang w:val="es-ES" w:eastAsia="en-US" w:bidi="ar-SA"/>
        </w:rPr>
        <w:t>a</w:t>
      </w:r>
      <w:r w:rsidR="00646C81" w:rsidRPr="00BE6AEC">
        <w:rPr>
          <w:rFonts w:ascii="Times New Roman" w:hAnsi="Times New Roman"/>
          <w:b w:val="0"/>
          <w:color w:val="auto"/>
          <w:sz w:val="22"/>
          <w:szCs w:val="20"/>
          <w:lang w:val="es-ES" w:eastAsia="en-US" w:bidi="ar-SA"/>
        </w:rPr>
        <w:t>nchez-Esguevillas</w:t>
      </w:r>
    </w:p>
    <w:p w14:paraId="0AEAA702" w14:textId="77777777" w:rsidR="00E60BCD" w:rsidRPr="00BE6AEC" w:rsidRDefault="000C135B" w:rsidP="001A316C">
      <w:pPr>
        <w:pStyle w:val="Text"/>
        <w:ind w:left="202" w:firstLine="0"/>
        <w:rPr>
          <w:sz w:val="16"/>
          <w:lang w:val="es-ES"/>
        </w:rPr>
      </w:pPr>
      <w:r w:rsidRPr="00BE6AEC">
        <w:rPr>
          <w:sz w:val="16"/>
          <w:lang w:val="es-ES"/>
        </w:rPr>
        <w:t xml:space="preserve">Dpto. </w:t>
      </w:r>
      <w:proofErr w:type="spellStart"/>
      <w:r w:rsidRPr="00BE6AEC">
        <w:rPr>
          <w:sz w:val="16"/>
          <w:lang w:val="es-ES"/>
        </w:rPr>
        <w:t>TSyCeIT</w:t>
      </w:r>
      <w:proofErr w:type="spellEnd"/>
      <w:r w:rsidRPr="00BE6AEC">
        <w:rPr>
          <w:sz w:val="16"/>
          <w:lang w:val="es-ES"/>
        </w:rPr>
        <w:t xml:space="preserve">, ETSIT, Universidad de Valladolid, Paseo de Belén 15, Valladolid 47011, </w:t>
      </w:r>
      <w:proofErr w:type="spellStart"/>
      <w:r w:rsidRPr="00BE6AEC">
        <w:rPr>
          <w:sz w:val="16"/>
          <w:lang w:val="es-ES"/>
        </w:rPr>
        <w:t>Spain</w:t>
      </w:r>
      <w:proofErr w:type="spellEnd"/>
      <w:r w:rsidRPr="00BE6AEC">
        <w:rPr>
          <w:sz w:val="16"/>
          <w:lang w:val="es-ES"/>
        </w:rPr>
        <w:t xml:space="preserve">; </w:t>
      </w:r>
      <w:r w:rsidR="00EA2113" w:rsidRPr="00BE6AEC">
        <w:rPr>
          <w:sz w:val="16"/>
          <w:lang w:val="es-ES"/>
        </w:rPr>
        <w:t>(</w:t>
      </w:r>
      <w:hyperlink r:id="rId8" w:history="1">
        <w:r w:rsidR="00EA2113" w:rsidRPr="00BE6AEC">
          <w:rPr>
            <w:rStyle w:val="Hyperlink"/>
            <w:sz w:val="16"/>
            <w:lang w:val="es-ES"/>
          </w:rPr>
          <w:t>mlopezm@ieee.org</w:t>
        </w:r>
      </w:hyperlink>
      <w:r w:rsidRPr="00BE6AEC">
        <w:rPr>
          <w:sz w:val="16"/>
          <w:lang w:val="es-ES"/>
        </w:rPr>
        <w:t xml:space="preserve">; </w:t>
      </w:r>
      <w:hyperlink r:id="rId9" w:history="1">
        <w:r w:rsidRPr="00BE6AEC">
          <w:rPr>
            <w:sz w:val="16"/>
            <w:lang w:val="es-ES"/>
          </w:rPr>
          <w:t>belcar@tel.uva.es</w:t>
        </w:r>
      </w:hyperlink>
      <w:r w:rsidRPr="00BE6AEC">
        <w:rPr>
          <w:sz w:val="16"/>
          <w:lang w:val="es-ES"/>
        </w:rPr>
        <w:t xml:space="preserve">; </w:t>
      </w:r>
      <w:hyperlink r:id="rId10" w:history="1">
        <w:r w:rsidRPr="00BE6AEC">
          <w:rPr>
            <w:sz w:val="16"/>
            <w:lang w:val="es-ES"/>
          </w:rPr>
          <w:t>antoniojavier.sanchez@uva.es</w:t>
        </w:r>
      </w:hyperlink>
      <w:r w:rsidR="00EA2113" w:rsidRPr="00BE6AEC">
        <w:rPr>
          <w:sz w:val="16"/>
          <w:lang w:val="es-ES"/>
        </w:rPr>
        <w:t>)</w:t>
      </w:r>
    </w:p>
    <w:p w14:paraId="6715BAB6" w14:textId="77777777" w:rsidR="000C135B" w:rsidRPr="00BE6AEC" w:rsidRDefault="00046224" w:rsidP="001A316C">
      <w:pPr>
        <w:pStyle w:val="Text"/>
        <w:ind w:left="202" w:firstLine="0"/>
        <w:rPr>
          <w:sz w:val="16"/>
        </w:rPr>
      </w:pPr>
      <w:r w:rsidRPr="00BE6AEC">
        <w:rPr>
          <w:sz w:val="16"/>
        </w:rPr>
        <w:t xml:space="preserve">Correspondence: </w:t>
      </w:r>
      <w:hyperlink r:id="rId11" w:history="1">
        <w:r w:rsidR="00EA2113" w:rsidRPr="00BE6AEC">
          <w:rPr>
            <w:rStyle w:val="Hyperlink"/>
            <w:sz w:val="16"/>
          </w:rPr>
          <w:t>mlopezm@ieee.org</w:t>
        </w:r>
      </w:hyperlink>
      <w:r w:rsidRPr="00BE6AEC">
        <w:rPr>
          <w:sz w:val="16"/>
        </w:rPr>
        <w:t xml:space="preserve">; Tel.: +34-983-423-980, Fax: +34-983-423-667 </w:t>
      </w:r>
    </w:p>
    <w:p w14:paraId="47A8C0CB" w14:textId="77777777" w:rsidR="00A701CA" w:rsidRPr="00BE6AEC" w:rsidRDefault="00A701CA" w:rsidP="00A701CA">
      <w:pPr>
        <w:pStyle w:val="Text"/>
        <w:rPr>
          <w:sz w:val="16"/>
        </w:rPr>
      </w:pPr>
    </w:p>
    <w:p w14:paraId="2FF8FC12" w14:textId="77777777" w:rsidR="000B22AC" w:rsidRPr="00BE6AEC" w:rsidRDefault="00046224" w:rsidP="00A701CA">
      <w:pPr>
        <w:pStyle w:val="Text"/>
        <w:rPr>
          <w:sz w:val="16"/>
        </w:rPr>
      </w:pPr>
      <w:r w:rsidRPr="00BE6AEC">
        <w:rPr>
          <w:sz w:val="16"/>
        </w:rPr>
        <w:t>The authors declare that there is no conflict of interest regarding the publication of this paper</w:t>
      </w:r>
    </w:p>
    <w:p w14:paraId="7DEB0D96" w14:textId="77777777" w:rsidR="00A701CA" w:rsidRPr="00BE6AEC" w:rsidRDefault="00A701CA" w:rsidP="00A701CA">
      <w:pPr>
        <w:pStyle w:val="Text"/>
        <w:rPr>
          <w:sz w:val="16"/>
        </w:rPr>
      </w:pPr>
    </w:p>
    <w:p w14:paraId="3D752589" w14:textId="77777777" w:rsidR="00BD6583" w:rsidRPr="00BE6AEC" w:rsidRDefault="001B6CFF" w:rsidP="001A316C">
      <w:pPr>
        <w:pStyle w:val="Abstract"/>
      </w:pPr>
      <w:r w:rsidRPr="00BE6AEC">
        <w:t>Abstract</w:t>
      </w:r>
      <w:r w:rsidR="00A701CA" w:rsidRPr="00BE6AEC">
        <w:t xml:space="preserve"> -- </w:t>
      </w:r>
      <w:bookmarkStart w:id="1" w:name="_Hlk484681698"/>
      <w:r w:rsidR="00BD6583" w:rsidRPr="00BE6AEC">
        <w:t xml:space="preserve">The application of new techniques to increase the performance of intrusion detection systems is crucial in modern data networks with a growing threat of cyber-attacks. These attacks impose a greater risk on network services that are increasingly important from a social end economical point of view. In this work we present </w:t>
      </w:r>
      <w:r w:rsidR="00387877" w:rsidRPr="00BE6AEC">
        <w:t>a novel</w:t>
      </w:r>
      <w:r w:rsidR="00BD6583" w:rsidRPr="00BE6AEC">
        <w:t xml:space="preserve"> application of several deep reinforcement learning (DRL) algorithms to intrusion detection using a labeled dataset. We present how to perform supervised learning based on a DRL framework.</w:t>
      </w:r>
    </w:p>
    <w:p w14:paraId="522DBDED" w14:textId="77777777" w:rsidR="00BD6583" w:rsidRPr="00BE6AEC" w:rsidRDefault="00BD6583" w:rsidP="001A316C">
      <w:pPr>
        <w:pStyle w:val="Abstract"/>
      </w:pPr>
      <w:r w:rsidRPr="00BE6AEC">
        <w:t xml:space="preserve">The implementation of a reward function aligned with the detection of intrusions is extremely difficult for Intrusion Detection Systems (IDS) since there is no automatic way to identify intrusions. Usually the identification is performed manually and stored in datasets of network features associated with intrusion events. These datasets are used to train supervised machine learning algorithms for classifying intrusion events. In this paper we apply DRL using </w:t>
      </w:r>
      <w:r w:rsidR="00C02DAC" w:rsidRPr="00BE6AEC">
        <w:t>two</w:t>
      </w:r>
      <w:r w:rsidRPr="00BE6AEC">
        <w:t xml:space="preserve"> of these datasets</w:t>
      </w:r>
      <w:r w:rsidR="00C02DAC" w:rsidRPr="00BE6AEC">
        <w:t>: NSL-KDD and AWID datasets</w:t>
      </w:r>
      <w:r w:rsidRPr="00BE6AEC">
        <w:t xml:space="preserve">. </w:t>
      </w:r>
      <w:r w:rsidR="00F4410F" w:rsidRPr="00BE6AEC">
        <w:t>As a novel approach, we have made a conceptual modification of the classi</w:t>
      </w:r>
      <w:r w:rsidR="00877EB4" w:rsidRPr="00BE6AEC">
        <w:t>c</w:t>
      </w:r>
      <w:r w:rsidR="00F4410F" w:rsidRPr="00BE6AEC">
        <w:t xml:space="preserve"> DRL paradigm (based on interaction with a live environment), replacing the environment with a sampling function of recorded </w:t>
      </w:r>
      <w:r w:rsidR="00877EB4" w:rsidRPr="00BE6AEC">
        <w:t xml:space="preserve">training </w:t>
      </w:r>
      <w:r w:rsidR="00F4410F" w:rsidRPr="00BE6AEC">
        <w:t>intrusion</w:t>
      </w:r>
      <w:r w:rsidR="00877EB4" w:rsidRPr="00BE6AEC">
        <w:t>s</w:t>
      </w:r>
      <w:r w:rsidR="00F4410F" w:rsidRPr="00BE6AEC">
        <w:t>. This new pseudo-environment</w:t>
      </w:r>
      <w:r w:rsidR="00877EB4" w:rsidRPr="00BE6AEC">
        <w:t xml:space="preserve">, in addition to sampling the training </w:t>
      </w:r>
      <w:r w:rsidR="002E12A6" w:rsidRPr="00BE6AEC">
        <w:t>dataset, generates</w:t>
      </w:r>
      <w:r w:rsidR="00F4410F" w:rsidRPr="00BE6AEC">
        <w:t xml:space="preserve"> rewards </w:t>
      </w:r>
      <w:r w:rsidR="00877EB4" w:rsidRPr="00BE6AEC">
        <w:t>based on</w:t>
      </w:r>
      <w:r w:rsidR="00F4410F" w:rsidRPr="00BE6AEC">
        <w:t xml:space="preserve"> detection errors found during training.</w:t>
      </w:r>
      <w:r w:rsidRPr="00BE6AEC">
        <w:t xml:space="preserve"> </w:t>
      </w:r>
    </w:p>
    <w:p w14:paraId="3FDC200A" w14:textId="77777777" w:rsidR="00BD6583" w:rsidRPr="00BE6AEC" w:rsidRDefault="00F4410F" w:rsidP="001A316C">
      <w:pPr>
        <w:pStyle w:val="Abstract"/>
      </w:pPr>
      <w:r w:rsidRPr="00BE6AEC">
        <w:t>We present the results of applying our technique to four of the most relevant DRL models</w:t>
      </w:r>
      <w:r w:rsidR="00BD6583" w:rsidRPr="00BE6AEC">
        <w:t>: Deep Q-Network (DQN), Double Deep Q-Network (DDQN), Policy Gradient (PG) and Actor-Critic (AC). The best results are obtained for the DDQN algorithm.</w:t>
      </w:r>
    </w:p>
    <w:p w14:paraId="7AC5EB88" w14:textId="77777777" w:rsidR="00BD6583" w:rsidRPr="00BE6AEC" w:rsidRDefault="00F4410F" w:rsidP="001A316C">
      <w:pPr>
        <w:pStyle w:val="Abstract"/>
      </w:pPr>
      <w:r w:rsidRPr="00BE6AEC">
        <w:t xml:space="preserve">We show that DRL, with our model and some parameter </w:t>
      </w:r>
      <w:r w:rsidR="002E12A6" w:rsidRPr="00BE6AEC">
        <w:t>adjustments</w:t>
      </w:r>
      <w:r w:rsidRPr="00BE6AEC">
        <w:t xml:space="preserve">, </w:t>
      </w:r>
      <w:r w:rsidR="00BD6583" w:rsidRPr="00BE6AEC">
        <w:t>can improve the results of intrusion detection in comparison with existing machine learning and deep learning techniques</w:t>
      </w:r>
      <w:r w:rsidRPr="00BE6AEC">
        <w:t xml:space="preserve">. </w:t>
      </w:r>
      <w:r w:rsidR="00387877" w:rsidRPr="00BE6AEC">
        <w:t xml:space="preserve">Besides, the classifier obtained with DRL is faster than alternative models. </w:t>
      </w:r>
      <w:r w:rsidR="00BD6583" w:rsidRPr="00BE6AEC">
        <w:t>A comprehensive comparison of the results obtained with other machine learning models is provided</w:t>
      </w:r>
      <w:r w:rsidR="002C1264" w:rsidRPr="00BE6AEC">
        <w:t xml:space="preserve"> for </w:t>
      </w:r>
      <w:r w:rsidR="00C02DAC" w:rsidRPr="00BE6AEC">
        <w:t>the AWID and NSL-KDD datasets</w:t>
      </w:r>
      <w:r w:rsidR="00BD6583" w:rsidRPr="00BE6AEC">
        <w:t>, together with the lessons learned from the application of several design alternatives to the four DRL models.</w:t>
      </w:r>
    </w:p>
    <w:p w14:paraId="15E9C0B0" w14:textId="77777777" w:rsidR="00BD6583" w:rsidRPr="00BE6AEC" w:rsidRDefault="00BD6583" w:rsidP="003C5C30">
      <w:pPr>
        <w:pStyle w:val="MDPI31text"/>
        <w:spacing w:line="480" w:lineRule="auto"/>
        <w:rPr>
          <w:rFonts w:ascii="Times New Roman" w:hAnsi="Times New Roman"/>
        </w:rPr>
      </w:pPr>
    </w:p>
    <w:bookmarkEnd w:id="1"/>
    <w:p w14:paraId="4391D237" w14:textId="77777777" w:rsidR="00304758" w:rsidRPr="00BE6AEC" w:rsidRDefault="00EA2113" w:rsidP="001A316C">
      <w:pPr>
        <w:pStyle w:val="IndexTerms"/>
        <w:rPr>
          <w:i/>
          <w:iCs/>
        </w:rPr>
      </w:pPr>
      <w:r w:rsidRPr="00BE6AEC">
        <w:rPr>
          <w:i/>
          <w:iCs/>
        </w:rPr>
        <w:t>Index Terms—</w:t>
      </w:r>
      <w:r w:rsidR="005D12E7" w:rsidRPr="00BE6AEC">
        <w:rPr>
          <w:i/>
          <w:iCs/>
        </w:rPr>
        <w:t>i</w:t>
      </w:r>
      <w:r w:rsidR="00BD1C8F" w:rsidRPr="00BE6AEC">
        <w:rPr>
          <w:i/>
          <w:iCs/>
        </w:rPr>
        <w:t>ntrusion d</w:t>
      </w:r>
      <w:r w:rsidR="00BE4571" w:rsidRPr="00BE6AEC">
        <w:rPr>
          <w:i/>
          <w:iCs/>
        </w:rPr>
        <w:t xml:space="preserve">etection; </w:t>
      </w:r>
      <w:r w:rsidR="005D12E7" w:rsidRPr="00BE6AEC">
        <w:rPr>
          <w:i/>
          <w:iCs/>
        </w:rPr>
        <w:t xml:space="preserve">data networks; </w:t>
      </w:r>
      <w:r w:rsidR="00BD1C8F" w:rsidRPr="00BE6AEC">
        <w:rPr>
          <w:i/>
          <w:iCs/>
        </w:rPr>
        <w:t>reinforcement learning</w:t>
      </w:r>
      <w:r w:rsidR="00BE4571" w:rsidRPr="00BE6AEC">
        <w:rPr>
          <w:i/>
          <w:iCs/>
        </w:rPr>
        <w:t xml:space="preserve">; </w:t>
      </w:r>
      <w:r w:rsidR="00E60965" w:rsidRPr="00BE6AEC">
        <w:rPr>
          <w:i/>
          <w:iCs/>
        </w:rPr>
        <w:t xml:space="preserve">deep </w:t>
      </w:r>
      <w:r w:rsidR="005D12E7" w:rsidRPr="00BE6AEC">
        <w:rPr>
          <w:i/>
          <w:iCs/>
        </w:rPr>
        <w:t>learning</w:t>
      </w:r>
      <w:r w:rsidR="001B6CFF" w:rsidRPr="00BE6AEC">
        <w:rPr>
          <w:i/>
          <w:iCs/>
        </w:rPr>
        <w:t xml:space="preserve"> </w:t>
      </w:r>
    </w:p>
    <w:p w14:paraId="4C3A5D40" w14:textId="77777777" w:rsidR="001B6CFF" w:rsidRPr="00BE6AEC" w:rsidRDefault="001B6CFF" w:rsidP="00C01962">
      <w:pPr>
        <w:pStyle w:val="MDPI19line"/>
        <w:spacing w:line="480" w:lineRule="auto"/>
        <w:rPr>
          <w:rFonts w:ascii="Times New Roman" w:hAnsi="Times New Roman" w:cs="Times New Roman"/>
          <w:sz w:val="24"/>
        </w:rPr>
      </w:pPr>
    </w:p>
    <w:p w14:paraId="76182ED9" w14:textId="77777777" w:rsidR="001B6CFF" w:rsidRPr="00BE6AEC" w:rsidRDefault="001B6CFF" w:rsidP="005559F2">
      <w:pPr>
        <w:pStyle w:val="MDPI21heading1"/>
        <w:spacing w:line="480" w:lineRule="auto"/>
        <w:ind w:left="708" w:hanging="708"/>
        <w:jc w:val="center"/>
        <w:rPr>
          <w:rFonts w:ascii="Times New Roman" w:hAnsi="Times New Roman"/>
          <w:sz w:val="24"/>
        </w:rPr>
      </w:pPr>
      <w:bookmarkStart w:id="2" w:name="_Toc12888548"/>
      <w:r w:rsidRPr="00BE6AEC">
        <w:rPr>
          <w:rFonts w:ascii="Times New Roman" w:hAnsi="Times New Roman"/>
          <w:sz w:val="24"/>
          <w:lang w:eastAsia="zh-CN"/>
        </w:rPr>
        <w:t xml:space="preserve">1. </w:t>
      </w:r>
      <w:r w:rsidRPr="00BE6AEC">
        <w:rPr>
          <w:rFonts w:ascii="Times New Roman" w:hAnsi="Times New Roman"/>
          <w:sz w:val="24"/>
        </w:rPr>
        <w:t>Introduction</w:t>
      </w:r>
      <w:bookmarkEnd w:id="2"/>
    </w:p>
    <w:p w14:paraId="18CA296E" w14:textId="3D61211B" w:rsidR="00F4410F" w:rsidRPr="00BE6AEC" w:rsidRDefault="00F4410F" w:rsidP="001A316C">
      <w:pPr>
        <w:pStyle w:val="Text"/>
      </w:pPr>
      <w:r w:rsidRPr="00BE6AEC">
        <w:t xml:space="preserve">Considering the importance of current security attacks on networks, the economic importance of services running on these networks (e.g. IoT) and the increased demands on data networks imposed by these services, it is more important than ever to rely on new algorithms capable of detecting intrusions in a fast and reliable manner. It is possible to classify these algorithms by detection approach </w:t>
      </w:r>
      <w:r w:rsidR="004543C4" w:rsidRPr="00BE6AEC">
        <w:t>in</w:t>
      </w:r>
      <w:r w:rsidRPr="00BE6AEC">
        <w:t xml:space="preserve"> </w:t>
      </w:r>
      <w:r w:rsidRPr="0061728C">
        <w:rPr>
          <w:color w:val="FF0000"/>
        </w:rPr>
        <w:t>signature-based detection and anomaly-based detection</w:t>
      </w:r>
      <w:r w:rsidR="004543C4" w:rsidRPr="00BE6AEC">
        <w:t xml:space="preserve"> </w:t>
      </w:r>
      <w:r w:rsidR="00B87F0C" w:rsidRPr="00BE6AEC">
        <w:t>(</w:t>
      </w:r>
      <w:proofErr w:type="spellStart"/>
      <w:r w:rsidR="00B87F0C" w:rsidRPr="00BE6AEC">
        <w:t>Bhuyan</w:t>
      </w:r>
      <w:proofErr w:type="spellEnd"/>
      <w:r w:rsidR="00B87F0C" w:rsidRPr="00BE6AEC">
        <w:t xml:space="preserve">, Bhattacharyya, &amp; </w:t>
      </w:r>
      <w:proofErr w:type="spellStart"/>
      <w:r w:rsidR="00B87F0C" w:rsidRPr="00BE6AEC">
        <w:t>Kalita</w:t>
      </w:r>
      <w:proofErr w:type="spellEnd"/>
      <w:r w:rsidR="00B87F0C" w:rsidRPr="00BE6AEC">
        <w:t>, 2014).</w:t>
      </w:r>
      <w:r w:rsidRPr="00BE6AEC">
        <w:t xml:space="preserve"> Signature-based detection uses a </w:t>
      </w:r>
      <w:r w:rsidR="00AB60A9" w:rsidRPr="00BE6AEC">
        <w:t>database</w:t>
      </w:r>
      <w:r w:rsidRPr="00BE6AEC">
        <w:t xml:space="preserve"> of previously identified bad patterns to report an attack; while anomaly-based detection uses a machine learning model to classify traffic as good or bad, based in a training dataset of network features and associated intrusion labels. </w:t>
      </w:r>
    </w:p>
    <w:p w14:paraId="1EA41856" w14:textId="77777777" w:rsidR="00F4410F" w:rsidRPr="00BE6AEC" w:rsidRDefault="00F4410F" w:rsidP="001A316C">
      <w:pPr>
        <w:pStyle w:val="Text"/>
      </w:pPr>
      <w:r w:rsidRPr="00BE6AEC">
        <w:t xml:space="preserve">For this work, we have applied anomaly-based supervised machine learning (ML) models to </w:t>
      </w:r>
      <w:r w:rsidR="006C6F13" w:rsidRPr="00BE6AEC">
        <w:t xml:space="preserve">two different, and, well-known, intrusion detection datasets: </w:t>
      </w:r>
      <w:r w:rsidRPr="00BE6AEC">
        <w:t>the NSL-KDD dataset</w:t>
      </w:r>
      <w:r w:rsidR="00B87F0C" w:rsidRPr="00BE6AEC">
        <w:t xml:space="preserve"> (</w:t>
      </w:r>
      <w:proofErr w:type="spellStart"/>
      <w:r w:rsidR="00B87F0C" w:rsidRPr="00BE6AEC">
        <w:t>Tavallaee</w:t>
      </w:r>
      <w:proofErr w:type="spellEnd"/>
      <w:r w:rsidR="00B87F0C" w:rsidRPr="00BE6AEC">
        <w:t xml:space="preserve"> et al., 2009).</w:t>
      </w:r>
      <w:r w:rsidR="006C6F13" w:rsidRPr="00BE6AEC">
        <w:t xml:space="preserve"> and the AWID dataset </w:t>
      </w:r>
      <w:r w:rsidR="00B87F0C" w:rsidRPr="00BE6AEC">
        <w:t>(</w:t>
      </w:r>
      <w:proofErr w:type="spellStart"/>
      <w:r w:rsidR="00B87F0C" w:rsidRPr="00BE6AEC">
        <w:t>Kolias</w:t>
      </w:r>
      <w:proofErr w:type="spellEnd"/>
      <w:r w:rsidR="00B87F0C" w:rsidRPr="00BE6AEC">
        <w:t xml:space="preserve"> et al., 2016).</w:t>
      </w:r>
    </w:p>
    <w:p w14:paraId="184657A3" w14:textId="77777777" w:rsidR="00F4410F" w:rsidRPr="00BE6AEC" w:rsidRDefault="00F4410F" w:rsidP="001A316C">
      <w:pPr>
        <w:pStyle w:val="Text"/>
      </w:pPr>
      <w:r w:rsidRPr="00BE6AEC">
        <w:t xml:space="preserve">A supervised ML model applies a generic learning algorithm that tunes a number of parameters to optimize prediction. At the center of this learning process is a dataset of recorded samples.  These samples are formed by a vector of features (network features in our case) with associated pre-assigned labels. These </w:t>
      </w:r>
      <w:r w:rsidRPr="00BE6AEC">
        <w:lastRenderedPageBreak/>
        <w:t xml:space="preserve">labels are the elements that the algorithm must predict for a new vector of features.     </w:t>
      </w:r>
    </w:p>
    <w:p w14:paraId="5D9CCB20" w14:textId="77777777" w:rsidR="00F4410F" w:rsidRPr="00BE6AEC" w:rsidRDefault="00F4410F" w:rsidP="001A316C">
      <w:pPr>
        <w:pStyle w:val="Text"/>
      </w:pPr>
      <w:r w:rsidRPr="00BE6AEC">
        <w:t xml:space="preserve">Contrary to the supervised learning framework, in a classic DRL framework </w:t>
      </w:r>
      <w:r w:rsidR="00B87F0C" w:rsidRPr="00BE6AEC">
        <w:t>(</w:t>
      </w:r>
      <w:proofErr w:type="spellStart"/>
      <w:r w:rsidR="00B87F0C" w:rsidRPr="00BE6AEC">
        <w:t>Arulkumaran</w:t>
      </w:r>
      <w:proofErr w:type="spellEnd"/>
      <w:r w:rsidR="00B87F0C" w:rsidRPr="00BE6AEC">
        <w:t xml:space="preserve"> et al., 2017)</w:t>
      </w:r>
      <w:r w:rsidRPr="00BE6AEC">
        <w:t xml:space="preserve"> there are two basic components: an agent and the environment. The agent can observe the state of the environment and produce an action. The action is received by the environment generating a new state and a reward, which is associated to the good or bad result of the action. The objective of the learning framework is that the agent can learn to deliver an optimized sequence of actions that maximizes the total sum of rewards. In a classic DRL framework there is no stored dataset of features (states) with their associated actions (label). Instead, the framework attempts to learn this correspondence through an intermediate function (the reward function), and learning is not based on instantaneous information about best actions (feature samples and labels in a training dataset) but on a series of indications (rewards) on the value of intermediate actions with the ultimate goal of maximizing the total sum of rewards.</w:t>
      </w:r>
    </w:p>
    <w:p w14:paraId="63296C54" w14:textId="298C016B" w:rsidR="00F4410F" w:rsidRPr="00BE6AEC" w:rsidRDefault="00F4410F" w:rsidP="001A316C">
      <w:pPr>
        <w:pStyle w:val="Text"/>
      </w:pPr>
      <w:r w:rsidRPr="00BE6AEC">
        <w:t>Considering the differences between the supervised ML framework and the DRL framework, our objective for this work is to show that</w:t>
      </w:r>
      <w:r w:rsidR="00624F62" w:rsidRPr="00BE6AEC">
        <w:t>, with some small adaptations,</w:t>
      </w:r>
      <w:r w:rsidRPr="00BE6AEC">
        <w:t xml:space="preserve"> we can apply a DRL </w:t>
      </w:r>
      <w:r w:rsidR="00624F62" w:rsidRPr="00BE6AEC">
        <w:t>algorithm</w:t>
      </w:r>
      <w:r w:rsidRPr="00BE6AEC">
        <w:t xml:space="preserve"> using a dataset of labeled samples without interacting with a live environment</w:t>
      </w:r>
      <w:r w:rsidR="00624F62" w:rsidRPr="00BE6AEC">
        <w:t>,</w:t>
      </w:r>
      <w:r w:rsidRPr="00BE6AEC">
        <w:t xml:space="preserve"> as required by the classic DRL framework. </w:t>
      </w:r>
      <w:r w:rsidR="00624F62" w:rsidRPr="0061728C">
        <w:rPr>
          <w:color w:val="FF0000"/>
        </w:rPr>
        <w:t>With this aim</w:t>
      </w:r>
      <w:r w:rsidRPr="0061728C">
        <w:rPr>
          <w:color w:val="FF0000"/>
        </w:rPr>
        <w:t>, we assimilate the actions with the intrusion labels and the state</w:t>
      </w:r>
      <w:r w:rsidR="007129AB" w:rsidRPr="0061728C">
        <w:rPr>
          <w:color w:val="FF0000"/>
        </w:rPr>
        <w:t>s</w:t>
      </w:r>
      <w:r w:rsidRPr="0061728C">
        <w:rPr>
          <w:color w:val="FF0000"/>
        </w:rPr>
        <w:t xml:space="preserve"> with the network features.</w:t>
      </w:r>
      <w:r w:rsidRPr="00BE6AEC">
        <w:t xml:space="preserve"> </w:t>
      </w:r>
      <w:r w:rsidRPr="0061728C">
        <w:rPr>
          <w:color w:val="FF0000"/>
        </w:rPr>
        <w:t>The environment is simulated in such a way that it responds with a positive reward in case of positive detection and a negative one in the opposite case.</w:t>
      </w:r>
      <w:r w:rsidRPr="0061728C">
        <w:t xml:space="preserve"> </w:t>
      </w:r>
      <w:r w:rsidR="007129AB" w:rsidRPr="0061728C">
        <w:rPr>
          <w:color w:val="FF0000"/>
        </w:rPr>
        <w:t xml:space="preserve">Any new state </w:t>
      </w:r>
      <w:r w:rsidRPr="0061728C">
        <w:rPr>
          <w:color w:val="FF0000"/>
        </w:rPr>
        <w:t xml:space="preserve">provided by the environment </w:t>
      </w:r>
      <w:r w:rsidR="007129AB" w:rsidRPr="0061728C">
        <w:rPr>
          <w:color w:val="FF0000"/>
        </w:rPr>
        <w:t xml:space="preserve">corresponds to the </w:t>
      </w:r>
      <w:r w:rsidR="002E12A6" w:rsidRPr="0061728C">
        <w:rPr>
          <w:color w:val="FF0000"/>
        </w:rPr>
        <w:t>sampled features</w:t>
      </w:r>
      <w:r w:rsidRPr="0061728C">
        <w:rPr>
          <w:color w:val="FF0000"/>
        </w:rPr>
        <w:t xml:space="preserve"> </w:t>
      </w:r>
      <w:r w:rsidR="007129AB" w:rsidRPr="0061728C">
        <w:rPr>
          <w:color w:val="FF0000"/>
        </w:rPr>
        <w:t>of the training</w:t>
      </w:r>
      <w:r w:rsidRPr="0061728C">
        <w:rPr>
          <w:color w:val="FF0000"/>
        </w:rPr>
        <w:t xml:space="preserve"> dataset. </w:t>
      </w:r>
      <w:r w:rsidR="007129AB" w:rsidRPr="0061728C">
        <w:rPr>
          <w:color w:val="FF0000"/>
        </w:rPr>
        <w:t>An important result is that t</w:t>
      </w:r>
      <w:r w:rsidRPr="0061728C">
        <w:rPr>
          <w:color w:val="FF0000"/>
        </w:rPr>
        <w:t xml:space="preserve">he succession of states does not form a sequence since the samples in the dataset are usually independently distributed. This is not the case for classic DRL problems, where the states form a natural sequence and the next state depends on previous states and actions. </w:t>
      </w:r>
      <w:r w:rsidR="002E12A6" w:rsidRPr="00BE6AEC">
        <w:t>Nevertheless,</w:t>
      </w:r>
      <w:r w:rsidRPr="00BE6AEC">
        <w:t xml:space="preserve"> the machinery of DRL algorithms can be applied </w:t>
      </w:r>
      <w:r w:rsidR="00854BDE" w:rsidRPr="00BE6AEC">
        <w:t>also</w:t>
      </w:r>
      <w:r w:rsidRPr="00BE6AEC">
        <w:t xml:space="preserve"> in this case, but we must take special care </w:t>
      </w:r>
      <w:r w:rsidR="007129AB" w:rsidRPr="00BE6AEC">
        <w:t>with</w:t>
      </w:r>
      <w:r w:rsidRPr="00BE6AEC">
        <w:t xml:space="preserve"> the values of some parameters if we want to obtain good results. Such a parameter is the discount factor</w:t>
      </w:r>
      <w:r w:rsidR="00B87F0C" w:rsidRPr="00BE6AEC">
        <w:t xml:space="preserve"> (Sutton &amp; </w:t>
      </w:r>
      <w:proofErr w:type="spellStart"/>
      <w:r w:rsidR="00B87F0C" w:rsidRPr="00BE6AEC">
        <w:t>Barto</w:t>
      </w:r>
      <w:proofErr w:type="spellEnd"/>
      <w:r w:rsidR="00B87F0C" w:rsidRPr="00BE6AEC">
        <w:t>, 1998)</w:t>
      </w:r>
      <w:r w:rsidRPr="00BE6AEC">
        <w:t>, whose value must be very low, contrary to the value that is generally found in classic DRL configurations. Section 4 shows the great influence of the value of the discount factor on the detection metrics and Section 3.2.</w:t>
      </w:r>
      <w:r w:rsidR="00230232" w:rsidRPr="00BE6AEC">
        <w:t>2</w:t>
      </w:r>
      <w:r w:rsidRPr="00BE6AEC">
        <w:t xml:space="preserve"> gives the reason for that impact.</w:t>
      </w:r>
    </w:p>
    <w:p w14:paraId="472DCD53" w14:textId="77777777" w:rsidR="00F4410F" w:rsidRPr="00BE6AEC" w:rsidRDefault="00F4410F" w:rsidP="001A316C">
      <w:pPr>
        <w:pStyle w:val="Text"/>
      </w:pPr>
      <w:r w:rsidRPr="00BE6AEC">
        <w:t xml:space="preserve">When applying DRL we can </w:t>
      </w:r>
      <w:r w:rsidR="00854BDE" w:rsidRPr="00BE6AEC">
        <w:t>use</w:t>
      </w:r>
      <w:r w:rsidRPr="00BE6AEC">
        <w:t xml:space="preserve"> different </w:t>
      </w:r>
      <w:r w:rsidR="00854BDE" w:rsidRPr="00BE6AEC">
        <w:t>algorithms</w:t>
      </w:r>
      <w:r w:rsidRPr="00BE6AEC">
        <w:t xml:space="preserve"> based on different problem requirements and assumptions. We have analyzed </w:t>
      </w:r>
      <w:r w:rsidR="00854BDE" w:rsidRPr="00BE6AEC">
        <w:t xml:space="preserve">the adequacy of </w:t>
      </w:r>
      <w:r w:rsidRPr="00BE6AEC">
        <w:t xml:space="preserve">four DRL </w:t>
      </w:r>
      <w:r w:rsidR="00854BDE" w:rsidRPr="00BE6AEC">
        <w:t>algorithms</w:t>
      </w:r>
      <w:r w:rsidRPr="00BE6AEC">
        <w:t xml:space="preserve"> </w:t>
      </w:r>
      <w:r w:rsidR="00854BDE" w:rsidRPr="00BE6AEC">
        <w:t>to</w:t>
      </w:r>
      <w:r w:rsidRPr="00BE6AEC">
        <w:t xml:space="preserve"> our problem: Deep Q-Network (DQN) </w:t>
      </w:r>
      <w:r w:rsidR="00B87F0C" w:rsidRPr="00BE6AEC">
        <w:t>(</w:t>
      </w:r>
      <w:proofErr w:type="spellStart"/>
      <w:r w:rsidR="00B87F0C" w:rsidRPr="00BE6AEC">
        <w:t>Mnih</w:t>
      </w:r>
      <w:proofErr w:type="spellEnd"/>
      <w:r w:rsidR="00B87F0C" w:rsidRPr="00BE6AEC">
        <w:t xml:space="preserve"> et al., 2013)</w:t>
      </w:r>
      <w:r w:rsidRPr="00BE6AEC">
        <w:t xml:space="preserve">, Double Deep Q-Network (DDQN) </w:t>
      </w:r>
      <w:r w:rsidR="00B87F0C" w:rsidRPr="00BE6AEC">
        <w:t>(Van Hasselt et al., 2015)</w:t>
      </w:r>
      <w:r w:rsidRPr="00BE6AEC">
        <w:t xml:space="preserve">, Policy Gradient (PG) </w:t>
      </w:r>
      <w:r w:rsidR="00D91E8F" w:rsidRPr="00BE6AEC">
        <w:t>(</w:t>
      </w:r>
      <w:hyperlink r:id="rId12" w:history="1">
        <w:r w:rsidR="00D91E8F" w:rsidRPr="00BE6AEC">
          <w:t>Bartlett</w:t>
        </w:r>
      </w:hyperlink>
      <w:r w:rsidR="00D91E8F" w:rsidRPr="00BE6AEC">
        <w:t xml:space="preserve"> &amp; </w:t>
      </w:r>
      <w:hyperlink r:id="rId13" w:history="1">
        <w:r w:rsidR="00D91E8F" w:rsidRPr="00BE6AEC">
          <w:t>Baxter</w:t>
        </w:r>
      </w:hyperlink>
      <w:r w:rsidR="00D91E8F" w:rsidRPr="00BE6AEC">
        <w:t>, 2011)</w:t>
      </w:r>
      <w:r w:rsidRPr="00BE6AEC">
        <w:t xml:space="preserve"> and Actor-Critic (AC) </w:t>
      </w:r>
      <w:r w:rsidR="00D91E8F" w:rsidRPr="00BE6AEC">
        <w:t>(</w:t>
      </w:r>
      <w:proofErr w:type="spellStart"/>
      <w:r w:rsidR="00D91E8F" w:rsidRPr="00BE6AEC">
        <w:t>Grondman</w:t>
      </w:r>
      <w:proofErr w:type="spellEnd"/>
      <w:r w:rsidR="00D91E8F" w:rsidRPr="00BE6AEC">
        <w:t xml:space="preserve"> et al., 2012)</w:t>
      </w:r>
      <w:r w:rsidRPr="00BE6AEC">
        <w:t>.</w:t>
      </w:r>
      <w:r w:rsidR="00D91E8F" w:rsidRPr="00BE6AEC">
        <w:t xml:space="preserve"> </w:t>
      </w:r>
      <w:r w:rsidRPr="00BE6AEC">
        <w:t>In section 4 a comprehensive comparison of the results obtained from these models, together with results obtained from other commonly applied machine learning models is provided, considering different common metrics: precision, F1, accuracy and recall.</w:t>
      </w:r>
      <w:r w:rsidR="00854BDE" w:rsidRPr="00BE6AEC">
        <w:t xml:space="preserve"> The conclusion of this comparison is that our proposed framework, using the DDQN algorithm, </w:t>
      </w:r>
      <w:r w:rsidR="008C55F9" w:rsidRPr="00BE6AEC">
        <w:t>offers</w:t>
      </w:r>
      <w:r w:rsidR="0001152C" w:rsidRPr="00BE6AEC">
        <w:t xml:space="preserve"> </w:t>
      </w:r>
      <w:r w:rsidR="008C55F9" w:rsidRPr="00BE6AEC">
        <w:t xml:space="preserve">a </w:t>
      </w:r>
      <w:r w:rsidR="0001152C" w:rsidRPr="00BE6AEC">
        <w:t xml:space="preserve">prediction performance </w:t>
      </w:r>
      <w:r w:rsidR="008C55F9" w:rsidRPr="00BE6AEC">
        <w:t xml:space="preserve">better or similar </w:t>
      </w:r>
      <w:r w:rsidR="0001152C" w:rsidRPr="00BE6AEC">
        <w:t xml:space="preserve">to the state-of-the-art </w:t>
      </w:r>
      <w:r w:rsidR="00864364" w:rsidRPr="00BE6AEC">
        <w:t xml:space="preserve">(SOTA) </w:t>
      </w:r>
      <w:r w:rsidR="0001152C" w:rsidRPr="00BE6AEC">
        <w:t>models, for the two datasets, with the additional advantage of being faster at prediction time.</w:t>
      </w:r>
    </w:p>
    <w:p w14:paraId="432AB7D4" w14:textId="77777777" w:rsidR="00F4410F" w:rsidRPr="00BE6AEC" w:rsidRDefault="00F4410F" w:rsidP="001A316C">
      <w:pPr>
        <w:pStyle w:val="Text"/>
      </w:pPr>
      <w:r w:rsidRPr="00BE6AEC">
        <w:t>In addition to the novelty, the DRL models for intrusion detection presented here show many advantages over other ML models</w:t>
      </w:r>
      <w:r w:rsidR="006C6F13" w:rsidRPr="00BE6AEC">
        <w:t xml:space="preserve">. The main contributions of this work </w:t>
      </w:r>
      <w:r w:rsidR="008C55F9" w:rsidRPr="00BE6AEC">
        <w:t>are</w:t>
      </w:r>
      <w:r w:rsidR="006C6F13" w:rsidRPr="00BE6AEC">
        <w:t xml:space="preserve"> to demonstrate these advantages and present them as a good alternative to other ML models. The list of advantages are</w:t>
      </w:r>
      <w:r w:rsidRPr="00BE6AEC">
        <w:t xml:space="preserve">: (1) </w:t>
      </w:r>
      <w:r w:rsidR="00552401" w:rsidRPr="00BE6AEC">
        <w:t>t</w:t>
      </w:r>
      <w:r w:rsidRPr="00BE6AEC">
        <w:t>he neural network</w:t>
      </w:r>
      <w:r w:rsidR="00552401" w:rsidRPr="00BE6AEC">
        <w:t>s</w:t>
      </w:r>
      <w:r w:rsidRPr="00BE6AEC">
        <w:t xml:space="preserve"> used to implement </w:t>
      </w:r>
      <w:r w:rsidR="00060738" w:rsidRPr="00BE6AEC">
        <w:t>the classifier</w:t>
      </w:r>
      <w:r w:rsidR="00552401" w:rsidRPr="00BE6AEC">
        <w:t>:</w:t>
      </w:r>
      <w:r w:rsidRPr="00BE6AEC">
        <w:t xml:space="preserve"> Policy, Value or Q functions</w:t>
      </w:r>
      <w:r w:rsidR="00552401" w:rsidRPr="00BE6AEC">
        <w:t>,</w:t>
      </w:r>
      <w:r w:rsidRPr="00BE6AEC">
        <w:t xml:space="preserve"> are simple and fast, which makes them appropriate for new highly demanding networks e.g. Internet of Things (IoT) Networks</w:t>
      </w:r>
      <w:r w:rsidR="0001152C" w:rsidRPr="00BE6AEC">
        <w:t xml:space="preserve"> </w:t>
      </w:r>
      <w:r w:rsidR="00D91E8F" w:rsidRPr="00BE6AEC">
        <w:t>(</w:t>
      </w:r>
      <w:proofErr w:type="spellStart"/>
      <w:r w:rsidR="00D91E8F" w:rsidRPr="00BE6AEC">
        <w:t>Zarpelo</w:t>
      </w:r>
      <w:proofErr w:type="spellEnd"/>
      <w:r w:rsidR="00D91E8F" w:rsidRPr="00BE6AEC">
        <w:t xml:space="preserve"> et al., 2017)</w:t>
      </w:r>
      <w:r w:rsidRPr="00BE6AEC">
        <w:t xml:space="preserve">; </w:t>
      </w:r>
      <w:r w:rsidR="00552401" w:rsidRPr="00BE6AEC">
        <w:t xml:space="preserve">(2) the resulting neural network can be deployed in modern high-performance distributed platforms (e.g. Tensorflow); </w:t>
      </w:r>
      <w:r w:rsidRPr="00BE6AEC">
        <w:t>(</w:t>
      </w:r>
      <w:r w:rsidR="00552401" w:rsidRPr="00BE6AEC">
        <w:t>3</w:t>
      </w:r>
      <w:r w:rsidRPr="00BE6AEC">
        <w:t>) the reward function used to drive detection can be extremely flexible and it is not required to be differentiable; (</w:t>
      </w:r>
      <w:r w:rsidR="00552401" w:rsidRPr="00BE6AEC">
        <w:t>4</w:t>
      </w:r>
      <w:r w:rsidRPr="00BE6AEC">
        <w:t>) the nature of the model allows a simple update of the parameters learned in case of new data available (on-line learning).</w:t>
      </w:r>
    </w:p>
    <w:p w14:paraId="58DB0F37" w14:textId="404E13D0" w:rsidR="005B1FF9" w:rsidRPr="00BE6AEC" w:rsidRDefault="001F5A2D" w:rsidP="001A316C">
      <w:pPr>
        <w:pStyle w:val="Text"/>
      </w:pPr>
      <w:r w:rsidRPr="00BE6AEC">
        <w:t xml:space="preserve">The paper is organized as follows: </w:t>
      </w:r>
      <w:r w:rsidR="009B5493" w:rsidRPr="00BE6AEC">
        <w:t>s</w:t>
      </w:r>
      <w:r w:rsidRPr="00BE6AEC">
        <w:t xml:space="preserve">ection 2 </w:t>
      </w:r>
      <w:r w:rsidR="00421567" w:rsidRPr="00BE6AEC">
        <w:t>identifies related works</w:t>
      </w:r>
      <w:r w:rsidR="009B5493" w:rsidRPr="00BE6AEC">
        <w:t>,</w:t>
      </w:r>
      <w:r w:rsidR="00421567" w:rsidRPr="00BE6AEC">
        <w:t xml:space="preserve"> </w:t>
      </w:r>
      <w:r w:rsidR="009B5493" w:rsidRPr="00BE6AEC">
        <w:t>s</w:t>
      </w:r>
      <w:r w:rsidR="00421567" w:rsidRPr="00BE6AEC">
        <w:t>ection 3</w:t>
      </w:r>
      <w:r w:rsidR="00FE6FC0" w:rsidRPr="00BE6AEC">
        <w:t xml:space="preserve"> d</w:t>
      </w:r>
      <w:r w:rsidRPr="00BE6AEC">
        <w:t>escribes the work performed</w:t>
      </w:r>
      <w:r w:rsidR="006E7AF9" w:rsidRPr="00BE6AEC">
        <w:t xml:space="preserve"> and</w:t>
      </w:r>
      <w:r w:rsidRPr="00BE6AEC">
        <w:t xml:space="preserve"> the </w:t>
      </w:r>
      <w:r w:rsidR="004B7C26" w:rsidRPr="00BE6AEC">
        <w:t>models</w:t>
      </w:r>
      <w:r w:rsidRPr="00BE6AEC">
        <w:t xml:space="preserve"> </w:t>
      </w:r>
      <w:r w:rsidR="004B7C26" w:rsidRPr="00BE6AEC">
        <w:t>analyzed</w:t>
      </w:r>
      <w:r w:rsidRPr="00BE6AEC">
        <w:t xml:space="preserve"> in the paper</w:t>
      </w:r>
      <w:r w:rsidR="009B5493" w:rsidRPr="00BE6AEC">
        <w:t>,</w:t>
      </w:r>
      <w:r w:rsidR="00421567" w:rsidRPr="00BE6AEC">
        <w:t xml:space="preserve"> </w:t>
      </w:r>
      <w:r w:rsidR="009B5493" w:rsidRPr="00BE6AEC">
        <w:t>s</w:t>
      </w:r>
      <w:r w:rsidR="00421567" w:rsidRPr="00BE6AEC">
        <w:t xml:space="preserve">ection </w:t>
      </w:r>
      <w:r w:rsidR="00FE6FC0" w:rsidRPr="00BE6AEC">
        <w:t>4</w:t>
      </w:r>
      <w:r w:rsidR="00421567" w:rsidRPr="00BE6AEC">
        <w:t xml:space="preserve"> shows the results obtained,</w:t>
      </w:r>
      <w:r w:rsidRPr="00BE6AEC">
        <w:t xml:space="preserve"> </w:t>
      </w:r>
      <w:r w:rsidR="009B5493" w:rsidRPr="00BE6AEC">
        <w:t>and finally s</w:t>
      </w:r>
      <w:r w:rsidRPr="00BE6AEC">
        <w:t xml:space="preserve">ection </w:t>
      </w:r>
      <w:r w:rsidR="00FE6FC0" w:rsidRPr="00BE6AEC">
        <w:t>5</w:t>
      </w:r>
      <w:r w:rsidR="00421567" w:rsidRPr="00BE6AEC">
        <w:t xml:space="preserve"> </w:t>
      </w:r>
      <w:r w:rsidRPr="00BE6AEC">
        <w:t>provides discussion and conclusions.</w:t>
      </w:r>
    </w:p>
    <w:p w14:paraId="66E38A98" w14:textId="77777777" w:rsidR="00443137" w:rsidRPr="00BE6AEC" w:rsidRDefault="00443137" w:rsidP="001A316C">
      <w:pPr>
        <w:pStyle w:val="Text"/>
      </w:pPr>
    </w:p>
    <w:p w14:paraId="4248CC59" w14:textId="77777777" w:rsidR="00421567" w:rsidRPr="00BE6AEC" w:rsidRDefault="00421567" w:rsidP="005559F2">
      <w:pPr>
        <w:pStyle w:val="MDPI21heading1"/>
        <w:spacing w:line="480" w:lineRule="auto"/>
        <w:jc w:val="center"/>
        <w:rPr>
          <w:rFonts w:ascii="Times New Roman" w:hAnsi="Times New Roman"/>
          <w:sz w:val="24"/>
        </w:rPr>
      </w:pPr>
      <w:bookmarkStart w:id="3" w:name="_Toc12888549"/>
      <w:r w:rsidRPr="00BE6AEC">
        <w:rPr>
          <w:rFonts w:ascii="Times New Roman" w:hAnsi="Times New Roman"/>
          <w:sz w:val="24"/>
        </w:rPr>
        <w:t>2. Related works</w:t>
      </w:r>
      <w:bookmarkEnd w:id="3"/>
    </w:p>
    <w:p w14:paraId="7DD45815" w14:textId="77777777" w:rsidR="00532392" w:rsidRPr="00BE6AEC" w:rsidRDefault="00F82924" w:rsidP="001A316C">
      <w:pPr>
        <w:pStyle w:val="Text"/>
      </w:pPr>
      <w:r w:rsidRPr="00BE6AEC">
        <w:t xml:space="preserve">The NSL-KDD </w:t>
      </w:r>
      <w:r w:rsidR="005E4950" w:rsidRPr="00BE6AEC">
        <w:t xml:space="preserve">and AWID </w:t>
      </w:r>
      <w:r w:rsidRPr="00BE6AEC">
        <w:t>dataset</w:t>
      </w:r>
      <w:r w:rsidR="005E4950" w:rsidRPr="00BE6AEC">
        <w:t>s</w:t>
      </w:r>
      <w:r w:rsidRPr="00BE6AEC">
        <w:t xml:space="preserve"> </w:t>
      </w:r>
      <w:r w:rsidR="00C565C0" w:rsidRPr="00BE6AEC">
        <w:t>have</w:t>
      </w:r>
      <w:r w:rsidRPr="00BE6AEC">
        <w:t xml:space="preserve"> been widely used in the literature, applying many algorithms. However, the results obtained are difficult to compare, since they depend to a large extent on the test set used. </w:t>
      </w:r>
      <w:r w:rsidR="005E4950" w:rsidRPr="00BE6AEC">
        <w:t>Both datasets</w:t>
      </w:r>
      <w:r w:rsidRPr="00BE6AEC">
        <w:t xml:space="preserve"> provide a standard test set, but many published articles deviate from this, making it difficult to compare the results. </w:t>
      </w:r>
    </w:p>
    <w:p w14:paraId="56441118" w14:textId="78CA7BCC" w:rsidR="00986946" w:rsidRPr="00BE6AEC" w:rsidRDefault="00FE75D3" w:rsidP="001A316C">
      <w:pPr>
        <w:pStyle w:val="Text"/>
      </w:pPr>
      <w:r w:rsidRPr="00BE6AEC">
        <w:t>Currently t</w:t>
      </w:r>
      <w:r w:rsidR="009F5650" w:rsidRPr="00BE6AEC">
        <w:t xml:space="preserve">here are no works presenting results of the application of </w:t>
      </w:r>
      <w:r w:rsidR="00A33E7D" w:rsidRPr="00BE6AEC">
        <w:t>DRL</w:t>
      </w:r>
      <w:r w:rsidR="009F5650" w:rsidRPr="00BE6AEC">
        <w:t xml:space="preserve"> for intrusion detection</w:t>
      </w:r>
      <w:r w:rsidR="00F96471" w:rsidRPr="00BE6AEC">
        <w:t xml:space="preserve"> </w:t>
      </w:r>
      <w:r w:rsidR="00A33E7D" w:rsidRPr="00BE6AEC">
        <w:t>with the same premises used in this work</w:t>
      </w:r>
      <w:r w:rsidR="009F5650" w:rsidRPr="00BE6AEC">
        <w:t xml:space="preserve">, but there are many considering </w:t>
      </w:r>
      <w:r w:rsidR="002F3CB1" w:rsidRPr="00BE6AEC">
        <w:t xml:space="preserve">existing machine learning and deep learning </w:t>
      </w:r>
      <w:r w:rsidR="009F5650" w:rsidRPr="00BE6AEC">
        <w:t xml:space="preserve">models. </w:t>
      </w:r>
      <w:r w:rsidR="00F82924" w:rsidRPr="00BE6AEC">
        <w:t xml:space="preserve">This section presents the most representative of these works </w:t>
      </w:r>
      <w:r w:rsidR="009F5650" w:rsidRPr="00BE6AEC">
        <w:t xml:space="preserve">applied to the NSL-KDD </w:t>
      </w:r>
      <w:r w:rsidR="005E4950" w:rsidRPr="00BE6AEC">
        <w:t xml:space="preserve">and </w:t>
      </w:r>
      <w:r w:rsidR="005E4950" w:rsidRPr="00BE6AEC">
        <w:lastRenderedPageBreak/>
        <w:t xml:space="preserve">AWID </w:t>
      </w:r>
      <w:r w:rsidR="009F5650" w:rsidRPr="00BE6AEC">
        <w:t>dataset</w:t>
      </w:r>
      <w:r w:rsidR="005E4950" w:rsidRPr="00BE6AEC">
        <w:t>s</w:t>
      </w:r>
      <w:r w:rsidR="00EB7BFB" w:rsidRPr="00BE6AEC">
        <w:t xml:space="preserve">. </w:t>
      </w:r>
      <w:r w:rsidR="00CB0EA9" w:rsidRPr="00BE6AEC">
        <w:t>We also discuss the most significant works applying reinforcement learning</w:t>
      </w:r>
      <w:r w:rsidR="00095187" w:rsidRPr="00BE6AEC">
        <w:t xml:space="preserve"> (RL)</w:t>
      </w:r>
      <w:r w:rsidR="00CB0EA9" w:rsidRPr="00BE6AEC">
        <w:t xml:space="preserve"> to intrusion detection and classification in general.</w:t>
      </w:r>
    </w:p>
    <w:p w14:paraId="0AFC290A" w14:textId="06BF15B7" w:rsidR="00AF5902" w:rsidRPr="00BE6AEC" w:rsidRDefault="00AF5902" w:rsidP="001A316C">
      <w:pPr>
        <w:pStyle w:val="Text"/>
      </w:pPr>
    </w:p>
    <w:p w14:paraId="06405AEF" w14:textId="30B4913F" w:rsidR="0071536A" w:rsidRPr="00BE6AEC" w:rsidRDefault="00C47996" w:rsidP="001A316C">
      <w:pPr>
        <w:pStyle w:val="Text"/>
      </w:pPr>
      <w:r w:rsidRPr="00BE6AEC">
        <w:rPr>
          <w:b/>
        </w:rPr>
        <w:t>Machine learning</w:t>
      </w:r>
      <w:r w:rsidR="00AF5902" w:rsidRPr="00BE6AEC">
        <w:rPr>
          <w:b/>
        </w:rPr>
        <w:t xml:space="preserve"> </w:t>
      </w:r>
      <w:r w:rsidRPr="00BE6AEC">
        <w:rPr>
          <w:b/>
        </w:rPr>
        <w:t>for intrusion detection</w:t>
      </w:r>
      <w:r w:rsidR="00AF5902" w:rsidRPr="00BE6AEC">
        <w:rPr>
          <w:b/>
        </w:rPr>
        <w:t xml:space="preserve">: </w:t>
      </w:r>
      <w:r w:rsidR="00C00BC9" w:rsidRPr="00BE6AEC">
        <w:t xml:space="preserve">There </w:t>
      </w:r>
      <w:r w:rsidR="00AB60A9" w:rsidRPr="00BE6AEC">
        <w:t>are a number</w:t>
      </w:r>
      <w:r w:rsidR="00C00BC9" w:rsidRPr="00BE6AEC">
        <w:t xml:space="preserve"> of excellent reviews on </w:t>
      </w:r>
      <w:r w:rsidR="007159C2" w:rsidRPr="00BE6AEC">
        <w:t xml:space="preserve">the </w:t>
      </w:r>
      <w:r w:rsidR="00284D1B" w:rsidRPr="00BE6AEC">
        <w:t>taxonomy</w:t>
      </w:r>
      <w:r w:rsidR="007159C2" w:rsidRPr="00BE6AEC">
        <w:t>, status and current developments</w:t>
      </w:r>
      <w:r w:rsidR="00C00BC9" w:rsidRPr="00BE6AEC">
        <w:t xml:space="preserve"> of ML </w:t>
      </w:r>
      <w:r w:rsidR="007159C2" w:rsidRPr="00BE6AEC">
        <w:t xml:space="preserve">for </w:t>
      </w:r>
      <w:r w:rsidR="00C00BC9" w:rsidRPr="00BE6AEC">
        <w:t xml:space="preserve"> cybersecurity</w:t>
      </w:r>
      <w:r w:rsidR="00AB60A9" w:rsidRPr="00BE6AEC">
        <w:t xml:space="preserve"> </w:t>
      </w:r>
      <w:r w:rsidR="007159C2" w:rsidRPr="00BE6AEC">
        <w:t>(</w:t>
      </w:r>
      <w:r w:rsidR="00AB60A9" w:rsidRPr="00BE6AEC">
        <w:t>Hussain et al., 2019</w:t>
      </w:r>
      <w:r w:rsidR="00221960" w:rsidRPr="00BE6AEC">
        <w:t xml:space="preserve">; </w:t>
      </w:r>
      <w:proofErr w:type="spellStart"/>
      <w:r w:rsidR="00890E70" w:rsidRPr="00BE6AEC">
        <w:t>Bhuyan</w:t>
      </w:r>
      <w:proofErr w:type="spellEnd"/>
      <w:r w:rsidR="00890E70" w:rsidRPr="00BE6AEC">
        <w:t xml:space="preserve">, Bhattacharyya &amp; </w:t>
      </w:r>
      <w:proofErr w:type="spellStart"/>
      <w:r w:rsidR="00890E70" w:rsidRPr="00BE6AEC">
        <w:t>Kalita</w:t>
      </w:r>
      <w:proofErr w:type="spellEnd"/>
      <w:r w:rsidR="00890E70" w:rsidRPr="00BE6AEC">
        <w:t>, 2014</w:t>
      </w:r>
      <w:r w:rsidR="007159C2" w:rsidRPr="00BE6AEC">
        <w:t>)</w:t>
      </w:r>
      <w:r w:rsidR="0071536A" w:rsidRPr="00BE6AEC">
        <w:t xml:space="preserve">, which is a sub-area of the more generic application of ML to </w:t>
      </w:r>
      <w:r w:rsidR="00221960" w:rsidRPr="00BE6AEC">
        <w:t xml:space="preserve">the </w:t>
      </w:r>
      <w:r w:rsidR="0071536A" w:rsidRPr="00BE6AEC">
        <w:t xml:space="preserve"> analysis and prediction</w:t>
      </w:r>
      <w:r w:rsidR="00221960" w:rsidRPr="00BE6AEC">
        <w:t xml:space="preserve"> of network traffic</w:t>
      </w:r>
      <w:r w:rsidR="00DD5299" w:rsidRPr="00BE6AEC">
        <w:t xml:space="preserve"> (Wang et al., 2018; </w:t>
      </w:r>
      <w:proofErr w:type="spellStart"/>
      <w:r w:rsidR="00DD5299" w:rsidRPr="00BE6AEC">
        <w:t>Boutaba</w:t>
      </w:r>
      <w:proofErr w:type="spellEnd"/>
      <w:r w:rsidR="00DD5299" w:rsidRPr="00BE6AEC">
        <w:t xml:space="preserve"> et al., 2018).</w:t>
      </w:r>
    </w:p>
    <w:p w14:paraId="6BB0BFFB" w14:textId="5438DA24" w:rsidR="00AF5902" w:rsidRPr="00BE6AEC" w:rsidRDefault="0071536A" w:rsidP="001A316C">
      <w:pPr>
        <w:pStyle w:val="Text"/>
      </w:pPr>
      <w:r w:rsidRPr="00BE6AEC">
        <w:t>ML</w:t>
      </w:r>
      <w:r w:rsidR="00C47996" w:rsidRPr="00BE6AEC">
        <w:t xml:space="preserve"> supervised </w:t>
      </w:r>
      <w:r w:rsidR="00D20B24" w:rsidRPr="00BE6AEC">
        <w:t xml:space="preserve">(da Costa et al., 2019) </w:t>
      </w:r>
      <w:r w:rsidR="00C47996" w:rsidRPr="00BE6AEC">
        <w:t xml:space="preserve">and unsupervised </w:t>
      </w:r>
      <w:r w:rsidR="00D20B24" w:rsidRPr="00BE6AEC">
        <w:t>(</w:t>
      </w:r>
      <w:proofErr w:type="spellStart"/>
      <w:r w:rsidR="00D20B24" w:rsidRPr="00BE6AEC">
        <w:t>Nisioti</w:t>
      </w:r>
      <w:proofErr w:type="spellEnd"/>
      <w:r w:rsidR="00D20B24" w:rsidRPr="00BE6AEC">
        <w:t xml:space="preserve"> et al.</w:t>
      </w:r>
      <w:r w:rsidR="0035306D" w:rsidRPr="00BE6AEC">
        <w:t xml:space="preserve">, </w:t>
      </w:r>
      <w:r w:rsidR="00D20B24" w:rsidRPr="00BE6AEC">
        <w:t xml:space="preserve">2018) </w:t>
      </w:r>
      <w:r w:rsidR="00C47996" w:rsidRPr="00BE6AEC">
        <w:t xml:space="preserve">methods have </w:t>
      </w:r>
      <w:r w:rsidR="00D20B24" w:rsidRPr="00BE6AEC">
        <w:t xml:space="preserve">been </w:t>
      </w:r>
      <w:r w:rsidRPr="00BE6AEC">
        <w:t>widely</w:t>
      </w:r>
      <w:r w:rsidR="00C00BC9" w:rsidRPr="00BE6AEC">
        <w:t xml:space="preserve"> </w:t>
      </w:r>
      <w:r w:rsidR="00D20B24" w:rsidRPr="00BE6AEC">
        <w:t xml:space="preserve">applied to intrusion detection for data networking, </w:t>
      </w:r>
      <w:r w:rsidRPr="00BE6AEC">
        <w:t>which is</w:t>
      </w:r>
      <w:r w:rsidR="00D20B24" w:rsidRPr="00BE6AEC">
        <w:t xml:space="preserve"> currently and area of </w:t>
      </w:r>
      <w:r w:rsidRPr="00BE6AEC">
        <w:t xml:space="preserve">active </w:t>
      </w:r>
      <w:r w:rsidR="00D20B24" w:rsidRPr="00BE6AEC">
        <w:t xml:space="preserve">research. </w:t>
      </w:r>
      <w:r w:rsidR="0035306D" w:rsidRPr="00BE6AEC">
        <w:t xml:space="preserve">The classic ML models applied </w:t>
      </w:r>
      <w:r w:rsidR="00AB60A9" w:rsidRPr="00BE6AEC">
        <w:t>to</w:t>
      </w:r>
      <w:r w:rsidR="0035306D" w:rsidRPr="00BE6AEC">
        <w:t xml:space="preserve"> IDS have been (Tsai et al.,</w:t>
      </w:r>
      <w:r w:rsidR="00C00BC9" w:rsidRPr="00BE6AEC">
        <w:t xml:space="preserve"> </w:t>
      </w:r>
      <w:r w:rsidR="0035306D" w:rsidRPr="00BE6AEC">
        <w:t>2009</w:t>
      </w:r>
      <w:r w:rsidR="00C00BC9" w:rsidRPr="00BE6AEC">
        <w:t xml:space="preserve">; </w:t>
      </w:r>
      <w:proofErr w:type="spellStart"/>
      <w:r w:rsidR="00C00BC9" w:rsidRPr="00BE6AEC">
        <w:t>Yavanoglu</w:t>
      </w:r>
      <w:proofErr w:type="spellEnd"/>
      <w:r w:rsidR="00C00BC9" w:rsidRPr="00BE6AEC">
        <w:t xml:space="preserve"> &amp; </w:t>
      </w:r>
      <w:proofErr w:type="spellStart"/>
      <w:r w:rsidR="00C00BC9" w:rsidRPr="00BE6AEC">
        <w:t>Aydos</w:t>
      </w:r>
      <w:proofErr w:type="spellEnd"/>
      <w:r w:rsidR="00C00BC9" w:rsidRPr="00BE6AEC">
        <w:t>, 2017</w:t>
      </w:r>
      <w:r w:rsidR="0035306D" w:rsidRPr="00BE6AEC">
        <w:t>): Support Vector Machine (SVM), Multilayer Perceptron (MLP), K-Nearest Neighbors (KNN)</w:t>
      </w:r>
      <w:r w:rsidR="00C00BC9" w:rsidRPr="00BE6AEC">
        <w:t>,</w:t>
      </w:r>
      <w:r w:rsidR="0035306D" w:rsidRPr="00BE6AEC">
        <w:t xml:space="preserve"> Decision Trees (DT), Naive Bayes (NB)</w:t>
      </w:r>
      <w:r w:rsidR="00C00BC9" w:rsidRPr="00BE6AEC">
        <w:t xml:space="preserve"> and</w:t>
      </w:r>
      <w:r w:rsidR="0035306D" w:rsidRPr="00BE6AEC">
        <w:t xml:space="preserve"> Random Forest</w:t>
      </w:r>
      <w:r w:rsidR="00C00BC9" w:rsidRPr="00BE6AEC">
        <w:t>.</w:t>
      </w:r>
      <w:r w:rsidR="0035306D" w:rsidRPr="00BE6AEC">
        <w:t xml:space="preserve"> </w:t>
      </w:r>
      <w:r w:rsidR="00D20B24" w:rsidRPr="00BE6AEC">
        <w:t>It is important to mention the increasing use of the new deep learning models, in particular convolutional and recurrent networks and generative models</w:t>
      </w:r>
      <w:r w:rsidR="00AB60A9" w:rsidRPr="00BE6AEC">
        <w:t xml:space="preserve"> </w:t>
      </w:r>
      <w:r w:rsidR="00D20B24" w:rsidRPr="00BE6AEC">
        <w:t>(</w:t>
      </w:r>
      <w:r w:rsidR="00C00BC9" w:rsidRPr="00BE6AEC">
        <w:t>Berman et al., 2019</w:t>
      </w:r>
      <w:r w:rsidR="00706BE8" w:rsidRPr="00BE6AEC">
        <w:t xml:space="preserve">; Kim &amp; </w:t>
      </w:r>
      <w:proofErr w:type="spellStart"/>
      <w:r w:rsidR="00706BE8" w:rsidRPr="00BE6AEC">
        <w:t>Aminanto</w:t>
      </w:r>
      <w:proofErr w:type="spellEnd"/>
      <w:r w:rsidR="00706BE8" w:rsidRPr="00BE6AEC">
        <w:t>, 2017</w:t>
      </w:r>
      <w:r w:rsidR="00751BE9" w:rsidRPr="00BE6AEC">
        <w:t xml:space="preserve">; </w:t>
      </w:r>
      <w:hyperlink r:id="rId14" w:history="1">
        <w:proofErr w:type="spellStart"/>
        <w:r w:rsidR="00751BE9" w:rsidRPr="00BE6AEC">
          <w:t>Chalapathy</w:t>
        </w:r>
        <w:proofErr w:type="spellEnd"/>
      </w:hyperlink>
      <w:r w:rsidR="00751BE9" w:rsidRPr="00BE6AEC">
        <w:t xml:space="preserve"> &amp;  Chawla, 2019</w:t>
      </w:r>
      <w:r w:rsidR="00D20B24" w:rsidRPr="00BE6AEC">
        <w:t>)</w:t>
      </w:r>
    </w:p>
    <w:p w14:paraId="0C509C1D" w14:textId="77777777" w:rsidR="002A4831" w:rsidRPr="00BE6AEC" w:rsidRDefault="002A4831" w:rsidP="001A316C">
      <w:pPr>
        <w:pStyle w:val="Text"/>
      </w:pPr>
    </w:p>
    <w:p w14:paraId="4140C80D" w14:textId="2EB4D46B" w:rsidR="00E32F97" w:rsidRPr="00BE6AEC" w:rsidRDefault="00E32F97" w:rsidP="00E32F97">
      <w:pPr>
        <w:pStyle w:val="Text"/>
      </w:pPr>
      <w:r w:rsidRPr="00BE6AEC">
        <w:rPr>
          <w:b/>
        </w:rPr>
        <w:t>Machine learning</w:t>
      </w:r>
      <w:r w:rsidR="00C47996" w:rsidRPr="00BE6AEC">
        <w:rPr>
          <w:b/>
        </w:rPr>
        <w:t xml:space="preserve"> for intrusion detection </w:t>
      </w:r>
      <w:r w:rsidRPr="00BE6AEC">
        <w:rPr>
          <w:b/>
        </w:rPr>
        <w:t>&amp;</w:t>
      </w:r>
      <w:r w:rsidR="00C47996" w:rsidRPr="00BE6AEC">
        <w:rPr>
          <w:b/>
        </w:rPr>
        <w:t xml:space="preserve"> NSL-KDD</w:t>
      </w:r>
      <w:r w:rsidR="00046224" w:rsidRPr="00BE6AEC">
        <w:rPr>
          <w:b/>
        </w:rPr>
        <w:t>:</w:t>
      </w:r>
      <w:r w:rsidR="00986946" w:rsidRPr="00BE6AEC">
        <w:rPr>
          <w:b/>
        </w:rPr>
        <w:t xml:space="preserve"> </w:t>
      </w:r>
      <w:r w:rsidR="00574383" w:rsidRPr="00BE6AEC">
        <w:t xml:space="preserve">The NSL-KDD dataset is a classic intrusion detection dataset used in a multitude of previous and recent research works. </w:t>
      </w:r>
      <w:r w:rsidR="00421567" w:rsidRPr="00BE6AEC">
        <w:t xml:space="preserve">In </w:t>
      </w:r>
      <w:proofErr w:type="spellStart"/>
      <w:r w:rsidR="00D91E8F" w:rsidRPr="00BE6AEC">
        <w:t>Ingre</w:t>
      </w:r>
      <w:proofErr w:type="spellEnd"/>
      <w:r w:rsidR="00D91E8F" w:rsidRPr="00BE6AEC">
        <w:t xml:space="preserve"> &amp; Yadav </w:t>
      </w:r>
      <w:r w:rsidR="001E6BDB" w:rsidRPr="00BE6AEC">
        <w:t>(</w:t>
      </w:r>
      <w:r w:rsidR="00D91E8F" w:rsidRPr="00BE6AEC">
        <w:t>2015</w:t>
      </w:r>
      <w:r w:rsidR="001E6BDB" w:rsidRPr="00BE6AEC">
        <w:t>)</w:t>
      </w:r>
      <w:r w:rsidR="00421567" w:rsidRPr="00BE6AEC">
        <w:t xml:space="preserve"> </w:t>
      </w:r>
      <w:r w:rsidR="00EB7BFB" w:rsidRPr="00BE6AEC">
        <w:t>is reported</w:t>
      </w:r>
      <w:r w:rsidR="006538A3" w:rsidRPr="00BE6AEC">
        <w:t xml:space="preserve"> an </w:t>
      </w:r>
      <w:r w:rsidR="00421567" w:rsidRPr="00BE6AEC">
        <w:t xml:space="preserve">accuracy </w:t>
      </w:r>
      <w:r w:rsidR="005D7BAA" w:rsidRPr="00BE6AEC">
        <w:t>of 81.2</w:t>
      </w:r>
      <w:r w:rsidR="00421567" w:rsidRPr="00BE6AEC">
        <w:t>% for test data and 99.3% for training data</w:t>
      </w:r>
      <w:r w:rsidR="00EB7BFB" w:rsidRPr="00BE6AEC">
        <w:t xml:space="preserve"> with </w:t>
      </w:r>
      <w:r w:rsidR="0035306D" w:rsidRPr="00BE6AEC">
        <w:t>an</w:t>
      </w:r>
      <w:r w:rsidR="00EB7BFB" w:rsidRPr="00BE6AEC">
        <w:t xml:space="preserve"> </w:t>
      </w:r>
      <w:r w:rsidR="0035306D" w:rsidRPr="00BE6AEC">
        <w:t>MLP</w:t>
      </w:r>
      <w:r w:rsidR="00421567" w:rsidRPr="00BE6AEC">
        <w:t xml:space="preserve"> with three layers</w:t>
      </w:r>
      <w:r w:rsidR="00EB7BFB" w:rsidRPr="00BE6AEC">
        <w:t>. Authors in</w:t>
      </w:r>
      <w:r w:rsidR="00421567" w:rsidRPr="00BE6AEC">
        <w:t xml:space="preserve"> </w:t>
      </w:r>
      <w:r w:rsidR="00D91E8F" w:rsidRPr="00BE6AEC">
        <w:t>Ibrahim et al</w:t>
      </w:r>
      <w:r w:rsidR="001E6BDB" w:rsidRPr="00BE6AEC">
        <w:t>.</w:t>
      </w:r>
      <w:r w:rsidR="00D91E8F" w:rsidRPr="00BE6AEC">
        <w:t xml:space="preserve"> </w:t>
      </w:r>
      <w:r w:rsidR="001E6BDB" w:rsidRPr="00BE6AEC">
        <w:t>(</w:t>
      </w:r>
      <w:r w:rsidR="00D91E8F" w:rsidRPr="00BE6AEC">
        <w:t>2013)</w:t>
      </w:r>
      <w:r w:rsidR="00421567" w:rsidRPr="00BE6AEC">
        <w:t xml:space="preserve"> </w:t>
      </w:r>
      <w:r w:rsidR="00EB7BFB" w:rsidRPr="00BE6AEC">
        <w:t>apply</w:t>
      </w:r>
      <w:r w:rsidR="00421567" w:rsidRPr="00BE6AEC">
        <w:t xml:space="preserve"> </w:t>
      </w:r>
      <w:r w:rsidR="00F150A4" w:rsidRPr="00BE6AEC">
        <w:t xml:space="preserve">a </w:t>
      </w:r>
      <w:r w:rsidR="002E12A6" w:rsidRPr="00BE6AEC">
        <w:t>Self-Organizing</w:t>
      </w:r>
      <w:r w:rsidR="00421567" w:rsidRPr="00BE6AEC">
        <w:t xml:space="preserve"> Map (SOM)</w:t>
      </w:r>
      <w:r w:rsidR="00EB7BFB" w:rsidRPr="00BE6AEC">
        <w:t xml:space="preserve"> to obtain a</w:t>
      </w:r>
      <w:r w:rsidR="00421567" w:rsidRPr="00BE6AEC">
        <w:t xml:space="preserve"> recall of 75.49% on </w:t>
      </w:r>
      <w:r w:rsidR="00F150A4" w:rsidRPr="00BE6AEC">
        <w:t xml:space="preserve">NSL-KDD </w:t>
      </w:r>
      <w:r w:rsidR="00421567" w:rsidRPr="00BE6AEC">
        <w:t xml:space="preserve">test data. </w:t>
      </w:r>
      <w:r w:rsidR="00EB7BFB" w:rsidRPr="00BE6AEC">
        <w:t xml:space="preserve">The work in </w:t>
      </w:r>
      <w:r w:rsidR="00D91E8F" w:rsidRPr="00BE6AEC">
        <w:t>Panda, Abraham &amp; Patra</w:t>
      </w:r>
      <w:r w:rsidR="001E6BDB" w:rsidRPr="00BE6AEC">
        <w:t xml:space="preserve"> (</w:t>
      </w:r>
      <w:r w:rsidR="00D91E8F" w:rsidRPr="00BE6AEC">
        <w:t>2010)</w:t>
      </w:r>
      <w:r w:rsidR="00421567" w:rsidRPr="00BE6AEC">
        <w:t xml:space="preserve"> </w:t>
      </w:r>
      <w:r w:rsidR="00EB7BFB" w:rsidRPr="00BE6AEC">
        <w:t>employs</w:t>
      </w:r>
      <w:r w:rsidR="00421567" w:rsidRPr="00BE6AEC">
        <w:t xml:space="preserve"> Naive Bayes with several feature engineering methods</w:t>
      </w:r>
      <w:r w:rsidR="00EB7BFB" w:rsidRPr="00BE6AEC">
        <w:t>, reporting</w:t>
      </w:r>
      <w:r w:rsidR="00421567" w:rsidRPr="00BE6AEC">
        <w:t xml:space="preserve"> an accuracy of 96.5% </w:t>
      </w:r>
      <w:r w:rsidR="00EB7BFB" w:rsidRPr="00BE6AEC">
        <w:t>with an</w:t>
      </w:r>
      <w:r w:rsidR="00421567" w:rsidRPr="00BE6AEC">
        <w:t xml:space="preserve"> </w:t>
      </w:r>
      <w:r w:rsidR="00F150A4" w:rsidRPr="00BE6AEC">
        <w:t xml:space="preserve">unclear test </w:t>
      </w:r>
      <w:r w:rsidR="00BE53FB" w:rsidRPr="00BE6AEC">
        <w:t>set</w:t>
      </w:r>
      <w:r w:rsidR="00421567" w:rsidRPr="00BE6AEC">
        <w:t>. Simila</w:t>
      </w:r>
      <w:r w:rsidR="00C8037C" w:rsidRPr="00BE6AEC">
        <w:t>rl</w:t>
      </w:r>
      <w:r w:rsidR="00421567" w:rsidRPr="00BE6AEC">
        <w:t xml:space="preserve">y, </w:t>
      </w:r>
      <w:proofErr w:type="spellStart"/>
      <w:r w:rsidR="00D91E8F" w:rsidRPr="00BE6AEC">
        <w:t>Dhanabal</w:t>
      </w:r>
      <w:proofErr w:type="spellEnd"/>
      <w:r w:rsidR="00D91E8F" w:rsidRPr="00BE6AEC">
        <w:t xml:space="preserve"> &amp; </w:t>
      </w:r>
      <w:proofErr w:type="spellStart"/>
      <w:r w:rsidR="00D91E8F" w:rsidRPr="00BE6AEC">
        <w:t>Shantharajah</w:t>
      </w:r>
      <w:proofErr w:type="spellEnd"/>
      <w:r w:rsidR="001E6BDB" w:rsidRPr="00BE6AEC">
        <w:t xml:space="preserve"> (</w:t>
      </w:r>
      <w:r w:rsidR="00D91E8F" w:rsidRPr="00BE6AEC">
        <w:t>2015)</w:t>
      </w:r>
      <w:r w:rsidR="00421567" w:rsidRPr="00BE6AEC">
        <w:t xml:space="preserve"> </w:t>
      </w:r>
      <w:r w:rsidR="00F150A4" w:rsidRPr="00BE6AEC">
        <w:t>achieves</w:t>
      </w:r>
      <w:r w:rsidR="00421567" w:rsidRPr="00BE6AEC">
        <w:t xml:space="preserve"> an accuracy of 99.1% using several </w:t>
      </w:r>
      <w:r w:rsidR="00C83647" w:rsidRPr="00BE6AEC">
        <w:t>ML models</w:t>
      </w:r>
      <w:r w:rsidR="00421567" w:rsidRPr="00BE6AEC">
        <w:t xml:space="preserve"> (</w:t>
      </w:r>
      <w:r w:rsidR="00C83647" w:rsidRPr="00BE6AEC">
        <w:t>Support Vector Machine</w:t>
      </w:r>
      <w:r w:rsidR="00421567" w:rsidRPr="00BE6AEC">
        <w:t xml:space="preserve">, </w:t>
      </w:r>
      <w:r w:rsidR="00C83647" w:rsidRPr="00BE6AEC">
        <w:t>Naïve Bayes</w:t>
      </w:r>
      <w:r w:rsidR="009E2CF4" w:rsidRPr="00BE6AEC">
        <w:t>...</w:t>
      </w:r>
      <w:r w:rsidR="00421567" w:rsidRPr="00BE6AEC">
        <w:t xml:space="preserve">) with a previously performed dimensionality reduction on the features, but it is not clear the </w:t>
      </w:r>
      <w:r w:rsidR="00F150A4" w:rsidRPr="00BE6AEC">
        <w:t>data</w:t>
      </w:r>
      <w:r w:rsidR="00421567" w:rsidRPr="00BE6AEC">
        <w:t>set used</w:t>
      </w:r>
      <w:r w:rsidR="00F150A4" w:rsidRPr="00BE6AEC">
        <w:t xml:space="preserve"> for testing</w:t>
      </w:r>
      <w:r w:rsidR="00421567" w:rsidRPr="00BE6AEC">
        <w:t xml:space="preserve">. Again, in </w:t>
      </w:r>
      <w:r w:rsidR="008E7E14" w:rsidRPr="00BE6AEC">
        <w:t>Kamel et al. (2016)</w:t>
      </w:r>
      <w:r w:rsidR="00421567" w:rsidRPr="00BE6AEC">
        <w:t xml:space="preserve"> they report an accuracy of 99.9% with Ada</w:t>
      </w:r>
      <w:r w:rsidR="00104CAA" w:rsidRPr="00BE6AEC">
        <w:t>B</w:t>
      </w:r>
      <w:r w:rsidR="00421567" w:rsidRPr="00BE6AEC">
        <w:t>oost and a selection of features using a wrapper model; they use a subset of the NSL-KDD dataset for training and an unclear test set.</w:t>
      </w:r>
      <w:r w:rsidR="00EC18F5" w:rsidRPr="00BE6AEC">
        <w:t xml:space="preserve"> </w:t>
      </w:r>
      <w:r w:rsidR="00F150A4" w:rsidRPr="00BE6AEC">
        <w:t>The work in</w:t>
      </w:r>
      <w:r w:rsidR="00421567" w:rsidRPr="00BE6AEC">
        <w:t xml:space="preserve"> </w:t>
      </w:r>
      <w:r w:rsidR="008E7E14" w:rsidRPr="00BE6AEC">
        <w:t xml:space="preserve">Patil &amp; </w:t>
      </w:r>
      <w:proofErr w:type="spellStart"/>
      <w:r w:rsidR="008E7E14" w:rsidRPr="00BE6AEC">
        <w:t>Pattewar</w:t>
      </w:r>
      <w:proofErr w:type="spellEnd"/>
      <w:r w:rsidR="008E7E14" w:rsidRPr="00BE6AEC">
        <w:t xml:space="preserve"> (2014) </w:t>
      </w:r>
      <w:r w:rsidR="00F150A4" w:rsidRPr="00BE6AEC">
        <w:t>employs</w:t>
      </w:r>
      <w:r w:rsidR="00421567" w:rsidRPr="00BE6AEC">
        <w:t xml:space="preserve"> Ada</w:t>
      </w:r>
      <w:r w:rsidR="00104CAA" w:rsidRPr="00BE6AEC">
        <w:t>B</w:t>
      </w:r>
      <w:r w:rsidR="00421567" w:rsidRPr="00BE6AEC">
        <w:t xml:space="preserve">oost with </w:t>
      </w:r>
      <w:r w:rsidR="00F150A4" w:rsidRPr="00BE6AEC">
        <w:t xml:space="preserve">simple decision stumps as </w:t>
      </w:r>
      <w:r w:rsidR="00421567" w:rsidRPr="00BE6AEC">
        <w:t xml:space="preserve">weak learners, </w:t>
      </w:r>
      <w:r w:rsidR="00F150A4" w:rsidRPr="00BE6AEC">
        <w:t>reporting</w:t>
      </w:r>
      <w:r w:rsidR="00421567" w:rsidRPr="00BE6AEC">
        <w:t xml:space="preserve"> </w:t>
      </w:r>
      <w:r w:rsidR="00F150A4" w:rsidRPr="00BE6AEC">
        <w:t>sensitivity</w:t>
      </w:r>
      <w:r w:rsidR="005D7BAA" w:rsidRPr="00BE6AEC">
        <w:t xml:space="preserve"> (recall)</w:t>
      </w:r>
      <w:r w:rsidR="00421567" w:rsidRPr="00BE6AEC">
        <w:t xml:space="preserve"> of 90% on test data. </w:t>
      </w:r>
      <w:r w:rsidR="00EC18F5" w:rsidRPr="00BE6AEC">
        <w:t xml:space="preserve">In </w:t>
      </w:r>
      <w:proofErr w:type="spellStart"/>
      <w:r w:rsidR="008E7E14" w:rsidRPr="00BE6AEC">
        <w:t>Bhuyan</w:t>
      </w:r>
      <w:proofErr w:type="spellEnd"/>
      <w:r w:rsidR="008E7E14" w:rsidRPr="00BE6AEC">
        <w:t xml:space="preserve">, Bhattacharyya &amp; </w:t>
      </w:r>
      <w:proofErr w:type="spellStart"/>
      <w:r w:rsidR="008E7E14" w:rsidRPr="00BE6AEC">
        <w:t>Kalita</w:t>
      </w:r>
      <w:proofErr w:type="spellEnd"/>
      <w:r w:rsidR="008E7E14" w:rsidRPr="00BE6AEC">
        <w:t xml:space="preserve"> (2014)</w:t>
      </w:r>
      <w:r w:rsidR="00421567" w:rsidRPr="00BE6AEC">
        <w:t xml:space="preserve"> </w:t>
      </w:r>
      <w:r w:rsidR="00EC18F5" w:rsidRPr="00BE6AEC">
        <w:t>is explained</w:t>
      </w:r>
      <w:r w:rsidR="00421567" w:rsidRPr="00BE6AEC">
        <w:t xml:space="preserve"> why and how the NSL-KDD data set was created</w:t>
      </w:r>
      <w:r w:rsidR="00F150A4" w:rsidRPr="00BE6AEC">
        <w:t xml:space="preserve"> and provides prediction results using several ML models with a </w:t>
      </w:r>
      <w:r w:rsidR="00421567" w:rsidRPr="00BE6AEC">
        <w:t xml:space="preserve">best </w:t>
      </w:r>
      <w:r w:rsidR="00F150A4" w:rsidRPr="00BE6AEC">
        <w:t xml:space="preserve">reported </w:t>
      </w:r>
      <w:r w:rsidR="00421567" w:rsidRPr="00BE6AEC">
        <w:t xml:space="preserve">accuracy </w:t>
      </w:r>
      <w:r w:rsidR="00F150A4" w:rsidRPr="00BE6AEC">
        <w:t>of</w:t>
      </w:r>
      <w:r w:rsidR="00421567" w:rsidRPr="00BE6AEC">
        <w:t xml:space="preserve"> 82.02% with Naive Bayes</w:t>
      </w:r>
      <w:r w:rsidR="00F150A4" w:rsidRPr="00BE6AEC">
        <w:t xml:space="preserve"> and </w:t>
      </w:r>
      <w:r w:rsidR="00421567" w:rsidRPr="00BE6AEC">
        <w:t xml:space="preserve">the </w:t>
      </w:r>
      <w:r w:rsidR="00BE53FB" w:rsidRPr="00BE6AEC">
        <w:t>complete</w:t>
      </w:r>
      <w:r w:rsidR="00421567" w:rsidRPr="00BE6AEC">
        <w:t xml:space="preserve"> NSL_KDD dataset for training and testing.</w:t>
      </w:r>
      <w:r w:rsidR="00541AC4" w:rsidRPr="00BE6AEC">
        <w:t xml:space="preserve"> With a scenario of 5-label prediction, in </w:t>
      </w:r>
      <w:r w:rsidR="008E7E14" w:rsidRPr="00BE6AEC">
        <w:t>Lopez-Martin, Carro, Sanchez-Esguevillas &amp; Lloret (2017)</w:t>
      </w:r>
      <w:r w:rsidR="00541AC4" w:rsidRPr="00BE6AEC">
        <w:t xml:space="preserve"> </w:t>
      </w:r>
      <w:r w:rsidR="00046224" w:rsidRPr="00BE6AEC">
        <w:t>an accuracy of 80% is obtained for the complete NSL-KDD test data set,</w:t>
      </w:r>
      <w:r w:rsidR="00541AC4" w:rsidRPr="00BE6AEC">
        <w:t xml:space="preserve"> using a variational autoencoder.</w:t>
      </w:r>
      <w:r w:rsidR="008A7CE4" w:rsidRPr="00BE6AEC">
        <w:t xml:space="preserve"> </w:t>
      </w:r>
      <w:r w:rsidR="00BE7CA6" w:rsidRPr="00BE6AEC">
        <w:t>Following similar principles, Chen et al. (2018)</w:t>
      </w:r>
      <w:r w:rsidR="008A7CE4" w:rsidRPr="00BE6AEC">
        <w:t xml:space="preserve"> presents a </w:t>
      </w:r>
      <w:r w:rsidR="00BE7CA6" w:rsidRPr="00BE6AEC">
        <w:t xml:space="preserve">convolutional autoencoder for the NSL-KDD with 2-labels attaining an accuracy of 96.87%. </w:t>
      </w:r>
      <w:r w:rsidR="00C448D1" w:rsidRPr="00BE6AEC">
        <w:t xml:space="preserve">In the same line, </w:t>
      </w:r>
      <w:proofErr w:type="gramStart"/>
      <w:r w:rsidR="00C448D1" w:rsidRPr="00BE6AEC">
        <w:t>Shone</w:t>
      </w:r>
      <w:proofErr w:type="gramEnd"/>
      <w:r w:rsidR="00C448D1" w:rsidRPr="00BE6AEC">
        <w:t xml:space="preserve"> et al. (2018)</w:t>
      </w:r>
      <w:r w:rsidR="009A30D5" w:rsidRPr="00BE6AEC">
        <w:t xml:space="preserve"> presents a novel stacked nonsymmetric deep autoencoder with an overall accuracy (5-labels) of 97.85%.</w:t>
      </w:r>
      <w:r w:rsidR="00C448D1" w:rsidRPr="00BE6AEC">
        <w:t xml:space="preserve"> </w:t>
      </w:r>
      <w:r w:rsidR="00BE7CA6" w:rsidRPr="00BE6AEC">
        <w:t xml:space="preserve">Woo, Song &amp; Choi (2019) applies feature selection and a correct </w:t>
      </w:r>
      <w:r w:rsidR="00B9110E" w:rsidRPr="00BE6AEC">
        <w:t xml:space="preserve">MLP </w:t>
      </w:r>
      <w:r w:rsidR="00BE7CA6" w:rsidRPr="00BE6AEC">
        <w:t xml:space="preserve">layer configuration to achieve </w:t>
      </w:r>
      <w:r w:rsidR="00B9110E" w:rsidRPr="00BE6AEC">
        <w:t xml:space="preserve">an average accuracy of 98.5% for the NSL-KDD. </w:t>
      </w:r>
      <w:r w:rsidR="00612CEB" w:rsidRPr="00BE6AEC">
        <w:t xml:space="preserve">The excellent review of Berman et al. (2019) presents the application of </w:t>
      </w:r>
      <w:r w:rsidR="001E2A88" w:rsidRPr="00BE6AEC">
        <w:t xml:space="preserve">different configurations of autoencoders, MLPs, recurrent networks and restricted Boltzmann machines to NSL-KDD with different results in prediction accuracy. </w:t>
      </w:r>
      <w:r w:rsidRPr="00BE6AEC">
        <w:t xml:space="preserve">Thomas &amp; </w:t>
      </w:r>
      <w:proofErr w:type="spellStart"/>
      <w:r w:rsidRPr="00BE6AEC">
        <w:t>Pavithran</w:t>
      </w:r>
      <w:proofErr w:type="spellEnd"/>
      <w:r w:rsidRPr="00BE6AEC">
        <w:t xml:space="preserve"> (2018) provides a review of 8 works using NSL-KDD with different ML models and data preparation processes, with a maximum accuracy of 99.81% for a hybrid model of  J48, Random Tree, </w:t>
      </w:r>
      <w:proofErr w:type="spellStart"/>
      <w:r w:rsidRPr="00BE6AEC">
        <w:t>REPTree</w:t>
      </w:r>
      <w:proofErr w:type="spellEnd"/>
      <w:r w:rsidRPr="00BE6AEC">
        <w:t xml:space="preserve">, AdaBoostM1, Decision Stump and NB. </w:t>
      </w:r>
      <w:r w:rsidR="00386309" w:rsidRPr="00BE6AEC">
        <w:t>In Javaid et al. (2016) self-taught learning (STL) is proposed as a model based on deep learning that achieves a F1 score, for 2 labels, of 90.4%; STL consists of an initial dimensionality reduction model that is trained with labeled and unlabeled data to obtain a good feature representation;</w:t>
      </w:r>
      <w:r w:rsidR="00285475" w:rsidRPr="00BE6AEC">
        <w:t xml:space="preserve"> this initial model is used later to train a common classifier, using the new features produced by the initial model as input to the classifier.</w:t>
      </w:r>
      <w:r w:rsidR="00550BB3" w:rsidRPr="00BE6AEC">
        <w:t xml:space="preserve"> The work in Bhattacharjee, </w:t>
      </w:r>
      <w:proofErr w:type="spellStart"/>
      <w:r w:rsidR="00550BB3" w:rsidRPr="00BE6AEC">
        <w:t>Fujail</w:t>
      </w:r>
      <w:proofErr w:type="spellEnd"/>
      <w:r w:rsidR="00550BB3" w:rsidRPr="00BE6AEC">
        <w:t xml:space="preserve"> &amp; Begum (2017) uses two types </w:t>
      </w:r>
      <w:r w:rsidR="0000109C" w:rsidRPr="00BE6AEC">
        <w:t xml:space="preserve">of </w:t>
      </w:r>
      <w:r w:rsidR="00550BB3" w:rsidRPr="00BE6AEC">
        <w:t>clustering algorithms (K-Means and Fuzzy C-Means) for intrusion detection in NSL-KDD (5-</w:t>
      </w:r>
      <w:r w:rsidR="0000109C" w:rsidRPr="00BE6AEC">
        <w:t>labels</w:t>
      </w:r>
      <w:r w:rsidR="00550BB3" w:rsidRPr="00BE6AEC">
        <w:t xml:space="preserve">) with </w:t>
      </w:r>
      <w:r w:rsidR="0000109C" w:rsidRPr="00BE6AEC">
        <w:t>the</w:t>
      </w:r>
      <w:r w:rsidR="00550BB3" w:rsidRPr="00BE6AEC">
        <w:t xml:space="preserve"> best </w:t>
      </w:r>
      <w:r w:rsidR="0000109C" w:rsidRPr="00BE6AEC">
        <w:t xml:space="preserve">attack detection of 45.95% for Fuzzy C-Means. </w:t>
      </w:r>
      <w:r w:rsidR="00361640" w:rsidRPr="00BE6AEC">
        <w:t xml:space="preserve"> </w:t>
      </w:r>
    </w:p>
    <w:p w14:paraId="5227825B" w14:textId="77777777" w:rsidR="00386309" w:rsidRPr="00BE6AEC" w:rsidRDefault="00386309" w:rsidP="00E32F97">
      <w:pPr>
        <w:pStyle w:val="Text"/>
      </w:pPr>
    </w:p>
    <w:p w14:paraId="25433CF7" w14:textId="5ECC40F9" w:rsidR="00361640" w:rsidRPr="00BE6AEC" w:rsidRDefault="00E32F97" w:rsidP="00361640">
      <w:pPr>
        <w:pStyle w:val="Text"/>
      </w:pPr>
      <w:r w:rsidRPr="00BE6AEC">
        <w:rPr>
          <w:b/>
        </w:rPr>
        <w:t xml:space="preserve">Machine learning </w:t>
      </w:r>
      <w:r w:rsidR="00C47996" w:rsidRPr="00BE6AEC">
        <w:rPr>
          <w:b/>
        </w:rPr>
        <w:t xml:space="preserve">for intrusion detection </w:t>
      </w:r>
      <w:r w:rsidRPr="00BE6AEC">
        <w:rPr>
          <w:b/>
        </w:rPr>
        <w:t>&amp;</w:t>
      </w:r>
      <w:r w:rsidR="008C55F9" w:rsidRPr="00BE6AEC">
        <w:rPr>
          <w:b/>
        </w:rPr>
        <w:t xml:space="preserve"> AWID: </w:t>
      </w:r>
      <w:r w:rsidR="00AD7640" w:rsidRPr="00BE6AEC">
        <w:t xml:space="preserve">The work that originally presented the AWID dataset </w:t>
      </w:r>
      <w:r w:rsidR="008E7E14" w:rsidRPr="00BE6AEC">
        <w:t>(</w:t>
      </w:r>
      <w:proofErr w:type="spellStart"/>
      <w:r w:rsidR="008E7E14" w:rsidRPr="00BE6AEC">
        <w:t>Kolias</w:t>
      </w:r>
      <w:proofErr w:type="spellEnd"/>
      <w:r w:rsidR="008E7E14" w:rsidRPr="00BE6AEC">
        <w:t xml:space="preserve"> et al.</w:t>
      </w:r>
      <w:r w:rsidR="00191941" w:rsidRPr="00BE6AEC">
        <w:t>,</w:t>
      </w:r>
      <w:r w:rsidR="008E7E14" w:rsidRPr="00BE6AEC">
        <w:t xml:space="preserve"> 2016)</w:t>
      </w:r>
      <w:r w:rsidR="00AD7640" w:rsidRPr="00BE6AEC">
        <w:t xml:space="preserve"> provides a comprehensive analysis of the performance of different machine learning algorithms for predicting attacks.  The authors of the dataset apply 8 classification algorithms (AdaBoost, </w:t>
      </w:r>
      <w:proofErr w:type="spellStart"/>
      <w:r w:rsidR="00AD7640" w:rsidRPr="00BE6AEC">
        <w:t>Hyperpipes</w:t>
      </w:r>
      <w:proofErr w:type="spellEnd"/>
      <w:r w:rsidR="00AD7640" w:rsidRPr="00BE6AEC">
        <w:t xml:space="preserve">, J48, Naïve Bayes, </w:t>
      </w:r>
      <w:proofErr w:type="spellStart"/>
      <w:r w:rsidR="00AD7640" w:rsidRPr="00BE6AEC">
        <w:t>OneR</w:t>
      </w:r>
      <w:proofErr w:type="spellEnd"/>
      <w:r w:rsidR="00AD7640" w:rsidRPr="00BE6AEC">
        <w:t xml:space="preserve">, Random Forest, Random Tree and </w:t>
      </w:r>
      <w:proofErr w:type="spellStart"/>
      <w:r w:rsidR="00AD7640" w:rsidRPr="00BE6AEC">
        <w:t>ZeroR</w:t>
      </w:r>
      <w:proofErr w:type="spellEnd"/>
      <w:r w:rsidR="00AD7640" w:rsidRPr="00BE6AEC">
        <w:t>). They perform an exhaustive comparison of the models, being the model J48 (an implementation of  C4.5) who presents the best results: accuracy of 96% and F1of 94.8%.</w:t>
      </w:r>
      <w:r w:rsidR="000701E0" w:rsidRPr="00BE6AEC">
        <w:t xml:space="preserve"> Wang et al. (2019) employs Stacked Autoencoder (SAE) and Deep Neural Networks (DNN) to perform classification of the four types of </w:t>
      </w:r>
      <w:r w:rsidR="00A21028" w:rsidRPr="00BE6AEC">
        <w:t xml:space="preserve">AWID </w:t>
      </w:r>
      <w:r w:rsidR="000701E0" w:rsidRPr="00BE6AEC">
        <w:t xml:space="preserve">attacks with accuracies from 99.9% to 73.1%. </w:t>
      </w:r>
      <w:r w:rsidR="00612CEB" w:rsidRPr="00BE6AEC">
        <w:t xml:space="preserve">The review in Berman et al. (2019) presents also and autoencoder applied to AWID. </w:t>
      </w:r>
      <w:proofErr w:type="spellStart"/>
      <w:r w:rsidR="00B9110E" w:rsidRPr="00BE6AEC">
        <w:t>Abdulhammed</w:t>
      </w:r>
      <w:proofErr w:type="spellEnd"/>
      <w:r w:rsidR="00B9110E" w:rsidRPr="00BE6AEC">
        <w:t xml:space="preserve"> et al. (2018) applies feature selection and seven classic ML models to AWID, with Random Forest providing the best accuracy results (99.64%). </w:t>
      </w:r>
      <w:r w:rsidR="00907F83" w:rsidRPr="00BE6AEC">
        <w:t xml:space="preserve"> </w:t>
      </w:r>
      <w:proofErr w:type="spellStart"/>
      <w:r w:rsidR="00907F83" w:rsidRPr="00BE6AEC">
        <w:t>Rezvy</w:t>
      </w:r>
      <w:proofErr w:type="spellEnd"/>
      <w:r w:rsidR="00907F83" w:rsidRPr="00BE6AEC">
        <w:t xml:space="preserve"> et al. (2019) achieves an overall </w:t>
      </w:r>
      <w:r w:rsidR="00907F83" w:rsidRPr="00BE6AEC">
        <w:lastRenderedPageBreak/>
        <w:t xml:space="preserve">accuracy of 99.9% for AWID with a deep autoencoder. </w:t>
      </w:r>
      <w:r w:rsidR="00C448D1" w:rsidRPr="00BE6AEC">
        <w:t>The work of Qin et al. (2018) proposes a fast algorithm based on SVM applied to the AWID dataset with a reduced number of features, obtaining an accuracy between 87.34% and 99.98% for the different attack types.</w:t>
      </w:r>
      <w:r w:rsidR="009A30D5" w:rsidRPr="00BE6AEC">
        <w:t xml:space="preserve"> </w:t>
      </w:r>
      <w:proofErr w:type="spellStart"/>
      <w:r w:rsidR="009A30D5" w:rsidRPr="00BE6AEC">
        <w:t>Nivaashini</w:t>
      </w:r>
      <w:proofErr w:type="spellEnd"/>
      <w:r w:rsidR="009A30D5" w:rsidRPr="00BE6AEC">
        <w:t xml:space="preserve"> &amp; </w:t>
      </w:r>
      <w:proofErr w:type="spellStart"/>
      <w:r w:rsidR="009A30D5" w:rsidRPr="00BE6AEC">
        <w:t>Thangaraj</w:t>
      </w:r>
      <w:proofErr w:type="spellEnd"/>
      <w:r w:rsidR="009A30D5" w:rsidRPr="00BE6AEC">
        <w:t xml:space="preserve"> (2019)  presents a review of common ML models </w:t>
      </w:r>
      <w:r w:rsidR="00414342" w:rsidRPr="00BE6AEC">
        <w:t xml:space="preserve">applied to intrusion detection for wireless networks; in this study, AWID is introduced as the reference dataset for these networks. </w:t>
      </w:r>
      <w:r w:rsidR="00010384" w:rsidRPr="00BE6AEC">
        <w:t xml:space="preserve">In </w:t>
      </w:r>
      <w:proofErr w:type="spellStart"/>
      <w:r w:rsidR="00010384" w:rsidRPr="00BE6AEC">
        <w:t>Moshkov</w:t>
      </w:r>
      <w:proofErr w:type="spellEnd"/>
      <w:r w:rsidR="00010384" w:rsidRPr="00BE6AEC">
        <w:t xml:space="preserve"> (2017) g</w:t>
      </w:r>
      <w:r w:rsidR="001814FC" w:rsidRPr="00BE6AEC">
        <w:t xml:space="preserve">radient boosting, Random </w:t>
      </w:r>
      <w:r w:rsidR="00010384" w:rsidRPr="00BE6AEC">
        <w:t>F</w:t>
      </w:r>
      <w:r w:rsidR="001814FC" w:rsidRPr="00BE6AEC">
        <w:t xml:space="preserve">orest and MLP models are applied to </w:t>
      </w:r>
      <w:r w:rsidR="00010384" w:rsidRPr="00BE6AEC">
        <w:t>intrusion detection for wireless networks, proposing AWID as the chosen dataset</w:t>
      </w:r>
      <w:r w:rsidR="001814FC" w:rsidRPr="00BE6AEC">
        <w:t xml:space="preserve"> </w:t>
      </w:r>
      <w:r w:rsidR="00010384" w:rsidRPr="00BE6AEC">
        <w:t xml:space="preserve">with the best results obtained for gradient boosting. </w:t>
      </w:r>
      <w:r w:rsidR="00361640" w:rsidRPr="00BE6AEC">
        <w:t xml:space="preserve">The work in </w:t>
      </w:r>
      <w:proofErr w:type="spellStart"/>
      <w:r w:rsidR="00361640" w:rsidRPr="00BE6AEC">
        <w:t>Thanthrige</w:t>
      </w:r>
      <w:proofErr w:type="spellEnd"/>
      <w:r w:rsidR="00361640" w:rsidRPr="00BE6AEC">
        <w:t xml:space="preserve">, </w:t>
      </w:r>
      <w:proofErr w:type="spellStart"/>
      <w:r w:rsidR="00361640" w:rsidRPr="00BE6AEC">
        <w:t>Samarabandu</w:t>
      </w:r>
      <w:proofErr w:type="spellEnd"/>
      <w:r w:rsidR="00361640" w:rsidRPr="00BE6AEC">
        <w:t xml:space="preserve"> &amp; Wang (2016) explores the importance of feature selection using information gain and Chi-squared statistics</w:t>
      </w:r>
      <w:r w:rsidR="002D2E30" w:rsidRPr="00BE6AEC">
        <w:t>,</w:t>
      </w:r>
      <w:r w:rsidR="00361640" w:rsidRPr="00BE6AEC">
        <w:t xml:space="preserve"> achieving an </w:t>
      </w:r>
      <w:r w:rsidR="002D2E30" w:rsidRPr="00BE6AEC">
        <w:t>improvement</w:t>
      </w:r>
      <w:r w:rsidR="00361640" w:rsidRPr="00BE6AEC">
        <w:t xml:space="preserve"> of 2.4%</w:t>
      </w:r>
      <w:r w:rsidR="002D2E30" w:rsidRPr="00BE6AEC">
        <w:t xml:space="preserve"> after feature reduction using Random Tree with a final overall accuracy of 95.12%.</w:t>
      </w:r>
    </w:p>
    <w:p w14:paraId="0ED26879" w14:textId="77777777" w:rsidR="008C55F9" w:rsidRPr="00BE6AEC" w:rsidRDefault="008C55F9" w:rsidP="001A316C">
      <w:pPr>
        <w:pStyle w:val="Text"/>
      </w:pPr>
    </w:p>
    <w:p w14:paraId="38FEAAB2" w14:textId="42DF3ECE" w:rsidR="00986946" w:rsidRPr="00BE6AEC" w:rsidRDefault="00046224" w:rsidP="001A316C">
      <w:pPr>
        <w:pStyle w:val="Text"/>
      </w:pPr>
      <w:r w:rsidRPr="00BE6AEC">
        <w:rPr>
          <w:b/>
        </w:rPr>
        <w:t xml:space="preserve">Reinforcement learning </w:t>
      </w:r>
      <w:r w:rsidR="00C47996" w:rsidRPr="00BE6AEC">
        <w:rPr>
          <w:b/>
        </w:rPr>
        <w:t>for</w:t>
      </w:r>
      <w:r w:rsidRPr="00BE6AEC">
        <w:rPr>
          <w:b/>
        </w:rPr>
        <w:t xml:space="preserve"> intrusion detection:</w:t>
      </w:r>
      <w:r w:rsidR="00BD5F14" w:rsidRPr="00BE6AEC">
        <w:t xml:space="preserve"> </w:t>
      </w:r>
      <w:r w:rsidR="00BE53FB" w:rsidRPr="00BE6AEC">
        <w:t>The work in</w:t>
      </w:r>
      <w:r w:rsidR="00F96471" w:rsidRPr="00BE6AEC">
        <w:t xml:space="preserve"> </w:t>
      </w:r>
      <w:r w:rsidR="00191941" w:rsidRPr="00BE6AEC">
        <w:t>Servin (2007)</w:t>
      </w:r>
      <w:r w:rsidR="00E94AE9" w:rsidRPr="00BE6AEC">
        <w:t xml:space="preserve"> </w:t>
      </w:r>
      <w:r w:rsidR="00BE53FB" w:rsidRPr="00BE6AEC">
        <w:t xml:space="preserve">presents an anomaly detector </w:t>
      </w:r>
      <w:r w:rsidR="00EC18F5" w:rsidRPr="00BE6AEC">
        <w:t xml:space="preserve">based </w:t>
      </w:r>
      <w:r w:rsidR="00516349" w:rsidRPr="00BE6AEC">
        <w:t>o</w:t>
      </w:r>
      <w:r w:rsidR="00EC18F5" w:rsidRPr="00BE6AEC">
        <w:t xml:space="preserve">n </w:t>
      </w:r>
      <w:r w:rsidR="00CD3515" w:rsidRPr="00BE6AEC">
        <w:t>reinforcement</w:t>
      </w:r>
      <w:r w:rsidR="00EC18F5" w:rsidRPr="00BE6AEC">
        <w:t xml:space="preserve"> learning with a simulated network </w:t>
      </w:r>
      <w:r w:rsidR="002A53E5" w:rsidRPr="00BE6AEC">
        <w:t>environment</w:t>
      </w:r>
      <w:r w:rsidR="00BE53FB" w:rsidRPr="00BE6AEC">
        <w:t>,</w:t>
      </w:r>
      <w:r w:rsidR="002A53E5" w:rsidRPr="00BE6AEC">
        <w:t xml:space="preserve"> where</w:t>
      </w:r>
      <w:r w:rsidR="00236E0A" w:rsidRPr="00BE6AEC">
        <w:t xml:space="preserve"> anomalies are </w:t>
      </w:r>
      <w:r w:rsidR="00EC18F5" w:rsidRPr="00BE6AEC">
        <w:t xml:space="preserve">injected </w:t>
      </w:r>
      <w:r w:rsidR="00236E0A" w:rsidRPr="00BE6AEC">
        <w:t>in a control</w:t>
      </w:r>
      <w:r w:rsidR="0093111E" w:rsidRPr="00BE6AEC">
        <w:t>led</w:t>
      </w:r>
      <w:r w:rsidR="00236E0A" w:rsidRPr="00BE6AEC">
        <w:t xml:space="preserve"> manner </w:t>
      </w:r>
      <w:r w:rsidR="00EC18F5" w:rsidRPr="00BE6AEC">
        <w:t xml:space="preserve">and the reward is based </w:t>
      </w:r>
      <w:r w:rsidR="0093111E" w:rsidRPr="00BE6AEC">
        <w:t>o</w:t>
      </w:r>
      <w:r w:rsidR="00EC18F5" w:rsidRPr="00BE6AEC">
        <w:t>n the</w:t>
      </w:r>
      <w:r w:rsidR="00236E0A" w:rsidRPr="00BE6AEC">
        <w:t xml:space="preserve"> correct detection of </w:t>
      </w:r>
      <w:r w:rsidR="001029BF" w:rsidRPr="00BE6AEC">
        <w:t>the anomalies</w:t>
      </w:r>
      <w:r w:rsidR="00236E0A" w:rsidRPr="00BE6AEC">
        <w:t xml:space="preserve">. </w:t>
      </w:r>
      <w:r w:rsidR="0093111E" w:rsidRPr="00BE6AEC">
        <w:t>From a logical point of view, this experiment presents similarities with the present work, since</w:t>
      </w:r>
      <w:r w:rsidR="000C6895" w:rsidRPr="00BE6AEC">
        <w:t>,</w:t>
      </w:r>
      <w:r w:rsidR="0093111E" w:rsidRPr="00BE6AEC">
        <w:t xml:space="preserve"> although </w:t>
      </w:r>
      <w:r w:rsidR="00236E0A" w:rsidRPr="00BE6AEC">
        <w:t>the environment is simulated</w:t>
      </w:r>
      <w:r w:rsidR="0093111E" w:rsidRPr="00BE6AEC">
        <w:t>,</w:t>
      </w:r>
      <w:r w:rsidR="00236E0A" w:rsidRPr="00BE6AEC">
        <w:t xml:space="preserve"> the reward function is </w:t>
      </w:r>
      <w:r w:rsidR="0093111E" w:rsidRPr="00BE6AEC">
        <w:t xml:space="preserve">manually </w:t>
      </w:r>
      <w:r w:rsidR="002E12A6" w:rsidRPr="00BE6AEC">
        <w:t>controlled,</w:t>
      </w:r>
      <w:r w:rsidR="00236E0A" w:rsidRPr="00BE6AEC">
        <w:t xml:space="preserve"> and it is not generated by the environment itself, and the </w:t>
      </w:r>
      <w:r w:rsidR="000C6895" w:rsidRPr="00BE6AEC">
        <w:t xml:space="preserve">real-time </w:t>
      </w:r>
      <w:r w:rsidR="00F6012F" w:rsidRPr="00BE6AEC">
        <w:t xml:space="preserve">generation </w:t>
      </w:r>
      <w:r w:rsidR="00236E0A" w:rsidRPr="00BE6AEC">
        <w:t xml:space="preserve">of sequences of actions, states and rewards </w:t>
      </w:r>
      <w:r w:rsidR="000C6895" w:rsidRPr="00BE6AEC">
        <w:t xml:space="preserve">could assimilate to </w:t>
      </w:r>
      <w:r w:rsidR="002A53E5" w:rsidRPr="00BE6AEC">
        <w:t xml:space="preserve">be </w:t>
      </w:r>
      <w:r w:rsidR="00786156" w:rsidRPr="00BE6AEC">
        <w:t>recorded</w:t>
      </w:r>
      <w:r w:rsidR="002A53E5" w:rsidRPr="00BE6AEC">
        <w:t xml:space="preserve"> </w:t>
      </w:r>
      <w:r w:rsidR="000C6895" w:rsidRPr="00BE6AEC">
        <w:t>o</w:t>
      </w:r>
      <w:r w:rsidR="00236E0A" w:rsidRPr="00BE6AEC">
        <w:t>n a dataset</w:t>
      </w:r>
      <w:r w:rsidR="00F6012F" w:rsidRPr="00BE6AEC">
        <w:t>, since</w:t>
      </w:r>
      <w:r w:rsidR="00236E0A" w:rsidRPr="00BE6AEC">
        <w:t xml:space="preserve"> the</w:t>
      </w:r>
      <w:r w:rsidR="002A53E5" w:rsidRPr="00BE6AEC">
        <w:t xml:space="preserve">re is no sequential information in successive states. </w:t>
      </w:r>
      <w:r w:rsidR="000C6895" w:rsidRPr="00BE6AEC">
        <w:t>However</w:t>
      </w:r>
      <w:r w:rsidR="002A53E5" w:rsidRPr="00BE6AEC">
        <w:t xml:space="preserve">, the </w:t>
      </w:r>
      <w:r w:rsidR="00CD3515" w:rsidRPr="00BE6AEC">
        <w:t>techniques</w:t>
      </w:r>
      <w:r w:rsidR="002A53E5" w:rsidRPr="00BE6AEC">
        <w:t xml:space="preserve"> applied </w:t>
      </w:r>
      <w:r w:rsidR="000C6895" w:rsidRPr="00BE6AEC">
        <w:t xml:space="preserve">in </w:t>
      </w:r>
      <w:r w:rsidR="00191941" w:rsidRPr="00BE6AEC">
        <w:t xml:space="preserve">Servin (2007) </w:t>
      </w:r>
      <w:r w:rsidR="000C6895" w:rsidRPr="00BE6AEC">
        <w:t xml:space="preserve">notably differ from the presented work </w:t>
      </w:r>
      <w:r w:rsidR="00F6012F" w:rsidRPr="00BE6AEC">
        <w:t>since</w:t>
      </w:r>
      <w:r w:rsidR="002A53E5" w:rsidRPr="00BE6AEC">
        <w:t xml:space="preserve"> they use a Q</w:t>
      </w:r>
      <w:r w:rsidR="001029BF" w:rsidRPr="00BE6AEC">
        <w:t>-</w:t>
      </w:r>
      <w:r w:rsidR="002A53E5" w:rsidRPr="00BE6AEC">
        <w:t xml:space="preserve">learning algorithm </w:t>
      </w:r>
      <w:r w:rsidR="00D91F15" w:rsidRPr="00BE6AEC">
        <w:t xml:space="preserve">based on a look-up table </w:t>
      </w:r>
      <w:r w:rsidR="00CB4DEB" w:rsidRPr="00BE6AEC">
        <w:t>that</w:t>
      </w:r>
      <w:r w:rsidR="00D91F15" w:rsidRPr="00BE6AEC">
        <w:t xml:space="preserve"> requires </w:t>
      </w:r>
      <w:r w:rsidR="00F6012F" w:rsidRPr="00BE6AEC">
        <w:t xml:space="preserve">a discretization of states </w:t>
      </w:r>
      <w:r w:rsidR="00D91F15" w:rsidRPr="00BE6AEC">
        <w:t>to avoid an explosion in the table size</w:t>
      </w:r>
      <w:r w:rsidR="00CB4DEB" w:rsidRPr="00BE6AEC">
        <w:t xml:space="preserve">. </w:t>
      </w:r>
      <w:r w:rsidRPr="00BE6AEC">
        <w:t xml:space="preserve">Instead, current DRL models use function approximators based on neural networks (NN), </w:t>
      </w:r>
      <w:r w:rsidR="00CB4DEB" w:rsidRPr="00BE6AEC">
        <w:t xml:space="preserve">which allow </w:t>
      </w:r>
      <w:r w:rsidR="0092787D" w:rsidRPr="00BE6AEC">
        <w:t>generalizing</w:t>
      </w:r>
      <w:r w:rsidR="00CB4DEB" w:rsidRPr="00BE6AEC">
        <w:t xml:space="preserve"> to </w:t>
      </w:r>
      <w:proofErr w:type="gramStart"/>
      <w:r w:rsidR="00CB4DEB" w:rsidRPr="00BE6AEC">
        <w:t>states</w:t>
      </w:r>
      <w:proofErr w:type="gramEnd"/>
      <w:r w:rsidR="00CB4DEB" w:rsidRPr="00BE6AEC">
        <w:t xml:space="preserve"> of any size with continuous or discrete values.</w:t>
      </w:r>
      <w:r w:rsidR="00782821" w:rsidRPr="00BE6AEC">
        <w:t xml:space="preserve"> </w:t>
      </w:r>
    </w:p>
    <w:p w14:paraId="1CE7461C" w14:textId="326A3534" w:rsidR="00935C57" w:rsidRPr="00BE6AEC" w:rsidRDefault="00046224" w:rsidP="001A316C">
      <w:pPr>
        <w:pStyle w:val="Text"/>
      </w:pPr>
      <w:r w:rsidRPr="00BE6AEC">
        <w:t xml:space="preserve">In </w:t>
      </w:r>
      <w:r w:rsidR="00191941" w:rsidRPr="00BE6AEC">
        <w:t xml:space="preserve">Xu (2010); </w:t>
      </w:r>
      <w:proofErr w:type="spellStart"/>
      <w:r w:rsidR="00191941" w:rsidRPr="00BE6AEC">
        <w:t>Sukhanov</w:t>
      </w:r>
      <w:proofErr w:type="spellEnd"/>
      <w:r w:rsidR="00191941" w:rsidRPr="00BE6AEC">
        <w:t xml:space="preserve">, </w:t>
      </w:r>
      <w:proofErr w:type="spellStart"/>
      <w:r w:rsidR="00191941" w:rsidRPr="00BE6AEC">
        <w:t>Kovalev</w:t>
      </w:r>
      <w:proofErr w:type="spellEnd"/>
      <w:r w:rsidR="00191941" w:rsidRPr="00BE6AEC">
        <w:t xml:space="preserve"> &amp; </w:t>
      </w:r>
      <w:proofErr w:type="spellStart"/>
      <w:r w:rsidR="00191941" w:rsidRPr="00BE6AEC">
        <w:t>Stýskala</w:t>
      </w:r>
      <w:proofErr w:type="spellEnd"/>
      <w:r w:rsidR="00191941" w:rsidRPr="00BE6AEC">
        <w:t xml:space="preserve"> (2015) and Xu &amp; </w:t>
      </w:r>
      <w:proofErr w:type="spellStart"/>
      <w:r w:rsidR="00191941" w:rsidRPr="00BE6AEC">
        <w:t>Xie</w:t>
      </w:r>
      <w:proofErr w:type="spellEnd"/>
      <w:r w:rsidR="00191941" w:rsidRPr="00BE6AEC">
        <w:t xml:space="preserve"> (2005)</w:t>
      </w:r>
      <w:r w:rsidRPr="00BE6AEC">
        <w:t xml:space="preserve"> they also employ look-up tables with temporal</w:t>
      </w:r>
      <w:r w:rsidR="00AA7868" w:rsidRPr="00BE6AEC">
        <w:t xml:space="preserve"> </w:t>
      </w:r>
      <w:r w:rsidRPr="00BE6AEC">
        <w:t>difference</w:t>
      </w:r>
      <w:r w:rsidR="00AA7868" w:rsidRPr="00BE6AEC">
        <w:t xml:space="preserve"> (TD)</w:t>
      </w:r>
      <w:r w:rsidRPr="00BE6AEC">
        <w:t xml:space="preserve"> learning </w:t>
      </w:r>
      <w:r w:rsidR="00191941" w:rsidRPr="00BE6AEC">
        <w:t xml:space="preserve"> (Sutton, 1988)</w:t>
      </w:r>
      <w:r w:rsidRPr="00BE6AEC">
        <w:t xml:space="preserve"> for intrusion detection in live sequences of traffic flows. </w:t>
      </w:r>
      <w:r w:rsidR="00685702" w:rsidRPr="00BE6AEC">
        <w:t>Similarly,  Xu (2006) applies a kernel version of TD to a Markov chain prediction problem</w:t>
      </w:r>
      <w:r w:rsidR="00613931" w:rsidRPr="00BE6AEC">
        <w:t xml:space="preserve"> and Xu &amp; Luo (2007) applies the same model to a host-based IDS.</w:t>
      </w:r>
      <w:r w:rsidR="00685702" w:rsidRPr="00BE6AEC">
        <w:t xml:space="preserve"> </w:t>
      </w:r>
      <w:r w:rsidR="00613931" w:rsidRPr="00BE6AEC">
        <w:t>A</w:t>
      </w:r>
      <w:r w:rsidR="00986946" w:rsidRPr="00BE6AEC">
        <w:t>uthors of</w:t>
      </w:r>
      <w:r w:rsidRPr="00BE6AEC">
        <w:t xml:space="preserve"> </w:t>
      </w:r>
      <w:r w:rsidR="00191941" w:rsidRPr="00BE6AEC">
        <w:t xml:space="preserve">Servin (2009) and </w:t>
      </w:r>
      <w:proofErr w:type="spellStart"/>
      <w:r w:rsidR="00191941" w:rsidRPr="00BE6AEC">
        <w:t>Malialis</w:t>
      </w:r>
      <w:proofErr w:type="spellEnd"/>
      <w:r w:rsidR="00191941" w:rsidRPr="00BE6AEC">
        <w:t xml:space="preserve"> (2014)</w:t>
      </w:r>
      <w:r w:rsidR="00986946" w:rsidRPr="00BE6AEC">
        <w:t xml:space="preserve">, in a different framework, </w:t>
      </w:r>
      <w:r w:rsidRPr="00BE6AEC">
        <w:t xml:space="preserve"> perform intrusion detection </w:t>
      </w:r>
      <w:r w:rsidR="00BD5F14" w:rsidRPr="00BE6AEC">
        <w:t xml:space="preserve">by </w:t>
      </w:r>
      <w:r w:rsidRPr="00BE6AEC">
        <w:t xml:space="preserve">applying  reinforcement learning based on </w:t>
      </w:r>
      <w:r w:rsidR="00BD5F14" w:rsidRPr="00BE6AEC">
        <w:t xml:space="preserve">a </w:t>
      </w:r>
      <w:r w:rsidRPr="00BE6AEC">
        <w:t>multi-agent architecture</w:t>
      </w:r>
      <w:r w:rsidR="00986946" w:rsidRPr="00BE6AEC">
        <w:t xml:space="preserve"> forming a hier</w:t>
      </w:r>
      <w:r w:rsidR="00BD5F14" w:rsidRPr="00BE6AEC">
        <w:t>ar</w:t>
      </w:r>
      <w:r w:rsidR="00986946" w:rsidRPr="00BE6AEC">
        <w:t>chy to detect anomalies, while in our work we use a single agent</w:t>
      </w:r>
      <w:r w:rsidRPr="00BE6AEC">
        <w:t>.</w:t>
      </w:r>
      <w:r w:rsidR="00986946" w:rsidRPr="00BE6AEC">
        <w:t xml:space="preserve"> </w:t>
      </w:r>
      <w:r w:rsidR="00012646" w:rsidRPr="00BE6AEC">
        <w:t xml:space="preserve">They also require the discretization of the state space to apply a look-up table. </w:t>
      </w:r>
      <w:r w:rsidR="00BD5F14" w:rsidRPr="00BE6AEC">
        <w:t>None of the above works apply DRL models to intrusion detection</w:t>
      </w:r>
      <w:r w:rsidRPr="00BE6AEC">
        <w:t>.</w:t>
      </w:r>
    </w:p>
    <w:p w14:paraId="2F87ED00" w14:textId="5CB9C1A1" w:rsidR="00435DBE" w:rsidRPr="00BE6AEC" w:rsidRDefault="00435DBE" w:rsidP="001A316C">
      <w:pPr>
        <w:pStyle w:val="Text"/>
      </w:pPr>
      <w:proofErr w:type="spellStart"/>
      <w:r w:rsidRPr="00BE6AEC">
        <w:t>Deokar</w:t>
      </w:r>
      <w:proofErr w:type="spellEnd"/>
      <w:r w:rsidRPr="00BE6AEC">
        <w:t xml:space="preserve"> &amp; </w:t>
      </w:r>
      <w:proofErr w:type="spellStart"/>
      <w:r w:rsidRPr="00BE6AEC">
        <w:t>Hazarnis</w:t>
      </w:r>
      <w:proofErr w:type="spellEnd"/>
      <w:r w:rsidRPr="00BE6AEC">
        <w:t xml:space="preserve"> (2012) proposes a framework </w:t>
      </w:r>
      <w:r w:rsidR="004406E9" w:rsidRPr="00BE6AEC">
        <w:t>for using</w:t>
      </w:r>
      <w:r w:rsidRPr="00BE6AEC">
        <w:t xml:space="preserve"> log-files </w:t>
      </w:r>
      <w:r w:rsidR="004406E9" w:rsidRPr="00BE6AEC">
        <w:t>at</w:t>
      </w:r>
      <w:r w:rsidRPr="00BE6AEC">
        <w:t xml:space="preserve"> different </w:t>
      </w:r>
      <w:r w:rsidR="004406E9" w:rsidRPr="00BE6AEC">
        <w:t>system levels</w:t>
      </w:r>
      <w:r w:rsidRPr="00BE6AEC">
        <w:t xml:space="preserve"> (</w:t>
      </w:r>
      <w:r w:rsidR="00E261B7" w:rsidRPr="00BE6AEC">
        <w:t>e.g.</w:t>
      </w:r>
      <w:r w:rsidRPr="00BE6AEC">
        <w:t xml:space="preserve"> client, proxy, firewall, network and system) based on a hierarchy of </w:t>
      </w:r>
      <w:r w:rsidR="00CC4267" w:rsidRPr="00BE6AEC">
        <w:t xml:space="preserve">log </w:t>
      </w:r>
      <w:r w:rsidRPr="00BE6AEC">
        <w:t xml:space="preserve">correlations </w:t>
      </w:r>
      <w:r w:rsidR="004406E9" w:rsidRPr="00BE6AEC">
        <w:t>implemented with</w:t>
      </w:r>
      <w:r w:rsidRPr="00BE6AEC">
        <w:t xml:space="preserve"> association rules</w:t>
      </w:r>
      <w:r w:rsidR="00CC4267" w:rsidRPr="00BE6AEC">
        <w:t xml:space="preserve"> (AR)</w:t>
      </w:r>
      <w:r w:rsidR="004406E9" w:rsidRPr="00BE6AEC">
        <w:t>,</w:t>
      </w:r>
      <w:r w:rsidRPr="00BE6AEC">
        <w:t xml:space="preserve"> </w:t>
      </w:r>
      <w:r w:rsidR="00CC4267" w:rsidRPr="00BE6AEC">
        <w:t xml:space="preserve">where the </w:t>
      </w:r>
      <w:r w:rsidR="004406E9" w:rsidRPr="00BE6AEC">
        <w:t xml:space="preserve">strength of each </w:t>
      </w:r>
      <w:r w:rsidR="00CC4267" w:rsidRPr="00BE6AEC">
        <w:t>AR</w:t>
      </w:r>
      <w:r w:rsidRPr="00BE6AEC">
        <w:t xml:space="preserve"> is controlled by a </w:t>
      </w:r>
      <w:r w:rsidR="00E261B7" w:rsidRPr="00BE6AEC">
        <w:t>reinforcement</w:t>
      </w:r>
      <w:r w:rsidRPr="00BE6AEC">
        <w:t xml:space="preserve"> learning model. The framework </w:t>
      </w:r>
      <w:r w:rsidR="00E261B7" w:rsidRPr="00BE6AEC">
        <w:t>assumes</w:t>
      </w:r>
      <w:r w:rsidRPr="00BE6AEC">
        <w:t xml:space="preserve"> </w:t>
      </w:r>
      <w:r w:rsidR="004406E9" w:rsidRPr="00BE6AEC">
        <w:t>interaction with a live</w:t>
      </w:r>
      <w:r w:rsidRPr="00BE6AEC">
        <w:t xml:space="preserve"> environment.</w:t>
      </w:r>
    </w:p>
    <w:p w14:paraId="76BCFB5D" w14:textId="0886B76F" w:rsidR="00435DBE" w:rsidRPr="00BE6AEC" w:rsidRDefault="00435DBE" w:rsidP="001A316C">
      <w:pPr>
        <w:pStyle w:val="Text"/>
      </w:pPr>
      <w:r w:rsidRPr="00BE6AEC">
        <w:t xml:space="preserve">It is </w:t>
      </w:r>
      <w:r w:rsidR="004406E9" w:rsidRPr="00BE6AEC">
        <w:t>worth mentioning</w:t>
      </w:r>
      <w:r w:rsidRPr="00BE6AEC">
        <w:t xml:space="preserve"> the interest of </w:t>
      </w:r>
      <w:r w:rsidR="00E261B7" w:rsidRPr="00BE6AEC">
        <w:t>reinforcement</w:t>
      </w:r>
      <w:r w:rsidRPr="00BE6AEC">
        <w:t xml:space="preserve"> </w:t>
      </w:r>
      <w:r w:rsidR="00E261B7" w:rsidRPr="00BE6AEC">
        <w:t>learning</w:t>
      </w:r>
      <w:r w:rsidRPr="00BE6AEC">
        <w:t xml:space="preserve"> models applied to cyber-physical-systems (CPS) (i.e. evolution of embedded </w:t>
      </w:r>
      <w:r w:rsidR="00E261B7" w:rsidRPr="00BE6AEC">
        <w:t>systems</w:t>
      </w:r>
      <w:r w:rsidRPr="00BE6AEC">
        <w:t xml:space="preserve"> with highly integrated </w:t>
      </w:r>
      <w:r w:rsidR="00E64438" w:rsidRPr="00BE6AEC">
        <w:t xml:space="preserve">physical, computer-based and network elements). In this </w:t>
      </w:r>
      <w:r w:rsidR="0055475C" w:rsidRPr="00BE6AEC">
        <w:t>field</w:t>
      </w:r>
      <w:r w:rsidR="00E64438" w:rsidRPr="00BE6AEC">
        <w:t xml:space="preserve">, </w:t>
      </w:r>
      <w:r w:rsidR="00E261B7" w:rsidRPr="00BE6AEC">
        <w:t xml:space="preserve">Feng &amp; Xu (2017) presents </w:t>
      </w:r>
      <w:r w:rsidR="00E64438" w:rsidRPr="00BE6AEC">
        <w:t xml:space="preserve">an application of DRL (actor critic) to a CPS system with a dynamical system perspective </w:t>
      </w:r>
      <w:r w:rsidR="00CC4267" w:rsidRPr="00BE6AEC">
        <w:t xml:space="preserve">where the objective is to defend the system against cyber-attacks. In the same area, </w:t>
      </w:r>
      <w:proofErr w:type="spellStart"/>
      <w:r w:rsidR="00E261B7" w:rsidRPr="00BE6AEC">
        <w:t>Akazaki</w:t>
      </w:r>
      <w:proofErr w:type="spellEnd"/>
      <w:r w:rsidR="00E261B7" w:rsidRPr="00BE6AEC">
        <w:t xml:space="preserve"> et  al.  (2018) introduces</w:t>
      </w:r>
      <w:r w:rsidR="00E64438" w:rsidRPr="00BE6AEC">
        <w:t xml:space="preserve"> </w:t>
      </w:r>
      <w:r w:rsidR="00CC4267" w:rsidRPr="00BE6AEC">
        <w:t>a</w:t>
      </w:r>
      <w:r w:rsidR="00E64438" w:rsidRPr="00BE6AEC">
        <w:t xml:space="preserve"> study </w:t>
      </w:r>
      <w:r w:rsidR="00E261B7" w:rsidRPr="00BE6AEC">
        <w:t>to</w:t>
      </w:r>
      <w:r w:rsidR="00E64438" w:rsidRPr="00BE6AEC">
        <w:t xml:space="preserve"> </w:t>
      </w:r>
      <w:r w:rsidR="0055475C" w:rsidRPr="00BE6AEC">
        <w:t>prevent the</w:t>
      </w:r>
      <w:r w:rsidR="00E64438" w:rsidRPr="00BE6AEC">
        <w:t xml:space="preserve"> falsification of </w:t>
      </w:r>
      <w:r w:rsidR="0055475C" w:rsidRPr="00BE6AEC">
        <w:t>entries</w:t>
      </w:r>
      <w:r w:rsidR="00E64438" w:rsidRPr="00BE6AEC">
        <w:t xml:space="preserve"> to</w:t>
      </w:r>
      <w:r w:rsidR="00E261B7" w:rsidRPr="00BE6AEC">
        <w:t xml:space="preserve"> a</w:t>
      </w:r>
      <w:r w:rsidR="00E64438" w:rsidRPr="00BE6AEC">
        <w:t xml:space="preserve"> CPS</w:t>
      </w:r>
      <w:r w:rsidR="00E261B7" w:rsidRPr="00BE6AEC">
        <w:t xml:space="preserve"> using DRL</w:t>
      </w:r>
      <w:r w:rsidR="00CC4267" w:rsidRPr="00BE6AEC">
        <w:t xml:space="preserve"> with the intention </w:t>
      </w:r>
      <w:r w:rsidR="0055475C" w:rsidRPr="00BE6AEC">
        <w:t>of generating</w:t>
      </w:r>
      <w:r w:rsidR="00CC4267" w:rsidRPr="00BE6AEC">
        <w:t xml:space="preserve"> ‘</w:t>
      </w:r>
      <w:r w:rsidR="00E8283F" w:rsidRPr="00BE6AEC">
        <w:t>counterexamples</w:t>
      </w:r>
      <w:r w:rsidR="00CC4267" w:rsidRPr="00BE6AEC">
        <w:t xml:space="preserve">’ that could </w:t>
      </w:r>
      <w:r w:rsidR="0055475C" w:rsidRPr="00BE6AEC">
        <w:t>endanger the system</w:t>
      </w:r>
      <w:r w:rsidR="00CC4267" w:rsidRPr="00BE6AEC">
        <w:t xml:space="preserve">. </w:t>
      </w:r>
      <w:r w:rsidR="0055475C" w:rsidRPr="00BE6AEC">
        <w:t>The detection of</w:t>
      </w:r>
      <w:r w:rsidR="00CC4267" w:rsidRPr="00BE6AEC">
        <w:t xml:space="preserve"> these ‘counterexamples’ is critical to protect a system against possible attacks</w:t>
      </w:r>
      <w:r w:rsidR="00E261B7" w:rsidRPr="00BE6AEC">
        <w:t xml:space="preserve">, in the same line </w:t>
      </w:r>
      <w:r w:rsidR="00E8283F" w:rsidRPr="00BE6AEC">
        <w:t xml:space="preserve">presented in </w:t>
      </w:r>
      <w:r w:rsidR="0055475C" w:rsidRPr="00BE6AEC">
        <w:t xml:space="preserve">the study of </w:t>
      </w:r>
      <w:r w:rsidR="00E8283F" w:rsidRPr="00BE6AEC">
        <w:t xml:space="preserve">Goodfellow I., </w:t>
      </w:r>
      <w:proofErr w:type="spellStart"/>
      <w:r w:rsidR="00E8283F" w:rsidRPr="00BE6AEC">
        <w:t>Shlens</w:t>
      </w:r>
      <w:proofErr w:type="spellEnd"/>
      <w:r w:rsidR="00E8283F" w:rsidRPr="00BE6AEC">
        <w:t xml:space="preserve"> J. &amp; </w:t>
      </w:r>
      <w:proofErr w:type="spellStart"/>
      <w:r w:rsidR="00E8283F" w:rsidRPr="00BE6AEC">
        <w:t>Szegedy</w:t>
      </w:r>
      <w:proofErr w:type="spellEnd"/>
      <w:r w:rsidR="00E8283F" w:rsidRPr="00BE6AEC">
        <w:t xml:space="preserve"> Ch. (2015) </w:t>
      </w:r>
      <w:r w:rsidR="004719F9" w:rsidRPr="00BE6AEC">
        <w:t>to guarantee the robustness in the classification of images.</w:t>
      </w:r>
    </w:p>
    <w:p w14:paraId="314C1C8F" w14:textId="0831B0E0" w:rsidR="00637046" w:rsidRPr="00BE6AEC" w:rsidRDefault="001331F1" w:rsidP="00637046">
      <w:pPr>
        <w:pStyle w:val="Text"/>
      </w:pPr>
      <w:hyperlink r:id="rId15" w:history="1">
        <w:r w:rsidR="00637046" w:rsidRPr="00BE6AEC">
          <w:t>Nguyen</w:t>
        </w:r>
      </w:hyperlink>
      <w:r w:rsidR="00637046" w:rsidRPr="00BE6AEC">
        <w:t xml:space="preserve"> &amp; </w:t>
      </w:r>
      <w:hyperlink r:id="rId16" w:history="1">
        <w:r w:rsidR="00637046" w:rsidRPr="00BE6AEC">
          <w:t xml:space="preserve"> </w:t>
        </w:r>
        <w:proofErr w:type="spellStart"/>
        <w:r w:rsidR="00637046" w:rsidRPr="00BE6AEC">
          <w:t>Reddi</w:t>
        </w:r>
        <w:proofErr w:type="spellEnd"/>
      </w:hyperlink>
      <w:r w:rsidR="00637046" w:rsidRPr="00BE6AEC">
        <w:t xml:space="preserve"> (2019) present</w:t>
      </w:r>
      <w:r w:rsidR="00613931" w:rsidRPr="00BE6AEC">
        <w:t>s</w:t>
      </w:r>
      <w:r w:rsidR="00637046" w:rsidRPr="00BE6AEC">
        <w:t xml:space="preserve"> a complete and updated review of DRL for Cybersecurity.</w:t>
      </w:r>
      <w:r w:rsidR="00D20B24" w:rsidRPr="00BE6AEC">
        <w:t xml:space="preserve"> </w:t>
      </w:r>
      <w:r w:rsidR="00613931" w:rsidRPr="00BE6AEC">
        <w:t>The works presented are based on a live environment (real or simulated).</w:t>
      </w:r>
    </w:p>
    <w:p w14:paraId="6F7952AC" w14:textId="77777777" w:rsidR="00E10387" w:rsidRPr="00BE6AEC" w:rsidRDefault="00E10387" w:rsidP="001A316C">
      <w:pPr>
        <w:pStyle w:val="Text"/>
      </w:pPr>
    </w:p>
    <w:p w14:paraId="1C657AA9" w14:textId="4E2CBBDF" w:rsidR="00CB0EA9" w:rsidRPr="00BE6AEC" w:rsidRDefault="00046224" w:rsidP="001A316C">
      <w:pPr>
        <w:pStyle w:val="Text"/>
      </w:pPr>
      <w:r w:rsidRPr="00BE6AEC">
        <w:rPr>
          <w:b/>
        </w:rPr>
        <w:t xml:space="preserve">Reinforcement learning </w:t>
      </w:r>
      <w:r w:rsidR="00C47996" w:rsidRPr="00BE6AEC">
        <w:rPr>
          <w:b/>
        </w:rPr>
        <w:t>for</w:t>
      </w:r>
      <w:r w:rsidRPr="00BE6AEC">
        <w:rPr>
          <w:b/>
        </w:rPr>
        <w:t xml:space="preserve"> classification:</w:t>
      </w:r>
      <w:r w:rsidRPr="00BE6AEC">
        <w:t xml:space="preserve"> In </w:t>
      </w:r>
      <w:proofErr w:type="spellStart"/>
      <w:r w:rsidR="00086AB3" w:rsidRPr="00BE6AEC">
        <w:t>Wiering</w:t>
      </w:r>
      <w:proofErr w:type="spellEnd"/>
      <w:r w:rsidR="00086AB3" w:rsidRPr="00BE6AEC">
        <w:t xml:space="preserve"> et al. (2011)</w:t>
      </w:r>
      <w:r w:rsidRPr="00BE6AEC">
        <w:t xml:space="preserve"> is presented a DRL approach based in an actor-critic model to perform classification</w:t>
      </w:r>
      <w:r w:rsidR="00CB0EA9" w:rsidRPr="00BE6AEC">
        <w:t xml:space="preserve"> over several well-known UCI datasets (e.g. Iris, Hepatitis...)</w:t>
      </w:r>
      <w:r w:rsidRPr="00BE6AEC">
        <w:t xml:space="preserve">. Considering the technique applied, this work can be considered similar to ours; </w:t>
      </w:r>
      <w:r w:rsidR="002E12A6" w:rsidRPr="00BE6AEC">
        <w:t>however,</w:t>
      </w:r>
      <w:r w:rsidRPr="00BE6AEC">
        <w:t xml:space="preserve"> the approach taken to perform classification is based </w:t>
      </w:r>
      <w:r w:rsidR="00CB0EA9" w:rsidRPr="00BE6AEC">
        <w:t xml:space="preserve">on </w:t>
      </w:r>
      <w:r w:rsidRPr="00BE6AEC">
        <w:t>extending the state space dimension with additional ancillary variables</w:t>
      </w:r>
      <w:r w:rsidR="00AD60AD" w:rsidRPr="00BE6AEC">
        <w:t xml:space="preserve"> (features)</w:t>
      </w:r>
      <w:r w:rsidRPr="00BE6AEC">
        <w:t xml:space="preserve"> which are used</w:t>
      </w:r>
      <w:r w:rsidR="00CB0EA9" w:rsidRPr="00BE6AEC">
        <w:t xml:space="preserve"> as memory cells in a copy and erase process</w:t>
      </w:r>
      <w:r w:rsidRPr="00BE6AEC">
        <w:t xml:space="preserve"> together with a complex reward scheme</w:t>
      </w:r>
      <w:r w:rsidR="00CB0EA9" w:rsidRPr="00BE6AEC">
        <w:t>.</w:t>
      </w:r>
      <w:r w:rsidR="002421D5" w:rsidRPr="00BE6AEC">
        <w:t xml:space="preserve"> This has a major impact on complexity and computational performance (e.g. training times)</w:t>
      </w:r>
      <w:r w:rsidR="00AD60AD" w:rsidRPr="00BE6AEC">
        <w:t xml:space="preserve">, and it is a very different strategy from the one presented in this work, which applies very simple reward functions and does not require feature engineering. </w:t>
      </w:r>
      <w:r w:rsidR="002421D5" w:rsidRPr="00BE6AEC">
        <w:t xml:space="preserve"> </w:t>
      </w:r>
    </w:p>
    <w:p w14:paraId="253046F6" w14:textId="7652728F" w:rsidR="0003344E" w:rsidRPr="00BE6AEC" w:rsidRDefault="0003344E" w:rsidP="001A316C">
      <w:pPr>
        <w:pStyle w:val="Text"/>
      </w:pPr>
    </w:p>
    <w:p w14:paraId="5401E0C4" w14:textId="3F0EC776" w:rsidR="0003344E" w:rsidRPr="00BE6AEC" w:rsidRDefault="0003344E" w:rsidP="001A316C">
      <w:pPr>
        <w:pStyle w:val="Text"/>
      </w:pPr>
    </w:p>
    <w:p w14:paraId="3506D761" w14:textId="77777777" w:rsidR="0003344E" w:rsidRPr="00BE6AEC" w:rsidRDefault="0003344E" w:rsidP="001A316C">
      <w:pPr>
        <w:pStyle w:val="Text"/>
      </w:pPr>
    </w:p>
    <w:p w14:paraId="010B381C" w14:textId="77777777" w:rsidR="0001749D" w:rsidRPr="00BE6AEC" w:rsidRDefault="00D76148" w:rsidP="005559F2">
      <w:pPr>
        <w:pStyle w:val="MDPI21heading1"/>
        <w:spacing w:line="480" w:lineRule="auto"/>
        <w:jc w:val="center"/>
        <w:rPr>
          <w:rFonts w:ascii="Times New Roman" w:hAnsi="Times New Roman"/>
          <w:sz w:val="24"/>
        </w:rPr>
      </w:pPr>
      <w:bookmarkStart w:id="4" w:name="_Toc12888550"/>
      <w:r w:rsidRPr="00BE6AEC">
        <w:rPr>
          <w:rFonts w:ascii="Times New Roman" w:hAnsi="Times New Roman"/>
          <w:sz w:val="24"/>
        </w:rPr>
        <w:lastRenderedPageBreak/>
        <w:t>3</w:t>
      </w:r>
      <w:r w:rsidR="0077476A" w:rsidRPr="00BE6AEC">
        <w:rPr>
          <w:rFonts w:ascii="Times New Roman" w:hAnsi="Times New Roman"/>
          <w:sz w:val="24"/>
        </w:rPr>
        <w:t>.</w:t>
      </w:r>
      <w:r w:rsidR="0001749D" w:rsidRPr="00BE6AEC">
        <w:rPr>
          <w:rFonts w:ascii="Times New Roman" w:hAnsi="Times New Roman"/>
          <w:sz w:val="24"/>
        </w:rPr>
        <w:t xml:space="preserve"> Work description</w:t>
      </w:r>
      <w:bookmarkEnd w:id="4"/>
    </w:p>
    <w:p w14:paraId="267428D2" w14:textId="48BF9A7F" w:rsidR="0080275A" w:rsidRPr="00BE6AEC" w:rsidRDefault="007B3DE1" w:rsidP="001A316C">
      <w:pPr>
        <w:pStyle w:val="Text"/>
      </w:pPr>
      <w:r w:rsidRPr="00BE6AEC">
        <w:t>In this Section we describe the dataset</w:t>
      </w:r>
      <w:r w:rsidR="0008555C" w:rsidRPr="00BE6AEC">
        <w:t>s</w:t>
      </w:r>
      <w:r w:rsidRPr="00BE6AEC">
        <w:t xml:space="preserve"> chosen </w:t>
      </w:r>
      <w:r w:rsidR="00F6012F" w:rsidRPr="00BE6AEC">
        <w:t>for</w:t>
      </w:r>
      <w:r w:rsidRPr="00BE6AEC">
        <w:t xml:space="preserve"> the experiments</w:t>
      </w:r>
      <w:r w:rsidR="0040628C" w:rsidRPr="00BE6AEC">
        <w:t xml:space="preserve"> and</w:t>
      </w:r>
      <w:r w:rsidRPr="00BE6AEC">
        <w:t xml:space="preserve"> the different </w:t>
      </w:r>
      <w:r w:rsidR="00F6012F" w:rsidRPr="00BE6AEC">
        <w:t>DRL models employed</w:t>
      </w:r>
      <w:r w:rsidR="00866554" w:rsidRPr="00BE6AEC">
        <w:t>.</w:t>
      </w:r>
      <w:r w:rsidR="007059A4" w:rsidRPr="00BE6AEC">
        <w:t xml:space="preserve"> </w:t>
      </w:r>
      <w:r w:rsidR="005F5599" w:rsidRPr="00BE6AEC">
        <w:t>The dataset</w:t>
      </w:r>
      <w:r w:rsidR="0008555C" w:rsidRPr="00BE6AEC">
        <w:t>s are</w:t>
      </w:r>
      <w:r w:rsidR="005F5599" w:rsidRPr="00BE6AEC">
        <w:t xml:space="preserve"> described in Section </w:t>
      </w:r>
      <w:r w:rsidR="0099491C" w:rsidRPr="00BE6AEC">
        <w:t>3</w:t>
      </w:r>
      <w:r w:rsidR="005F5599" w:rsidRPr="00BE6AEC">
        <w:t xml:space="preserve">.1. </w:t>
      </w:r>
      <w:r w:rsidRPr="00BE6AEC">
        <w:t xml:space="preserve">The proposed </w:t>
      </w:r>
      <w:r w:rsidR="00311B31" w:rsidRPr="00BE6AEC">
        <w:t>algorithms,</w:t>
      </w:r>
      <w:r w:rsidRPr="00BE6AEC">
        <w:t xml:space="preserve"> </w:t>
      </w:r>
      <w:r w:rsidR="00311B31" w:rsidRPr="00BE6AEC">
        <w:t xml:space="preserve">with our framework adaptations, </w:t>
      </w:r>
      <w:r w:rsidR="0040628C" w:rsidRPr="00BE6AEC">
        <w:t>are</w:t>
      </w:r>
      <w:r w:rsidRPr="00BE6AEC">
        <w:t xml:space="preserve"> presented in detail in Section </w:t>
      </w:r>
      <w:r w:rsidR="0099491C" w:rsidRPr="00BE6AEC">
        <w:t>3</w:t>
      </w:r>
      <w:r w:rsidRPr="00BE6AEC">
        <w:t xml:space="preserve">.2. </w:t>
      </w:r>
    </w:p>
    <w:p w14:paraId="115AAEE7" w14:textId="65C8AE52" w:rsidR="001C46B3" w:rsidRPr="00BE6AEC" w:rsidRDefault="00D76148" w:rsidP="0008555C">
      <w:pPr>
        <w:pStyle w:val="MDPI22heading2"/>
        <w:spacing w:line="480" w:lineRule="auto"/>
        <w:rPr>
          <w:rFonts w:ascii="Times New Roman" w:hAnsi="Times New Roman"/>
          <w:sz w:val="24"/>
        </w:rPr>
      </w:pPr>
      <w:bookmarkStart w:id="5" w:name="_Toc12888551"/>
      <w:r w:rsidRPr="00BE6AEC">
        <w:rPr>
          <w:rFonts w:ascii="Times New Roman" w:hAnsi="Times New Roman"/>
          <w:sz w:val="24"/>
        </w:rPr>
        <w:t>3</w:t>
      </w:r>
      <w:r w:rsidR="001A346D" w:rsidRPr="00BE6AEC">
        <w:rPr>
          <w:rFonts w:ascii="Times New Roman" w:hAnsi="Times New Roman"/>
          <w:sz w:val="24"/>
        </w:rPr>
        <w:t xml:space="preserve">.1. </w:t>
      </w:r>
      <w:r w:rsidR="007B3DE1" w:rsidRPr="00BE6AEC">
        <w:rPr>
          <w:rFonts w:ascii="Times New Roman" w:hAnsi="Times New Roman"/>
          <w:sz w:val="24"/>
        </w:rPr>
        <w:t>Intrusion detection</w:t>
      </w:r>
      <w:r w:rsidR="001A346D" w:rsidRPr="00BE6AEC">
        <w:rPr>
          <w:rFonts w:ascii="Times New Roman" w:hAnsi="Times New Roman"/>
          <w:sz w:val="24"/>
        </w:rPr>
        <w:t xml:space="preserve"> dataset</w:t>
      </w:r>
      <w:r w:rsidR="00292FD2" w:rsidRPr="00BE6AEC">
        <w:rPr>
          <w:rFonts w:ascii="Times New Roman" w:hAnsi="Times New Roman"/>
          <w:sz w:val="24"/>
        </w:rPr>
        <w:t>s</w:t>
      </w:r>
      <w:bookmarkEnd w:id="5"/>
    </w:p>
    <w:p w14:paraId="6573D00D" w14:textId="126E4289" w:rsidR="0008555C" w:rsidRPr="00BE6AEC" w:rsidRDefault="00B3019F" w:rsidP="0008555C">
      <w:pPr>
        <w:pStyle w:val="Text"/>
      </w:pPr>
      <w:r w:rsidRPr="00BE6AEC">
        <w:t>For this work, w</w:t>
      </w:r>
      <w:r w:rsidR="0008555C" w:rsidRPr="00BE6AEC">
        <w:t xml:space="preserve">e have considered two datasets that satisfy a </w:t>
      </w:r>
      <w:r w:rsidR="00895087" w:rsidRPr="00BE6AEC">
        <w:t>series</w:t>
      </w:r>
      <w:r w:rsidR="0008555C" w:rsidRPr="00BE6AEC">
        <w:t xml:space="preserve"> of requirements: (1) labeled datasets, (2) unbalanced </w:t>
      </w:r>
      <w:r w:rsidR="0003666A" w:rsidRPr="00BE6AEC">
        <w:t xml:space="preserve">but with a </w:t>
      </w:r>
      <w:r w:rsidR="0008555C" w:rsidRPr="00BE6AEC">
        <w:t xml:space="preserve">different level of imbalance, which allows </w:t>
      </w:r>
      <w:r w:rsidR="00895087" w:rsidRPr="00BE6AEC">
        <w:t>studying</w:t>
      </w:r>
      <w:r w:rsidR="0008555C" w:rsidRPr="00BE6AEC">
        <w:t xml:space="preserve"> the behavior </w:t>
      </w:r>
      <w:r w:rsidR="00EC53F9" w:rsidRPr="00BE6AEC">
        <w:t>in</w:t>
      </w:r>
      <w:r w:rsidR="0008555C" w:rsidRPr="00BE6AEC">
        <w:t xml:space="preserve"> different conditions, (3) a predefined split for the training and  test datasets, which provides a mean</w:t>
      </w:r>
      <w:r w:rsidR="00895087" w:rsidRPr="00BE6AEC">
        <w:t>s</w:t>
      </w:r>
      <w:r w:rsidR="0008555C" w:rsidRPr="00BE6AEC">
        <w:t xml:space="preserve"> to compare results from different works</w:t>
      </w:r>
      <w:r w:rsidR="00B64484" w:rsidRPr="00BE6AEC">
        <w:t>, (4) well-</w:t>
      </w:r>
      <w:r w:rsidR="00544223" w:rsidRPr="00BE6AEC">
        <w:t>known</w:t>
      </w:r>
      <w:r w:rsidR="00B64484" w:rsidRPr="00BE6AEC">
        <w:t xml:space="preserve"> </w:t>
      </w:r>
      <w:r w:rsidR="00544223" w:rsidRPr="00BE6AEC">
        <w:t>datasets, which make available a sufficient number of results from previous works,</w:t>
      </w:r>
      <w:r w:rsidR="00895087" w:rsidRPr="00BE6AEC">
        <w:t xml:space="preserve"> </w:t>
      </w:r>
      <w:r w:rsidR="00544223" w:rsidRPr="00BE6AEC">
        <w:t xml:space="preserve">(5) to include older and more recent datasets, to increase </w:t>
      </w:r>
      <w:r w:rsidR="0003666A" w:rsidRPr="00BE6AEC">
        <w:t>generality/</w:t>
      </w:r>
      <w:r w:rsidR="00544223" w:rsidRPr="00BE6AEC">
        <w:t xml:space="preserve">variability, (6) </w:t>
      </w:r>
      <w:r w:rsidR="00981EDC" w:rsidRPr="00BE6AEC">
        <w:t>data</w:t>
      </w:r>
      <w:r w:rsidR="00895087" w:rsidRPr="00BE6AEC">
        <w:t xml:space="preserve"> coming from </w:t>
      </w:r>
      <w:r w:rsidR="00544223" w:rsidRPr="00BE6AEC">
        <w:t xml:space="preserve"> different network architectures (e.g. fixed-line vs wireless networks)</w:t>
      </w:r>
      <w:r w:rsidR="00981EDC" w:rsidRPr="00BE6AEC">
        <w:t xml:space="preserve">, and (7) </w:t>
      </w:r>
      <w:r w:rsidR="00315623" w:rsidRPr="00BE6AEC">
        <w:t>the need to have a data volume large enough to have significant results, but limited by practical restrictions of memory and CPU time</w:t>
      </w:r>
      <w:r w:rsidR="0008555C" w:rsidRPr="00BE6AEC">
        <w:t>. Considering these</w:t>
      </w:r>
      <w:r w:rsidR="00B64484" w:rsidRPr="00BE6AEC">
        <w:t xml:space="preserve"> aspects</w:t>
      </w:r>
      <w:r w:rsidR="00D6155F" w:rsidRPr="00BE6AEC">
        <w:t>,</w:t>
      </w:r>
      <w:r w:rsidR="00B64484" w:rsidRPr="00BE6AEC">
        <w:t xml:space="preserve"> we </w:t>
      </w:r>
      <w:r w:rsidR="00D6155F" w:rsidRPr="00BE6AEC">
        <w:t xml:space="preserve">have </w:t>
      </w:r>
      <w:r w:rsidR="00B64484" w:rsidRPr="00BE6AEC">
        <w:t>opted for the NSL-KDD</w:t>
      </w:r>
      <w:r w:rsidR="00544223" w:rsidRPr="00BE6AEC">
        <w:t xml:space="preserve"> and AWID </w:t>
      </w:r>
      <w:r w:rsidR="008D3E31" w:rsidRPr="00BE6AEC">
        <w:t>datasets</w:t>
      </w:r>
      <w:r w:rsidR="00D6155F" w:rsidRPr="00BE6AEC">
        <w:t>,</w:t>
      </w:r>
      <w:r w:rsidR="00544223" w:rsidRPr="00BE6AEC">
        <w:t xml:space="preserve"> which satisfy most of the </w:t>
      </w:r>
      <w:r w:rsidR="008D3E31" w:rsidRPr="00BE6AEC">
        <w:t xml:space="preserve">listed </w:t>
      </w:r>
      <w:r w:rsidR="00544223" w:rsidRPr="00BE6AEC">
        <w:t>requirements</w:t>
      </w:r>
      <w:r w:rsidR="008D3E31" w:rsidRPr="00BE6AEC">
        <w:t xml:space="preserve"> </w:t>
      </w:r>
      <w:r w:rsidR="000F59C3" w:rsidRPr="00BE6AEC">
        <w:t>(Ring</w:t>
      </w:r>
      <w:r w:rsidR="00D07273" w:rsidRPr="00BE6AEC">
        <w:t xml:space="preserve"> </w:t>
      </w:r>
      <w:r w:rsidR="000F59C3" w:rsidRPr="00BE6AEC">
        <w:t>et al., 2019)</w:t>
      </w:r>
      <w:r w:rsidR="0003666A" w:rsidRPr="00BE6AEC">
        <w:t xml:space="preserve">. </w:t>
      </w:r>
    </w:p>
    <w:p w14:paraId="6B0922AB" w14:textId="29C8740A" w:rsidR="00374EB9" w:rsidRPr="00BE6AEC" w:rsidRDefault="00315623" w:rsidP="0008555C">
      <w:pPr>
        <w:pStyle w:val="Text"/>
      </w:pPr>
      <w:r w:rsidRPr="00BE6AEC">
        <w:t xml:space="preserve">In addition, </w:t>
      </w:r>
      <w:r w:rsidR="00374EB9" w:rsidRPr="00BE6AEC">
        <w:t xml:space="preserve">NSL-KDD and AWID are </w:t>
      </w:r>
      <w:r w:rsidR="00426435" w:rsidRPr="00BE6AEC">
        <w:t>among</w:t>
      </w:r>
      <w:r w:rsidR="005168EB" w:rsidRPr="00BE6AEC">
        <w:t xml:space="preserve"> the </w:t>
      </w:r>
      <w:r w:rsidR="0067231C" w:rsidRPr="00BE6AEC">
        <w:t xml:space="preserve">most frequently used intrusion detection </w:t>
      </w:r>
      <w:r w:rsidR="00374EB9" w:rsidRPr="00BE6AEC">
        <w:t>datasets</w:t>
      </w:r>
      <w:r w:rsidR="00426435" w:rsidRPr="00BE6AEC">
        <w:t>,</w:t>
      </w:r>
      <w:r w:rsidR="00374EB9" w:rsidRPr="00BE6AEC">
        <w:t xml:space="preserve"> in </w:t>
      </w:r>
      <w:r w:rsidR="0067231C" w:rsidRPr="00BE6AEC">
        <w:t xml:space="preserve">two </w:t>
      </w:r>
      <w:r w:rsidRPr="00BE6AEC">
        <w:t>recent literature</w:t>
      </w:r>
      <w:r w:rsidR="0067231C" w:rsidRPr="00BE6AEC">
        <w:t xml:space="preserve"> reviews: </w:t>
      </w:r>
      <w:r w:rsidR="00374EB9" w:rsidRPr="00BE6AEC">
        <w:t>Ring et al. (2019)</w:t>
      </w:r>
      <w:r w:rsidR="0067231C" w:rsidRPr="00BE6AEC">
        <w:t xml:space="preserve"> and da Costa et al. (2019).</w:t>
      </w:r>
      <w:r w:rsidR="00374EB9" w:rsidRPr="00BE6AEC">
        <w:t xml:space="preserve"> This importance can </w:t>
      </w:r>
      <w:r w:rsidR="00EC53F9" w:rsidRPr="00BE6AEC">
        <w:t xml:space="preserve">also </w:t>
      </w:r>
      <w:r w:rsidR="00374EB9" w:rsidRPr="00BE6AEC">
        <w:t xml:space="preserve">be </w:t>
      </w:r>
      <w:r w:rsidRPr="00BE6AEC">
        <w:t>inferred</w:t>
      </w:r>
      <w:r w:rsidR="00374EB9" w:rsidRPr="00BE6AEC">
        <w:t xml:space="preserve"> from the </w:t>
      </w:r>
      <w:r w:rsidRPr="00BE6AEC">
        <w:t>significant</w:t>
      </w:r>
      <w:r w:rsidR="00374EB9" w:rsidRPr="00BE6AEC">
        <w:t xml:space="preserve"> number of </w:t>
      </w:r>
      <w:r w:rsidR="00EC53F9" w:rsidRPr="00BE6AEC">
        <w:t>current</w:t>
      </w:r>
      <w:r w:rsidR="005168EB" w:rsidRPr="00BE6AEC">
        <w:t xml:space="preserve"> </w:t>
      </w:r>
      <w:r w:rsidR="00374EB9" w:rsidRPr="00BE6AEC">
        <w:t xml:space="preserve">works related </w:t>
      </w:r>
      <w:r w:rsidRPr="00BE6AEC">
        <w:t>to</w:t>
      </w:r>
      <w:r w:rsidR="00374EB9" w:rsidRPr="00BE6AEC">
        <w:t xml:space="preserve"> both datasets</w:t>
      </w:r>
      <w:r w:rsidR="00834676" w:rsidRPr="00BE6AEC">
        <w:t>; a</w:t>
      </w:r>
      <w:r w:rsidR="00374EB9" w:rsidRPr="00BE6AEC">
        <w:t xml:space="preserve">s a summary: </w:t>
      </w:r>
      <w:r w:rsidR="00EC53F9" w:rsidRPr="00BE6AEC">
        <w:t xml:space="preserve">Shone et al. (2018), </w:t>
      </w:r>
      <w:r w:rsidR="005168EB" w:rsidRPr="00BE6AEC">
        <w:t>Berman et al. (2019),</w:t>
      </w:r>
      <w:r w:rsidR="00EC53F9" w:rsidRPr="00BE6AEC">
        <w:t xml:space="preserve"> </w:t>
      </w:r>
      <w:r w:rsidR="005168EB" w:rsidRPr="00BE6AEC">
        <w:t xml:space="preserve">Javaid et al. (2016), </w:t>
      </w:r>
      <w:proofErr w:type="spellStart"/>
      <w:r w:rsidR="005168EB" w:rsidRPr="00BE6AEC">
        <w:t>Nivaashini</w:t>
      </w:r>
      <w:proofErr w:type="spellEnd"/>
      <w:r w:rsidR="005168EB" w:rsidRPr="00BE6AEC">
        <w:t xml:space="preserve"> &amp; </w:t>
      </w:r>
      <w:proofErr w:type="spellStart"/>
      <w:r w:rsidR="005168EB" w:rsidRPr="00BE6AEC">
        <w:t>Thangaraj</w:t>
      </w:r>
      <w:proofErr w:type="spellEnd"/>
      <w:r w:rsidR="005168EB" w:rsidRPr="00BE6AEC">
        <w:t xml:space="preserve"> (2019), </w:t>
      </w:r>
      <w:r w:rsidR="00946A88" w:rsidRPr="00BE6AEC">
        <w:t xml:space="preserve">Chen et al. (2018), </w:t>
      </w:r>
      <w:proofErr w:type="spellStart"/>
      <w:r w:rsidR="005168EB" w:rsidRPr="00BE6AEC">
        <w:t>Thanthrige</w:t>
      </w:r>
      <w:proofErr w:type="spellEnd"/>
      <w:r w:rsidR="005168EB" w:rsidRPr="00BE6AEC">
        <w:t xml:space="preserve">, </w:t>
      </w:r>
      <w:proofErr w:type="spellStart"/>
      <w:r w:rsidR="005168EB" w:rsidRPr="00BE6AEC">
        <w:t>Samarabandu</w:t>
      </w:r>
      <w:proofErr w:type="spellEnd"/>
      <w:r w:rsidR="001F14F5" w:rsidRPr="00BE6AEC">
        <w:t xml:space="preserve"> </w:t>
      </w:r>
      <w:r w:rsidR="005168EB" w:rsidRPr="00BE6AEC">
        <w:t xml:space="preserve">&amp; Wang (2016), </w:t>
      </w:r>
      <w:proofErr w:type="spellStart"/>
      <w:r w:rsidR="005168EB" w:rsidRPr="00BE6AEC">
        <w:t>Moshkov</w:t>
      </w:r>
      <w:proofErr w:type="spellEnd"/>
      <w:r w:rsidR="005168EB" w:rsidRPr="00BE6AEC">
        <w:t xml:space="preserve"> (2017), </w:t>
      </w:r>
      <w:proofErr w:type="spellStart"/>
      <w:r w:rsidR="005168EB" w:rsidRPr="00BE6AEC">
        <w:t>Rezvy</w:t>
      </w:r>
      <w:proofErr w:type="spellEnd"/>
      <w:r w:rsidR="005168EB" w:rsidRPr="00BE6AEC">
        <w:t xml:space="preserve"> et al. (2019), Qin</w:t>
      </w:r>
      <w:r w:rsidR="001F14F5" w:rsidRPr="00BE6AEC">
        <w:t xml:space="preserve"> </w:t>
      </w:r>
      <w:r w:rsidR="005168EB" w:rsidRPr="00BE6AEC">
        <w:t xml:space="preserve">et al. (2018), </w:t>
      </w:r>
      <w:proofErr w:type="spellStart"/>
      <w:r w:rsidR="005168EB" w:rsidRPr="00BE6AEC">
        <w:t>Abdulhammed</w:t>
      </w:r>
      <w:proofErr w:type="spellEnd"/>
      <w:r w:rsidR="005168EB" w:rsidRPr="00BE6AEC">
        <w:t xml:space="preserve"> et al. (2018), Thomas</w:t>
      </w:r>
      <w:r w:rsidR="001F14F5" w:rsidRPr="00BE6AEC">
        <w:t xml:space="preserve"> </w:t>
      </w:r>
      <w:r w:rsidR="005168EB" w:rsidRPr="00BE6AEC">
        <w:t xml:space="preserve">&amp; </w:t>
      </w:r>
      <w:proofErr w:type="spellStart"/>
      <w:r w:rsidR="005168EB" w:rsidRPr="00BE6AEC">
        <w:t>Pavithran</w:t>
      </w:r>
      <w:proofErr w:type="spellEnd"/>
      <w:r w:rsidR="005168EB" w:rsidRPr="00BE6AEC">
        <w:t xml:space="preserve"> (2018), Bhattacharjee, </w:t>
      </w:r>
      <w:proofErr w:type="spellStart"/>
      <w:r w:rsidR="005168EB" w:rsidRPr="00BE6AEC">
        <w:t>Fujail</w:t>
      </w:r>
      <w:proofErr w:type="spellEnd"/>
      <w:r w:rsidR="005168EB" w:rsidRPr="00BE6AEC">
        <w:t xml:space="preserve"> &amp; Begum</w:t>
      </w:r>
      <w:r w:rsidR="001F14F5" w:rsidRPr="00BE6AEC">
        <w:t xml:space="preserve"> </w:t>
      </w:r>
      <w:r w:rsidR="005168EB" w:rsidRPr="00BE6AEC">
        <w:t xml:space="preserve">(2017), </w:t>
      </w:r>
      <w:proofErr w:type="spellStart"/>
      <w:r w:rsidR="00C00BC9" w:rsidRPr="00BE6AEC">
        <w:t>Yavanoglu</w:t>
      </w:r>
      <w:proofErr w:type="spellEnd"/>
      <w:r w:rsidR="00C00BC9" w:rsidRPr="00BE6AEC">
        <w:t xml:space="preserve"> &amp; </w:t>
      </w:r>
      <w:proofErr w:type="spellStart"/>
      <w:r w:rsidR="00C00BC9" w:rsidRPr="00BE6AEC">
        <w:t>Aydos</w:t>
      </w:r>
      <w:proofErr w:type="spellEnd"/>
      <w:r w:rsidR="00C00BC9" w:rsidRPr="00BE6AEC">
        <w:t xml:space="preserve"> (2017), </w:t>
      </w:r>
      <w:r w:rsidR="005168EB" w:rsidRPr="00BE6AEC">
        <w:t>Woo, Song &amp; Choi (2019)</w:t>
      </w:r>
      <w:r w:rsidR="00946A88" w:rsidRPr="00BE6AEC">
        <w:t>.</w:t>
      </w:r>
    </w:p>
    <w:p w14:paraId="433E91C6" w14:textId="77777777" w:rsidR="0008555C" w:rsidRPr="00BE6AEC" w:rsidRDefault="0008555C" w:rsidP="0008555C">
      <w:pPr>
        <w:pStyle w:val="Text"/>
        <w:rPr>
          <w:snapToGrid w:val="0"/>
        </w:rPr>
      </w:pPr>
    </w:p>
    <w:p w14:paraId="54FF901B" w14:textId="5ED47054" w:rsidR="00292FD2" w:rsidRPr="00BE6AEC" w:rsidRDefault="00292FD2" w:rsidP="00B45717">
      <w:pPr>
        <w:pStyle w:val="MDPI22heading2"/>
        <w:ind w:left="202"/>
        <w:rPr>
          <w:sz w:val="24"/>
          <w:szCs w:val="28"/>
        </w:rPr>
      </w:pPr>
      <w:bookmarkStart w:id="6" w:name="_Toc12888552"/>
      <w:r w:rsidRPr="00BE6AEC">
        <w:rPr>
          <w:sz w:val="24"/>
          <w:szCs w:val="28"/>
        </w:rPr>
        <w:t>3.1.1 NSL-KDD</w:t>
      </w:r>
      <w:bookmarkEnd w:id="6"/>
    </w:p>
    <w:p w14:paraId="4E587ACB" w14:textId="24057181" w:rsidR="005F7D58" w:rsidRPr="00BE6AEC" w:rsidRDefault="00D6155F" w:rsidP="001A316C">
      <w:pPr>
        <w:pStyle w:val="Text"/>
      </w:pPr>
      <w:r w:rsidRPr="00BE6AEC">
        <w:t>We</w:t>
      </w:r>
      <w:r w:rsidR="000723C5" w:rsidRPr="00BE6AEC">
        <w:t xml:space="preserve"> </w:t>
      </w:r>
      <w:r w:rsidR="00F74F6B" w:rsidRPr="00BE6AEC">
        <w:t xml:space="preserve">have </w:t>
      </w:r>
      <w:r w:rsidR="00876706" w:rsidRPr="00BE6AEC">
        <w:t>used</w:t>
      </w:r>
      <w:r w:rsidR="00F82924" w:rsidRPr="00BE6AEC">
        <w:t xml:space="preserve"> the</w:t>
      </w:r>
      <w:r w:rsidR="000723C5" w:rsidRPr="00BE6AEC">
        <w:t xml:space="preserve"> </w:t>
      </w:r>
      <w:r w:rsidR="00B26736" w:rsidRPr="00BE6AEC">
        <w:t>well-known</w:t>
      </w:r>
      <w:r w:rsidR="000723C5" w:rsidRPr="00BE6AEC">
        <w:t xml:space="preserve"> IDS dataset: NSL-KDD</w:t>
      </w:r>
      <w:r w:rsidR="00F74F6B" w:rsidRPr="00BE6AEC">
        <w:t xml:space="preserve">. </w:t>
      </w:r>
      <w:r w:rsidR="00F82924" w:rsidRPr="00BE6AEC">
        <w:t xml:space="preserve">It is an evolution of the original </w:t>
      </w:r>
      <w:r w:rsidR="0080275A" w:rsidRPr="00BE6AEC">
        <w:t>KDD-</w:t>
      </w:r>
      <w:r w:rsidR="00DA7F61" w:rsidRPr="00BE6AEC">
        <w:t>99</w:t>
      </w:r>
      <w:r w:rsidR="0080275A" w:rsidRPr="00BE6AEC">
        <w:t xml:space="preserve"> </w:t>
      </w:r>
      <w:r w:rsidR="00086AB3" w:rsidRPr="00BE6AEC">
        <w:t>(</w:t>
      </w:r>
      <w:proofErr w:type="spellStart"/>
      <w:r w:rsidR="00086AB3" w:rsidRPr="00BE6AEC">
        <w:t>Tavallaee</w:t>
      </w:r>
      <w:proofErr w:type="spellEnd"/>
      <w:r w:rsidR="00086AB3" w:rsidRPr="00BE6AEC">
        <w:t xml:space="preserve"> et al., 2009)</w:t>
      </w:r>
      <w:r w:rsidR="00DA7F61" w:rsidRPr="00BE6AEC">
        <w:t xml:space="preserve"> dataset, which </w:t>
      </w:r>
      <w:r w:rsidR="00F82924" w:rsidRPr="00BE6AEC">
        <w:t xml:space="preserve">has the problem of being biased </w:t>
      </w:r>
      <w:r w:rsidR="00DA7F61" w:rsidRPr="00BE6AEC">
        <w:t xml:space="preserve">towards the </w:t>
      </w:r>
      <w:r w:rsidR="0080275A" w:rsidRPr="00BE6AEC">
        <w:t xml:space="preserve">more </w:t>
      </w:r>
      <w:r w:rsidR="00DA7F61" w:rsidRPr="00BE6AEC">
        <w:t xml:space="preserve">frequent </w:t>
      </w:r>
      <w:r w:rsidR="00E560BD" w:rsidRPr="00BE6AEC">
        <w:t>labels</w:t>
      </w:r>
      <w:r w:rsidR="00DA7F61" w:rsidRPr="00BE6AEC">
        <w:t>.</w:t>
      </w:r>
      <w:r w:rsidR="00B26736" w:rsidRPr="00BE6AEC">
        <w:t xml:space="preserve"> For this</w:t>
      </w:r>
      <w:r w:rsidR="00DA7F61" w:rsidRPr="00BE6AEC">
        <w:t xml:space="preserve"> </w:t>
      </w:r>
      <w:r w:rsidR="00B26736" w:rsidRPr="00BE6AEC">
        <w:t>reason,</w:t>
      </w:r>
      <w:r w:rsidR="00DA7F61" w:rsidRPr="00BE6AEC">
        <w:t xml:space="preserve"> the</w:t>
      </w:r>
      <w:r w:rsidR="0080275A" w:rsidRPr="00BE6AEC">
        <w:t xml:space="preserve"> detection scores</w:t>
      </w:r>
      <w:r w:rsidR="00DA7F61" w:rsidRPr="00BE6AEC">
        <w:t xml:space="preserve"> on the KDD99 are usually </w:t>
      </w:r>
      <w:r w:rsidR="008629C5" w:rsidRPr="00BE6AEC">
        <w:t>higher</w:t>
      </w:r>
      <w:r w:rsidR="00DA7F61" w:rsidRPr="00BE6AEC">
        <w:t xml:space="preserve"> than for the NSL-KDD dataset. </w:t>
      </w:r>
      <w:r w:rsidR="0080275A" w:rsidRPr="00BE6AEC">
        <w:t>We consider that the results from NSL-KDD are more useful and realistic than those obtained from KDD-99</w:t>
      </w:r>
      <w:r w:rsidR="005F7D58" w:rsidRPr="00BE6AEC">
        <w:t>, and, despite being a classic dataset; we are inclined to use it since it is a well-</w:t>
      </w:r>
      <w:r w:rsidR="00F82924" w:rsidRPr="00BE6AEC">
        <w:t>known</w:t>
      </w:r>
      <w:r w:rsidR="005F7D58" w:rsidRPr="00BE6AEC">
        <w:t xml:space="preserve"> dataset, where comparison of results </w:t>
      </w:r>
      <w:r w:rsidR="009F4649" w:rsidRPr="00BE6AEC">
        <w:t>with</w:t>
      </w:r>
      <w:r w:rsidR="005F7D58" w:rsidRPr="00BE6AEC">
        <w:t xml:space="preserve"> other models </w:t>
      </w:r>
      <w:r w:rsidR="009F4649" w:rsidRPr="00BE6AEC">
        <w:t>is feasible</w:t>
      </w:r>
      <w:r w:rsidR="005F7D58" w:rsidRPr="00BE6AEC">
        <w:t xml:space="preserve">. </w:t>
      </w:r>
    </w:p>
    <w:p w14:paraId="336B93D7" w14:textId="77777777" w:rsidR="00D0065F" w:rsidRPr="00BE6AEC" w:rsidRDefault="00D0065F" w:rsidP="00D0065F">
      <w:pPr>
        <w:pStyle w:val="Text"/>
      </w:pPr>
      <w:r w:rsidRPr="00BE6AEC">
        <w:t xml:space="preserve">The NSL-KDD dataset has 125973 training samples and 22544 test samples, with 41 features: 38 continuous and 3 categorical (discrete valued). We have performed a data preparation consisting </w:t>
      </w:r>
      <w:proofErr w:type="gramStart"/>
      <w:r w:rsidRPr="00BE6AEC">
        <w:t>of:</w:t>
      </w:r>
      <w:proofErr w:type="gramEnd"/>
      <w:r w:rsidRPr="00BE6AEC">
        <w:t xml:space="preserve"> scaling the continuous features to the range [0–1] and one-hot encoding the categorical features. This provides a final dataset with 122 features: 38 continuous and 84 with binary values ({0, 1}) associated to the three categorical features (one-hot encoded). NSL-KDD is an unbalanced dataset with a frequency of 43.1% and 1.7% for the most and least frequent labels. </w:t>
      </w:r>
    </w:p>
    <w:p w14:paraId="41136DA1" w14:textId="77777777" w:rsidR="00552401" w:rsidRPr="00BE6AEC" w:rsidRDefault="00D0065F" w:rsidP="001A316C">
      <w:pPr>
        <w:pStyle w:val="Text"/>
      </w:pPr>
      <w:r w:rsidRPr="00BE6AEC">
        <w:t xml:space="preserve">The training dataset has 23 possible labels (normal plus 22 labels associated to different types of anomaly). However, the test dataset has 38 label values, implying that the test data has anomalies not presented at training time. Up to 16,6% of the samples in the test dataset correspond to labels unique to the test dataset, and not used for training. The existence of new labels at testing introduces an additional challenge to the algorithms. </w:t>
      </w:r>
    </w:p>
    <w:p w14:paraId="2161A11E" w14:textId="77777777" w:rsidR="00552401" w:rsidRPr="00BE6AEC" w:rsidRDefault="0001749D" w:rsidP="001A316C">
      <w:pPr>
        <w:pStyle w:val="Text"/>
      </w:pPr>
      <w:r w:rsidRPr="00BE6AEC">
        <w:t>As presen</w:t>
      </w:r>
      <w:r w:rsidR="00F6012F" w:rsidRPr="00BE6AEC">
        <w:t xml:space="preserve">ted in </w:t>
      </w:r>
      <w:proofErr w:type="spellStart"/>
      <w:r w:rsidR="00086AB3" w:rsidRPr="00BE6AEC">
        <w:t>Tavallaee</w:t>
      </w:r>
      <w:proofErr w:type="spellEnd"/>
      <w:r w:rsidR="00086AB3" w:rsidRPr="00BE6AEC">
        <w:t xml:space="preserve"> et al. (2009)</w:t>
      </w:r>
      <w:r w:rsidR="00F6012F" w:rsidRPr="00BE6AEC">
        <w:t>, the training/test</w:t>
      </w:r>
      <w:r w:rsidRPr="00BE6AEC">
        <w:t xml:space="preserve"> labels </w:t>
      </w:r>
      <w:r w:rsidR="00624D5A" w:rsidRPr="00BE6AEC">
        <w:t xml:space="preserve">can be </w:t>
      </w:r>
      <w:r w:rsidR="00D0065F" w:rsidRPr="00BE6AEC">
        <w:t>additionally</w:t>
      </w:r>
      <w:r w:rsidRPr="00BE6AEC">
        <w:t xml:space="preserve"> </w:t>
      </w:r>
      <w:r w:rsidR="00D0065F" w:rsidRPr="00BE6AEC">
        <w:t>grouped</w:t>
      </w:r>
      <w:r w:rsidRPr="00BE6AEC">
        <w:t xml:space="preserve"> </w:t>
      </w:r>
      <w:r w:rsidR="00D0065F" w:rsidRPr="00BE6AEC">
        <w:t xml:space="preserve">into </w:t>
      </w:r>
      <w:r w:rsidR="00F6012F" w:rsidRPr="00BE6AEC">
        <w:t>two</w:t>
      </w:r>
      <w:r w:rsidR="00624D5A" w:rsidRPr="00BE6AEC">
        <w:t xml:space="preserve"> </w:t>
      </w:r>
      <w:r w:rsidR="00D0065F" w:rsidRPr="00BE6AEC">
        <w:t>significant categories</w:t>
      </w:r>
      <w:r w:rsidRPr="00BE6AEC">
        <w:t xml:space="preserve">: </w:t>
      </w:r>
      <w:r w:rsidR="00624D5A" w:rsidRPr="00BE6AEC">
        <w:t>normal and anomaly</w:t>
      </w:r>
      <w:r w:rsidRPr="00BE6AEC">
        <w:t xml:space="preserve">. </w:t>
      </w:r>
      <w:r w:rsidR="00552401" w:rsidRPr="00BE6AEC">
        <w:t xml:space="preserve">This </w:t>
      </w:r>
      <w:r w:rsidR="00AE24AF" w:rsidRPr="00BE6AEC">
        <w:t xml:space="preserve">final </w:t>
      </w:r>
      <w:r w:rsidR="00552401" w:rsidRPr="00BE6AEC">
        <w:t>grouping makes sense</w:t>
      </w:r>
      <w:r w:rsidR="00AE24AF" w:rsidRPr="00BE6AEC">
        <w:t>,</w:t>
      </w:r>
      <w:r w:rsidR="00552401" w:rsidRPr="00BE6AEC">
        <w:t xml:space="preserve"> since with the NSL-KDD dat</w:t>
      </w:r>
      <w:r w:rsidR="00AE24AF" w:rsidRPr="00BE6AEC">
        <w:t>a</w:t>
      </w:r>
      <w:r w:rsidR="00552401" w:rsidRPr="00BE6AEC">
        <w:t xml:space="preserve">set we want to </w:t>
      </w:r>
      <w:r w:rsidR="00AE24AF" w:rsidRPr="00BE6AEC">
        <w:t>verify</w:t>
      </w:r>
      <w:r w:rsidR="00552401" w:rsidRPr="00BE6AEC">
        <w:t xml:space="preserve"> the capacity of the </w:t>
      </w:r>
      <w:r w:rsidR="00AE24AF" w:rsidRPr="00BE6AEC">
        <w:t>classifier</w:t>
      </w:r>
      <w:r w:rsidR="00552401" w:rsidRPr="00BE6AEC">
        <w:t xml:space="preserve"> to handle a different distribution of </w:t>
      </w:r>
      <w:r w:rsidR="00AE24AF" w:rsidRPr="00BE6AEC">
        <w:t>attacks</w:t>
      </w:r>
      <w:r w:rsidR="00552401" w:rsidRPr="00BE6AEC">
        <w:t xml:space="preserve"> between the training and test dat</w:t>
      </w:r>
      <w:r w:rsidR="00AE24AF" w:rsidRPr="00BE6AEC">
        <w:t>a</w:t>
      </w:r>
      <w:r w:rsidR="00552401" w:rsidRPr="00BE6AEC">
        <w:t>set</w:t>
      </w:r>
      <w:r w:rsidR="00AE24AF" w:rsidRPr="00BE6AEC">
        <w:t>. While the AWID dataset has been used to verify the ability to handle a very unbalanced dataset.</w:t>
      </w:r>
    </w:p>
    <w:p w14:paraId="677E59B5" w14:textId="34CE1310" w:rsidR="00CC16CB" w:rsidRPr="00BE6AEC" w:rsidRDefault="00CC16CB" w:rsidP="00B45717">
      <w:pPr>
        <w:pStyle w:val="Text"/>
      </w:pPr>
      <w:r w:rsidRPr="00BE6AEC">
        <w:t xml:space="preserve">In Fig.1 </w:t>
      </w:r>
      <w:r w:rsidR="00624D5A" w:rsidRPr="00BE6AEC">
        <w:t xml:space="preserve">is presented the frequency of </w:t>
      </w:r>
      <w:r w:rsidR="00F6012F" w:rsidRPr="00BE6AEC">
        <w:t xml:space="preserve">these aggregated </w:t>
      </w:r>
      <w:r w:rsidR="00D0065F" w:rsidRPr="00BE6AEC">
        <w:t xml:space="preserve">categories </w:t>
      </w:r>
      <w:r w:rsidR="00624D5A" w:rsidRPr="00BE6AEC">
        <w:t>in the NSL-KDD training and test datasets.</w:t>
      </w:r>
    </w:p>
    <w:p w14:paraId="60BE2CDE" w14:textId="77777777" w:rsidR="00B45717" w:rsidRPr="00BE6AEC" w:rsidRDefault="00B45717" w:rsidP="00B45717">
      <w:pPr>
        <w:pStyle w:val="Text"/>
      </w:pPr>
    </w:p>
    <w:p w14:paraId="7544618C" w14:textId="77777777" w:rsidR="00D94FC8" w:rsidRPr="00BE6AEC" w:rsidRDefault="005A57C7" w:rsidP="00A701CA">
      <w:pPr>
        <w:pStyle w:val="MDPI31text"/>
        <w:spacing w:line="480" w:lineRule="auto"/>
        <w:jc w:val="center"/>
        <w:rPr>
          <w:rFonts w:ascii="Times New Roman" w:hAnsi="Times New Roman"/>
          <w:b/>
        </w:rPr>
      </w:pPr>
      <w:r w:rsidRPr="00BE6AEC">
        <w:rPr>
          <w:noProof/>
        </w:rPr>
        <w:lastRenderedPageBreak/>
        <w:drawing>
          <wp:inline distT="0" distB="0" distL="0" distR="0" wp14:anchorId="3B7D610F" wp14:editId="54015158">
            <wp:extent cx="3229943" cy="1948069"/>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1487" cy="1979156"/>
                    </a:xfrm>
                    <a:prstGeom prst="rect">
                      <a:avLst/>
                    </a:prstGeom>
                  </pic:spPr>
                </pic:pic>
              </a:graphicData>
            </a:graphic>
          </wp:inline>
        </w:drawing>
      </w:r>
    </w:p>
    <w:p w14:paraId="5B5F2E2B" w14:textId="77777777" w:rsidR="00CC16CB" w:rsidRPr="00BE6AEC" w:rsidRDefault="00CC16CB" w:rsidP="00A701CA">
      <w:pPr>
        <w:pStyle w:val="MDPI31text"/>
        <w:spacing w:line="480" w:lineRule="auto"/>
        <w:jc w:val="center"/>
        <w:rPr>
          <w:rFonts w:ascii="Times New Roman" w:hAnsi="Times New Roman"/>
        </w:rPr>
      </w:pPr>
      <w:r w:rsidRPr="00BE6AEC">
        <w:rPr>
          <w:rFonts w:ascii="Times New Roman" w:hAnsi="Times New Roman"/>
          <w:b/>
        </w:rPr>
        <w:t xml:space="preserve">Fig. </w:t>
      </w:r>
      <w:r w:rsidR="00305165" w:rsidRPr="00BE6AEC">
        <w:rPr>
          <w:rFonts w:ascii="Times New Roman" w:hAnsi="Times New Roman"/>
          <w:b/>
        </w:rPr>
        <w:t>1</w:t>
      </w:r>
      <w:r w:rsidR="0053210B" w:rsidRPr="00BE6AEC">
        <w:rPr>
          <w:rFonts w:ascii="Times New Roman" w:hAnsi="Times New Roman"/>
          <w:b/>
        </w:rPr>
        <w:t xml:space="preserve">. </w:t>
      </w:r>
      <w:r w:rsidR="005D244A" w:rsidRPr="00BE6AEC">
        <w:rPr>
          <w:rFonts w:ascii="Times New Roman" w:hAnsi="Times New Roman"/>
        </w:rPr>
        <w:t xml:space="preserve">Frequency distribution of intrusions for the training and test datasets </w:t>
      </w:r>
      <w:r w:rsidR="00EB1DDB" w:rsidRPr="00BE6AEC">
        <w:rPr>
          <w:rFonts w:ascii="Times New Roman" w:hAnsi="Times New Roman"/>
        </w:rPr>
        <w:t>(NSL-KDD)</w:t>
      </w:r>
      <w:r w:rsidR="00305165" w:rsidRPr="00BE6AEC">
        <w:rPr>
          <w:rFonts w:ascii="Times New Roman" w:hAnsi="Times New Roman"/>
        </w:rPr>
        <w:t>.</w:t>
      </w:r>
    </w:p>
    <w:p w14:paraId="6D7B20A1" w14:textId="77777777" w:rsidR="00CD5066" w:rsidRPr="00BE6AEC" w:rsidRDefault="00876706" w:rsidP="001A316C">
      <w:pPr>
        <w:pStyle w:val="Text"/>
      </w:pPr>
      <w:r w:rsidRPr="00BE6AEC">
        <w:t>In this study, w</w:t>
      </w:r>
      <w:r w:rsidR="0001749D" w:rsidRPr="00BE6AEC">
        <w:t xml:space="preserve">e apply </w:t>
      </w:r>
      <w:r w:rsidR="00F74F6B" w:rsidRPr="00BE6AEC">
        <w:t xml:space="preserve">all </w:t>
      </w:r>
      <w:r w:rsidRPr="00BE6AEC">
        <w:t>models</w:t>
      </w:r>
      <w:r w:rsidR="0001749D" w:rsidRPr="00BE6AEC">
        <w:t xml:space="preserve"> to the NSL-KDD dataset, obtaining the most relevant performance </w:t>
      </w:r>
      <w:r w:rsidR="00F9477E" w:rsidRPr="00BE6AEC">
        <w:t>metrics</w:t>
      </w:r>
      <w:r w:rsidR="0001749D" w:rsidRPr="00BE6AEC">
        <w:t>: accuracy, precision, recall and F1, for the</w:t>
      </w:r>
      <w:r w:rsidR="00E22A5E" w:rsidRPr="00BE6AEC">
        <w:t xml:space="preserve"> detection of </w:t>
      </w:r>
      <w:r w:rsidR="00624D5A" w:rsidRPr="00BE6AEC">
        <w:t>two label</w:t>
      </w:r>
      <w:r w:rsidR="00F6012F" w:rsidRPr="00BE6AEC">
        <w:t xml:space="preserve"> values: </w:t>
      </w:r>
      <w:r w:rsidR="00624D5A" w:rsidRPr="00BE6AEC">
        <w:t>normal</w:t>
      </w:r>
      <w:r w:rsidR="00F6012F" w:rsidRPr="00BE6AEC">
        <w:t xml:space="preserve"> and</w:t>
      </w:r>
      <w:r w:rsidR="00624D5A" w:rsidRPr="00BE6AEC">
        <w:t xml:space="preserve"> anomaly</w:t>
      </w:r>
      <w:r w:rsidRPr="00BE6AEC">
        <w:t xml:space="preserve">. </w:t>
      </w:r>
      <w:r w:rsidR="0001749D" w:rsidRPr="00BE6AEC">
        <w:t xml:space="preserve"> </w:t>
      </w:r>
      <w:r w:rsidRPr="00BE6AEC">
        <w:t xml:space="preserve">We provide all results using the training dataset of 125973 samples and the full test dataset of 22544 samples. </w:t>
      </w:r>
    </w:p>
    <w:p w14:paraId="32F2E330" w14:textId="77777777" w:rsidR="00292FD2" w:rsidRPr="00BE6AEC" w:rsidRDefault="00292FD2" w:rsidP="001A316C">
      <w:pPr>
        <w:pStyle w:val="Text"/>
      </w:pPr>
    </w:p>
    <w:p w14:paraId="2B028700" w14:textId="77777777" w:rsidR="00292FD2" w:rsidRPr="00BE6AEC" w:rsidRDefault="00292FD2" w:rsidP="00B45717">
      <w:pPr>
        <w:pStyle w:val="MDPI22heading2"/>
        <w:ind w:left="202"/>
        <w:rPr>
          <w:sz w:val="24"/>
          <w:szCs w:val="28"/>
        </w:rPr>
      </w:pPr>
      <w:bookmarkStart w:id="7" w:name="_Toc12888553"/>
      <w:r w:rsidRPr="00BE6AEC">
        <w:rPr>
          <w:sz w:val="24"/>
          <w:szCs w:val="28"/>
        </w:rPr>
        <w:t>3.1.2 AWID</w:t>
      </w:r>
      <w:bookmarkEnd w:id="7"/>
    </w:p>
    <w:p w14:paraId="2E4850BC" w14:textId="77777777" w:rsidR="00B025E7" w:rsidRPr="00BE6AEC" w:rsidRDefault="00B025E7" w:rsidP="00B025E7">
      <w:pPr>
        <w:pStyle w:val="Text"/>
      </w:pPr>
      <w:r w:rsidRPr="00BE6AEC">
        <w:t xml:space="preserve">Aegean </w:t>
      </w:r>
      <w:r w:rsidR="000E14AF" w:rsidRPr="00BE6AEC">
        <w:t>Wi-Fi</w:t>
      </w:r>
      <w:r w:rsidRPr="00BE6AEC">
        <w:t xml:space="preserve"> Intrusion Dataset (AWID)</w:t>
      </w:r>
      <w:bookmarkStart w:id="8" w:name="_Hlk8127112"/>
      <w:r w:rsidR="00D61793" w:rsidRPr="00BE6AEC">
        <w:t xml:space="preserve"> (</w:t>
      </w:r>
      <w:proofErr w:type="spellStart"/>
      <w:r w:rsidR="00D61793" w:rsidRPr="00BE6AEC">
        <w:t>Kolias</w:t>
      </w:r>
      <w:proofErr w:type="spellEnd"/>
      <w:r w:rsidR="00D61793" w:rsidRPr="00BE6AEC">
        <w:t xml:space="preserve"> et al., 2016)</w:t>
      </w:r>
      <w:bookmarkEnd w:id="8"/>
      <w:r w:rsidRPr="00BE6AEC">
        <w:t xml:space="preserve"> </w:t>
      </w:r>
      <w:r w:rsidR="000E14AF" w:rsidRPr="00BE6AEC">
        <w:t xml:space="preserve">is a public dataset </w:t>
      </w:r>
      <w:r w:rsidR="00D60337" w:rsidRPr="00BE6AEC">
        <w:t>containing</w:t>
      </w:r>
      <w:r w:rsidRPr="00BE6AEC">
        <w:t xml:space="preserve"> </w:t>
      </w:r>
      <w:r w:rsidR="00D60337" w:rsidRPr="00BE6AEC">
        <w:t xml:space="preserve">normal traffic along with </w:t>
      </w:r>
      <w:r w:rsidR="000E14AF" w:rsidRPr="00BE6AEC">
        <w:t>three types of attacks against IEEE 802.11 networks</w:t>
      </w:r>
      <w:r w:rsidRPr="00BE6AEC">
        <w:t xml:space="preserve">. AWID is </w:t>
      </w:r>
      <w:r w:rsidR="000E14AF" w:rsidRPr="00BE6AEC">
        <w:t xml:space="preserve">a </w:t>
      </w:r>
      <w:r w:rsidR="00EB1DDB" w:rsidRPr="00BE6AEC">
        <w:t>larger and</w:t>
      </w:r>
      <w:r w:rsidR="000E14AF" w:rsidRPr="00BE6AEC">
        <w:t xml:space="preserve"> </w:t>
      </w:r>
      <w:r w:rsidRPr="00BE6AEC">
        <w:t xml:space="preserve">more recent </w:t>
      </w:r>
      <w:r w:rsidR="00D60337" w:rsidRPr="00BE6AEC">
        <w:t xml:space="preserve">dataset </w:t>
      </w:r>
      <w:r w:rsidRPr="00BE6AEC">
        <w:t>than NSL-KDD.</w:t>
      </w:r>
    </w:p>
    <w:p w14:paraId="274DFBC3" w14:textId="77777777" w:rsidR="00B025E7" w:rsidRPr="00BE6AEC" w:rsidRDefault="00D60337" w:rsidP="00B025E7">
      <w:pPr>
        <w:pStyle w:val="Text"/>
      </w:pPr>
      <w:r w:rsidRPr="00BE6AEC">
        <w:t>From</w:t>
      </w:r>
      <w:r w:rsidR="000E14AF" w:rsidRPr="00BE6AEC">
        <w:t xml:space="preserve"> the diverse groups of data provided by AWID, we </w:t>
      </w:r>
      <w:r w:rsidR="00B025E7" w:rsidRPr="00BE6AEC">
        <w:t xml:space="preserve">have chosen the AWID-CLS-R </w:t>
      </w:r>
      <w:r w:rsidR="000E14AF" w:rsidRPr="00BE6AEC">
        <w:t>dataset. This dat</w:t>
      </w:r>
      <w:r w:rsidR="008912B9" w:rsidRPr="00BE6AEC">
        <w:t>a</w:t>
      </w:r>
      <w:r w:rsidR="000E14AF" w:rsidRPr="00BE6AEC">
        <w:t xml:space="preserve">set provides a </w:t>
      </w:r>
      <w:r w:rsidR="00B025E7" w:rsidRPr="00BE6AEC">
        <w:t xml:space="preserve">separated training and test datasets. </w:t>
      </w:r>
      <w:r w:rsidRPr="00BE6AEC">
        <w:t>It</w:t>
      </w:r>
      <w:r w:rsidR="00B025E7" w:rsidRPr="00BE6AEC">
        <w:t xml:space="preserve"> provides </w:t>
      </w:r>
      <w:r w:rsidR="000E14AF" w:rsidRPr="00BE6AEC">
        <w:t xml:space="preserve">4 labels to </w:t>
      </w:r>
      <w:r w:rsidR="00A83C12" w:rsidRPr="00BE6AEC">
        <w:t>classify</w:t>
      </w:r>
      <w:r w:rsidR="00B025E7" w:rsidRPr="00BE6AEC">
        <w:t>: normal, flooding, injection and impersonation. The dataset contains 154 features (continuous and categorical) with 1</w:t>
      </w:r>
      <w:r w:rsidRPr="00BE6AEC">
        <w:t>,</w:t>
      </w:r>
      <w:r w:rsidR="00B025E7" w:rsidRPr="00BE6AEC">
        <w:t xml:space="preserve">795,574 and 575,642 samples for the training and test datasets, respectively. </w:t>
      </w:r>
      <w:r w:rsidR="000E14AF" w:rsidRPr="00BE6AEC">
        <w:t xml:space="preserve">The number of features can be reduced to 24 by eliminating the </w:t>
      </w:r>
      <w:r w:rsidR="00B025E7" w:rsidRPr="00BE6AEC">
        <w:t xml:space="preserve">features with null </w:t>
      </w:r>
      <w:r w:rsidR="000E14AF" w:rsidRPr="00BE6AEC">
        <w:t xml:space="preserve">and constant </w:t>
      </w:r>
      <w:r w:rsidR="00B025E7" w:rsidRPr="00BE6AEC">
        <w:t xml:space="preserve">values, </w:t>
      </w:r>
      <w:r w:rsidR="000E14AF" w:rsidRPr="00BE6AEC">
        <w:t xml:space="preserve">and the features that contain </w:t>
      </w:r>
      <w:r w:rsidR="00B025E7" w:rsidRPr="00BE6AEC">
        <w:t xml:space="preserve">network addresses </w:t>
      </w:r>
      <w:r w:rsidR="000E14AF" w:rsidRPr="00BE6AEC">
        <w:t xml:space="preserve">which are sample specific and </w:t>
      </w:r>
      <w:r w:rsidR="005D244A" w:rsidRPr="00BE6AEC">
        <w:t>cannot</w:t>
      </w:r>
      <w:r w:rsidR="000E14AF" w:rsidRPr="00BE6AEC">
        <w:t xml:space="preserve"> </w:t>
      </w:r>
      <w:r w:rsidRPr="00BE6AEC">
        <w:t>be generalized</w:t>
      </w:r>
      <w:r w:rsidR="000E14AF" w:rsidRPr="00BE6AEC">
        <w:t xml:space="preserve"> to new test data</w:t>
      </w:r>
      <w:r w:rsidR="00B025E7" w:rsidRPr="00BE6AEC">
        <w:t xml:space="preserve">. </w:t>
      </w:r>
      <w:r w:rsidR="005D244A" w:rsidRPr="00BE6AEC">
        <w:t>C</w:t>
      </w:r>
      <w:r w:rsidR="00B025E7" w:rsidRPr="00BE6AEC">
        <w:t>ontinuous features have been scaled to the [0–1] range and all categorical features are one-hot encoded.</w:t>
      </w:r>
    </w:p>
    <w:p w14:paraId="75C03BE8" w14:textId="77777777" w:rsidR="00EB1DDB" w:rsidRPr="00BE6AEC" w:rsidRDefault="00B025E7" w:rsidP="00B025E7">
      <w:pPr>
        <w:pStyle w:val="Text"/>
      </w:pPr>
      <w:r w:rsidRPr="00BE6AEC">
        <w:t xml:space="preserve">This is </w:t>
      </w:r>
      <w:r w:rsidR="000E14AF" w:rsidRPr="00BE6AEC">
        <w:t>an extremely</w:t>
      </w:r>
      <w:r w:rsidRPr="00BE6AEC">
        <w:t xml:space="preserve"> unbalanced dataset with 91% of normal samples and 9% associated with anomalies: 2.7% flooding, 2.7% impersonation and 3.6% injection. Fig. </w:t>
      </w:r>
      <w:r w:rsidR="0058653F" w:rsidRPr="00BE6AEC">
        <w:t>2</w:t>
      </w:r>
      <w:r w:rsidRPr="00BE6AEC">
        <w:t xml:space="preserve"> shows the class distribution of the </w:t>
      </w:r>
      <w:r w:rsidR="00D60337" w:rsidRPr="00BE6AEC">
        <w:t xml:space="preserve">training and test </w:t>
      </w:r>
      <w:r w:rsidRPr="00BE6AEC">
        <w:t>AWID dataset</w:t>
      </w:r>
      <w:r w:rsidR="00D60337" w:rsidRPr="00BE6AEC">
        <w:t>s</w:t>
      </w:r>
      <w:r w:rsidRPr="00BE6AEC">
        <w:t>.</w:t>
      </w:r>
      <w:r w:rsidR="006B5535" w:rsidRPr="00BE6AEC">
        <w:t xml:space="preserve"> This dat</w:t>
      </w:r>
      <w:r w:rsidR="00A83C12" w:rsidRPr="00BE6AEC">
        <w:t>a</w:t>
      </w:r>
      <w:r w:rsidR="006B5535" w:rsidRPr="00BE6AEC">
        <w:t>set is even more unbalanced than NSL-KDD</w:t>
      </w:r>
      <w:r w:rsidR="00A83C12" w:rsidRPr="00BE6AEC">
        <w:t xml:space="preserve">, but, </w:t>
      </w:r>
      <w:r w:rsidR="00D60337" w:rsidRPr="00BE6AEC">
        <w:t>unlike</w:t>
      </w:r>
      <w:r w:rsidR="00A83C12" w:rsidRPr="00BE6AEC">
        <w:t xml:space="preserve"> NSL-KDD</w:t>
      </w:r>
      <w:r w:rsidR="00D60337" w:rsidRPr="00BE6AEC">
        <w:t>,</w:t>
      </w:r>
      <w:r w:rsidR="00A83C12" w:rsidRPr="00BE6AEC">
        <w:t xml:space="preserve"> the label distribution for the training and test datasets are quite similar. </w:t>
      </w:r>
      <w:r w:rsidR="00D60337" w:rsidRPr="00BE6AEC">
        <w:t>Therefore, the interest of experimenting together with the AWID and NSL-KDD datasets is that each offers different challenges to a classification algorithm.</w:t>
      </w:r>
    </w:p>
    <w:p w14:paraId="6AC72BD7" w14:textId="77777777" w:rsidR="00B025E7" w:rsidRPr="00BE6AEC" w:rsidRDefault="00B025E7" w:rsidP="00B025E7">
      <w:pPr>
        <w:pStyle w:val="Text"/>
      </w:pPr>
    </w:p>
    <w:p w14:paraId="75E9BAFB" w14:textId="77777777" w:rsidR="00B025E7" w:rsidRPr="00BE6AEC" w:rsidRDefault="005A57C7" w:rsidP="00B025E7">
      <w:pPr>
        <w:pStyle w:val="Text"/>
        <w:jc w:val="center"/>
      </w:pPr>
      <w:r w:rsidRPr="00BE6AEC">
        <w:rPr>
          <w:noProof/>
        </w:rPr>
        <w:drawing>
          <wp:inline distT="0" distB="0" distL="0" distR="0" wp14:anchorId="519A6F17" wp14:editId="2CA4A231">
            <wp:extent cx="4096739" cy="22502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9291" cy="2273592"/>
                    </a:xfrm>
                    <a:prstGeom prst="rect">
                      <a:avLst/>
                    </a:prstGeom>
                  </pic:spPr>
                </pic:pic>
              </a:graphicData>
            </a:graphic>
          </wp:inline>
        </w:drawing>
      </w:r>
    </w:p>
    <w:p w14:paraId="22B73455" w14:textId="77777777" w:rsidR="00B025E7" w:rsidRPr="00BE6AEC" w:rsidRDefault="00B025E7" w:rsidP="0068273B">
      <w:pPr>
        <w:pStyle w:val="MDPI31text"/>
        <w:spacing w:line="480" w:lineRule="auto"/>
        <w:jc w:val="center"/>
        <w:rPr>
          <w:rFonts w:ascii="Times New Roman" w:hAnsi="Times New Roman"/>
        </w:rPr>
      </w:pPr>
      <w:r w:rsidRPr="00BE6AEC">
        <w:rPr>
          <w:rFonts w:ascii="Times New Roman" w:hAnsi="Times New Roman"/>
          <w:b/>
        </w:rPr>
        <w:t xml:space="preserve">Fig. </w:t>
      </w:r>
      <w:r w:rsidR="0058653F" w:rsidRPr="00BE6AEC">
        <w:rPr>
          <w:rFonts w:ascii="Times New Roman" w:hAnsi="Times New Roman"/>
          <w:b/>
        </w:rPr>
        <w:t>2</w:t>
      </w:r>
      <w:r w:rsidRPr="00BE6AEC">
        <w:rPr>
          <w:rFonts w:ascii="Times New Roman" w:hAnsi="Times New Roman"/>
          <w:b/>
        </w:rPr>
        <w:t xml:space="preserve">. </w:t>
      </w:r>
      <w:r w:rsidRPr="00BE6AEC">
        <w:rPr>
          <w:rFonts w:ascii="Times New Roman" w:hAnsi="Times New Roman"/>
        </w:rPr>
        <w:t xml:space="preserve">Frequency distribution of intrusion classes for the </w:t>
      </w:r>
      <w:r w:rsidR="00A83C12" w:rsidRPr="00BE6AEC">
        <w:rPr>
          <w:rFonts w:ascii="Times New Roman" w:hAnsi="Times New Roman"/>
        </w:rPr>
        <w:t xml:space="preserve">training and test </w:t>
      </w:r>
      <w:r w:rsidRPr="00BE6AEC">
        <w:rPr>
          <w:rFonts w:ascii="Times New Roman" w:hAnsi="Times New Roman"/>
        </w:rPr>
        <w:t>dataset</w:t>
      </w:r>
      <w:r w:rsidR="00EB1DDB" w:rsidRPr="00BE6AEC">
        <w:rPr>
          <w:rFonts w:ascii="Times New Roman" w:hAnsi="Times New Roman"/>
        </w:rPr>
        <w:t>s (AWID).</w:t>
      </w:r>
    </w:p>
    <w:p w14:paraId="695F722D" w14:textId="77777777" w:rsidR="00292FD2" w:rsidRPr="00BE6AEC" w:rsidRDefault="00292FD2" w:rsidP="001A316C">
      <w:pPr>
        <w:pStyle w:val="Text"/>
      </w:pPr>
    </w:p>
    <w:p w14:paraId="0DAC0543" w14:textId="77777777" w:rsidR="001B6CFF" w:rsidRPr="00BE6AEC" w:rsidRDefault="00D76148" w:rsidP="00C01962">
      <w:pPr>
        <w:pStyle w:val="MDPI22heading2"/>
        <w:spacing w:line="480" w:lineRule="auto"/>
        <w:rPr>
          <w:rFonts w:ascii="Times New Roman" w:hAnsi="Times New Roman"/>
          <w:sz w:val="24"/>
        </w:rPr>
      </w:pPr>
      <w:bookmarkStart w:id="9" w:name="_Toc12888554"/>
      <w:r w:rsidRPr="00BE6AEC">
        <w:rPr>
          <w:rFonts w:ascii="Times New Roman" w:hAnsi="Times New Roman"/>
          <w:sz w:val="24"/>
        </w:rPr>
        <w:lastRenderedPageBreak/>
        <w:t>3</w:t>
      </w:r>
      <w:r w:rsidR="001B6CFF" w:rsidRPr="00BE6AEC">
        <w:rPr>
          <w:rFonts w:ascii="Times New Roman" w:hAnsi="Times New Roman"/>
          <w:sz w:val="24"/>
        </w:rPr>
        <w:t>.</w:t>
      </w:r>
      <w:r w:rsidR="001A346D" w:rsidRPr="00BE6AEC">
        <w:rPr>
          <w:rFonts w:ascii="Times New Roman" w:hAnsi="Times New Roman"/>
          <w:sz w:val="24"/>
        </w:rPr>
        <w:t>2</w:t>
      </w:r>
      <w:r w:rsidR="001B6CFF" w:rsidRPr="00BE6AEC">
        <w:rPr>
          <w:rFonts w:ascii="Times New Roman" w:hAnsi="Times New Roman"/>
          <w:sz w:val="24"/>
        </w:rPr>
        <w:t xml:space="preserve">. </w:t>
      </w:r>
      <w:r w:rsidR="00CE2F6A" w:rsidRPr="00BE6AEC">
        <w:rPr>
          <w:rFonts w:ascii="Times New Roman" w:hAnsi="Times New Roman"/>
          <w:sz w:val="24"/>
        </w:rPr>
        <w:t>Models description</w:t>
      </w:r>
      <w:bookmarkEnd w:id="9"/>
    </w:p>
    <w:p w14:paraId="1B5297CF" w14:textId="77777777" w:rsidR="007059A4" w:rsidRPr="00BE6AEC" w:rsidRDefault="00CC16CB" w:rsidP="001A316C">
      <w:pPr>
        <w:pStyle w:val="Text"/>
      </w:pPr>
      <w:r w:rsidRPr="00BE6AEC">
        <w:t xml:space="preserve">This section explains the different DRL models </w:t>
      </w:r>
      <w:r w:rsidR="00F27026" w:rsidRPr="00BE6AEC">
        <w:t>studied in this work</w:t>
      </w:r>
      <w:r w:rsidR="00095187" w:rsidRPr="00BE6AEC">
        <w:t xml:space="preserve">. There are excellent introductions to DRL </w:t>
      </w:r>
      <w:r w:rsidR="00D61793" w:rsidRPr="00BE6AEC">
        <w:t>(</w:t>
      </w:r>
      <w:proofErr w:type="spellStart"/>
      <w:r w:rsidR="00D61793" w:rsidRPr="00BE6AEC">
        <w:t>Arulkumaran</w:t>
      </w:r>
      <w:proofErr w:type="spellEnd"/>
      <w:r w:rsidR="00D61793" w:rsidRPr="00BE6AEC">
        <w:t xml:space="preserve"> et al., 2017)</w:t>
      </w:r>
      <w:r w:rsidR="00095187" w:rsidRPr="00BE6AEC">
        <w:t xml:space="preserve">, here we provide </w:t>
      </w:r>
      <w:r w:rsidR="0067006A" w:rsidRPr="00BE6AEC">
        <w:t>a brief summary</w:t>
      </w:r>
      <w:r w:rsidR="00095187" w:rsidRPr="00BE6AEC">
        <w:t>.</w:t>
      </w:r>
      <w:r w:rsidR="00136312" w:rsidRPr="00BE6AEC">
        <w:t xml:space="preserve"> </w:t>
      </w:r>
      <w:r w:rsidR="00095187" w:rsidRPr="00BE6AEC">
        <w:t>DRL is a type of RL which uses deep learning models (e.g. NN, convolutional NN…) as function approximators for the policy and/or value functions used in RL.</w:t>
      </w:r>
    </w:p>
    <w:p w14:paraId="4A96AA14" w14:textId="77777777" w:rsidR="00095187" w:rsidRPr="00BE6AEC" w:rsidRDefault="00095187" w:rsidP="001A316C">
      <w:pPr>
        <w:pStyle w:val="Text"/>
      </w:pPr>
      <w:r w:rsidRPr="00BE6AEC">
        <w:t xml:space="preserve">RL is based in the Markov Decision Process (MDP) theory. </w:t>
      </w:r>
      <w:r w:rsidR="00046224" w:rsidRPr="00BE6AEC">
        <w:t>An MDP is a tuple</w:t>
      </w:r>
      <m:oMath>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T</m:t>
            </m:r>
            <m:r>
              <m:rPr>
                <m:sty m:val="p"/>
              </m:rPr>
              <w:rPr>
                <w:rFonts w:ascii="Cambria Math" w:hAnsi="Cambria Math"/>
              </w:rPr>
              <m:t xml:space="preserve">, </m:t>
            </m:r>
            <m:r>
              <w:rPr>
                <w:rFonts w:ascii="Cambria Math" w:hAnsi="Cambria Math"/>
              </w:rPr>
              <m:t>R</m:t>
            </m:r>
          </m:e>
        </m:d>
      </m:oMath>
      <w:r w:rsidR="009C1A17" w:rsidRPr="00BE6AEC">
        <w:t xml:space="preserve">, where </w:t>
      </w:r>
      <m:oMath>
        <m:r>
          <w:rPr>
            <w:rFonts w:ascii="Cambria Math" w:hAnsi="Cambria Math"/>
          </w:rPr>
          <m:t>S</m:t>
        </m:r>
      </m:oMath>
      <w:r w:rsidR="009C1A17" w:rsidRPr="00BE6AEC">
        <w:t xml:space="preserve"> is a set of states, </w:t>
      </w:r>
      <w:r w:rsidR="00046224" w:rsidRPr="00BE6AEC">
        <w:t>A</w:t>
      </w:r>
      <w:r w:rsidR="009C1A17" w:rsidRPr="00BE6AEC">
        <w:t xml:space="preserve"> is a set of actions, </w:t>
      </w:r>
      <w:r w:rsidR="00046224" w:rsidRPr="00BE6AEC">
        <w:t>T</w:t>
      </w:r>
      <w:r w:rsidR="009C1A17" w:rsidRPr="00BE6AEC">
        <w:t xml:space="preserve"> is a mapping defining the transition probabilities from every</w:t>
      </w:r>
      <w:r w:rsidR="00141099" w:rsidRPr="00BE6AEC">
        <w:t xml:space="preserve"> state-</w:t>
      </w:r>
      <w:r w:rsidR="009C1A17" w:rsidRPr="00BE6AEC">
        <w:t xml:space="preserve">action pair to every possible new state, and </w:t>
      </w:r>
      <w:r w:rsidR="00046224" w:rsidRPr="00BE6AEC">
        <w:t>R</w:t>
      </w:r>
      <w:r w:rsidR="009C1A17" w:rsidRPr="00BE6AEC">
        <w:t xml:space="preserve"> is a reward function which associates a real value (reward) to every state-action pair.</w:t>
      </w:r>
      <w:r w:rsidR="00E920FC" w:rsidRPr="00BE6AEC">
        <w:t xml:space="preserve"> </w:t>
      </w:r>
      <w:r w:rsidR="00141099" w:rsidRPr="00BE6AEC">
        <w:t xml:space="preserve">In an MDP the function </w:t>
      </w:r>
      <w:r w:rsidR="00046224" w:rsidRPr="00BE6AEC">
        <w:t>T</w:t>
      </w:r>
      <w:r w:rsidR="00141099" w:rsidRPr="00BE6AEC">
        <w:t xml:space="preserve"> follows the Markov property, which means that the transition probability to a new state depends exclusively on the current state and action regardless of previous history. </w:t>
      </w:r>
      <w:r w:rsidR="00FE2839" w:rsidRPr="00BE6AEC">
        <w:t>On</w:t>
      </w:r>
      <w:r w:rsidR="00706B1E" w:rsidRPr="00BE6AEC">
        <w:t xml:space="preserve">ce the MDP is defined, a policy for an MDP is a mapping from each state to an action. </w:t>
      </w:r>
      <w:r w:rsidRPr="00BE6AEC">
        <w:t>The objective of an MDP is to learn the optimal policy that gives the best action for every state in order to achieve a best sum of expected rewards.</w:t>
      </w:r>
      <w:r w:rsidR="00706B1E" w:rsidRPr="00BE6AEC">
        <w:t xml:space="preserve"> This optimality criterion can be further selected as a simple sum of rewards, an average or a sum of discounted rewards (when the current rewards are considered more important than future ones). </w:t>
      </w:r>
    </w:p>
    <w:p w14:paraId="11079EDB" w14:textId="77777777" w:rsidR="00FE2839" w:rsidRPr="00BE6AEC" w:rsidRDefault="00FE2839" w:rsidP="001A316C">
      <w:pPr>
        <w:pStyle w:val="Text"/>
      </w:pPr>
      <w:r w:rsidRPr="00BE6AEC">
        <w:t>An MDP is the theoretical framework used to characterize</w:t>
      </w:r>
      <w:r w:rsidR="00141099" w:rsidRPr="00BE6AEC">
        <w:t xml:space="preserve"> an</w:t>
      </w:r>
      <w:r w:rsidRPr="00BE6AEC">
        <w:t xml:space="preserve"> agent interacting with an </w:t>
      </w:r>
      <w:r w:rsidR="00141099" w:rsidRPr="00BE6AEC">
        <w:t xml:space="preserve">environment </w:t>
      </w:r>
      <w:r w:rsidRPr="00BE6AEC">
        <w:t xml:space="preserve">in a sequential </w:t>
      </w:r>
      <w:r w:rsidR="002E12A6" w:rsidRPr="00BE6AEC">
        <w:t>decision-making</w:t>
      </w:r>
      <w:r w:rsidRPr="00BE6AEC">
        <w:t xml:space="preserve"> process</w:t>
      </w:r>
      <w:r w:rsidR="00141099" w:rsidRPr="00BE6AEC">
        <w:t>; w</w:t>
      </w:r>
      <w:r w:rsidRPr="00BE6AEC">
        <w:t xml:space="preserve">here the environment implements the </w:t>
      </w:r>
      <w:r w:rsidR="00E920FC" w:rsidRPr="00BE6AEC">
        <w:t xml:space="preserve">T and R </w:t>
      </w:r>
      <w:r w:rsidRPr="00BE6AEC">
        <w:t xml:space="preserve">functions and the agent implements the policy. The interaction between the agent and the environment is </w:t>
      </w:r>
      <w:r w:rsidR="00141099" w:rsidRPr="00BE6AEC">
        <w:t>usually discretized</w:t>
      </w:r>
      <w:r w:rsidR="00E97B3D" w:rsidRPr="00BE6AEC">
        <w:t xml:space="preserve"> in a sequence of </w:t>
      </w:r>
      <w:r w:rsidRPr="00BE6AEC">
        <w:t>“time-step</w:t>
      </w:r>
      <w:r w:rsidR="00E97B3D" w:rsidRPr="00BE6AEC">
        <w:t>s</w:t>
      </w:r>
      <w:r w:rsidRPr="00BE6AEC">
        <w:t>”</w:t>
      </w:r>
      <w:r w:rsidR="00E97B3D" w:rsidRPr="00BE6AEC">
        <w:t>, in which</w:t>
      </w:r>
      <w:r w:rsidRPr="00BE6AEC">
        <w:t xml:space="preserve"> the agent provides a new action to the environment </w:t>
      </w:r>
      <w:r w:rsidR="00E97B3D" w:rsidRPr="00BE6AEC">
        <w:t>that</w:t>
      </w:r>
      <w:r w:rsidRPr="00BE6AEC">
        <w:t xml:space="preserve"> in turn generates a state transition and a possible new reward.</w:t>
      </w:r>
    </w:p>
    <w:p w14:paraId="6C65E603" w14:textId="77777777" w:rsidR="004714FD" w:rsidRPr="00BE6AEC" w:rsidRDefault="00282563" w:rsidP="001A316C">
      <w:pPr>
        <w:pStyle w:val="Text"/>
      </w:pPr>
      <w:r w:rsidRPr="00BE6AEC">
        <w:t xml:space="preserve">The link between the optimality criterion and the policy is usually </w:t>
      </w:r>
      <w:r w:rsidR="00E97B3D" w:rsidRPr="00BE6AEC">
        <w:t>made by</w:t>
      </w:r>
      <w:r w:rsidRPr="00BE6AEC">
        <w:t xml:space="preserve"> defining a value function, which is an estimate of the value associated with each state.  That is, an estimate of how good it is to be in a certain state considering that we will move </w:t>
      </w:r>
      <w:r w:rsidR="00E97B3D" w:rsidRPr="00BE6AEC">
        <w:t>forward</w:t>
      </w:r>
      <w:r w:rsidRPr="00BE6AEC">
        <w:t xml:space="preserve"> with the current policy. The value function can be a V-function or a Q-function. The V-function estimate a value for each state and the Q-function estimate a value for each state-action pair. </w:t>
      </w:r>
      <w:r w:rsidR="004714FD" w:rsidRPr="00BE6AEC">
        <w:t xml:space="preserve">Both are related, being the </w:t>
      </w:r>
      <w:r w:rsidR="00E97B3D" w:rsidRPr="00BE6AEC">
        <w:t xml:space="preserve">value of the </w:t>
      </w:r>
      <w:r w:rsidR="004714FD" w:rsidRPr="00BE6AEC">
        <w:t xml:space="preserve">Q-function the sum of the reward for the </w:t>
      </w:r>
      <w:r w:rsidR="00E97B3D" w:rsidRPr="00BE6AEC">
        <w:t>given</w:t>
      </w:r>
      <w:r w:rsidR="004714FD" w:rsidRPr="00BE6AEC">
        <w:t xml:space="preserve"> state-action pair plus the </w:t>
      </w:r>
      <w:r w:rsidR="00E97B3D" w:rsidRPr="00BE6AEC">
        <w:t xml:space="preserve">value of the </w:t>
      </w:r>
      <w:r w:rsidR="004714FD" w:rsidRPr="00BE6AEC">
        <w:t>V-function for the next state generated by the environment.</w:t>
      </w:r>
    </w:p>
    <w:p w14:paraId="1C35F29C" w14:textId="77777777" w:rsidR="00095187" w:rsidRPr="00BE6AEC" w:rsidRDefault="00095187" w:rsidP="001A316C">
      <w:pPr>
        <w:pStyle w:val="Text"/>
      </w:pPr>
      <w:r w:rsidRPr="00BE6AEC">
        <w:t xml:space="preserve">When the </w:t>
      </w:r>
      <w:r w:rsidR="00046224" w:rsidRPr="00BE6AEC">
        <w:t>T</w:t>
      </w:r>
      <w:r w:rsidRPr="00BE6AEC">
        <w:t xml:space="preserve"> and </w:t>
      </w:r>
      <w:r w:rsidR="00046224" w:rsidRPr="00BE6AEC">
        <w:t>R</w:t>
      </w:r>
      <w:r w:rsidRPr="00BE6AEC">
        <w:t xml:space="preserve"> function</w:t>
      </w:r>
      <w:r w:rsidR="007C31D8" w:rsidRPr="00BE6AEC">
        <w:t>s</w:t>
      </w:r>
      <w:r w:rsidRPr="00BE6AEC">
        <w:t xml:space="preserve"> of the MDP are known</w:t>
      </w:r>
      <w:r w:rsidR="00A27A3E" w:rsidRPr="00BE6AEC">
        <w:t>,</w:t>
      </w:r>
      <w:r w:rsidRPr="00BE6AEC">
        <w:t xml:space="preserve"> we can use model-based solution techniques to obtain the optimal policy</w:t>
      </w:r>
      <w:r w:rsidR="005D49AB" w:rsidRPr="00BE6AEC">
        <w:t xml:space="preserve">. These techniques are based on the </w:t>
      </w:r>
      <w:r w:rsidR="00A27A3E" w:rsidRPr="00BE6AEC">
        <w:t xml:space="preserve">previously defined </w:t>
      </w:r>
      <w:r w:rsidR="005D49AB" w:rsidRPr="00BE6AEC">
        <w:t>value function plus some theoretical results: Bellman optimality equation and Generalized Policy Iteration</w:t>
      </w:r>
      <w:r w:rsidR="009C1A17" w:rsidRPr="00BE6AEC">
        <w:t xml:space="preserve"> (GPI)</w:t>
      </w:r>
      <w:r w:rsidR="005D49AB" w:rsidRPr="00BE6AEC">
        <w:t xml:space="preserve"> </w:t>
      </w:r>
      <w:r w:rsidR="00D61793" w:rsidRPr="00BE6AEC">
        <w:t xml:space="preserve">(Sutton &amp; </w:t>
      </w:r>
      <w:proofErr w:type="spellStart"/>
      <w:r w:rsidR="00D61793" w:rsidRPr="00BE6AEC">
        <w:t>Barto</w:t>
      </w:r>
      <w:proofErr w:type="spellEnd"/>
      <w:r w:rsidR="00D61793" w:rsidRPr="00BE6AEC">
        <w:t>, 1998)</w:t>
      </w:r>
      <w:r w:rsidR="00765E7E" w:rsidRPr="00BE6AEC">
        <w:t>.</w:t>
      </w:r>
      <w:r w:rsidR="005D49AB" w:rsidRPr="00BE6AEC">
        <w:t xml:space="preserve"> </w:t>
      </w:r>
      <w:r w:rsidR="00765E7E" w:rsidRPr="00BE6AEC">
        <w:t>These</w:t>
      </w:r>
      <w:r w:rsidR="005D49AB" w:rsidRPr="00BE6AEC">
        <w:t xml:space="preserve"> methods are usually considered in the </w:t>
      </w:r>
      <w:r w:rsidR="00A27A3E" w:rsidRPr="00BE6AEC">
        <w:t>field</w:t>
      </w:r>
      <w:r w:rsidR="005D49AB" w:rsidRPr="00BE6AEC">
        <w:t xml:space="preserve"> of dynamic programming solution</w:t>
      </w:r>
      <w:r w:rsidR="00765E7E" w:rsidRPr="00BE6AEC">
        <w:t xml:space="preserve">s, with two alternative </w:t>
      </w:r>
      <w:r w:rsidR="00046224" w:rsidRPr="00BE6AEC">
        <w:t>implementations: policy and value iteration</w:t>
      </w:r>
      <w:r w:rsidR="00A27A3E" w:rsidRPr="00BE6AEC">
        <w:t>; t</w:t>
      </w:r>
      <w:r w:rsidR="00046224" w:rsidRPr="00BE6AEC">
        <w:t>he difference</w:t>
      </w:r>
      <w:r w:rsidR="009C1A17" w:rsidRPr="00BE6AEC">
        <w:t xml:space="preserve"> between them </w:t>
      </w:r>
      <w:r w:rsidR="00A27A3E" w:rsidRPr="00BE6AEC">
        <w:t>being</w:t>
      </w:r>
      <w:r w:rsidR="009C1A17" w:rsidRPr="00BE6AEC">
        <w:t xml:space="preserve"> the way to carry </w:t>
      </w:r>
      <w:r w:rsidR="00A27A3E" w:rsidRPr="00BE6AEC">
        <w:t>out</w:t>
      </w:r>
      <w:r w:rsidR="009C1A17" w:rsidRPr="00BE6AEC">
        <w:t xml:space="preserve"> the GPI mechanism. </w:t>
      </w:r>
      <w:r w:rsidR="00151132" w:rsidRPr="00BE6AEC">
        <w:t>Even when the aforementioned t</w:t>
      </w:r>
      <w:r w:rsidR="00A27A3E" w:rsidRPr="00BE6AEC">
        <w:t>heory and implementation</w:t>
      </w:r>
      <w:r w:rsidR="00151132" w:rsidRPr="00BE6AEC">
        <w:t xml:space="preserve"> alternatives</w:t>
      </w:r>
      <w:r w:rsidR="00A27A3E" w:rsidRPr="00BE6AEC">
        <w:t xml:space="preserve"> are applicable to model-based solutions, </w:t>
      </w:r>
      <w:r w:rsidR="00151132" w:rsidRPr="00BE6AEC">
        <w:t>they</w:t>
      </w:r>
      <w:r w:rsidR="00A27A3E" w:rsidRPr="00BE6AEC">
        <w:t xml:space="preserve"> form</w:t>
      </w:r>
      <w:r w:rsidR="00765E7E" w:rsidRPr="00BE6AEC">
        <w:t xml:space="preserve"> the basis </w:t>
      </w:r>
      <w:r w:rsidR="00151132" w:rsidRPr="00BE6AEC">
        <w:t>of</w:t>
      </w:r>
      <w:r w:rsidR="00765E7E" w:rsidRPr="00BE6AEC">
        <w:t xml:space="preserve"> all RL methods (model-based or model-free)</w:t>
      </w:r>
      <w:r w:rsidR="00A27A3E" w:rsidRPr="00BE6AEC">
        <w:t>.</w:t>
      </w:r>
    </w:p>
    <w:p w14:paraId="5CA90557" w14:textId="77777777" w:rsidR="00095187" w:rsidRPr="00BE6AEC" w:rsidRDefault="00095187" w:rsidP="001A316C">
      <w:pPr>
        <w:pStyle w:val="Text"/>
      </w:pPr>
      <w:r w:rsidRPr="00BE6AEC">
        <w:t xml:space="preserve">When </w:t>
      </w:r>
      <w:r w:rsidR="00046224" w:rsidRPr="00BE6AEC">
        <w:t>T</w:t>
      </w:r>
      <w:r w:rsidRPr="00BE6AEC">
        <w:t xml:space="preserve"> and </w:t>
      </w:r>
      <w:r w:rsidR="00046224" w:rsidRPr="00BE6AEC">
        <w:t>R</w:t>
      </w:r>
      <w:r w:rsidRPr="00BE6AEC">
        <w:t xml:space="preserve"> are not known</w:t>
      </w:r>
      <w:r w:rsidR="00A27A3E" w:rsidRPr="00BE6AEC">
        <w:t>,</w:t>
      </w:r>
      <w:r w:rsidRPr="00BE6AEC">
        <w:t xml:space="preserve"> we must apply model-free solution techniques to obtain the optimal policy. In this case, there are also two options, we can try first to learn the model </w:t>
      </w:r>
      <w:r w:rsidR="00E920FC" w:rsidRPr="00BE6AEC">
        <w:t>(T and R)</w:t>
      </w:r>
      <w:r w:rsidRPr="00BE6AEC">
        <w:t xml:space="preserve"> and then apply the previous techniques once </w:t>
      </w:r>
      <w:r w:rsidR="00E920FC" w:rsidRPr="00BE6AEC">
        <w:t xml:space="preserve">T and </w:t>
      </w:r>
      <w:proofErr w:type="spellStart"/>
      <w:r w:rsidR="00E920FC" w:rsidRPr="00BE6AEC">
        <w:t xml:space="preserve">R </w:t>
      </w:r>
      <w:r w:rsidRPr="00BE6AEC">
        <w:t>are</w:t>
      </w:r>
      <w:proofErr w:type="spellEnd"/>
      <w:r w:rsidRPr="00BE6AEC">
        <w:t xml:space="preserve"> know</w:t>
      </w:r>
      <w:r w:rsidR="00E920FC" w:rsidRPr="00BE6AEC">
        <w:t>n</w:t>
      </w:r>
      <w:r w:rsidRPr="00BE6AEC">
        <w:t xml:space="preserve">, and, the other alternative is to try to learn the best policy directly without </w:t>
      </w:r>
      <w:r w:rsidR="00136312" w:rsidRPr="00BE6AEC">
        <w:t>knowing</w:t>
      </w:r>
      <w:r w:rsidRPr="00BE6AEC">
        <w:t xml:space="preserve"> first </w:t>
      </w:r>
      <w:r w:rsidR="00E920FC" w:rsidRPr="00BE6AEC">
        <w:t>T and R</w:t>
      </w:r>
      <w:r w:rsidRPr="00BE6AEC">
        <w:t>. This latter scenario is the one taken by most of the RL models, and it is the one considered for this work.</w:t>
      </w:r>
      <w:r w:rsidR="00136312" w:rsidRPr="00BE6AEC">
        <w:t xml:space="preserve"> </w:t>
      </w:r>
      <w:r w:rsidR="00346F10" w:rsidRPr="00BE6AEC">
        <w:t xml:space="preserve">The problem </w:t>
      </w:r>
      <w:r w:rsidR="00AA7868" w:rsidRPr="00BE6AEC">
        <w:t>in th</w:t>
      </w:r>
      <w:r w:rsidR="00346F10" w:rsidRPr="00BE6AEC">
        <w:t xml:space="preserve">is </w:t>
      </w:r>
      <w:r w:rsidR="00AA7868" w:rsidRPr="00BE6AEC">
        <w:t xml:space="preserve">scenario is </w:t>
      </w:r>
      <w:r w:rsidR="00346F10" w:rsidRPr="00BE6AEC">
        <w:t xml:space="preserve">that not knowing the dynamics </w:t>
      </w:r>
      <w:r w:rsidR="00AA7868" w:rsidRPr="00BE6AEC">
        <w:t xml:space="preserve">(T and R) </w:t>
      </w:r>
      <w:r w:rsidR="00346F10" w:rsidRPr="00BE6AEC">
        <w:t xml:space="preserve">of the environment </w:t>
      </w:r>
      <w:r w:rsidR="00046224" w:rsidRPr="00BE6AEC">
        <w:t xml:space="preserve">prevents us </w:t>
      </w:r>
      <w:r w:rsidR="00681962" w:rsidRPr="00BE6AEC">
        <w:t>from using</w:t>
      </w:r>
      <w:r w:rsidR="00046224" w:rsidRPr="00BE6AEC">
        <w:t xml:space="preserve"> the Bellman equation</w:t>
      </w:r>
      <w:r w:rsidR="00681962" w:rsidRPr="00BE6AEC">
        <w:t>,</w:t>
      </w:r>
      <w:r w:rsidR="00046224" w:rsidRPr="00BE6AEC">
        <w:t xml:space="preserve"> which require</w:t>
      </w:r>
      <w:r w:rsidR="00AA7868" w:rsidRPr="00BE6AEC">
        <w:t>s</w:t>
      </w:r>
      <w:r w:rsidR="00046224" w:rsidRPr="00BE6AEC">
        <w:t xml:space="preserve"> </w:t>
      </w:r>
      <w:r w:rsidR="00681962" w:rsidRPr="00BE6AEC">
        <w:t>knowing</w:t>
      </w:r>
      <w:r w:rsidR="00046224" w:rsidRPr="00BE6AEC">
        <w:t xml:space="preserve"> the transition probabilities </w:t>
      </w:r>
      <w:r w:rsidR="00681962" w:rsidRPr="00BE6AEC">
        <w:t>of</w:t>
      </w:r>
      <w:r w:rsidR="00046224" w:rsidRPr="00BE6AEC">
        <w:t xml:space="preserve"> each state </w:t>
      </w:r>
      <w:r w:rsidR="00151132" w:rsidRPr="00BE6AEC">
        <w:t>to</w:t>
      </w:r>
      <w:r w:rsidR="00046224" w:rsidRPr="00BE6AEC">
        <w:t xml:space="preserve"> all other possible states. There are different solutions in this case: (1) TD learning algorithms, </w:t>
      </w:r>
      <w:r w:rsidR="00F67553" w:rsidRPr="00BE6AEC">
        <w:t xml:space="preserve">(2) </w:t>
      </w:r>
      <w:r w:rsidR="00046224" w:rsidRPr="00BE6AEC">
        <w:t xml:space="preserve">policy gradient and </w:t>
      </w:r>
      <w:r w:rsidR="00F67553" w:rsidRPr="00BE6AEC">
        <w:t xml:space="preserve">(3) </w:t>
      </w:r>
      <w:r w:rsidR="00046224" w:rsidRPr="00BE6AEC">
        <w:t xml:space="preserve">Monte Carlo methods. TD methods are based </w:t>
      </w:r>
      <w:r w:rsidR="00681962" w:rsidRPr="00BE6AEC">
        <w:t>on</w:t>
      </w:r>
      <w:r w:rsidR="00046224" w:rsidRPr="00BE6AEC">
        <w:t xml:space="preserve"> considering a single transition of states </w:t>
      </w:r>
      <w:r w:rsidR="009A2A27" w:rsidRPr="00BE6AEC">
        <w:t xml:space="preserve">(from the current state to the next state under the current policy) </w:t>
      </w:r>
      <w:r w:rsidR="00046224" w:rsidRPr="00BE6AEC">
        <w:t xml:space="preserve">in </w:t>
      </w:r>
      <w:r w:rsidR="00F67553" w:rsidRPr="00BE6AEC">
        <w:t>a slightly modified</w:t>
      </w:r>
      <w:r w:rsidR="00046224" w:rsidRPr="00BE6AEC">
        <w:t xml:space="preserve"> Bellman equation</w:t>
      </w:r>
      <w:r w:rsidR="009A2A27" w:rsidRPr="00BE6AEC">
        <w:t>,</w:t>
      </w:r>
      <w:r w:rsidR="00046224" w:rsidRPr="00BE6AEC">
        <w:t xml:space="preserve"> instead of considering all possible transitions</w:t>
      </w:r>
      <w:r w:rsidR="00681962" w:rsidRPr="00BE6AEC">
        <w:t xml:space="preserve"> as required by the original Bellman equation.</w:t>
      </w:r>
      <w:r w:rsidR="00046224" w:rsidRPr="00BE6AEC">
        <w:t xml:space="preserve"> DQN, DDQN and actor-critic methods are based on TD </w:t>
      </w:r>
      <w:r w:rsidR="00681962" w:rsidRPr="00BE6AEC">
        <w:t>learning</w:t>
      </w:r>
      <w:r w:rsidR="00046224" w:rsidRPr="00BE6AEC">
        <w:t xml:space="preserve">. Policy gradient methods try to learn a policy function directly using gradient </w:t>
      </w:r>
      <w:r w:rsidR="00681962" w:rsidRPr="00BE6AEC">
        <w:t>descent</w:t>
      </w:r>
      <w:r w:rsidR="00046224" w:rsidRPr="00BE6AEC">
        <w:t xml:space="preserve"> to optimize the expected sum of discounted rewards under a current policy. Monte Carlo methods are based in exploring the frequencies of state</w:t>
      </w:r>
      <w:r w:rsidR="00681962" w:rsidRPr="00BE6AEC">
        <w:t xml:space="preserve"> an</w:t>
      </w:r>
      <w:r w:rsidR="00046224" w:rsidRPr="00BE6AEC">
        <w:t>d action pairs and their associated sum of rewards along sampled trajectories, for example, evaluating a value function for one state will be based on the average value obtained from several trajectories starting from that state.</w:t>
      </w:r>
    </w:p>
    <w:p w14:paraId="5B3EBD0F" w14:textId="77777777" w:rsidR="00EB4CE5" w:rsidRPr="00BE6AEC" w:rsidRDefault="00046224" w:rsidP="001A316C">
      <w:pPr>
        <w:pStyle w:val="Text"/>
      </w:pPr>
      <w:r w:rsidRPr="00BE6AEC">
        <w:t>To achieve an optimal policy</w:t>
      </w:r>
      <w:r w:rsidR="00681962" w:rsidRPr="00BE6AEC">
        <w:t>,</w:t>
      </w:r>
      <w:r w:rsidRPr="00BE6AEC">
        <w:t xml:space="preserve"> it is important to sweep (explore) as much as possible the state-action space. The main exploration approaches are </w:t>
      </w:r>
      <m:oMath>
        <m:r>
          <w:rPr>
            <w:rFonts w:ascii="Cambria Math" w:hAnsi="Cambria Math"/>
          </w:rPr>
          <m:t>ε</m:t>
        </m:r>
      </m:oMath>
      <w:r w:rsidRPr="00BE6AEC">
        <w:t>-greedy and action-probabili</w:t>
      </w:r>
      <w:r w:rsidR="005E6EAC" w:rsidRPr="00BE6AEC">
        <w:t xml:space="preserve">ty based. In </w:t>
      </w:r>
      <m:oMath>
        <m:r>
          <w:rPr>
            <w:rFonts w:ascii="Cambria Math" w:hAnsi="Cambria Math"/>
          </w:rPr>
          <m:t>ε</m:t>
        </m:r>
      </m:oMath>
      <w:r w:rsidR="005E6EAC" w:rsidRPr="00BE6AEC">
        <w:t xml:space="preserve">-greedy the best action is selected with probability p or a random action with probability 1-p. </w:t>
      </w:r>
      <w:r w:rsidR="00F00F74" w:rsidRPr="00BE6AEC">
        <w:t>The exploration based in action-probability assumes that the policy (directly or indirectly) provides a probability for each of the actions, which allows a sampling process according to this probability distribution.</w:t>
      </w:r>
    </w:p>
    <w:p w14:paraId="10E7DC37" w14:textId="17BCB07F" w:rsidR="00F478CF" w:rsidRPr="00BE6AEC" w:rsidRDefault="00046224" w:rsidP="001A316C">
      <w:pPr>
        <w:pStyle w:val="Text"/>
      </w:pPr>
      <w:r w:rsidRPr="00BE6AEC">
        <w:t xml:space="preserve">We can conclude that the learning of the value or policy functions is based </w:t>
      </w:r>
      <w:r w:rsidR="00AA7868" w:rsidRPr="00BE6AEC">
        <w:t>on</w:t>
      </w:r>
      <w:r w:rsidRPr="00BE6AEC">
        <w:t xml:space="preserve"> different types of iterative </w:t>
      </w:r>
      <w:r w:rsidRPr="00BE6AEC">
        <w:lastRenderedPageBreak/>
        <w:t xml:space="preserve">processes, where </w:t>
      </w:r>
      <w:r w:rsidR="00F63F89" w:rsidRPr="00BE6AEC">
        <w:t xml:space="preserve">each iteration </w:t>
      </w:r>
      <w:r w:rsidR="00F00F74" w:rsidRPr="00BE6AEC">
        <w:t>generates</w:t>
      </w:r>
      <w:r w:rsidR="00F63F89" w:rsidRPr="00BE6AEC">
        <w:t xml:space="preserve"> a function adjustment.</w:t>
      </w:r>
      <w:r w:rsidRPr="00BE6AEC">
        <w:t xml:space="preserve"> To implement </w:t>
      </w:r>
      <w:r w:rsidR="00F63F89" w:rsidRPr="00BE6AEC">
        <w:t>these</w:t>
      </w:r>
      <w:r w:rsidRPr="00BE6AEC">
        <w:t xml:space="preserve"> functions there are two main alternatives: look-up tables and function approximators. A look-up table is based on a data structure that stores the </w:t>
      </w:r>
      <w:r w:rsidR="00FC30B5" w:rsidRPr="00BE6AEC">
        <w:t>value of the function</w:t>
      </w:r>
      <w:r w:rsidRPr="00BE6AEC">
        <w:t xml:space="preserve"> fo</w:t>
      </w:r>
      <w:r w:rsidR="00FC30B5" w:rsidRPr="00BE6AEC">
        <w:t xml:space="preserve">r each possible combination of input </w:t>
      </w:r>
      <w:r w:rsidRPr="00BE6AEC">
        <w:t>values</w:t>
      </w:r>
      <w:r w:rsidR="00FC30B5" w:rsidRPr="00BE6AEC">
        <w:t xml:space="preserve"> (state and/or action)</w:t>
      </w:r>
      <w:r w:rsidRPr="00BE6AEC">
        <w:t xml:space="preserve">; meanwhile, a function approximator calculates a value for each possible combination.  The </w:t>
      </w:r>
      <w:r w:rsidR="00367223" w:rsidRPr="00BE6AEC">
        <w:t xml:space="preserve">chosen </w:t>
      </w:r>
      <w:r w:rsidRPr="00BE6AEC">
        <w:t xml:space="preserve">alternative is very important when the state and/or action spaces </w:t>
      </w:r>
      <w:r w:rsidR="00AA7868" w:rsidRPr="00BE6AEC">
        <w:t xml:space="preserve">have a high dimensionality, </w:t>
      </w:r>
      <w:r w:rsidR="00367223" w:rsidRPr="00BE6AEC">
        <w:t>with</w:t>
      </w:r>
      <w:r w:rsidR="00AA7868" w:rsidRPr="00BE6AEC">
        <w:t xml:space="preserve"> a strong </w:t>
      </w:r>
      <w:r w:rsidRPr="00BE6AEC">
        <w:t xml:space="preserve">impact </w:t>
      </w:r>
      <w:r w:rsidR="00367223" w:rsidRPr="00BE6AEC">
        <w:t>on</w:t>
      </w:r>
      <w:r w:rsidRPr="00BE6AEC">
        <w:t xml:space="preserve"> performance and</w:t>
      </w:r>
      <w:r w:rsidR="00367223" w:rsidRPr="00BE6AEC">
        <w:t xml:space="preserve"> storage capacity</w:t>
      </w:r>
      <w:r w:rsidRPr="00BE6AEC">
        <w:t xml:space="preserve">. All DRL methods use function approximators based </w:t>
      </w:r>
      <w:r w:rsidR="00FC30B5" w:rsidRPr="00BE6AEC">
        <w:t>on</w:t>
      </w:r>
      <w:r w:rsidRPr="00BE6AEC">
        <w:t xml:space="preserve"> different NN variants.</w:t>
      </w:r>
    </w:p>
    <w:p w14:paraId="3CCBC3BD" w14:textId="77777777" w:rsidR="00C02C1A" w:rsidRPr="00BE6AEC" w:rsidRDefault="00C02C1A" w:rsidP="001A316C">
      <w:pPr>
        <w:pStyle w:val="Text"/>
      </w:pPr>
    </w:p>
    <w:p w14:paraId="21FA3B2B" w14:textId="6AF6DB66" w:rsidR="00C02C1A" w:rsidRPr="00BE6AEC" w:rsidRDefault="00C02C1A" w:rsidP="00C02C1A">
      <w:pPr>
        <w:pStyle w:val="MDPI22heading2"/>
        <w:ind w:left="202"/>
        <w:rPr>
          <w:sz w:val="24"/>
          <w:szCs w:val="28"/>
        </w:rPr>
      </w:pPr>
      <w:bookmarkStart w:id="10" w:name="_Toc12888555"/>
      <w:r w:rsidRPr="00BE6AEC">
        <w:rPr>
          <w:sz w:val="24"/>
          <w:szCs w:val="28"/>
        </w:rPr>
        <w:t>3.2.1 Dataset</w:t>
      </w:r>
      <w:r w:rsidR="00FD5A28" w:rsidRPr="00BE6AEC">
        <w:rPr>
          <w:sz w:val="24"/>
          <w:szCs w:val="28"/>
        </w:rPr>
        <w:t>s</w:t>
      </w:r>
      <w:r w:rsidRPr="00BE6AEC">
        <w:rPr>
          <w:sz w:val="24"/>
          <w:szCs w:val="28"/>
        </w:rPr>
        <w:t xml:space="preserve"> preparation</w:t>
      </w:r>
      <w:bookmarkEnd w:id="10"/>
    </w:p>
    <w:p w14:paraId="22828D31" w14:textId="6C67E021" w:rsidR="00B931DE" w:rsidRPr="00BE6AEC" w:rsidRDefault="00A707D2" w:rsidP="00FD5A28">
      <w:pPr>
        <w:pStyle w:val="Text"/>
      </w:pPr>
      <w:r w:rsidRPr="00BE6AEC">
        <w:t xml:space="preserve">A </w:t>
      </w:r>
      <w:r w:rsidR="00B931DE" w:rsidRPr="00BE6AEC">
        <w:t>generic</w:t>
      </w:r>
      <w:r w:rsidRPr="00BE6AEC">
        <w:t xml:space="preserve">  task for all models is to </w:t>
      </w:r>
      <w:r w:rsidR="00B931DE" w:rsidRPr="00BE6AEC">
        <w:t>handle</w:t>
      </w:r>
      <w:r w:rsidRPr="00BE6AEC">
        <w:t xml:space="preserve"> the dataset to </w:t>
      </w:r>
      <w:r w:rsidR="00B931DE" w:rsidRPr="00BE6AEC">
        <w:t xml:space="preserve">create the mini-batches </w:t>
      </w:r>
      <w:r w:rsidR="005D44F4" w:rsidRPr="00BE6AEC">
        <w:t xml:space="preserve">(set of samples used in a training iteration) </w:t>
      </w:r>
      <w:r w:rsidR="00B931DE" w:rsidRPr="00BE6AEC">
        <w:t>that each specific model</w:t>
      </w:r>
      <w:r w:rsidR="00915C22" w:rsidRPr="00BE6AEC">
        <w:t xml:space="preserve"> will use.</w:t>
      </w:r>
      <w:r w:rsidR="00B931DE" w:rsidRPr="00BE6AEC">
        <w:t xml:space="preserve"> </w:t>
      </w:r>
      <w:r w:rsidR="00FD5A28" w:rsidRPr="00BE6AEC">
        <w:t xml:space="preserve">The training dataset contains N samples of network features and associated intrusion labels with </w:t>
      </w:r>
      <w:r w:rsidRPr="00BE6AEC">
        <w:t>several</w:t>
      </w:r>
      <w:r w:rsidR="00FD5A28" w:rsidRPr="00BE6AEC">
        <w:t xml:space="preserve"> possible values (</w:t>
      </w:r>
      <w:r w:rsidRPr="00BE6AEC">
        <w:t>binary or multiclass anomaly</w:t>
      </w:r>
      <w:r w:rsidR="00FD5A28" w:rsidRPr="00BE6AEC">
        <w:t>). To assimilate these elements to DRL concepts, we consider the network features as states and the label values as actions. The training is performed with mini-batches of samples formed by</w:t>
      </w:r>
      <w:r w:rsidRPr="00BE6AEC">
        <w:t>: (1)</w:t>
      </w:r>
      <w:r w:rsidR="00FD5A28" w:rsidRPr="00BE6AEC">
        <w:t xml:space="preserve"> a state, </w:t>
      </w:r>
      <w:r w:rsidRPr="00BE6AEC">
        <w:t xml:space="preserve"> (2) </w:t>
      </w:r>
      <w:r w:rsidR="00FD5A28" w:rsidRPr="00BE6AEC">
        <w:t>its correct label and</w:t>
      </w:r>
      <w:r w:rsidR="005D44F4" w:rsidRPr="00BE6AEC">
        <w:t xml:space="preserve"> (3) </w:t>
      </w:r>
      <w:r w:rsidR="00FD5A28" w:rsidRPr="00BE6AEC">
        <w:t xml:space="preserve">a next state. </w:t>
      </w:r>
    </w:p>
    <w:p w14:paraId="3811C20D" w14:textId="66DABF94" w:rsidR="00FD5A28" w:rsidRPr="00BE6AEC" w:rsidRDefault="00B931DE" w:rsidP="00FD5A28">
      <w:pPr>
        <w:pStyle w:val="Text"/>
      </w:pPr>
      <w:r w:rsidRPr="00BE6AEC">
        <w:t xml:space="preserve">A mini-batch will be a subset of samples </w:t>
      </w:r>
      <w:r w:rsidR="00915C22" w:rsidRPr="00BE6AEC">
        <w:t>drawn at random</w:t>
      </w:r>
      <w:r w:rsidRPr="00BE6AEC">
        <w:t xml:space="preserve"> from </w:t>
      </w:r>
      <w:r w:rsidR="00915C22" w:rsidRPr="00BE6AEC">
        <w:t>the</w:t>
      </w:r>
      <w:r w:rsidRPr="00BE6AEC">
        <w:t xml:space="preserve"> dat</w:t>
      </w:r>
      <w:r w:rsidR="00915C22" w:rsidRPr="00BE6AEC">
        <w:t>a</w:t>
      </w:r>
      <w:r w:rsidRPr="00BE6AEC">
        <w:t xml:space="preserve">set. </w:t>
      </w:r>
      <w:r w:rsidR="00FD5A28" w:rsidRPr="00BE6AEC">
        <w:t xml:space="preserve">Each </w:t>
      </w:r>
      <w:r w:rsidRPr="00BE6AEC">
        <w:t>t</w:t>
      </w:r>
      <w:r w:rsidR="00FD5A28" w:rsidRPr="00BE6AEC">
        <w:t>raining pass is done with a different mini-batch that is updated by random sampling from the dataset.</w:t>
      </w:r>
    </w:p>
    <w:p w14:paraId="2FA10A2F" w14:textId="4EF02ED8" w:rsidR="00915C22" w:rsidRPr="00BE6AEC" w:rsidRDefault="00B931DE" w:rsidP="00915C22">
      <w:pPr>
        <w:pStyle w:val="Text"/>
      </w:pPr>
      <w:r w:rsidRPr="00BE6AEC">
        <w:t xml:space="preserve">Fig. </w:t>
      </w:r>
      <w:r w:rsidR="009943F0" w:rsidRPr="00BE6AEC">
        <w:t>3</w:t>
      </w:r>
      <w:r w:rsidR="00915C22" w:rsidRPr="00BE6AEC">
        <w:t xml:space="preserve"> shows the structure of a mini-batch used by the DQN, DDQN and actor-critic models. In this case</w:t>
      </w:r>
      <w:r w:rsidR="00E3576E" w:rsidRPr="00BE6AEC">
        <w:t>,</w:t>
      </w:r>
      <w:r w:rsidR="00915C22" w:rsidRPr="00BE6AEC">
        <w:t xml:space="preserve"> a mini-batch is formed by n+1 </w:t>
      </w:r>
      <w:r w:rsidR="00E3576E" w:rsidRPr="00BE6AEC">
        <w:t xml:space="preserve">random samples of the dataset. The generation process </w:t>
      </w:r>
      <w:r w:rsidR="00A82E43" w:rsidRPr="00BE6AEC">
        <w:t xml:space="preserve">for each mini-batch </w:t>
      </w:r>
      <w:r w:rsidR="00E3576E" w:rsidRPr="00BE6AEC">
        <w:t xml:space="preserve">is </w:t>
      </w:r>
      <w:r w:rsidR="00BC1526" w:rsidRPr="00BE6AEC">
        <w:t>to</w:t>
      </w:r>
      <w:r w:rsidR="00E3576E" w:rsidRPr="00BE6AEC">
        <w:t xml:space="preserve"> randomly </w:t>
      </w:r>
      <w:r w:rsidR="00BC1526" w:rsidRPr="00BE6AEC">
        <w:t>permute</w:t>
      </w:r>
      <w:r w:rsidR="00E3576E" w:rsidRPr="00BE6AEC">
        <w:t xml:space="preserve"> the dat</w:t>
      </w:r>
      <w:r w:rsidR="00BC1526" w:rsidRPr="00BE6AEC">
        <w:t>a</w:t>
      </w:r>
      <w:r w:rsidR="00E3576E" w:rsidRPr="00BE6AEC">
        <w:t xml:space="preserve">set before </w:t>
      </w:r>
      <w:r w:rsidR="00071FA2" w:rsidRPr="00BE6AEC">
        <w:t>the process is initiated,</w:t>
      </w:r>
      <w:r w:rsidR="00BC1526" w:rsidRPr="00BE6AEC">
        <w:t xml:space="preserve"> and</w:t>
      </w:r>
      <w:r w:rsidR="00E3576E" w:rsidRPr="00BE6AEC">
        <w:t xml:space="preserve"> </w:t>
      </w:r>
      <w:r w:rsidR="00071FA2" w:rsidRPr="00BE6AEC">
        <w:t xml:space="preserve">then </w:t>
      </w:r>
      <w:r w:rsidR="00E3576E" w:rsidRPr="00BE6AEC">
        <w:t>choose n+1 consecutive samples starting from a random index (</w:t>
      </w:r>
      <m:oMath>
        <m:r>
          <w:rPr>
            <w:rFonts w:ascii="Cambria Math" w:hAnsi="Cambria Math"/>
          </w:rPr>
          <m:t>t</m:t>
        </m:r>
      </m:oMath>
      <w:r w:rsidR="00E3576E" w:rsidRPr="00BE6AEC">
        <w:t>).</w:t>
      </w:r>
      <w:r w:rsidR="00915C22" w:rsidRPr="00BE6AEC">
        <w:t xml:space="preserve"> </w:t>
      </w:r>
    </w:p>
    <w:p w14:paraId="38B701C0" w14:textId="3708CA29" w:rsidR="00B931DE" w:rsidRPr="00BE6AEC" w:rsidRDefault="00B931DE" w:rsidP="00FD5A28">
      <w:pPr>
        <w:pStyle w:val="Text"/>
      </w:pPr>
    </w:p>
    <w:p w14:paraId="4B89AD34" w14:textId="77777777" w:rsidR="00A707D2" w:rsidRPr="00BE6AEC" w:rsidRDefault="00A707D2" w:rsidP="00FD5A28">
      <w:pPr>
        <w:pStyle w:val="Text"/>
      </w:pPr>
    </w:p>
    <w:p w14:paraId="29F7F5CF" w14:textId="312D6043" w:rsidR="00470AD5" w:rsidRPr="00BE6AEC" w:rsidRDefault="00A707D2" w:rsidP="00D04F82">
      <w:pPr>
        <w:pStyle w:val="MDPI31text"/>
        <w:spacing w:line="480" w:lineRule="auto"/>
        <w:jc w:val="center"/>
        <w:rPr>
          <w:rFonts w:ascii="Times New Roman" w:hAnsi="Times New Roman"/>
          <w:szCs w:val="20"/>
        </w:rPr>
      </w:pPr>
      <w:r w:rsidRPr="00BE6AEC">
        <w:rPr>
          <w:noProof/>
        </w:rPr>
        <w:drawing>
          <wp:inline distT="0" distB="0" distL="0" distR="0" wp14:anchorId="23FDFCAD" wp14:editId="2F724005">
            <wp:extent cx="4498109" cy="1490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1474" cy="1504390"/>
                    </a:xfrm>
                    <a:prstGeom prst="rect">
                      <a:avLst/>
                    </a:prstGeom>
                  </pic:spPr>
                </pic:pic>
              </a:graphicData>
            </a:graphic>
          </wp:inline>
        </w:drawing>
      </w:r>
    </w:p>
    <w:p w14:paraId="15133D82" w14:textId="4D71B49D" w:rsidR="00A707D2" w:rsidRPr="00BE6AEC" w:rsidRDefault="00A707D2" w:rsidP="00A707D2">
      <w:pPr>
        <w:pStyle w:val="MDPI31text"/>
        <w:spacing w:line="480" w:lineRule="auto"/>
        <w:jc w:val="center"/>
        <w:rPr>
          <w:rFonts w:ascii="Times New Roman" w:hAnsi="Times New Roman"/>
        </w:rPr>
      </w:pPr>
      <w:r w:rsidRPr="00BE6AEC">
        <w:rPr>
          <w:rFonts w:ascii="Times New Roman" w:hAnsi="Times New Roman"/>
          <w:b/>
        </w:rPr>
        <w:t xml:space="preserve">Fig. </w:t>
      </w:r>
      <w:r w:rsidR="009943F0" w:rsidRPr="00BE6AEC">
        <w:rPr>
          <w:rFonts w:ascii="Times New Roman" w:hAnsi="Times New Roman"/>
          <w:b/>
        </w:rPr>
        <w:t>3</w:t>
      </w:r>
      <w:r w:rsidRPr="00BE6AEC">
        <w:rPr>
          <w:rFonts w:ascii="Times New Roman" w:hAnsi="Times New Roman"/>
          <w:b/>
        </w:rPr>
        <w:t xml:space="preserve">. </w:t>
      </w:r>
      <w:r w:rsidRPr="00BE6AEC">
        <w:rPr>
          <w:rFonts w:ascii="Times New Roman" w:hAnsi="Times New Roman"/>
        </w:rPr>
        <w:t>Dataset preparation for the training of the DQN, DDQN and actor-critic models</w:t>
      </w:r>
    </w:p>
    <w:p w14:paraId="34D2C66E" w14:textId="77777777" w:rsidR="00A707D2" w:rsidRPr="00BE6AEC" w:rsidRDefault="00A707D2" w:rsidP="006F5EA0">
      <w:pPr>
        <w:pStyle w:val="MDPI31text"/>
        <w:spacing w:line="480" w:lineRule="auto"/>
        <w:rPr>
          <w:rFonts w:ascii="Times New Roman" w:hAnsi="Times New Roman"/>
          <w:szCs w:val="20"/>
        </w:rPr>
      </w:pPr>
    </w:p>
    <w:p w14:paraId="01CBDECD" w14:textId="3E4CF816" w:rsidR="00FD5A28" w:rsidRPr="00BE6AEC" w:rsidRDefault="00915C22" w:rsidP="00BC1526">
      <w:pPr>
        <w:pStyle w:val="Text"/>
      </w:pPr>
      <w:r w:rsidRPr="00BE6AEC">
        <w:t xml:space="preserve">The policy gradient model forms the mini-batches in a different way. </w:t>
      </w:r>
      <w:r w:rsidR="00FD5A28" w:rsidRPr="00BE6AEC">
        <w:t>Policy gradient (</w:t>
      </w:r>
      <w:hyperlink r:id="rId20" w:history="1">
        <w:r w:rsidR="00FD5A28" w:rsidRPr="00BE6AEC">
          <w:t>Bartlett</w:t>
        </w:r>
      </w:hyperlink>
      <w:r w:rsidR="00FD5A28" w:rsidRPr="00BE6AEC">
        <w:t xml:space="preserve"> &amp; </w:t>
      </w:r>
      <w:hyperlink r:id="rId21" w:history="1">
        <w:r w:rsidR="00FD5A28" w:rsidRPr="00BE6AEC">
          <w:t>Baxter</w:t>
        </w:r>
      </w:hyperlink>
      <w:r w:rsidR="00FD5A28" w:rsidRPr="00BE6AEC">
        <w:t xml:space="preserve">, 2011) needs a sequence of states forming an episode (trajectory), which is the reason to build training mini-batches integrated by n trajectories of length T. Contrary to what happens when dealing with a live environment where the length of the trajectories is not fixed, in our case we can choose the length of the trajectories since we construct them by sampling from the dataset. </w:t>
      </w:r>
    </w:p>
    <w:p w14:paraId="4F026CBC" w14:textId="680E4873" w:rsidR="00915C22" w:rsidRPr="00BE6AEC" w:rsidRDefault="00915C22" w:rsidP="00915C22">
      <w:pPr>
        <w:pStyle w:val="Text"/>
      </w:pPr>
      <w:r w:rsidRPr="00BE6AEC">
        <w:t xml:space="preserve">In Fig. </w:t>
      </w:r>
      <w:r w:rsidR="009943F0" w:rsidRPr="00BE6AEC">
        <w:t>4</w:t>
      </w:r>
      <w:r w:rsidRPr="00BE6AEC">
        <w:t xml:space="preserve"> is presented the structure of a mini-batch used by the policy gradient model.</w:t>
      </w:r>
      <w:r w:rsidR="00E3576E" w:rsidRPr="00BE6AEC">
        <w:t xml:space="preserve"> The structure is formed </w:t>
      </w:r>
      <w:r w:rsidR="00BC1526" w:rsidRPr="00BE6AEC">
        <w:t xml:space="preserve">in a similar way to that </w:t>
      </w:r>
      <w:r w:rsidR="00E3576E" w:rsidRPr="00BE6AEC">
        <w:t xml:space="preserve">presented in Fig </w:t>
      </w:r>
      <w:r w:rsidR="009943F0" w:rsidRPr="00BE6AEC">
        <w:t>3</w:t>
      </w:r>
      <w:r w:rsidR="00BC1526" w:rsidRPr="00BE6AEC">
        <w:t>,</w:t>
      </w:r>
      <w:r w:rsidR="00E3576E" w:rsidRPr="00BE6AEC">
        <w:t xml:space="preserve"> but</w:t>
      </w:r>
      <w:r w:rsidR="00BC1526" w:rsidRPr="00BE6AEC">
        <w:t>,</w:t>
      </w:r>
      <w:r w:rsidR="00E3576E" w:rsidRPr="00BE6AEC">
        <w:t xml:space="preserve"> in this </w:t>
      </w:r>
      <w:r w:rsidR="00BC1526" w:rsidRPr="00BE6AEC">
        <w:t xml:space="preserve">case, </w:t>
      </w:r>
      <w:r w:rsidR="00E3576E" w:rsidRPr="00BE6AEC">
        <w:t>we create n+1 consecutive trajectories of length T. To ensure that the trajectories are randomly chosen</w:t>
      </w:r>
      <w:r w:rsidR="00BC1526" w:rsidRPr="00BE6AEC">
        <w:t>,</w:t>
      </w:r>
      <w:r w:rsidR="00E3576E" w:rsidRPr="00BE6AEC">
        <w:t xml:space="preserve"> we </w:t>
      </w:r>
      <w:r w:rsidR="00BC1526" w:rsidRPr="00BE6AEC">
        <w:t>also make</w:t>
      </w:r>
      <w:r w:rsidR="00E3576E" w:rsidRPr="00BE6AEC">
        <w:t xml:space="preserve"> a random </w:t>
      </w:r>
      <w:r w:rsidR="00BC1526" w:rsidRPr="00BE6AEC">
        <w:t>permutation of</w:t>
      </w:r>
      <w:r w:rsidR="00E3576E" w:rsidRPr="00BE6AEC">
        <w:t xml:space="preserve"> the dat</w:t>
      </w:r>
      <w:r w:rsidR="00BC1526" w:rsidRPr="00BE6AEC">
        <w:t>a</w:t>
      </w:r>
      <w:r w:rsidR="00E3576E" w:rsidRPr="00BE6AEC">
        <w:t>set before the construction of each mini-bat</w:t>
      </w:r>
      <w:r w:rsidR="005D44F4" w:rsidRPr="00BE6AEC">
        <w:t>c</w:t>
      </w:r>
      <w:r w:rsidR="00E3576E" w:rsidRPr="00BE6AEC">
        <w:t>h.</w:t>
      </w:r>
    </w:p>
    <w:p w14:paraId="29D63C09" w14:textId="77777777" w:rsidR="00915C22" w:rsidRPr="00BE6AEC" w:rsidRDefault="00915C22" w:rsidP="00A707D2">
      <w:pPr>
        <w:pStyle w:val="Text"/>
        <w:ind w:firstLine="0"/>
      </w:pPr>
    </w:p>
    <w:p w14:paraId="2902DD90" w14:textId="77777777" w:rsidR="00A707D2" w:rsidRPr="00BE6AEC" w:rsidRDefault="00A707D2" w:rsidP="00A707D2">
      <w:pPr>
        <w:pStyle w:val="Text"/>
        <w:ind w:firstLine="0"/>
      </w:pPr>
    </w:p>
    <w:p w14:paraId="1B1B4BAE" w14:textId="7330D1E3" w:rsidR="00C02C1A" w:rsidRPr="00BE6AEC" w:rsidRDefault="00A707D2" w:rsidP="00D04F82">
      <w:pPr>
        <w:pStyle w:val="MDPI31text"/>
        <w:spacing w:line="480" w:lineRule="auto"/>
        <w:jc w:val="center"/>
        <w:rPr>
          <w:rFonts w:ascii="Times New Roman" w:hAnsi="Times New Roman"/>
          <w:szCs w:val="20"/>
        </w:rPr>
      </w:pPr>
      <w:r w:rsidRPr="00BE6AEC">
        <w:rPr>
          <w:noProof/>
        </w:rPr>
        <w:lastRenderedPageBreak/>
        <w:drawing>
          <wp:inline distT="0" distB="0" distL="0" distR="0" wp14:anchorId="7970D5D0" wp14:editId="1DDF260D">
            <wp:extent cx="5400040" cy="24085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8695" cy="2412415"/>
                    </a:xfrm>
                    <a:prstGeom prst="rect">
                      <a:avLst/>
                    </a:prstGeom>
                  </pic:spPr>
                </pic:pic>
              </a:graphicData>
            </a:graphic>
          </wp:inline>
        </w:drawing>
      </w:r>
    </w:p>
    <w:p w14:paraId="60432124" w14:textId="31EDDBD1" w:rsidR="00A707D2" w:rsidRPr="00BE6AEC" w:rsidRDefault="00A707D2" w:rsidP="00A707D2">
      <w:pPr>
        <w:pStyle w:val="MDPI31text"/>
        <w:spacing w:line="480" w:lineRule="auto"/>
        <w:jc w:val="center"/>
        <w:rPr>
          <w:rFonts w:ascii="Times New Roman" w:hAnsi="Times New Roman"/>
        </w:rPr>
      </w:pPr>
      <w:r w:rsidRPr="00BE6AEC">
        <w:rPr>
          <w:rFonts w:ascii="Times New Roman" w:hAnsi="Times New Roman"/>
          <w:b/>
        </w:rPr>
        <w:t xml:space="preserve">Fig. </w:t>
      </w:r>
      <w:r w:rsidR="009943F0" w:rsidRPr="00BE6AEC">
        <w:rPr>
          <w:rFonts w:ascii="Times New Roman" w:hAnsi="Times New Roman"/>
          <w:b/>
        </w:rPr>
        <w:t>4</w:t>
      </w:r>
      <w:r w:rsidRPr="00BE6AEC">
        <w:rPr>
          <w:rFonts w:ascii="Times New Roman" w:hAnsi="Times New Roman"/>
          <w:b/>
        </w:rPr>
        <w:t xml:space="preserve">. </w:t>
      </w:r>
      <w:r w:rsidRPr="00BE6AEC">
        <w:rPr>
          <w:rFonts w:ascii="Times New Roman" w:hAnsi="Times New Roman"/>
        </w:rPr>
        <w:t>Dataset preparation for the training of the policy gradient model</w:t>
      </w:r>
    </w:p>
    <w:p w14:paraId="5425DE96" w14:textId="77777777" w:rsidR="00E53129" w:rsidRPr="00BE6AEC" w:rsidRDefault="00E53129" w:rsidP="00E53129">
      <w:pPr>
        <w:pStyle w:val="Text"/>
      </w:pPr>
    </w:p>
    <w:p w14:paraId="32F0F065" w14:textId="27CD09AB" w:rsidR="00A707D2" w:rsidRPr="00BE6AEC" w:rsidRDefault="00E53129" w:rsidP="00E53129">
      <w:pPr>
        <w:pStyle w:val="Text"/>
      </w:pPr>
      <w:r w:rsidRPr="00BE6AEC">
        <w:t xml:space="preserve">The dataset preparation depicted in Fig </w:t>
      </w:r>
      <w:r w:rsidR="009943F0" w:rsidRPr="00BE6AEC">
        <w:t>3</w:t>
      </w:r>
      <w:r w:rsidRPr="00BE6AEC">
        <w:t xml:space="preserve"> and </w:t>
      </w:r>
      <w:r w:rsidR="009943F0" w:rsidRPr="00BE6AEC">
        <w:t>4</w:t>
      </w:r>
      <w:r w:rsidRPr="00BE6AEC">
        <w:t xml:space="preserve"> will apply to the two datasets used in this work (NSL-KDD and AWID)</w:t>
      </w:r>
    </w:p>
    <w:p w14:paraId="081785EC" w14:textId="77777777" w:rsidR="00B45717" w:rsidRPr="00BE6AEC" w:rsidRDefault="00B45717" w:rsidP="00E53129">
      <w:pPr>
        <w:pStyle w:val="Text"/>
      </w:pPr>
    </w:p>
    <w:p w14:paraId="0E5006A3" w14:textId="1B4BB69E" w:rsidR="00C02C1A" w:rsidRPr="00BE6AEC" w:rsidRDefault="00C02C1A" w:rsidP="00C02C1A">
      <w:pPr>
        <w:pStyle w:val="MDPI22heading2"/>
        <w:ind w:left="202"/>
        <w:rPr>
          <w:sz w:val="24"/>
          <w:szCs w:val="28"/>
        </w:rPr>
      </w:pPr>
      <w:bookmarkStart w:id="11" w:name="_Toc12888556"/>
      <w:r w:rsidRPr="00BE6AEC">
        <w:rPr>
          <w:sz w:val="24"/>
          <w:szCs w:val="28"/>
        </w:rPr>
        <w:t>3.2.2 Models detail</w:t>
      </w:r>
      <w:bookmarkEnd w:id="11"/>
    </w:p>
    <w:p w14:paraId="035A3686" w14:textId="33BAD8EF" w:rsidR="00E53129" w:rsidRPr="00BE6AEC" w:rsidRDefault="00D0030B" w:rsidP="006F5EA0">
      <w:pPr>
        <w:pStyle w:val="MDPI31text"/>
        <w:spacing w:line="480" w:lineRule="auto"/>
        <w:rPr>
          <w:rFonts w:ascii="Times New Roman" w:hAnsi="Times New Roman"/>
          <w:szCs w:val="20"/>
        </w:rPr>
      </w:pPr>
      <w:r w:rsidRPr="00BE6AEC">
        <w:rPr>
          <w:rFonts w:ascii="Times New Roman" w:hAnsi="Times New Roman"/>
          <w:szCs w:val="20"/>
        </w:rPr>
        <w:t xml:space="preserve">This section presents in detail </w:t>
      </w:r>
      <w:r w:rsidR="00E53129" w:rsidRPr="00BE6AEC">
        <w:rPr>
          <w:rFonts w:ascii="Times New Roman" w:hAnsi="Times New Roman"/>
          <w:szCs w:val="20"/>
        </w:rPr>
        <w:t xml:space="preserve"> the different DRL models used for this work.</w:t>
      </w:r>
    </w:p>
    <w:p w14:paraId="289DD926" w14:textId="3AC0B587" w:rsidR="00CC16CB" w:rsidRPr="00BE6AEC" w:rsidRDefault="003A1A90" w:rsidP="00FD5A28">
      <w:pPr>
        <w:pStyle w:val="MDPI22heading2"/>
        <w:ind w:left="708"/>
        <w:rPr>
          <w:sz w:val="24"/>
          <w:szCs w:val="28"/>
        </w:rPr>
      </w:pPr>
      <w:bookmarkStart w:id="12" w:name="_Toc12888557"/>
      <w:r w:rsidRPr="00BE6AEC">
        <w:rPr>
          <w:sz w:val="24"/>
          <w:szCs w:val="28"/>
        </w:rPr>
        <w:t>3</w:t>
      </w:r>
      <w:r w:rsidR="00F711E2" w:rsidRPr="00BE6AEC">
        <w:rPr>
          <w:sz w:val="24"/>
          <w:szCs w:val="28"/>
        </w:rPr>
        <w:t>.2.</w:t>
      </w:r>
      <w:r w:rsidR="00FD5A28" w:rsidRPr="00BE6AEC">
        <w:rPr>
          <w:sz w:val="24"/>
          <w:szCs w:val="28"/>
        </w:rPr>
        <w:t>2.</w:t>
      </w:r>
      <w:r w:rsidR="00F711E2" w:rsidRPr="00BE6AEC">
        <w:rPr>
          <w:sz w:val="24"/>
          <w:szCs w:val="28"/>
        </w:rPr>
        <w:t>1 DQN</w:t>
      </w:r>
      <w:bookmarkEnd w:id="12"/>
    </w:p>
    <w:p w14:paraId="4AA03D34" w14:textId="04AE95F3" w:rsidR="00A459A4" w:rsidRPr="00BE6AEC" w:rsidRDefault="00B41FAA" w:rsidP="001A316C">
      <w:pPr>
        <w:pStyle w:val="Text"/>
      </w:pPr>
      <w:r w:rsidRPr="00BE6AEC">
        <w:t>The algorithm employ</w:t>
      </w:r>
      <w:r w:rsidR="00C3598F" w:rsidRPr="00BE6AEC">
        <w:t>ed</w:t>
      </w:r>
      <w:r w:rsidRPr="00BE6AEC">
        <w:t xml:space="preserve"> for </w:t>
      </w:r>
      <w:r w:rsidR="00B944E3" w:rsidRPr="00BE6AEC">
        <w:t xml:space="preserve">training </w:t>
      </w:r>
      <w:r w:rsidR="00133172" w:rsidRPr="00BE6AEC">
        <w:t>DQN</w:t>
      </w:r>
      <w:r w:rsidR="00EA48E5" w:rsidRPr="00BE6AEC">
        <w:t xml:space="preserve"> </w:t>
      </w:r>
      <w:r w:rsidR="00D61793" w:rsidRPr="00BE6AEC">
        <w:t>(</w:t>
      </w:r>
      <w:proofErr w:type="spellStart"/>
      <w:r w:rsidR="00D61793" w:rsidRPr="00BE6AEC">
        <w:t>Mnih</w:t>
      </w:r>
      <w:proofErr w:type="spellEnd"/>
      <w:r w:rsidR="00D61793" w:rsidRPr="00BE6AEC">
        <w:t xml:space="preserve"> et al., 2013) </w:t>
      </w:r>
      <w:r w:rsidRPr="00BE6AEC">
        <w:t xml:space="preserve"> is depicted in Fig. </w:t>
      </w:r>
      <w:r w:rsidR="009943F0" w:rsidRPr="00BE6AEC">
        <w:t>5</w:t>
      </w:r>
      <w:r w:rsidRPr="00BE6AEC">
        <w:t xml:space="preserve">. </w:t>
      </w:r>
    </w:p>
    <w:p w14:paraId="691B9924" w14:textId="6C079C6F" w:rsidR="00B41FAA" w:rsidRPr="00BE6AEC" w:rsidRDefault="00B41FAA" w:rsidP="001A316C">
      <w:pPr>
        <w:pStyle w:val="Text"/>
      </w:pPr>
      <w:r w:rsidRPr="00BE6AEC">
        <w:t>The objective of the DQN</w:t>
      </w:r>
      <w:r w:rsidR="00133172" w:rsidRPr="00BE6AEC">
        <w:t xml:space="preserve"> </w:t>
      </w:r>
      <w:r w:rsidRPr="00BE6AEC">
        <w:t xml:space="preserve">model is to approximate the </w:t>
      </w:r>
      <m:oMath>
        <m:r>
          <w:rPr>
            <w:rFonts w:ascii="Cambria Math" w:hAnsi="Cambria Math"/>
          </w:rPr>
          <m:t>Q</m:t>
        </m:r>
      </m:oMath>
      <w:r w:rsidRPr="00BE6AEC">
        <w:t xml:space="preserve"> function</w:t>
      </w:r>
      <w:r w:rsidR="00C3598F" w:rsidRPr="00BE6AEC">
        <w:t xml:space="preserve">. A </w:t>
      </w:r>
      <m:oMath>
        <m:r>
          <w:rPr>
            <w:rFonts w:ascii="Cambria Math" w:hAnsi="Cambria Math"/>
          </w:rPr>
          <m:t>Q</m:t>
        </m:r>
      </m:oMath>
      <w:r w:rsidR="00C3598F" w:rsidRPr="00BE6AEC">
        <w:t xml:space="preserve"> function </w:t>
      </w:r>
      <w:r w:rsidRPr="00BE6AEC">
        <w:t xml:space="preserve">provides the maximum expected reward </w:t>
      </w:r>
      <w:r w:rsidR="00C3598F" w:rsidRPr="00BE6AEC">
        <w:t>under a</w:t>
      </w:r>
      <w:r w:rsidRPr="00BE6AEC">
        <w:t xml:space="preserve"> specific state and action</w:t>
      </w:r>
      <w:r w:rsidR="00580421" w:rsidRPr="00BE6AEC">
        <w:t xml:space="preserve">, therefore, depending </w:t>
      </w:r>
      <w:r w:rsidRPr="00BE6AEC">
        <w:t xml:space="preserve">on </w:t>
      </w:r>
      <w:r w:rsidR="00C3598F" w:rsidRPr="00BE6AEC">
        <w:t>a</w:t>
      </w:r>
      <w:r w:rsidRPr="00BE6AEC">
        <w:t xml:space="preserve"> state and action pair</w:t>
      </w:r>
      <w:r w:rsidR="00C3598F" w:rsidRPr="00BE6AEC">
        <w:t>:</w:t>
      </w:r>
      <m:oMath>
        <m:r>
          <m:rPr>
            <m:sty m:val="p"/>
          </m:rPr>
          <w:rPr>
            <w:rFonts w:ascii="Cambria Math" w:hAnsi="Cambria Math"/>
          </w:rPr>
          <m:t xml:space="preserve"> </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a</m:t>
        </m:r>
        <m:r>
          <m:rPr>
            <m:sty m:val="p"/>
          </m:rPr>
          <w:rPr>
            <w:rFonts w:ascii="Cambria Math" w:hAnsi="Cambria Math"/>
          </w:rPr>
          <m:t>)</m:t>
        </m:r>
      </m:oMath>
      <w:r w:rsidR="00C3598F" w:rsidRPr="00BE6AEC">
        <w:t xml:space="preserve">. </w:t>
      </w:r>
      <w:r w:rsidR="00580421" w:rsidRPr="00BE6AEC">
        <w:t xml:space="preserve">Once the </w:t>
      </w:r>
      <m:oMath>
        <m:r>
          <w:rPr>
            <w:rFonts w:ascii="Cambria Math" w:hAnsi="Cambria Math"/>
          </w:rPr>
          <m:t>Q</m:t>
        </m:r>
      </m:oMath>
      <w:r w:rsidR="00C3598F" w:rsidRPr="00BE6AEC">
        <w:t xml:space="preserve"> </w:t>
      </w:r>
      <w:r w:rsidR="00580421" w:rsidRPr="00BE6AEC">
        <w:t>function is obtained, then</w:t>
      </w:r>
      <w:r w:rsidRPr="00BE6AEC">
        <w:t xml:space="preserve"> we can easily </w:t>
      </w:r>
      <w:r w:rsidR="00C3598F" w:rsidRPr="00BE6AEC">
        <w:t>get</w:t>
      </w:r>
      <w:r w:rsidRPr="00BE6AEC">
        <w:t xml:space="preserve"> the policy function which is the function that </w:t>
      </w:r>
      <w:r w:rsidR="002E0A2B" w:rsidRPr="00BE6AEC">
        <w:t xml:space="preserve">designates the action to take </w:t>
      </w:r>
      <w:r w:rsidR="00CB36F7" w:rsidRPr="00BE6AEC">
        <w:t>for each</w:t>
      </w:r>
      <w:r w:rsidRPr="00BE6AEC">
        <w:t xml:space="preserve"> state. The policy function depends on the state and it is derived from the </w:t>
      </w:r>
      <m:oMath>
        <m:r>
          <w:rPr>
            <w:rFonts w:ascii="Cambria Math" w:hAnsi="Cambria Math"/>
          </w:rPr>
          <m:t>Q</m:t>
        </m:r>
      </m:oMath>
      <w:r w:rsidRPr="00BE6AEC">
        <w:t xml:space="preserve"> function as follows:</w:t>
      </w:r>
      <w:r w:rsidR="00C3598F" w:rsidRPr="00BE6AEC">
        <w:t xml:space="preserve"> </w:t>
      </w:r>
      <m:oMath>
        <m:r>
          <m:rPr>
            <m:sty m:val="p"/>
          </m:rPr>
          <w:rPr>
            <w:rFonts w:ascii="Cambria Math" w:hAnsi="Cambria Math"/>
          </w:rPr>
          <m:t xml:space="preserve">Policy </m:t>
        </m:r>
        <m:d>
          <m:dPr>
            <m:ctrlPr>
              <w:rPr>
                <w:rFonts w:ascii="Cambria Math" w:hAnsi="Cambria Math"/>
              </w:rPr>
            </m:ctrlPr>
          </m:dPr>
          <m:e>
            <m:r>
              <m:rPr>
                <m:sty m:val="p"/>
              </m:rPr>
              <w:rPr>
                <w:rFonts w:ascii="Cambria Math" w:hAnsi="Cambria Math"/>
              </w:rPr>
              <m:t>s</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arg</m:t>
                </m:r>
              </m:e>
              <m:sub>
                <m:r>
                  <w:rPr>
                    <w:rFonts w:ascii="Cambria Math" w:hAnsi="Cambria Math"/>
                  </w:rPr>
                  <m:t>a</m:t>
                </m:r>
              </m:sub>
            </m:sSub>
          </m:fName>
          <m:e>
            <m:r>
              <m:rPr>
                <m:sty m:val="p"/>
              </m:rPr>
              <w:rPr>
                <w:rFonts w:ascii="Cambria Math" w:hAnsi="Cambria Math"/>
              </w:rPr>
              <m:t>max⁡(</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a</m:t>
            </m:r>
            <m:r>
              <m:rPr>
                <m:sty m:val="p"/>
              </m:rPr>
              <w:rPr>
                <w:rFonts w:ascii="Cambria Math" w:hAnsi="Cambria Math"/>
              </w:rPr>
              <m:t>))</m:t>
            </m:r>
          </m:e>
        </m:func>
      </m:oMath>
      <w:r w:rsidR="00C45EA1" w:rsidRPr="00BE6AEC">
        <w:t>. That is, it is the action that maximizes the Q-value.</w:t>
      </w:r>
    </w:p>
    <w:p w14:paraId="7B094B4D" w14:textId="63915C6E" w:rsidR="00A82E43" w:rsidRPr="00BE6AEC" w:rsidRDefault="00A82E43" w:rsidP="001A316C">
      <w:pPr>
        <w:pStyle w:val="Text"/>
      </w:pPr>
      <w:r w:rsidRPr="00BE6AEC">
        <w:t xml:space="preserve">The algorithm </w:t>
      </w:r>
      <w:r w:rsidR="00071FA2" w:rsidRPr="00BE6AEC">
        <w:t>depicted</w:t>
      </w:r>
      <w:r w:rsidRPr="00BE6AEC">
        <w:t xml:space="preserve"> in Fig </w:t>
      </w:r>
      <w:r w:rsidR="009943F0" w:rsidRPr="00BE6AEC">
        <w:t>5</w:t>
      </w:r>
      <w:r w:rsidRPr="00BE6AEC">
        <w:t xml:space="preserve"> starts from a generic sample formed by the current state (</w:t>
      </w:r>
      <m:oMath>
        <m:sSub>
          <m:sSubPr>
            <m:ctrlPr>
              <w:rPr>
                <w:rFonts w:ascii="Cambria Math" w:hAnsi="Cambria Math"/>
                <w:i/>
                <w:iCs/>
              </w:rPr>
            </m:ctrlPr>
          </m:sSubPr>
          <m:e>
            <m:r>
              <w:rPr>
                <w:rFonts w:ascii="Cambria Math" w:hAnsi="Cambria Math"/>
                <w:lang w:val="es-ES"/>
              </w:rPr>
              <m:t>s</m:t>
            </m:r>
          </m:e>
          <m:sub>
            <m:r>
              <w:rPr>
                <w:rFonts w:ascii="Cambria Math" w:hAnsi="Cambria Math"/>
                <w:lang w:val="es-ES"/>
              </w:rPr>
              <m:t>t</m:t>
            </m:r>
          </m:sub>
        </m:sSub>
      </m:oMath>
      <w:r w:rsidRPr="00BE6AEC">
        <w:t>), the ground-truth label for the current state (</w:t>
      </w:r>
      <m:oMath>
        <m:sSubSup>
          <m:sSubSupPr>
            <m:ctrlPr>
              <w:rPr>
                <w:rFonts w:ascii="Cambria Math" w:hAnsi="Cambria Math"/>
                <w:i/>
                <w:iCs/>
              </w:rPr>
            </m:ctrlPr>
          </m:sSubSupPr>
          <m:e>
            <m:r>
              <w:rPr>
                <w:rFonts w:ascii="Cambria Math" w:hAnsi="Cambria Math"/>
                <w:lang w:val="es-ES"/>
              </w:rPr>
              <m:t>a</m:t>
            </m:r>
          </m:e>
          <m:sub>
            <m:r>
              <w:rPr>
                <w:rFonts w:ascii="Cambria Math" w:hAnsi="Cambria Math"/>
                <w:lang w:val="es-ES"/>
              </w:rPr>
              <m:t>t</m:t>
            </m:r>
          </m:sub>
          <m:sup>
            <m:r>
              <w:rPr>
                <w:rFonts w:ascii="Cambria Math" w:hAnsi="Cambria Math"/>
              </w:rPr>
              <m:t>*</m:t>
            </m:r>
          </m:sup>
        </m:sSubSup>
      </m:oMath>
      <w:r w:rsidRPr="00BE6AEC">
        <w:t>) and the next state</w:t>
      </w:r>
      <w:r w:rsidR="005D44F4" w:rsidRPr="00BE6AEC">
        <w:t xml:space="preserve"> </w:t>
      </w:r>
      <w:r w:rsidRPr="00BE6AEC">
        <w:t>(</w:t>
      </w:r>
      <m:oMath>
        <m:sSub>
          <m:sSubPr>
            <m:ctrlPr>
              <w:rPr>
                <w:rFonts w:ascii="Cambria Math" w:hAnsi="Cambria Math"/>
                <w:i/>
                <w:iCs/>
              </w:rPr>
            </m:ctrlPr>
          </m:sSubPr>
          <m:e>
            <m:r>
              <w:rPr>
                <w:rFonts w:ascii="Cambria Math" w:hAnsi="Cambria Math"/>
                <w:lang w:val="es-ES"/>
              </w:rPr>
              <m:t>s</m:t>
            </m:r>
          </m:e>
          <m:sub>
            <m:r>
              <w:rPr>
                <w:rFonts w:ascii="Cambria Math" w:hAnsi="Cambria Math"/>
                <w:lang w:val="es-ES"/>
              </w:rPr>
              <m:t>t</m:t>
            </m:r>
            <m:r>
              <w:rPr>
                <w:rFonts w:ascii="Cambria Math" w:hAnsi="Cambria Math"/>
              </w:rPr>
              <m:t>+1</m:t>
            </m:r>
          </m:sub>
        </m:sSub>
      </m:oMath>
      <w:r w:rsidRPr="00BE6AEC">
        <w:t>)</w:t>
      </w:r>
      <w:r w:rsidR="00071FA2" w:rsidRPr="00BE6AEC">
        <w:t>.This generic sample is part of a mini-batch of n samples. The process followed to create this generic sample from the original dat</w:t>
      </w:r>
      <w:r w:rsidR="00DD0943" w:rsidRPr="00BE6AEC">
        <w:t>a</w:t>
      </w:r>
      <w:r w:rsidR="00071FA2" w:rsidRPr="00BE6AEC">
        <w:t>set is presented in section 3.2.1.</w:t>
      </w:r>
      <w:r w:rsidR="00FE4BA2" w:rsidRPr="00BE6AEC">
        <w:t xml:space="preserve"> Each training iteration of the algorithm will process all the samples of a mini-batch, and for each iteration a new mini-batch is built following the process shown in section 3.2.1.</w:t>
      </w:r>
    </w:p>
    <w:p w14:paraId="62CED6EA" w14:textId="77777777" w:rsidR="00C3598F" w:rsidRPr="00BE6AEC" w:rsidRDefault="0046781D" w:rsidP="001A316C">
      <w:pPr>
        <w:pStyle w:val="Text"/>
      </w:pPr>
      <w:r w:rsidRPr="00BE6AEC">
        <w:t>A neural network (NN) is used as a function approximator fo</w:t>
      </w:r>
      <w:r w:rsidR="00580421" w:rsidRPr="00BE6AEC">
        <w:t>r</w:t>
      </w:r>
      <w:r w:rsidRPr="00BE6AEC">
        <w:t xml:space="preserve"> the </w:t>
      </w:r>
      <m:oMath>
        <m:r>
          <m:rPr>
            <m:sty m:val="p"/>
          </m:rPr>
          <w:rPr>
            <w:rFonts w:ascii="Cambria Math" w:hAnsi="Cambria Math"/>
          </w:rPr>
          <m:t>Q</m:t>
        </m:r>
      </m:oMath>
      <w:r w:rsidRPr="00BE6AEC">
        <w:t xml:space="preserve"> function. </w:t>
      </w:r>
      <w:r w:rsidR="00580421" w:rsidRPr="00BE6AEC">
        <w:t xml:space="preserve">We have used </w:t>
      </w:r>
      <w:r w:rsidR="00743A56" w:rsidRPr="00BE6AEC">
        <w:t>a simple NN of 3-layers</w:t>
      </w:r>
      <w:r w:rsidR="00580421" w:rsidRPr="00BE6AEC">
        <w:t>, with ReLU activation for all layers</w:t>
      </w:r>
      <w:r w:rsidR="00133172" w:rsidRPr="00BE6AEC">
        <w:t>, including the last one to ensure a positive Q-value</w:t>
      </w:r>
      <w:r w:rsidR="00580421" w:rsidRPr="00BE6AEC">
        <w:t>. The</w:t>
      </w:r>
      <w:r w:rsidRPr="00BE6AEC">
        <w:t xml:space="preserve"> </w:t>
      </w:r>
      <w:r w:rsidR="00ED7A01" w:rsidRPr="00BE6AEC">
        <w:t xml:space="preserve">NN </w:t>
      </w:r>
      <w:r w:rsidRPr="00BE6AEC">
        <w:t xml:space="preserve">training is done with a Mean Square Error loss between the </w:t>
      </w:r>
      <w:r w:rsidR="004258E8" w:rsidRPr="00BE6AEC">
        <w:t>Q-</w:t>
      </w:r>
      <w:r w:rsidRPr="00BE6AEC">
        <w:t>value estimated by the NN for the current state</w:t>
      </w:r>
      <w:r w:rsidR="004258E8" w:rsidRPr="00BE6AEC">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t</m:t>
                </m:r>
              </m:sub>
            </m:sSub>
          </m:e>
        </m:acc>
      </m:oMath>
      <w:r w:rsidR="004258E8" w:rsidRPr="00BE6AEC">
        <w:t xml:space="preserve">) </w:t>
      </w:r>
      <w:r w:rsidRPr="00BE6AEC">
        <w:t xml:space="preserve">and a </w:t>
      </w:r>
      <w:r w:rsidR="004258E8" w:rsidRPr="00BE6AEC">
        <w:t xml:space="preserve">reference value: </w:t>
      </w:r>
      <m:oMath>
        <m:sSub>
          <m:sSubPr>
            <m:ctrlPr>
              <w:rPr>
                <w:rFonts w:ascii="Cambria Math" w:hAnsi="Cambria Math"/>
              </w:rPr>
            </m:ctrlPr>
          </m:sSubPr>
          <m:e>
            <m:r>
              <w:rPr>
                <w:rFonts w:ascii="Cambria Math" w:hAnsi="Cambria Math"/>
              </w:rPr>
              <m:t>q</m:t>
            </m:r>
          </m:e>
          <m:sub>
            <m:r>
              <w:rPr>
                <w:rFonts w:ascii="Cambria Math" w:hAnsi="Cambria Math"/>
              </w:rPr>
              <m:t>ref</m:t>
            </m:r>
          </m:sub>
        </m:sSub>
      </m:oMath>
      <w:r w:rsidR="004258E8" w:rsidRPr="00BE6AEC">
        <w:t>, o</w:t>
      </w:r>
      <w:r w:rsidRPr="00BE6AEC">
        <w:t>btain</w:t>
      </w:r>
      <w:r w:rsidR="00580421" w:rsidRPr="00BE6AEC">
        <w:t>ed</w:t>
      </w:r>
      <w:r w:rsidRPr="00BE6AEC">
        <w:t xml:space="preserve"> by </w:t>
      </w:r>
      <w:r w:rsidR="004258E8" w:rsidRPr="00BE6AEC">
        <w:t>adding</w:t>
      </w:r>
      <w:r w:rsidRPr="00BE6AEC">
        <w:t xml:space="preserve"> the</w:t>
      </w:r>
      <w:r w:rsidR="00580421" w:rsidRPr="00BE6AEC">
        <w:t xml:space="preserve"> current</w:t>
      </w:r>
      <w:r w:rsidRPr="00BE6AEC">
        <w:t xml:space="preserve"> reward </w:t>
      </w:r>
      <w:r w:rsidR="004258E8" w:rsidRPr="00BE6AEC">
        <w:t>(</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004258E8" w:rsidRPr="00BE6AEC">
        <w:t>) to</w:t>
      </w:r>
      <w:r w:rsidRPr="00BE6AEC">
        <w:t xml:space="preserve"> the </w:t>
      </w:r>
      <w:r w:rsidR="004258E8" w:rsidRPr="00BE6AEC">
        <w:t>Q-value</w:t>
      </w:r>
      <w:r w:rsidRPr="00BE6AEC">
        <w:t xml:space="preserve"> for the next state</w:t>
      </w:r>
      <w:r w:rsidR="004258E8" w:rsidRPr="00BE6AEC">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q</m:t>
                </m:r>
              </m:e>
            </m:acc>
          </m:e>
          <m:sub>
            <m:r>
              <w:rPr>
                <w:rFonts w:ascii="Cambria Math" w:hAnsi="Cambria Math"/>
              </w:rPr>
              <m:t>t</m:t>
            </m:r>
            <m:r>
              <m:rPr>
                <m:sty m:val="p"/>
              </m:rPr>
              <w:rPr>
                <w:rFonts w:ascii="Cambria Math" w:hAnsi="Cambria Math"/>
              </w:rPr>
              <m:t>+1</m:t>
            </m:r>
          </m:sub>
        </m:sSub>
      </m:oMath>
      <w:r w:rsidR="004258E8" w:rsidRPr="00BE6AEC">
        <w:t>)</w:t>
      </w:r>
      <w:r w:rsidR="00580421" w:rsidRPr="00BE6AEC">
        <w:t xml:space="preserve"> multiplied by a discount factor (</w:t>
      </w:r>
      <m:oMath>
        <m:r>
          <m:rPr>
            <m:sty m:val="p"/>
          </m:rPr>
          <w:rPr>
            <w:rFonts w:ascii="Cambria Math" w:hAnsi="Cambria Math"/>
          </w:rPr>
          <m:t>λ</m:t>
        </m:r>
      </m:oMath>
      <w:r w:rsidR="004258E8" w:rsidRPr="00BE6AEC">
        <w:t>).</w:t>
      </w:r>
    </w:p>
    <w:p w14:paraId="3417B942" w14:textId="39F6163E" w:rsidR="00ED7A01" w:rsidRPr="00BE6AEC" w:rsidRDefault="0046781D" w:rsidP="001A316C">
      <w:pPr>
        <w:pStyle w:val="Text"/>
      </w:pPr>
      <w:r w:rsidRPr="00BE6AEC">
        <w:t xml:space="preserve">The reward is a 1/0 reward </w:t>
      </w:r>
      <w:r w:rsidR="004258E8" w:rsidRPr="00BE6AEC">
        <w:t>associated, respectively, to</w:t>
      </w:r>
      <w:r w:rsidRPr="00BE6AEC">
        <w:t xml:space="preserve"> a correct/incorrect prediction. </w:t>
      </w:r>
      <w:r w:rsidR="000D6547" w:rsidRPr="00BE6AEC">
        <w:t xml:space="preserve">In Fig. </w:t>
      </w:r>
      <w:r w:rsidR="009943F0" w:rsidRPr="00BE6AEC">
        <w:t>5</w:t>
      </w:r>
      <w:r w:rsidR="000D6547" w:rsidRPr="00BE6AEC">
        <w:t xml:space="preserve">, the ground truth label value </w:t>
      </w:r>
      <w:r w:rsidR="004258E8" w:rsidRPr="00BE6AEC">
        <w:t xml:space="preserve">for the current state </w:t>
      </w:r>
      <w:r w:rsidR="000D6547" w:rsidRPr="00BE6AEC">
        <w:t xml:space="preserve">is represented by </w:t>
      </w:r>
      <m:oMath>
        <m:sSubSup>
          <m:sSubSupPr>
            <m:ctrlPr>
              <w:rPr>
                <w:rFonts w:ascii="Cambria Math" w:hAnsi="Cambria Math"/>
              </w:rPr>
            </m:ctrlPr>
          </m:sSubSupPr>
          <m:e>
            <m:r>
              <w:rPr>
                <w:rFonts w:ascii="Cambria Math" w:hAnsi="Cambria Math"/>
              </w:rPr>
              <m:t>a</m:t>
            </m:r>
          </m:e>
          <m:sub>
            <m:r>
              <w:rPr>
                <w:rFonts w:ascii="Cambria Math" w:hAnsi="Cambria Math"/>
              </w:rPr>
              <m:t>t</m:t>
            </m:r>
          </m:sub>
          <m:sup>
            <m:r>
              <m:rPr>
                <m:sty m:val="p"/>
              </m:rPr>
              <w:rPr>
                <w:rFonts w:ascii="Cambria Math" w:hAnsi="Cambria Math"/>
              </w:rPr>
              <m:t>*</m:t>
            </m:r>
          </m:sup>
        </m:sSubSup>
      </m:oMath>
      <w:r w:rsidR="000D6547" w:rsidRPr="00BE6AEC">
        <w:t xml:space="preserve"> and the predicted value </w:t>
      </w:r>
      <w:r w:rsidR="004258E8" w:rsidRPr="00BE6AEC">
        <w:t xml:space="preserve">by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sidR="000D6547" w:rsidRPr="00BE6AEC">
        <w:t xml:space="preserve">. </w:t>
      </w:r>
      <w:r w:rsidR="00ED7A01" w:rsidRPr="00BE6AEC">
        <w:t>When these two values are equal the reward is 1 and 0 otherwise.</w:t>
      </w:r>
    </w:p>
    <w:p w14:paraId="0D2AE22F" w14:textId="12A21ED9" w:rsidR="00940DF8" w:rsidRPr="00BE6AEC" w:rsidRDefault="000D6547" w:rsidP="001A316C">
      <w:pPr>
        <w:pStyle w:val="Text"/>
      </w:pPr>
      <w:r w:rsidRPr="00BE6AEC">
        <w:t>To obtain the predicted value</w:t>
      </w:r>
      <w:r w:rsidR="004F4578" w:rsidRPr="00BE6AEC">
        <w:t xml:space="preserve"> for the current state</w:t>
      </w:r>
      <w:r w:rsidRPr="00BE6AEC">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sidRPr="00BE6AEC">
        <w:t xml:space="preserve">) we iterate the Q function </w:t>
      </w:r>
      <w:r w:rsidR="00C45EA1" w:rsidRPr="00BE6AEC">
        <w:t>with</w:t>
      </w:r>
      <w:r w:rsidRPr="00BE6AEC">
        <w:t xml:space="preserve"> the current state</w:t>
      </w:r>
      <w:r w:rsidR="004258E8" w:rsidRPr="00BE6AEC">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4258E8" w:rsidRPr="00BE6AEC">
        <w:t>)</w:t>
      </w:r>
      <w:r w:rsidRPr="00BE6AEC">
        <w:t xml:space="preserve"> and all possible values of the label (</w:t>
      </w:r>
      <m:oMath>
        <m:d>
          <m:dPr>
            <m:begChr m:val="{"/>
            <m:endChr m:val="}"/>
            <m:ctrlPr>
              <w:rPr>
                <w:rFonts w:ascii="Cambria Math" w:hAnsi="Cambria Math"/>
              </w:rPr>
            </m:ctrlPr>
          </m:dPr>
          <m:e>
            <m:r>
              <w:rPr>
                <w:rFonts w:ascii="Cambria Math" w:hAnsi="Cambria Math"/>
              </w:rPr>
              <m:t>a</m:t>
            </m:r>
          </m:e>
        </m:d>
      </m:oMath>
      <w:r w:rsidRPr="00BE6AEC">
        <w:t>)</w:t>
      </w:r>
      <w:r w:rsidR="00772AAB" w:rsidRPr="00BE6AEC">
        <w:t xml:space="preserve">. This iteration is represented in Fig. </w:t>
      </w:r>
      <w:r w:rsidR="009943F0" w:rsidRPr="00BE6AEC">
        <w:t>5</w:t>
      </w:r>
      <w:r w:rsidR="00772AAB" w:rsidRPr="00BE6AEC">
        <w:t xml:space="preserve"> as: </w:t>
      </w:r>
      <m:oMath>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a</m:t>
            </m:r>
          </m:e>
        </m:d>
        <m:r>
          <m:rPr>
            <m:sty m:val="p"/>
          </m:rPr>
          <w:rPr>
            <w:rFonts w:ascii="Cambria Math" w:hAnsi="Cambria Math"/>
          </w:rPr>
          <m:t>)</m:t>
        </m:r>
      </m:oMath>
      <w:r w:rsidR="00772AAB" w:rsidRPr="00BE6AEC">
        <w:t>, which is a vector of values and is shown as a thicker arrow</w:t>
      </w:r>
      <w:r w:rsidR="0088575A" w:rsidRPr="00BE6AEC">
        <w:t xml:space="preserve">: </w:t>
      </w:r>
      <m:oMath>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a</m:t>
                </m:r>
              </m:e>
            </m:d>
          </m:e>
        </m:d>
        <m:r>
          <m:rPr>
            <m:sty m:val="p"/>
          </m:rPr>
          <w:rPr>
            <w:rFonts w:ascii="Cambria Math" w:hAnsi="Cambria Math"/>
          </w:rPr>
          <m:t>=</m:t>
        </m:r>
        <m:d>
          <m:dPr>
            <m:begChr m:val="["/>
            <m:endChr m:val="]"/>
            <m:ctrlPr>
              <w:rPr>
                <w:rFonts w:ascii="Cambria Math" w:hAnsi="Cambria Math"/>
              </w:rPr>
            </m:ctrlPr>
          </m:dPr>
          <m:e>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a</m:t>
                        </m:r>
                      </m:e>
                    </m:d>
                  </m:e>
                  <m:sub>
                    <m:r>
                      <m:rPr>
                        <m:sty m:val="p"/>
                      </m:rPr>
                      <w:rPr>
                        <w:rFonts w:ascii="Cambria Math" w:hAnsi="Cambria Math"/>
                      </w:rPr>
                      <m:t>0</m:t>
                    </m:r>
                  </m:sub>
                </m:sSub>
              </m:e>
            </m:d>
            <m:r>
              <m:rPr>
                <m:sty m:val="p"/>
              </m:rPr>
              <w:rPr>
                <w:rFonts w:ascii="Cambria Math" w:hAnsi="Cambria Math"/>
              </w:rPr>
              <m:t xml:space="preserve">, </m:t>
            </m:r>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a</m:t>
                        </m:r>
                      </m:e>
                    </m:d>
                  </m:e>
                  <m:sub>
                    <m:r>
                      <m:rPr>
                        <m:sty m:val="p"/>
                      </m:rPr>
                      <w:rPr>
                        <w:rFonts w:ascii="Cambria Math" w:hAnsi="Cambria Math"/>
                      </w:rPr>
                      <m:t>1</m:t>
                    </m:r>
                  </m:sub>
                </m:sSub>
              </m:e>
            </m:d>
            <m:r>
              <m:rPr>
                <m:sty m:val="p"/>
              </m:rPr>
              <w:rPr>
                <w:rFonts w:ascii="Cambria Math" w:hAnsi="Cambria Math"/>
              </w:rPr>
              <m:t>,..</m:t>
            </m:r>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a</m:t>
                        </m:r>
                      </m:e>
                    </m:d>
                  </m:e>
                  <m:sub>
                    <m:r>
                      <w:rPr>
                        <w:rFonts w:ascii="Cambria Math" w:hAnsi="Cambria Math"/>
                      </w:rPr>
                      <m:t>p</m:t>
                    </m:r>
                  </m:sub>
                </m:sSub>
              </m:e>
            </m:d>
          </m:e>
        </m:d>
      </m:oMath>
      <w:r w:rsidR="00940DF8" w:rsidRPr="00BE6AEC">
        <w:t xml:space="preserve">, where </w:t>
      </w:r>
      <m:oMath>
        <m:d>
          <m:dPr>
            <m:begChr m:val="{"/>
            <m:endChr m:val="}"/>
            <m:ctrlPr>
              <w:rPr>
                <w:rFonts w:ascii="Cambria Math" w:hAnsi="Cambria Math"/>
              </w:rPr>
            </m:ctrlPr>
          </m:dPr>
          <m:e>
            <m:r>
              <w:rPr>
                <w:rFonts w:ascii="Cambria Math" w:hAnsi="Cambria Math"/>
              </w:rPr>
              <m:t>a</m:t>
            </m:r>
          </m:e>
        </m:d>
      </m:oMath>
      <w:r w:rsidR="00940DF8" w:rsidRPr="00BE6AEC">
        <w:t xml:space="preserve"> is the set of all possible actions and </w:t>
      </w:r>
      <m:oMath>
        <m:r>
          <w:rPr>
            <w:rFonts w:ascii="Cambria Math" w:hAnsi="Cambria Math"/>
          </w:rPr>
          <m:t>p</m:t>
        </m:r>
        <m:r>
          <m:rPr>
            <m:sty m:val="p"/>
          </m:rPr>
          <w:rPr>
            <w:rFonts w:ascii="Cambria Math" w:hAnsi="Cambria Math"/>
          </w:rPr>
          <m:t xml:space="preserve"> </m:t>
        </m:r>
      </m:oMath>
      <w:r w:rsidR="00940DF8" w:rsidRPr="00BE6AEC">
        <w:t>is the cardinality of this set..</w:t>
      </w:r>
    </w:p>
    <w:p w14:paraId="4133EA4F" w14:textId="77777777" w:rsidR="004F4578" w:rsidRPr="00BE6AEC" w:rsidRDefault="000D6547" w:rsidP="001A316C">
      <w:pPr>
        <w:pStyle w:val="Text"/>
      </w:pPr>
      <w:r w:rsidRPr="00BE6AEC">
        <w:t xml:space="preserve">Then, we choose the action value which produces the maximum </w:t>
      </w:r>
      <w:r w:rsidR="004258E8" w:rsidRPr="00BE6AEC">
        <w:t>Q-value</w:t>
      </w:r>
      <w:r w:rsidRPr="00BE6AEC">
        <w:t xml:space="preserve"> obtained from this iteration</w:t>
      </w:r>
      <w:r w:rsidR="004258E8" w:rsidRPr="00BE6AEC">
        <w:t xml:space="preserve">: </w:t>
      </w:r>
      <m:oMath>
        <m:func>
          <m:funcPr>
            <m:ctrlPr>
              <w:rPr>
                <w:rFonts w:ascii="Cambria Math" w:hAnsi="Cambria Math"/>
              </w:rPr>
            </m:ctrlPr>
          </m:funcPr>
          <m:fName>
            <m:sSub>
              <m:sSubPr>
                <m:ctrlPr>
                  <w:rPr>
                    <w:rFonts w:ascii="Cambria Math" w:hAnsi="Cambria Math"/>
                  </w:rPr>
                </m:ctrlPr>
              </m:sSubPr>
              <m:e>
                <m:r>
                  <w:rPr>
                    <w:rFonts w:ascii="Cambria Math" w:hAnsi="Cambria Math"/>
                  </w:rPr>
                  <m:t>arg</m:t>
                </m:r>
              </m:e>
              <m:sub>
                <m:r>
                  <w:rPr>
                    <w:rFonts w:ascii="Cambria Math" w:hAnsi="Cambria Math"/>
                  </w:rPr>
                  <m:t>a</m:t>
                </m:r>
              </m:sub>
            </m:sSub>
          </m:fName>
          <m:e>
            <m:r>
              <w:rPr>
                <w:rFonts w:ascii="Cambria Math" w:hAnsi="Cambria Math"/>
              </w:rPr>
              <m:t>max</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a</m:t>
                </m:r>
              </m:e>
            </m:d>
            <m:r>
              <m:rPr>
                <m:sty m:val="p"/>
              </m:rPr>
              <w:rPr>
                <w:rFonts w:ascii="Cambria Math" w:hAnsi="Cambria Math"/>
              </w:rPr>
              <m:t>) )</m:t>
            </m:r>
          </m:e>
        </m:func>
      </m:oMath>
      <w:r w:rsidRPr="00BE6AEC">
        <w:t xml:space="preserve">. The action chosen is further applied to </w:t>
      </w:r>
      <w:r w:rsidR="004258E8" w:rsidRPr="00BE6AEC">
        <w:t>an</w:t>
      </w:r>
      <m:oMath>
        <m:r>
          <m:rPr>
            <m:sty m:val="p"/>
          </m:rPr>
          <w:rPr>
            <w:rFonts w:ascii="Cambria Math" w:hAnsi="Cambria Math"/>
          </w:rPr>
          <m:t xml:space="preserve"> </m:t>
        </m:r>
        <m:r>
          <w:rPr>
            <w:rFonts w:ascii="Cambria Math" w:hAnsi="Cambria Math"/>
          </w:rPr>
          <m:t>ε</m:t>
        </m:r>
      </m:oMath>
      <w:r w:rsidR="005E6EAC" w:rsidRPr="00BE6AEC">
        <w:t xml:space="preserve">-greedy </w:t>
      </w:r>
      <w:r w:rsidR="004258E8" w:rsidRPr="00BE6AEC">
        <w:t>algorithm which selects</w:t>
      </w:r>
      <w:r w:rsidRPr="00BE6AEC">
        <w:t xml:space="preserve"> </w:t>
      </w:r>
      <w:r w:rsidR="004258E8" w:rsidRPr="00BE6AEC">
        <w:t>that</w:t>
      </w:r>
      <w:r w:rsidRPr="00BE6AEC">
        <w:t xml:space="preserve"> value </w:t>
      </w:r>
      <w:r w:rsidR="00ED7A01" w:rsidRPr="00BE6AEC">
        <w:t xml:space="preserve">with probability p </w:t>
      </w:r>
      <w:r w:rsidRPr="00BE6AEC">
        <w:t xml:space="preserve">or </w:t>
      </w:r>
      <w:r w:rsidR="00FF346F" w:rsidRPr="00BE6AEC">
        <w:t xml:space="preserve">a random </w:t>
      </w:r>
      <w:r w:rsidR="002D744F" w:rsidRPr="00BE6AEC">
        <w:t xml:space="preserve">action </w:t>
      </w:r>
      <w:r w:rsidR="00ED7A01" w:rsidRPr="00BE6AEC">
        <w:t xml:space="preserve">with probability 1-p. The result of this last </w:t>
      </w:r>
      <w:r w:rsidR="004258E8" w:rsidRPr="00BE6AEC">
        <w:t>step</w:t>
      </w:r>
      <w:r w:rsidR="00ED7A01" w:rsidRPr="00BE6AEC">
        <w:t xml:space="preserve"> provides the </w:t>
      </w:r>
      <w:r w:rsidR="00ED7A01" w:rsidRPr="00BE6AEC">
        <w:lastRenderedPageBreak/>
        <w:t xml:space="preserve">predicted action </w:t>
      </w:r>
      <w:r w:rsidR="004258E8" w:rsidRPr="00BE6AEC">
        <w:t>(</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sidR="004258E8" w:rsidRPr="00BE6AEC">
        <w:t xml:space="preserve">). </w:t>
      </w:r>
    </w:p>
    <w:p w14:paraId="7FB0AC3E" w14:textId="3E7671FA" w:rsidR="00B41FAA" w:rsidRPr="00BE6AEC" w:rsidRDefault="00ED7A01" w:rsidP="001A316C">
      <w:pPr>
        <w:pStyle w:val="Text"/>
      </w:pPr>
      <w:r w:rsidRPr="00BE6AEC">
        <w:t>The predicted action for the ne</w:t>
      </w:r>
      <w:r w:rsidR="004258E8" w:rsidRPr="00BE6AEC">
        <w:t>x</w:t>
      </w:r>
      <w:r w:rsidRPr="00BE6AEC">
        <w:t>t state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r>
              <m:rPr>
                <m:sty m:val="p"/>
              </m:rPr>
              <w:rPr>
                <w:rFonts w:ascii="Cambria Math" w:hAnsi="Cambria Math"/>
              </w:rPr>
              <m:t>+1</m:t>
            </m:r>
          </m:sub>
        </m:sSub>
      </m:oMath>
      <w:r w:rsidRPr="00BE6AEC">
        <w:t xml:space="preserve">) </w:t>
      </w:r>
      <w:r w:rsidR="004258E8" w:rsidRPr="00BE6AEC">
        <w:t xml:space="preserve">is obtained in a similar way but </w:t>
      </w:r>
      <w:r w:rsidR="002D744F" w:rsidRPr="00BE6AEC">
        <w:t xml:space="preserve">ignoring </w:t>
      </w:r>
      <w:r w:rsidR="00A00B9C" w:rsidRPr="00BE6AEC">
        <w:t>the</w:t>
      </w:r>
      <m:oMath>
        <m:r>
          <m:rPr>
            <m:sty m:val="p"/>
          </m:rPr>
          <w:rPr>
            <w:rFonts w:ascii="Cambria Math" w:hAnsi="Cambria Math"/>
          </w:rPr>
          <m:t xml:space="preserve"> </m:t>
        </m:r>
        <m:r>
          <w:rPr>
            <w:rFonts w:ascii="Cambria Math" w:hAnsi="Cambria Math"/>
          </w:rPr>
          <m:t>ε</m:t>
        </m:r>
      </m:oMath>
      <w:r w:rsidR="00F00F74" w:rsidRPr="00BE6AEC">
        <w:t xml:space="preserve">-greedy </w:t>
      </w:r>
      <w:r w:rsidR="004258E8" w:rsidRPr="00BE6AEC">
        <w:t xml:space="preserve">selection (right part in Fig. </w:t>
      </w:r>
      <w:r w:rsidR="009943F0" w:rsidRPr="00BE6AEC">
        <w:t>5</w:t>
      </w:r>
      <w:r w:rsidR="004258E8" w:rsidRPr="00BE6AEC">
        <w:t>).</w:t>
      </w:r>
      <w:r w:rsidR="004F4578" w:rsidRPr="00BE6AEC">
        <w:t xml:space="preserve"> This </w:t>
      </w:r>
      <w:r w:rsidR="00C96E41" w:rsidRPr="00BE6AEC">
        <w:t>predicted</w:t>
      </w:r>
      <w:r w:rsidR="004F4578" w:rsidRPr="00BE6AEC">
        <w:t xml:space="preserve"> action together with the next state</w:t>
      </w:r>
      <w:r w:rsidR="00C96E41" w:rsidRPr="00BE6AEC">
        <w:t xml:space="preserve"> (</w:t>
      </w:r>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oMath>
      <w:r w:rsidR="00C96E41" w:rsidRPr="00BE6AEC">
        <w:t>)</w:t>
      </w:r>
      <w:r w:rsidR="004F4578" w:rsidRPr="00BE6AEC">
        <w:t xml:space="preserve"> is used to obtain the Q-value </w:t>
      </w:r>
      <w:r w:rsidR="00C96E41" w:rsidRPr="00BE6AEC">
        <w:t>for the next state (</w:t>
      </w:r>
      <m:oMath>
        <m:sSub>
          <m:sSubPr>
            <m:ctrlPr>
              <w:rPr>
                <w:rFonts w:ascii="Cambria Math" w:hAnsi="Cambria Math"/>
              </w:rPr>
            </m:ctrlPr>
          </m:sSubPr>
          <m:e>
            <m:acc>
              <m:accPr>
                <m:ctrlPr>
                  <w:rPr>
                    <w:rFonts w:ascii="Cambria Math" w:hAnsi="Cambria Math"/>
                  </w:rPr>
                </m:ctrlPr>
              </m:accPr>
              <m:e>
                <m:r>
                  <w:rPr>
                    <w:rFonts w:ascii="Cambria Math" w:hAnsi="Cambria Math"/>
                  </w:rPr>
                  <m:t>q</m:t>
                </m:r>
              </m:e>
            </m:acc>
          </m:e>
          <m:sub>
            <m:r>
              <w:rPr>
                <w:rFonts w:ascii="Cambria Math" w:hAnsi="Cambria Math"/>
              </w:rPr>
              <m:t>t</m:t>
            </m:r>
            <m:r>
              <m:rPr>
                <m:sty m:val="p"/>
              </m:rPr>
              <w:rPr>
                <w:rFonts w:ascii="Cambria Math" w:hAnsi="Cambria Math"/>
              </w:rPr>
              <m:t>+1</m:t>
            </m:r>
          </m:sub>
        </m:sSub>
      </m:oMath>
      <w:r w:rsidR="00C96E41" w:rsidRPr="00BE6AEC">
        <w:t xml:space="preserve">) which is used to calculate qref (right part in Fig. </w:t>
      </w:r>
      <w:r w:rsidR="009943F0" w:rsidRPr="00BE6AEC">
        <w:t>5</w:t>
      </w:r>
      <w:r w:rsidR="00C96E41" w:rsidRPr="00BE6AEC">
        <w:t>).</w:t>
      </w:r>
      <w:r w:rsidR="00166FA3" w:rsidRPr="00BE6AEC">
        <w:t xml:space="preserve"> The prediction of the Q-value for the next state (</w:t>
      </w:r>
      <m:oMath>
        <m:sSub>
          <m:sSubPr>
            <m:ctrlPr>
              <w:rPr>
                <w:rFonts w:ascii="Cambria Math" w:hAnsi="Cambria Math"/>
              </w:rPr>
            </m:ctrlPr>
          </m:sSubPr>
          <m:e>
            <m:acc>
              <m:accPr>
                <m:ctrlPr>
                  <w:rPr>
                    <w:rFonts w:ascii="Cambria Math" w:hAnsi="Cambria Math"/>
                  </w:rPr>
                </m:ctrlPr>
              </m:accPr>
              <m:e>
                <m:r>
                  <w:rPr>
                    <w:rFonts w:ascii="Cambria Math" w:hAnsi="Cambria Math"/>
                  </w:rPr>
                  <m:t>q</m:t>
                </m:r>
              </m:e>
            </m:acc>
          </m:e>
          <m:sub>
            <m:r>
              <w:rPr>
                <w:rFonts w:ascii="Cambria Math" w:hAnsi="Cambria Math"/>
              </w:rPr>
              <m:t>t</m:t>
            </m:r>
            <m:r>
              <m:rPr>
                <m:sty m:val="p"/>
              </m:rPr>
              <w:rPr>
                <w:rFonts w:ascii="Cambria Math" w:hAnsi="Cambria Math"/>
              </w:rPr>
              <m:t>+1</m:t>
            </m:r>
          </m:sub>
        </m:sSub>
      </m:oMath>
      <w:r w:rsidR="00166FA3" w:rsidRPr="00BE6AEC">
        <w:t xml:space="preserve">), as presented on the right part of Fig. </w:t>
      </w:r>
      <w:r w:rsidR="009943F0" w:rsidRPr="00BE6AEC">
        <w:t>5</w:t>
      </w:r>
      <w:r w:rsidR="00166FA3" w:rsidRPr="00BE6AEC">
        <w:t>, can be simplified to:</w:t>
      </w:r>
      <m:oMath>
        <m:sSub>
          <m:sSubPr>
            <m:ctrlPr>
              <w:rPr>
                <w:rFonts w:ascii="Cambria Math" w:hAnsi="Cambria Math"/>
              </w:rPr>
            </m:ctrlPr>
          </m:sSubPr>
          <m:e>
            <m:r>
              <m:rPr>
                <m:sty m:val="p"/>
              </m:rPr>
              <w:rPr>
                <w:rFonts w:ascii="Cambria Math" w:hAnsi="Cambria Math"/>
              </w:rPr>
              <m:t xml:space="preserve">  </m:t>
            </m:r>
            <m:acc>
              <m:accPr>
                <m:ctrlPr>
                  <w:rPr>
                    <w:rFonts w:ascii="Cambria Math" w:hAnsi="Cambria Math"/>
                  </w:rPr>
                </m:ctrlPr>
              </m:accPr>
              <m:e>
                <m:r>
                  <w:rPr>
                    <w:rFonts w:ascii="Cambria Math" w:hAnsi="Cambria Math"/>
                  </w:rPr>
                  <m:t>q</m:t>
                </m:r>
              </m:e>
            </m:acc>
          </m:e>
          <m:sub>
            <m:r>
              <w:rPr>
                <w:rFonts w:ascii="Cambria Math" w:hAnsi="Cambria Math"/>
              </w:rPr>
              <m:t>t</m:t>
            </m:r>
            <m:r>
              <m:rPr>
                <m:sty m:val="p"/>
              </m:rPr>
              <w:rPr>
                <w:rFonts w:ascii="Cambria Math" w:hAnsi="Cambria Math"/>
              </w:rPr>
              <m:t>+1</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max</m:t>
                </m:r>
              </m:e>
              <m:sub>
                <m:r>
                  <m:rPr>
                    <m:sty m:val="p"/>
                  </m:rPr>
                  <w:rPr>
                    <w:rFonts w:ascii="Cambria Math" w:hAnsi="Cambria Math"/>
                  </w:rPr>
                  <m:t>a</m:t>
                </m:r>
              </m:sub>
            </m:sSub>
          </m:fName>
          <m:e>
            <m:r>
              <w:rPr>
                <w:rFonts w:ascii="Cambria Math" w:hAnsi="Cambria Math"/>
              </w:rPr>
              <m:t>Q</m:t>
            </m:r>
            <m:r>
              <m:rPr>
                <m:sty m:val="p"/>
              </m:rPr>
              <w:rPr>
                <w:rFonts w:ascii="Cambria Math" w:hAnsi="Cambria Math"/>
              </w:rPr>
              <m:t>(</m:t>
            </m:r>
          </m:e>
        </m:func>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 </m:t>
        </m:r>
        <m:d>
          <m:dPr>
            <m:begChr m:val="{"/>
            <m:endChr m:val="}"/>
            <m:ctrlPr>
              <w:rPr>
                <w:rFonts w:ascii="Cambria Math" w:hAnsi="Cambria Math"/>
              </w:rPr>
            </m:ctrlPr>
          </m:dPr>
          <m:e>
            <m:r>
              <w:rPr>
                <w:rFonts w:ascii="Cambria Math" w:hAnsi="Cambria Math"/>
              </w:rPr>
              <m:t>a</m:t>
            </m:r>
          </m:e>
        </m:d>
        <m:r>
          <m:rPr>
            <m:sty m:val="p"/>
          </m:rPr>
          <w:rPr>
            <w:rFonts w:ascii="Cambria Math" w:hAnsi="Cambria Math"/>
          </w:rPr>
          <m:t>)</m:t>
        </m:r>
      </m:oMath>
      <w:r w:rsidR="00166FA3" w:rsidRPr="00BE6AEC">
        <w:t>.</w:t>
      </w:r>
    </w:p>
    <w:p w14:paraId="37CCB4AB" w14:textId="77777777" w:rsidR="00230AD3" w:rsidRPr="00BE6AEC" w:rsidRDefault="00B10142" w:rsidP="001A316C">
      <w:pPr>
        <w:pStyle w:val="Text"/>
      </w:pPr>
      <w:r w:rsidRPr="00BE6AEC">
        <w:t>The b</w:t>
      </w:r>
      <w:r w:rsidR="00B20CBC" w:rsidRPr="00BE6AEC">
        <w:t xml:space="preserve">est performance was obtained </w:t>
      </w:r>
      <w:r w:rsidRPr="00BE6AEC">
        <w:t>by</w:t>
      </w:r>
      <w:r w:rsidR="00B20CBC" w:rsidRPr="00BE6AEC">
        <w:t xml:space="preserve"> applying a small value for the discount factor (</w:t>
      </w:r>
      <m:oMath>
        <m:r>
          <m:rPr>
            <m:sty m:val="p"/>
          </m:rPr>
          <w:rPr>
            <w:rFonts w:ascii="Cambria Math" w:hAnsi="Cambria Math"/>
          </w:rPr>
          <m:t>λ</m:t>
        </m:r>
      </m:oMath>
      <w:r w:rsidR="00B20CBC" w:rsidRPr="00BE6AEC">
        <w:t xml:space="preserve">). Small values of </w:t>
      </w:r>
      <m:oMath>
        <m:r>
          <m:rPr>
            <m:sty m:val="p"/>
          </m:rPr>
          <w:rPr>
            <w:rFonts w:ascii="Cambria Math" w:hAnsi="Cambria Math"/>
          </w:rPr>
          <m:t>λ</m:t>
        </m:r>
      </m:oMath>
      <w:r w:rsidR="00B20CBC" w:rsidRPr="00BE6AEC">
        <w:t xml:space="preserve"> give more importance to learn</w:t>
      </w:r>
      <w:r w:rsidRPr="00BE6AEC">
        <w:t>ing</w:t>
      </w:r>
      <w:r w:rsidR="00B20CBC" w:rsidRPr="00BE6AEC">
        <w:t xml:space="preserve"> </w:t>
      </w:r>
      <w:r w:rsidRPr="00BE6AEC">
        <w:t>the</w:t>
      </w:r>
      <w:r w:rsidR="00B20CBC" w:rsidRPr="00BE6AEC">
        <w:t xml:space="preserve"> current reward</w:t>
      </w:r>
      <w:r w:rsidRPr="00BE6AEC">
        <w:t>, regardless of</w:t>
      </w:r>
      <w:r w:rsidR="00B20CBC" w:rsidRPr="00BE6AEC">
        <w:t xml:space="preserve"> the succession of future rewards. This makes sense, considering that (1) the next state is uncorrelated with the present state</w:t>
      </w:r>
      <w:r w:rsidR="00A00B9C" w:rsidRPr="00BE6AEC">
        <w:t>,</w:t>
      </w:r>
      <w:r w:rsidR="00B20CBC" w:rsidRPr="00BE6AEC">
        <w:t xml:space="preserve"> and (2) we are actually implementing a classifier disguised </w:t>
      </w:r>
      <w:r w:rsidR="00A00B9C" w:rsidRPr="00BE6AEC">
        <w:t xml:space="preserve">as </w:t>
      </w:r>
      <w:r w:rsidR="00B20CBC" w:rsidRPr="00BE6AEC">
        <w:t xml:space="preserve">a DRL algorithm, </w:t>
      </w:r>
      <w:r w:rsidR="00A00B9C" w:rsidRPr="00BE6AEC">
        <w:t xml:space="preserve">being </w:t>
      </w:r>
      <w:r w:rsidRPr="00BE6AEC">
        <w:t xml:space="preserve">the real goal </w:t>
      </w:r>
      <w:r w:rsidR="00B20CBC" w:rsidRPr="00BE6AEC">
        <w:t xml:space="preserve">to </w:t>
      </w:r>
      <w:r w:rsidRPr="00BE6AEC">
        <w:t>make</w:t>
      </w:r>
      <w:r w:rsidR="00B20CBC" w:rsidRPr="00BE6AEC">
        <w:t xml:space="preserve"> a correct prediction for the current state (</w:t>
      </w:r>
      <w:r w:rsidRPr="00BE6AEC">
        <w:t>current</w:t>
      </w:r>
      <w:r w:rsidR="00B20CBC" w:rsidRPr="00BE6AEC">
        <w:t xml:space="preserve"> reward). </w:t>
      </w:r>
    </w:p>
    <w:p w14:paraId="433BDE8F" w14:textId="6DFC1E4C" w:rsidR="00824BCF" w:rsidRPr="00BE6AEC" w:rsidRDefault="00A00B9C" w:rsidP="001A316C">
      <w:pPr>
        <w:pStyle w:val="Text"/>
      </w:pPr>
      <w:r w:rsidRPr="00BE6AEC">
        <w:t xml:space="preserve">In order to make a faster </w:t>
      </w:r>
      <w:r w:rsidR="00A6301A" w:rsidRPr="00BE6AEC">
        <w:t xml:space="preserve">algorithm, </w:t>
      </w:r>
      <w:r w:rsidR="00A0083B" w:rsidRPr="00BE6AEC">
        <w:t>our</w:t>
      </w:r>
      <w:r w:rsidR="00A6301A" w:rsidRPr="00BE6AEC">
        <w:t xml:space="preserve"> final model used for DQN was </w:t>
      </w:r>
      <w:r w:rsidRPr="00BE6AEC">
        <w:t xml:space="preserve">slightly </w:t>
      </w:r>
      <w:r w:rsidR="00A6301A" w:rsidRPr="00BE6AEC">
        <w:t xml:space="preserve">modified with respect to the one shown in </w:t>
      </w:r>
      <w:r w:rsidR="00824BCF" w:rsidRPr="00BE6AEC">
        <w:t>Fig.</w:t>
      </w:r>
      <w:r w:rsidR="00A6301A" w:rsidRPr="00BE6AEC">
        <w:t xml:space="preserve"> </w:t>
      </w:r>
      <w:r w:rsidR="009943F0" w:rsidRPr="00BE6AEC">
        <w:t>5</w:t>
      </w:r>
      <w:r w:rsidR="00A6301A" w:rsidRPr="00BE6AEC">
        <w:t>.</w:t>
      </w:r>
      <w:r w:rsidR="00824BCF" w:rsidRPr="00BE6AEC">
        <w:t xml:space="preserve"> The network implementation for the </w:t>
      </w:r>
      <m:oMath>
        <m:r>
          <m:rPr>
            <m:sty m:val="p"/>
          </m:rPr>
          <w:rPr>
            <w:rFonts w:ascii="Cambria Math" w:hAnsi="Cambria Math"/>
          </w:rPr>
          <m:t>Q</m:t>
        </m:r>
      </m:oMath>
      <w:r w:rsidR="00824BCF" w:rsidRPr="00BE6AEC">
        <w:t xml:space="preserve"> function consists of two input vectors</w:t>
      </w:r>
      <w:r w:rsidR="005E6EAC" w:rsidRPr="00BE6AEC">
        <w:t xml:space="preserve"> (state and action) </w:t>
      </w:r>
      <w:r w:rsidR="00824BCF" w:rsidRPr="00BE6AEC">
        <w:t>and one scalar as output</w:t>
      </w:r>
      <w:r w:rsidR="00CB61C5" w:rsidRPr="00BE6AEC">
        <w:t xml:space="preserve"> (</w:t>
      </w:r>
      <w:r w:rsidR="004C276D" w:rsidRPr="00BE6AEC">
        <w:t>Q-value</w:t>
      </w:r>
      <w:r w:rsidR="00CB61C5" w:rsidRPr="00BE6AEC">
        <w:t>)</w:t>
      </w:r>
      <w:r w:rsidR="00824BCF" w:rsidRPr="00BE6AEC">
        <w:t xml:space="preserve">. This architecture requires iterating the network with all the action values to recognize the value that maximizes the </w:t>
      </w:r>
      <m:oMath>
        <m:r>
          <m:rPr>
            <m:sty m:val="p"/>
          </m:rPr>
          <w:rPr>
            <w:rFonts w:ascii="Cambria Math" w:hAnsi="Cambria Math"/>
          </w:rPr>
          <m:t>Q</m:t>
        </m:r>
      </m:oMath>
      <w:r w:rsidR="00824BCF" w:rsidRPr="00BE6AEC">
        <w:t xml:space="preserve"> function. This iteration slows down the process. As a solution, in </w:t>
      </w:r>
      <w:proofErr w:type="spellStart"/>
      <w:r w:rsidR="008D3485" w:rsidRPr="00BE6AEC">
        <w:t>Mnih</w:t>
      </w:r>
      <w:proofErr w:type="spellEnd"/>
      <w:r w:rsidR="008D3485" w:rsidRPr="00BE6AEC">
        <w:t xml:space="preserve"> et al. (2013) </w:t>
      </w:r>
      <w:r w:rsidR="00824BCF" w:rsidRPr="00BE6AEC">
        <w:t>is presented an alternative network architecture with a single input vector (</w:t>
      </w:r>
      <w:r w:rsidR="004C276D" w:rsidRPr="00BE6AEC">
        <w:t>state</w:t>
      </w:r>
      <w:r w:rsidR="00824BCF" w:rsidRPr="00BE6AEC">
        <w:t xml:space="preserve">) and </w:t>
      </w:r>
      <w:r w:rsidR="00CB61C5" w:rsidRPr="00BE6AEC">
        <w:t>one output vector</w:t>
      </w:r>
      <w:r w:rsidR="004C276D" w:rsidRPr="00BE6AEC">
        <w:t xml:space="preserve"> </w:t>
      </w:r>
      <w:r w:rsidR="00CB61C5" w:rsidRPr="00BE6AEC">
        <w:t>with the same length as the number of action values</w:t>
      </w:r>
      <w:r w:rsidR="0046664E" w:rsidRPr="00BE6AEC">
        <w:t xml:space="preserve"> (i.e. number of intrusion classes, since they are one-hot encoded)</w:t>
      </w:r>
      <w:r w:rsidR="00CB61C5" w:rsidRPr="00BE6AEC">
        <w:t xml:space="preserve">. </w:t>
      </w:r>
      <w:r w:rsidR="0046664E" w:rsidRPr="00BE6AEC">
        <w:t>In this way, e</w:t>
      </w:r>
      <w:r w:rsidR="00CB61C5" w:rsidRPr="00BE6AEC">
        <w:t>ach element of the output vector has the Q-value of its associated action value</w:t>
      </w:r>
      <w:r w:rsidR="007F0F24" w:rsidRPr="00BE6AEC">
        <w:t xml:space="preserve"> through </w:t>
      </w:r>
      <w:r w:rsidR="00CB61C5" w:rsidRPr="00BE6AEC">
        <w:t>a single iteration</w:t>
      </w:r>
      <w:r w:rsidR="00952D8F" w:rsidRPr="00BE6AEC">
        <w:t xml:space="preserve">. </w:t>
      </w:r>
    </w:p>
    <w:p w14:paraId="6AD5F701" w14:textId="77777777" w:rsidR="00743A56" w:rsidRPr="00BE6AEC" w:rsidRDefault="00743A56" w:rsidP="001A316C">
      <w:pPr>
        <w:pStyle w:val="Text"/>
      </w:pPr>
      <w:r w:rsidRPr="00BE6AEC">
        <w:t>In addition to the 1/0 reward, other rewards were tested</w:t>
      </w:r>
      <w:r w:rsidR="0095789D" w:rsidRPr="00BE6AEC">
        <w:t>,</w:t>
      </w:r>
      <w:r w:rsidRPr="00BE6AEC">
        <w:t xml:space="preserve"> </w:t>
      </w:r>
      <w:r w:rsidR="0095789D" w:rsidRPr="00BE6AEC">
        <w:t>i</w:t>
      </w:r>
      <w:r w:rsidRPr="00BE6AEC">
        <w:t>n particular, the functions cross-entropy and categorical hinge were used to evaluate the distance between the predicted and ground-truth actions (labels). The simplest 1/0 reward was finally selected due to better performance.</w:t>
      </w:r>
    </w:p>
    <w:p w14:paraId="2D71C026" w14:textId="77777777" w:rsidR="00B944E3" w:rsidRPr="00BE6AEC" w:rsidRDefault="00B944E3" w:rsidP="001A316C">
      <w:pPr>
        <w:pStyle w:val="Text"/>
      </w:pPr>
      <w:r w:rsidRPr="00BE6AEC">
        <w:t xml:space="preserve">Once the training of the model is </w:t>
      </w:r>
      <w:r w:rsidR="005D060E" w:rsidRPr="00BE6AEC">
        <w:t>completed</w:t>
      </w:r>
      <w:r w:rsidRPr="00BE6AEC">
        <w:t xml:space="preserve">, the NN implementing the </w:t>
      </w:r>
      <m:oMath>
        <m:r>
          <w:rPr>
            <w:rFonts w:ascii="Cambria Math" w:hAnsi="Cambria Math"/>
          </w:rPr>
          <m:t>Q</m:t>
        </m:r>
      </m:oMath>
      <w:r w:rsidR="00AB27D0" w:rsidRPr="00BE6AEC">
        <w:t xml:space="preserve"> function</w:t>
      </w:r>
      <w:r w:rsidR="0095789D" w:rsidRPr="00BE6AEC">
        <w:t xml:space="preserve"> </w:t>
      </w:r>
      <w:r w:rsidR="00CB36F7" w:rsidRPr="00BE6AEC">
        <w:t xml:space="preserve">is used </w:t>
      </w:r>
      <w:r w:rsidR="0095789D" w:rsidRPr="00BE6AEC">
        <w:t>for prediction</w:t>
      </w:r>
      <w:r w:rsidR="00AB27D0" w:rsidRPr="00BE6AEC">
        <w:t xml:space="preserve">. For a particular state, the </w:t>
      </w:r>
      <m:oMath>
        <m:r>
          <w:rPr>
            <w:rFonts w:ascii="Cambria Math" w:hAnsi="Cambria Math"/>
          </w:rPr>
          <m:t>Q</m:t>
        </m:r>
      </m:oMath>
      <w:r w:rsidR="00AB27D0" w:rsidRPr="00BE6AEC">
        <w:t xml:space="preserve"> function will provide a Q-value for each of the possible actions for that state. The </w:t>
      </w:r>
      <w:r w:rsidR="005D060E" w:rsidRPr="00BE6AEC">
        <w:t xml:space="preserve">predicted </w:t>
      </w:r>
      <w:r w:rsidR="00AB27D0" w:rsidRPr="00BE6AEC">
        <w:t xml:space="preserve">action </w:t>
      </w:r>
      <w:r w:rsidR="005D060E" w:rsidRPr="00BE6AEC">
        <w:t xml:space="preserve">is the one </w:t>
      </w:r>
      <w:r w:rsidR="00CB36F7" w:rsidRPr="00BE6AEC">
        <w:t xml:space="preserve">that </w:t>
      </w:r>
      <w:r w:rsidR="00AB27D0" w:rsidRPr="00BE6AEC">
        <w:t>maximize</w:t>
      </w:r>
      <w:r w:rsidR="00CB36F7" w:rsidRPr="00BE6AEC">
        <w:t>s</w:t>
      </w:r>
      <w:r w:rsidR="00AB27D0" w:rsidRPr="00BE6AEC">
        <w:t xml:space="preserve"> the Q-value</w:t>
      </w:r>
      <w:r w:rsidR="00CB36F7" w:rsidRPr="00BE6AEC">
        <w:t xml:space="preserve"> </w:t>
      </w:r>
      <w:r w:rsidR="00AB27D0" w:rsidRPr="00BE6AEC">
        <w:t>(</w:t>
      </w:r>
      <w:r w:rsidR="005E6EAC" w:rsidRPr="00BE6AEC">
        <w:t xml:space="preserve">no </w:t>
      </w:r>
      <m:oMath>
        <m:r>
          <w:rPr>
            <w:rFonts w:ascii="Cambria Math" w:hAnsi="Cambria Math"/>
          </w:rPr>
          <m:t>ε</m:t>
        </m:r>
      </m:oMath>
      <w:r w:rsidR="005E6EAC" w:rsidRPr="00BE6AEC">
        <w:t>-greedy</w:t>
      </w:r>
      <w:r w:rsidR="00AB27D0" w:rsidRPr="00BE6AEC">
        <w:t xml:space="preserve"> </w:t>
      </w:r>
      <w:r w:rsidR="0095789D" w:rsidRPr="00BE6AEC">
        <w:t>applied for prediction</w:t>
      </w:r>
      <w:r w:rsidR="00AB27D0" w:rsidRPr="00BE6AEC">
        <w:t>).</w:t>
      </w:r>
    </w:p>
    <w:p w14:paraId="7FE54319" w14:textId="77777777" w:rsidR="00B20CBC" w:rsidRPr="00BE6AEC" w:rsidRDefault="0095789D" w:rsidP="001A316C">
      <w:pPr>
        <w:pStyle w:val="Text"/>
      </w:pPr>
      <w:r w:rsidRPr="00BE6AEC">
        <w:t>T</w:t>
      </w:r>
      <w:r w:rsidR="00B20CBC" w:rsidRPr="00BE6AEC">
        <w:t xml:space="preserve">he model </w:t>
      </w:r>
      <w:r w:rsidRPr="00BE6AEC">
        <w:t xml:space="preserve">was trained </w:t>
      </w:r>
      <w:r w:rsidR="005D060E" w:rsidRPr="00BE6AEC">
        <w:t xml:space="preserve">for </w:t>
      </w:r>
      <w:r w:rsidR="00B20CBC" w:rsidRPr="00BE6AEC">
        <w:t xml:space="preserve">10 epochs, where an epoch is a number of iterations enough to cover the complete dataset. </w:t>
      </w:r>
    </w:p>
    <w:p w14:paraId="194C195C" w14:textId="77777777" w:rsidR="00B41FAA" w:rsidRPr="00BE6AEC" w:rsidRDefault="00B41FAA" w:rsidP="00F711E2">
      <w:pPr>
        <w:pStyle w:val="MDPI31text"/>
      </w:pPr>
    </w:p>
    <w:p w14:paraId="17759AE4" w14:textId="4D0ECB92" w:rsidR="00A459A4" w:rsidRPr="00BE6AEC" w:rsidRDefault="004D01BA" w:rsidP="00D04F82">
      <w:pPr>
        <w:pStyle w:val="MDPI31text"/>
        <w:spacing w:line="480" w:lineRule="auto"/>
        <w:jc w:val="center"/>
        <w:rPr>
          <w:rFonts w:ascii="Times New Roman" w:hAnsi="Times New Roman"/>
          <w:szCs w:val="20"/>
        </w:rPr>
      </w:pPr>
      <w:r w:rsidRPr="00BE6AEC">
        <w:rPr>
          <w:noProof/>
        </w:rPr>
        <w:drawing>
          <wp:inline distT="0" distB="0" distL="0" distR="0" wp14:anchorId="778F5DFF" wp14:editId="5AB8AA65">
            <wp:extent cx="5506948" cy="4094595"/>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2550" cy="4098760"/>
                    </a:xfrm>
                    <a:prstGeom prst="rect">
                      <a:avLst/>
                    </a:prstGeom>
                  </pic:spPr>
                </pic:pic>
              </a:graphicData>
            </a:graphic>
          </wp:inline>
        </w:drawing>
      </w:r>
    </w:p>
    <w:p w14:paraId="15C3E6B6" w14:textId="00E7D4DC" w:rsidR="002D1373" w:rsidRPr="00BE6AEC" w:rsidRDefault="00B41FAA" w:rsidP="00A701CA">
      <w:pPr>
        <w:pStyle w:val="MDPI31text"/>
        <w:spacing w:line="480" w:lineRule="auto"/>
        <w:jc w:val="center"/>
        <w:rPr>
          <w:rFonts w:ascii="Times New Roman" w:hAnsi="Times New Roman"/>
        </w:rPr>
      </w:pPr>
      <w:r w:rsidRPr="00BE6AEC">
        <w:rPr>
          <w:rFonts w:ascii="Times New Roman" w:hAnsi="Times New Roman"/>
          <w:b/>
        </w:rPr>
        <w:t>Fig.</w:t>
      </w:r>
      <w:r w:rsidR="00A459A4" w:rsidRPr="00BE6AEC">
        <w:rPr>
          <w:rFonts w:ascii="Times New Roman" w:hAnsi="Times New Roman"/>
          <w:b/>
        </w:rPr>
        <w:t xml:space="preserve"> </w:t>
      </w:r>
      <w:r w:rsidR="009943F0" w:rsidRPr="00BE6AEC">
        <w:rPr>
          <w:rFonts w:ascii="Times New Roman" w:hAnsi="Times New Roman"/>
          <w:b/>
        </w:rPr>
        <w:t>5</w:t>
      </w:r>
      <w:r w:rsidR="00A459A4" w:rsidRPr="00BE6AEC">
        <w:rPr>
          <w:rFonts w:ascii="Times New Roman" w:hAnsi="Times New Roman"/>
          <w:b/>
        </w:rPr>
        <w:t xml:space="preserve">. </w:t>
      </w:r>
      <w:r w:rsidR="00A459A4" w:rsidRPr="00BE6AEC">
        <w:rPr>
          <w:rFonts w:ascii="Times New Roman" w:hAnsi="Times New Roman"/>
        </w:rPr>
        <w:t xml:space="preserve">Schema of </w:t>
      </w:r>
      <w:r w:rsidR="004258E8" w:rsidRPr="00BE6AEC">
        <w:rPr>
          <w:rFonts w:ascii="Times New Roman" w:hAnsi="Times New Roman"/>
        </w:rPr>
        <w:t>the DQN</w:t>
      </w:r>
      <w:r w:rsidR="00AA4428" w:rsidRPr="00BE6AEC">
        <w:rPr>
          <w:rFonts w:ascii="Times New Roman" w:hAnsi="Times New Roman"/>
        </w:rPr>
        <w:t xml:space="preserve"> model</w:t>
      </w:r>
      <w:r w:rsidR="008C47E3" w:rsidRPr="00BE6AEC">
        <w:rPr>
          <w:rFonts w:ascii="Times New Roman" w:hAnsi="Times New Roman"/>
        </w:rPr>
        <w:t xml:space="preserve"> during training</w:t>
      </w:r>
    </w:p>
    <w:p w14:paraId="39CC5D6D" w14:textId="79DB1F0A" w:rsidR="00F711E2" w:rsidRPr="00BE6AEC" w:rsidRDefault="00D76148" w:rsidP="00FD5A28">
      <w:pPr>
        <w:pStyle w:val="MDPI22heading2"/>
        <w:ind w:left="708"/>
        <w:rPr>
          <w:sz w:val="24"/>
          <w:szCs w:val="28"/>
        </w:rPr>
      </w:pPr>
      <w:bookmarkStart w:id="13" w:name="_Toc12888558"/>
      <w:r w:rsidRPr="00BE6AEC">
        <w:rPr>
          <w:sz w:val="24"/>
          <w:szCs w:val="28"/>
        </w:rPr>
        <w:lastRenderedPageBreak/>
        <w:t>3</w:t>
      </w:r>
      <w:r w:rsidR="00F711E2" w:rsidRPr="00BE6AEC">
        <w:rPr>
          <w:sz w:val="24"/>
          <w:szCs w:val="28"/>
        </w:rPr>
        <w:t>.2.</w:t>
      </w:r>
      <w:r w:rsidR="003A1A90" w:rsidRPr="00BE6AEC">
        <w:rPr>
          <w:sz w:val="24"/>
          <w:szCs w:val="28"/>
        </w:rPr>
        <w:t>2</w:t>
      </w:r>
      <w:r w:rsidR="00FD5A28" w:rsidRPr="00BE6AEC">
        <w:rPr>
          <w:sz w:val="24"/>
          <w:szCs w:val="28"/>
        </w:rPr>
        <w:t>.2</w:t>
      </w:r>
      <w:r w:rsidR="00F711E2" w:rsidRPr="00BE6AEC">
        <w:rPr>
          <w:sz w:val="24"/>
          <w:szCs w:val="28"/>
        </w:rPr>
        <w:t xml:space="preserve"> DDQN</w:t>
      </w:r>
      <w:bookmarkEnd w:id="13"/>
    </w:p>
    <w:p w14:paraId="6C9C4BB4" w14:textId="5A07A06D" w:rsidR="00A6301A" w:rsidRPr="00BE6AEC" w:rsidRDefault="00A6301A" w:rsidP="001A316C">
      <w:pPr>
        <w:pStyle w:val="Text"/>
      </w:pPr>
      <w:r w:rsidRPr="00BE6AEC">
        <w:t>The DDQN</w:t>
      </w:r>
      <w:r w:rsidR="00EA48E5" w:rsidRPr="00BE6AEC">
        <w:t xml:space="preserve"> </w:t>
      </w:r>
      <w:r w:rsidR="008D3485" w:rsidRPr="00BE6AEC">
        <w:t>(Van Hasselt et al., 2015)</w:t>
      </w:r>
      <w:r w:rsidRPr="00BE6AEC">
        <w:t xml:space="preserve"> </w:t>
      </w:r>
      <w:r w:rsidR="009468E7" w:rsidRPr="00BE6AEC">
        <w:t xml:space="preserve">model </w:t>
      </w:r>
      <w:r w:rsidRPr="00BE6AEC">
        <w:t xml:space="preserve">is presented in Fig. </w:t>
      </w:r>
      <w:r w:rsidR="009943F0" w:rsidRPr="00BE6AEC">
        <w:t>6</w:t>
      </w:r>
      <w:r w:rsidRPr="00BE6AEC">
        <w:t>, where the algorithm applied</w:t>
      </w:r>
      <w:r w:rsidR="00B944E3" w:rsidRPr="00BE6AEC">
        <w:t xml:space="preserve"> to </w:t>
      </w:r>
      <w:r w:rsidR="009468E7" w:rsidRPr="00BE6AEC">
        <w:t xml:space="preserve">the </w:t>
      </w:r>
      <w:r w:rsidR="00B944E3" w:rsidRPr="00BE6AEC">
        <w:t>train</w:t>
      </w:r>
      <w:r w:rsidR="009468E7" w:rsidRPr="00BE6AEC">
        <w:t>ing phase</w:t>
      </w:r>
      <w:r w:rsidR="00B944E3" w:rsidRPr="00BE6AEC">
        <w:t xml:space="preserve"> </w:t>
      </w:r>
      <w:r w:rsidR="009468E7" w:rsidRPr="00BE6AEC">
        <w:t>is shown</w:t>
      </w:r>
      <w:r w:rsidR="00B944E3" w:rsidRPr="00BE6AEC">
        <w:t>.</w:t>
      </w:r>
    </w:p>
    <w:p w14:paraId="43113A64" w14:textId="364F152F" w:rsidR="00F711E2" w:rsidRPr="00BE6AEC" w:rsidRDefault="00C12F95" w:rsidP="001A316C">
      <w:pPr>
        <w:pStyle w:val="Text"/>
      </w:pPr>
      <w:r w:rsidRPr="00BE6AEC">
        <w:t>The DDQN</w:t>
      </w:r>
      <w:r w:rsidR="00133172" w:rsidRPr="00BE6AEC">
        <w:t xml:space="preserve"> </w:t>
      </w:r>
      <w:r w:rsidR="009468E7" w:rsidRPr="00BE6AEC">
        <w:t xml:space="preserve">model </w:t>
      </w:r>
      <w:r w:rsidRPr="00BE6AEC">
        <w:t xml:space="preserve">is very similar to DQN. </w:t>
      </w:r>
      <w:r w:rsidR="005D060E" w:rsidRPr="00BE6AEC">
        <w:t xml:space="preserve">The only difference being that two </w:t>
      </w:r>
      <w:r w:rsidRPr="00BE6AEC">
        <w:t>NN</w:t>
      </w:r>
      <w:r w:rsidR="0047382A" w:rsidRPr="00BE6AEC">
        <w:t>s</w:t>
      </w:r>
      <w:r w:rsidRPr="00BE6AEC">
        <w:t xml:space="preserve"> </w:t>
      </w:r>
      <w:r w:rsidR="009468E7" w:rsidRPr="00BE6AEC">
        <w:t>are employed</w:t>
      </w:r>
      <w:r w:rsidR="005D060E" w:rsidRPr="00BE6AEC">
        <w:t xml:space="preserve"> in DDQN</w:t>
      </w:r>
      <w:r w:rsidR="009468E7" w:rsidRPr="00BE6AEC">
        <w:t>: o</w:t>
      </w:r>
      <w:r w:rsidRPr="00BE6AEC">
        <w:t>ne implement</w:t>
      </w:r>
      <w:r w:rsidR="009468E7" w:rsidRPr="00BE6AEC">
        <w:t>s</w:t>
      </w:r>
      <w:r w:rsidRPr="00BE6AEC">
        <w:t xml:space="preserve"> a current </w:t>
      </w:r>
      <w:r w:rsidR="0047382A" w:rsidRPr="00BE6AEC">
        <w:t>Q</w:t>
      </w:r>
      <w:r w:rsidRPr="00BE6AEC">
        <w:t xml:space="preserve"> function </w:t>
      </w:r>
      <w:r w:rsidR="009468E7" w:rsidRPr="00BE6AEC">
        <w:t xml:space="preserve">while </w:t>
      </w:r>
      <w:r w:rsidRPr="00BE6AEC">
        <w:t xml:space="preserve">the other </w:t>
      </w:r>
      <w:r w:rsidR="009468E7" w:rsidRPr="00BE6AEC">
        <w:t xml:space="preserve">one </w:t>
      </w:r>
      <w:r w:rsidRPr="00BE6AEC">
        <w:t>implement</w:t>
      </w:r>
      <w:r w:rsidR="009468E7" w:rsidRPr="00BE6AEC">
        <w:t>s</w:t>
      </w:r>
      <w:r w:rsidRPr="00BE6AEC">
        <w:t xml:space="preserve"> a target </w:t>
      </w:r>
      <w:r w:rsidR="0047382A" w:rsidRPr="00BE6AEC">
        <w:t>Q</w:t>
      </w:r>
      <w:r w:rsidRPr="00BE6AEC">
        <w:t xml:space="preserve"> function. The target </w:t>
      </w:r>
      <w:r w:rsidR="0047382A" w:rsidRPr="00BE6AEC">
        <w:t>Q</w:t>
      </w:r>
      <w:r w:rsidRPr="00BE6AEC">
        <w:t xml:space="preserve"> function is a copy of the current </w:t>
      </w:r>
      <w:r w:rsidR="009468E7" w:rsidRPr="00BE6AEC">
        <w:t>Q function</w:t>
      </w:r>
      <w:r w:rsidRPr="00BE6AEC">
        <w:t xml:space="preserve">, </w:t>
      </w:r>
      <w:r w:rsidR="00A6301A" w:rsidRPr="00BE6AEC">
        <w:t xml:space="preserve">but </w:t>
      </w:r>
      <w:r w:rsidR="005D060E" w:rsidRPr="00BE6AEC">
        <w:t xml:space="preserve">with </w:t>
      </w:r>
      <w:r w:rsidR="009468E7" w:rsidRPr="00BE6AEC">
        <w:t xml:space="preserve">a </w:t>
      </w:r>
      <w:r w:rsidR="00A6301A" w:rsidRPr="00BE6AEC">
        <w:t>delayed synchronization</w:t>
      </w:r>
      <w:r w:rsidR="0093201B" w:rsidRPr="00BE6AEC">
        <w:t xml:space="preserve">; that is, the copy is made after a certain number of </w:t>
      </w:r>
      <w:r w:rsidRPr="00BE6AEC">
        <w:t xml:space="preserve">training iterations. The target </w:t>
      </w:r>
      <w:r w:rsidR="00230AD3" w:rsidRPr="00BE6AEC">
        <w:t>Q</w:t>
      </w:r>
      <w:r w:rsidRPr="00BE6AEC">
        <w:t xml:space="preserve"> function is used to calculate the Q-value for the next state (</w:t>
      </w:r>
      <m:oMath>
        <m:sSub>
          <m:sSubPr>
            <m:ctrlPr>
              <w:rPr>
                <w:rFonts w:ascii="Cambria Math" w:hAnsi="Cambria Math"/>
              </w:rPr>
            </m:ctrlPr>
          </m:sSubPr>
          <m:e>
            <m:acc>
              <m:accPr>
                <m:ctrlPr>
                  <w:rPr>
                    <w:rFonts w:ascii="Cambria Math" w:hAnsi="Cambria Math"/>
                  </w:rPr>
                </m:ctrlPr>
              </m:accPr>
              <m:e>
                <m:r>
                  <w:rPr>
                    <w:rFonts w:ascii="Cambria Math" w:hAnsi="Cambria Math"/>
                  </w:rPr>
                  <m:t>q</m:t>
                </m:r>
              </m:e>
            </m:acc>
          </m:e>
          <m:sub>
            <m:r>
              <w:rPr>
                <w:rFonts w:ascii="Cambria Math" w:hAnsi="Cambria Math"/>
              </w:rPr>
              <m:t>t</m:t>
            </m:r>
            <m:r>
              <m:rPr>
                <m:sty m:val="p"/>
              </m:rPr>
              <w:rPr>
                <w:rFonts w:ascii="Cambria Math" w:hAnsi="Cambria Math"/>
              </w:rPr>
              <m:t>+1</m:t>
            </m:r>
          </m:sub>
        </m:sSub>
      </m:oMath>
      <w:r w:rsidRPr="00BE6AEC">
        <w:t xml:space="preserve">). The intention of </w:t>
      </w:r>
      <w:r w:rsidR="0093201B" w:rsidRPr="00BE6AEC">
        <w:t>this</w:t>
      </w:r>
      <w:r w:rsidR="00B43827" w:rsidRPr="00BE6AEC">
        <w:t xml:space="preserve"> </w:t>
      </w:r>
      <w:r w:rsidR="000034F9" w:rsidRPr="00BE6AEC">
        <w:t>additional</w:t>
      </w:r>
      <w:r w:rsidR="002113E9" w:rsidRPr="00BE6AEC">
        <w:t xml:space="preserve"> Q</w:t>
      </w:r>
      <w:r w:rsidR="00B43827" w:rsidRPr="00BE6AEC">
        <w:t xml:space="preserve"> function </w:t>
      </w:r>
      <w:r w:rsidR="0093201B" w:rsidRPr="00BE6AEC">
        <w:t xml:space="preserve">(target Q function) </w:t>
      </w:r>
      <w:r w:rsidR="00B43827" w:rsidRPr="00BE6AEC">
        <w:t xml:space="preserve">is to avoid the moving target effect when doing </w:t>
      </w:r>
      <w:r w:rsidR="000034F9" w:rsidRPr="00BE6AEC">
        <w:t>gradient</w:t>
      </w:r>
      <w:r w:rsidR="00B43827" w:rsidRPr="00BE6AEC">
        <w:t xml:space="preserve"> descent over </w:t>
      </w:r>
      <m:oMath>
        <m:sSup>
          <m:sSupPr>
            <m:ctrlPr>
              <w:rPr>
                <w:rFonts w:ascii="Cambria Math" w:hAnsi="Cambria Math"/>
              </w:rPr>
            </m:ctrlPr>
          </m:sSupPr>
          <m:e>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t</m:t>
                    </m:r>
                  </m:sub>
                </m:sSub>
              </m:e>
            </m:acc>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ref</m:t>
                </m:r>
              </m:sub>
            </m:sSub>
            <m:r>
              <m:rPr>
                <m:sty m:val="p"/>
              </m:rPr>
              <w:rPr>
                <w:rFonts w:ascii="Cambria Math" w:hAnsi="Cambria Math"/>
              </w:rPr>
              <m:t>)</m:t>
            </m:r>
          </m:e>
          <m:sup>
            <m:r>
              <m:rPr>
                <m:sty m:val="p"/>
              </m:rPr>
              <w:rPr>
                <w:rFonts w:ascii="Cambria Math" w:hAnsi="Cambria Math"/>
              </w:rPr>
              <m:t>2</m:t>
            </m:r>
          </m:sup>
        </m:sSup>
      </m:oMath>
      <w:r w:rsidR="000034F9" w:rsidRPr="00BE6AEC">
        <w:t xml:space="preserve">, avoiding the </w:t>
      </w:r>
      <w:r w:rsidR="005D060E" w:rsidRPr="00BE6AEC">
        <w:t xml:space="preserve">recursive </w:t>
      </w:r>
      <w:r w:rsidR="000034F9" w:rsidRPr="00BE6AEC">
        <w:t xml:space="preserve">dependence of </w:t>
      </w:r>
      <m:oMath>
        <m:sSub>
          <m:sSubPr>
            <m:ctrlPr>
              <w:rPr>
                <w:rFonts w:ascii="Cambria Math" w:hAnsi="Cambria Math"/>
              </w:rPr>
            </m:ctrlPr>
          </m:sSubPr>
          <m:e>
            <m:r>
              <w:rPr>
                <w:rFonts w:ascii="Cambria Math" w:hAnsi="Cambria Math"/>
              </w:rPr>
              <m:t>q</m:t>
            </m:r>
          </m:e>
          <m:sub>
            <m:r>
              <w:rPr>
                <w:rFonts w:ascii="Cambria Math" w:hAnsi="Cambria Math"/>
              </w:rPr>
              <m:t>ref</m:t>
            </m:r>
          </m:sub>
        </m:sSub>
      </m:oMath>
      <w:r w:rsidR="000034F9" w:rsidRPr="00BE6AEC">
        <w:t xml:space="preserve"> on the training network (Q current)</w:t>
      </w:r>
      <w:r w:rsidR="00F06703" w:rsidRPr="00BE6AEC">
        <w:t xml:space="preserve"> </w:t>
      </w:r>
      <w:r w:rsidR="008D3485" w:rsidRPr="00BE6AEC">
        <w:t>(Van Hasselt et al., 2015)</w:t>
      </w:r>
      <w:r w:rsidR="000034F9" w:rsidRPr="00BE6AEC">
        <w:t>.</w:t>
      </w:r>
    </w:p>
    <w:p w14:paraId="06F9EDDE" w14:textId="10BC8501" w:rsidR="00230AD3" w:rsidRPr="00BE6AEC" w:rsidRDefault="00C12F95" w:rsidP="001A316C">
      <w:pPr>
        <w:pStyle w:val="Text"/>
      </w:pPr>
      <w:r w:rsidRPr="00BE6AEC">
        <w:t xml:space="preserve">Besides the addition of the target </w:t>
      </w:r>
      <w:r w:rsidR="00230AD3" w:rsidRPr="00BE6AEC">
        <w:t>Q</w:t>
      </w:r>
      <w:r w:rsidRPr="00BE6AEC">
        <w:t xml:space="preserve"> function, the algorithm depicted in Fig. </w:t>
      </w:r>
      <w:r w:rsidR="009943F0" w:rsidRPr="00BE6AEC">
        <w:t>6</w:t>
      </w:r>
      <w:r w:rsidRPr="00BE6AEC">
        <w:t xml:space="preserve"> is similar to</w:t>
      </w:r>
      <w:r w:rsidR="00814653" w:rsidRPr="00BE6AEC">
        <w:t xml:space="preserve"> Fig. </w:t>
      </w:r>
      <w:r w:rsidR="009943F0" w:rsidRPr="00BE6AEC">
        <w:t>5</w:t>
      </w:r>
      <w:r w:rsidR="00814653" w:rsidRPr="00BE6AEC">
        <w:t>, and all the mechanisms explained in Section</w:t>
      </w:r>
      <w:r w:rsidR="00230AD3" w:rsidRPr="00BE6AEC">
        <w:t xml:space="preserve"> 3.2.</w:t>
      </w:r>
      <w:r w:rsidR="004875EA" w:rsidRPr="00BE6AEC">
        <w:t>2.</w:t>
      </w:r>
      <w:r w:rsidR="00230AD3" w:rsidRPr="00BE6AEC">
        <w:t>1</w:t>
      </w:r>
      <w:r w:rsidR="00814653" w:rsidRPr="00BE6AEC">
        <w:t xml:space="preserve"> are applicable here.</w:t>
      </w:r>
      <w:r w:rsidR="00A6301A" w:rsidRPr="00BE6AEC">
        <w:t xml:space="preserve"> </w:t>
      </w:r>
      <w:r w:rsidR="00230AD3" w:rsidRPr="00BE6AEC">
        <w:t xml:space="preserve">The hyper-parameters used were also similar to </w:t>
      </w:r>
      <w:r w:rsidR="009468E7" w:rsidRPr="00BE6AEC">
        <w:t xml:space="preserve">the ones </w:t>
      </w:r>
      <w:r w:rsidR="00230AD3" w:rsidRPr="00BE6AEC">
        <w:t>for the DQN model.</w:t>
      </w:r>
    </w:p>
    <w:p w14:paraId="3D270177" w14:textId="77777777" w:rsidR="00C45EA1" w:rsidRPr="00BE6AEC" w:rsidRDefault="00C45EA1" w:rsidP="002A4A7F">
      <w:pPr>
        <w:pStyle w:val="MDPI31text"/>
        <w:spacing w:line="480" w:lineRule="auto"/>
        <w:rPr>
          <w:rFonts w:ascii="Times New Roman" w:hAnsi="Times New Roman"/>
          <w:szCs w:val="20"/>
        </w:rPr>
      </w:pPr>
    </w:p>
    <w:p w14:paraId="1C700554" w14:textId="7CDE0BC8" w:rsidR="00A459A4" w:rsidRPr="00BE6AEC" w:rsidRDefault="004D01BA" w:rsidP="00D04F82">
      <w:pPr>
        <w:pStyle w:val="MDPI31text"/>
        <w:spacing w:line="480" w:lineRule="auto"/>
        <w:jc w:val="center"/>
        <w:rPr>
          <w:rFonts w:ascii="Times New Roman" w:hAnsi="Times New Roman"/>
          <w:szCs w:val="20"/>
          <w:lang w:val="es-ES"/>
        </w:rPr>
      </w:pPr>
      <w:r w:rsidRPr="00BE6AEC">
        <w:rPr>
          <w:noProof/>
        </w:rPr>
        <w:drawing>
          <wp:inline distT="0" distB="0" distL="0" distR="0" wp14:anchorId="6D76FF80" wp14:editId="02DA4328">
            <wp:extent cx="5728813" cy="4372733"/>
            <wp:effectExtent l="0" t="0" r="5715"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5562" cy="4377884"/>
                    </a:xfrm>
                    <a:prstGeom prst="rect">
                      <a:avLst/>
                    </a:prstGeom>
                  </pic:spPr>
                </pic:pic>
              </a:graphicData>
            </a:graphic>
          </wp:inline>
        </w:drawing>
      </w:r>
    </w:p>
    <w:p w14:paraId="10892BDA" w14:textId="6A88E96C" w:rsidR="002D1373" w:rsidRPr="00BE6AEC" w:rsidRDefault="00B41FAA" w:rsidP="00A701CA">
      <w:pPr>
        <w:pStyle w:val="MDPI31text"/>
        <w:spacing w:line="480" w:lineRule="auto"/>
        <w:jc w:val="center"/>
        <w:rPr>
          <w:rFonts w:ascii="Times New Roman" w:hAnsi="Times New Roman"/>
          <w:snapToGrid/>
          <w:color w:val="auto"/>
          <w:szCs w:val="20"/>
          <w:lang w:eastAsia="en-US" w:bidi="ar-SA"/>
        </w:rPr>
      </w:pPr>
      <w:r w:rsidRPr="00BE6AEC">
        <w:rPr>
          <w:rFonts w:ascii="Times New Roman" w:hAnsi="Times New Roman"/>
          <w:b/>
        </w:rPr>
        <w:t>Fig.</w:t>
      </w:r>
      <w:r w:rsidR="00A459A4" w:rsidRPr="00BE6AEC">
        <w:rPr>
          <w:rFonts w:ascii="Times New Roman" w:hAnsi="Times New Roman"/>
          <w:b/>
        </w:rPr>
        <w:t xml:space="preserve"> </w:t>
      </w:r>
      <w:r w:rsidR="009943F0" w:rsidRPr="00BE6AEC">
        <w:rPr>
          <w:rFonts w:ascii="Times New Roman" w:hAnsi="Times New Roman"/>
          <w:b/>
        </w:rPr>
        <w:t>6</w:t>
      </w:r>
      <w:r w:rsidR="00A459A4" w:rsidRPr="00BE6AEC">
        <w:rPr>
          <w:rFonts w:ascii="Times New Roman" w:hAnsi="Times New Roman"/>
          <w:snapToGrid/>
          <w:color w:val="auto"/>
          <w:szCs w:val="20"/>
          <w:lang w:eastAsia="en-US" w:bidi="ar-SA"/>
        </w:rPr>
        <w:t xml:space="preserve">. Schema of </w:t>
      </w:r>
      <w:r w:rsidR="004258E8" w:rsidRPr="00BE6AEC">
        <w:rPr>
          <w:rFonts w:ascii="Times New Roman" w:hAnsi="Times New Roman"/>
          <w:snapToGrid/>
          <w:color w:val="auto"/>
          <w:szCs w:val="20"/>
          <w:lang w:eastAsia="en-US" w:bidi="ar-SA"/>
        </w:rPr>
        <w:t>the DDQN</w:t>
      </w:r>
      <w:r w:rsidR="009468E7" w:rsidRPr="00BE6AEC">
        <w:rPr>
          <w:rFonts w:ascii="Times New Roman" w:hAnsi="Times New Roman"/>
          <w:snapToGrid/>
          <w:color w:val="auto"/>
          <w:szCs w:val="20"/>
          <w:lang w:eastAsia="en-US" w:bidi="ar-SA"/>
        </w:rPr>
        <w:t xml:space="preserve"> model</w:t>
      </w:r>
      <w:r w:rsidR="008C47E3" w:rsidRPr="00BE6AEC">
        <w:rPr>
          <w:rFonts w:ascii="Times New Roman" w:hAnsi="Times New Roman"/>
          <w:snapToGrid/>
          <w:color w:val="auto"/>
          <w:szCs w:val="20"/>
          <w:lang w:eastAsia="en-US" w:bidi="ar-SA"/>
        </w:rPr>
        <w:t xml:space="preserve"> during training</w:t>
      </w:r>
    </w:p>
    <w:p w14:paraId="796416D8" w14:textId="77777777" w:rsidR="00D159AA" w:rsidRPr="00BE6AEC" w:rsidRDefault="00D159AA" w:rsidP="00D159AA">
      <w:pPr>
        <w:pStyle w:val="Text"/>
        <w:rPr>
          <w:snapToGrid w:val="0"/>
        </w:rPr>
      </w:pPr>
    </w:p>
    <w:p w14:paraId="535DB055" w14:textId="3419C249" w:rsidR="00455F41" w:rsidRPr="00BE6AEC" w:rsidRDefault="00455F41" w:rsidP="00FD5A28">
      <w:pPr>
        <w:pStyle w:val="MDPI22heading2"/>
        <w:ind w:left="708"/>
        <w:rPr>
          <w:sz w:val="24"/>
          <w:szCs w:val="28"/>
        </w:rPr>
      </w:pPr>
      <w:bookmarkStart w:id="14" w:name="_Toc12888559"/>
      <w:r w:rsidRPr="00BE6AEC">
        <w:rPr>
          <w:sz w:val="24"/>
          <w:szCs w:val="28"/>
        </w:rPr>
        <w:t>3.2.</w:t>
      </w:r>
      <w:r w:rsidR="00FD5A28" w:rsidRPr="00BE6AEC">
        <w:rPr>
          <w:sz w:val="24"/>
          <w:szCs w:val="28"/>
        </w:rPr>
        <w:t>2.</w:t>
      </w:r>
      <w:r w:rsidRPr="00BE6AEC">
        <w:rPr>
          <w:sz w:val="24"/>
          <w:szCs w:val="28"/>
        </w:rPr>
        <w:t>3 Policy gradient</w:t>
      </w:r>
      <w:bookmarkEnd w:id="14"/>
    </w:p>
    <w:p w14:paraId="4C4293D4" w14:textId="73B8C1F8" w:rsidR="00455F41" w:rsidRPr="00BE6AEC" w:rsidRDefault="00455F41" w:rsidP="001A316C">
      <w:pPr>
        <w:pStyle w:val="Text"/>
      </w:pPr>
      <w:r w:rsidRPr="00BE6AEC">
        <w:t xml:space="preserve">The diagram in Fig. </w:t>
      </w:r>
      <w:r w:rsidR="00236859" w:rsidRPr="00BE6AEC">
        <w:t>7</w:t>
      </w:r>
      <w:r w:rsidRPr="00BE6AEC">
        <w:t xml:space="preserve"> shows the details of the </w:t>
      </w:r>
      <w:r w:rsidR="00B944E3" w:rsidRPr="00BE6AEC">
        <w:t xml:space="preserve">training </w:t>
      </w:r>
      <w:r w:rsidR="009468E7" w:rsidRPr="00BE6AEC">
        <w:t xml:space="preserve">process </w:t>
      </w:r>
      <w:r w:rsidR="00B944E3" w:rsidRPr="00BE6AEC">
        <w:t xml:space="preserve">of the </w:t>
      </w:r>
      <w:r w:rsidRPr="00BE6AEC">
        <w:t xml:space="preserve">policy gradient </w:t>
      </w:r>
      <w:r w:rsidR="00FD5A28" w:rsidRPr="00BE6AEC">
        <w:t>model (</w:t>
      </w:r>
      <w:hyperlink r:id="rId25" w:history="1">
        <w:r w:rsidR="00FD5A28" w:rsidRPr="00BE6AEC">
          <w:t>Bartlett</w:t>
        </w:r>
      </w:hyperlink>
      <w:r w:rsidR="00FD5A28" w:rsidRPr="00BE6AEC">
        <w:t xml:space="preserve"> &amp; </w:t>
      </w:r>
      <w:hyperlink r:id="rId26" w:history="1">
        <w:r w:rsidR="00FD5A28" w:rsidRPr="00BE6AEC">
          <w:t>Baxter</w:t>
        </w:r>
      </w:hyperlink>
      <w:r w:rsidR="00FD5A28" w:rsidRPr="00BE6AEC">
        <w:t xml:space="preserve">, 2011) </w:t>
      </w:r>
      <w:r w:rsidR="009468E7" w:rsidRPr="00BE6AEC">
        <w:t>employed</w:t>
      </w:r>
      <w:r w:rsidR="003765B5" w:rsidRPr="00BE6AEC">
        <w:t xml:space="preserve"> for this work</w:t>
      </w:r>
      <w:r w:rsidRPr="00BE6AEC">
        <w:t xml:space="preserve">. </w:t>
      </w:r>
    </w:p>
    <w:p w14:paraId="312E1BE3" w14:textId="49D96227" w:rsidR="00455F41" w:rsidRPr="00BE6AEC" w:rsidRDefault="00455F41" w:rsidP="001A316C">
      <w:pPr>
        <w:pStyle w:val="Text"/>
      </w:pPr>
      <w:r w:rsidRPr="00BE6AEC">
        <w:t xml:space="preserve">Policy gradient is based </w:t>
      </w:r>
      <w:r w:rsidR="009468E7" w:rsidRPr="00BE6AEC">
        <w:t>o</w:t>
      </w:r>
      <w:r w:rsidRPr="00BE6AEC">
        <w:t xml:space="preserve">n training a </w:t>
      </w:r>
      <w:r w:rsidR="00E53E1A" w:rsidRPr="00BE6AEC">
        <w:t>policy</w:t>
      </w:r>
      <w:r w:rsidRPr="00BE6AEC">
        <w:t xml:space="preserve"> function, which </w:t>
      </w:r>
      <w:r w:rsidR="003765B5" w:rsidRPr="00BE6AEC">
        <w:t xml:space="preserve">designates </w:t>
      </w:r>
      <w:r w:rsidR="002E0A2B" w:rsidRPr="00BE6AEC">
        <w:t>the action that must be taken</w:t>
      </w:r>
      <w:r w:rsidRPr="00BE6AEC">
        <w:t xml:space="preserve"> for each possible state. The </w:t>
      </w:r>
      <w:r w:rsidR="002E12A6" w:rsidRPr="00BE6AEC">
        <w:t>policy function</w:t>
      </w:r>
      <w:r w:rsidRPr="00BE6AEC">
        <w:t xml:space="preserve"> is approximated by a simple NN that has been implemented with a few layers and </w:t>
      </w:r>
      <w:r w:rsidR="00C42AF1" w:rsidRPr="00BE6AEC">
        <w:t>ReLU</w:t>
      </w:r>
      <w:r w:rsidRPr="00BE6AEC">
        <w:t xml:space="preserve"> activation for all layers except the last layer </w:t>
      </w:r>
      <w:r w:rsidR="003765B5" w:rsidRPr="00BE6AEC">
        <w:t xml:space="preserve">which has a </w:t>
      </w:r>
      <w:r w:rsidRPr="00BE6AEC">
        <w:t>softmax activation</w:t>
      </w:r>
      <w:r w:rsidR="009468E7" w:rsidRPr="00BE6AEC">
        <w:t xml:space="preserve"> </w:t>
      </w:r>
      <w:r w:rsidR="003765B5" w:rsidRPr="00BE6AEC">
        <w:t xml:space="preserve">that </w:t>
      </w:r>
      <w:r w:rsidRPr="00BE6AEC">
        <w:t xml:space="preserve">provides </w:t>
      </w:r>
      <w:r w:rsidR="003765B5" w:rsidRPr="00BE6AEC">
        <w:t xml:space="preserve">a </w:t>
      </w:r>
      <w:r w:rsidRPr="00BE6AEC">
        <w:t xml:space="preserve">probability distribution </w:t>
      </w:r>
      <w:r w:rsidR="003765B5" w:rsidRPr="00BE6AEC">
        <w:t xml:space="preserve">of </w:t>
      </w:r>
      <w:r w:rsidRPr="00BE6AEC">
        <w:t>the actions</w:t>
      </w:r>
      <w:r w:rsidR="003765B5" w:rsidRPr="00BE6AEC">
        <w:t xml:space="preserve"> (</w:t>
      </w:r>
      <m:oMath>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oMath>
      <w:r w:rsidR="003765B5" w:rsidRPr="00BE6AEC">
        <w:t>).</w:t>
      </w:r>
    </w:p>
    <w:p w14:paraId="33974D35" w14:textId="2F5F28D7" w:rsidR="00DD0943" w:rsidRPr="00BE6AEC" w:rsidRDefault="00DD0943" w:rsidP="00DD0943">
      <w:pPr>
        <w:pStyle w:val="Text"/>
      </w:pPr>
      <w:r w:rsidRPr="00BE6AEC">
        <w:lastRenderedPageBreak/>
        <w:t xml:space="preserve">The algorithm depicted in Fig </w:t>
      </w:r>
      <w:r w:rsidR="00236859" w:rsidRPr="00BE6AEC">
        <w:t>7</w:t>
      </w:r>
      <w:r w:rsidRPr="00BE6AEC">
        <w:t xml:space="preserve"> </w:t>
      </w:r>
      <w:r w:rsidR="000E0F95" w:rsidRPr="00BE6AEC">
        <w:t>uses</w:t>
      </w:r>
      <w:r w:rsidRPr="00BE6AEC">
        <w:t xml:space="preserve"> a generic </w:t>
      </w:r>
      <w:r w:rsidR="000E0F95" w:rsidRPr="00BE6AEC">
        <w:t>trajectory</w:t>
      </w:r>
      <w:r w:rsidRPr="00BE6AEC">
        <w:t xml:space="preserve"> </w:t>
      </w:r>
      <w:r w:rsidR="00FE4BA2" w:rsidRPr="00BE6AEC">
        <w:t>consisting of</w:t>
      </w:r>
      <w:r w:rsidRPr="00BE6AEC">
        <w:t xml:space="preserve"> </w:t>
      </w:r>
      <w:r w:rsidR="000E0F95" w:rsidRPr="00BE6AEC">
        <w:t xml:space="preserve"> a sequence of T pairs </w:t>
      </w:r>
      <w:r w:rsidR="00FE4BA2" w:rsidRPr="00BE6AEC">
        <w:t xml:space="preserve">formed by a </w:t>
      </w:r>
      <w:r w:rsidR="000E0F95" w:rsidRPr="00BE6AEC">
        <w:t>state (</w:t>
      </w:r>
      <m:oMath>
        <m:sSub>
          <m:sSubPr>
            <m:ctrlPr>
              <w:rPr>
                <w:rFonts w:ascii="Cambria Math" w:hAnsi="Cambria Math"/>
                <w:i/>
                <w:iCs/>
              </w:rPr>
            </m:ctrlPr>
          </m:sSubPr>
          <m:e>
            <m:r>
              <w:rPr>
                <w:rFonts w:ascii="Cambria Math" w:hAnsi="Cambria Math"/>
                <w:lang w:val="es-ES"/>
              </w:rPr>
              <m:t>s</m:t>
            </m:r>
          </m:e>
          <m:sub>
            <m:r>
              <w:rPr>
                <w:rFonts w:ascii="Cambria Math" w:hAnsi="Cambria Math"/>
                <w:lang w:val="es-ES"/>
              </w:rPr>
              <m:t>t</m:t>
            </m:r>
          </m:sub>
        </m:sSub>
      </m:oMath>
      <w:r w:rsidR="000E0F95" w:rsidRPr="00BE6AEC">
        <w:t xml:space="preserve">), and </w:t>
      </w:r>
      <w:r w:rsidR="00FE4BA2" w:rsidRPr="00BE6AEC">
        <w:t xml:space="preserve">its associated </w:t>
      </w:r>
      <w:r w:rsidR="000E0F95" w:rsidRPr="00BE6AEC">
        <w:t>ground-truth label (</w:t>
      </w:r>
      <m:oMath>
        <m:sSubSup>
          <m:sSubSupPr>
            <m:ctrlPr>
              <w:rPr>
                <w:rFonts w:ascii="Cambria Math" w:hAnsi="Cambria Math"/>
                <w:i/>
                <w:iCs/>
              </w:rPr>
            </m:ctrlPr>
          </m:sSubSupPr>
          <m:e>
            <m:r>
              <w:rPr>
                <w:rFonts w:ascii="Cambria Math" w:hAnsi="Cambria Math"/>
                <w:lang w:val="es-ES"/>
              </w:rPr>
              <m:t>a</m:t>
            </m:r>
          </m:e>
          <m:sub>
            <m:r>
              <w:rPr>
                <w:rFonts w:ascii="Cambria Math" w:hAnsi="Cambria Math"/>
                <w:lang w:val="es-ES"/>
              </w:rPr>
              <m:t>t</m:t>
            </m:r>
          </m:sub>
          <m:sup>
            <m:r>
              <w:rPr>
                <w:rFonts w:ascii="Cambria Math" w:hAnsi="Cambria Math"/>
              </w:rPr>
              <m:t>*</m:t>
            </m:r>
          </m:sup>
        </m:sSubSup>
      </m:oMath>
      <w:r w:rsidR="000E0F95" w:rsidRPr="00BE6AEC">
        <w:t xml:space="preserve">). </w:t>
      </w:r>
      <w:r w:rsidRPr="00BE6AEC">
        <w:t xml:space="preserve">This generic </w:t>
      </w:r>
      <w:r w:rsidR="000E0F95" w:rsidRPr="00BE6AEC">
        <w:t>trajectory</w:t>
      </w:r>
      <w:r w:rsidRPr="00BE6AEC">
        <w:t xml:space="preserve"> is part of a mini-batch of n </w:t>
      </w:r>
      <w:r w:rsidR="000E0F95" w:rsidRPr="00BE6AEC">
        <w:t>trajectories</w:t>
      </w:r>
      <w:r w:rsidRPr="00BE6AEC">
        <w:t xml:space="preserve">. The process followed to create this generic </w:t>
      </w:r>
      <w:r w:rsidR="00FE4BA2" w:rsidRPr="00BE6AEC">
        <w:t>trajectory</w:t>
      </w:r>
      <w:r w:rsidRPr="00BE6AEC">
        <w:t xml:space="preserve"> from the original dataset is presented in section 3.2.1.</w:t>
      </w:r>
      <w:r w:rsidR="000E0F95" w:rsidRPr="00BE6AEC">
        <w:t xml:space="preserve"> Each training iteration of the algorithm will process all the trajectories </w:t>
      </w:r>
      <w:r w:rsidR="00FE4BA2" w:rsidRPr="00BE6AEC">
        <w:t>of</w:t>
      </w:r>
      <w:r w:rsidR="000E0F95" w:rsidRPr="00BE6AEC">
        <w:t xml:space="preserve"> a mini-batch, and for each</w:t>
      </w:r>
      <w:r w:rsidR="00FE4BA2" w:rsidRPr="00BE6AEC">
        <w:t xml:space="preserve"> iteration a new mini-batch is built following the process shown in section 3.2.1.</w:t>
      </w:r>
    </w:p>
    <w:p w14:paraId="50F08E35" w14:textId="718076AF" w:rsidR="00455F41" w:rsidRPr="00BE6AEC" w:rsidRDefault="00455F41" w:rsidP="001A316C">
      <w:pPr>
        <w:pStyle w:val="Text"/>
      </w:pPr>
      <w:r w:rsidRPr="00BE6AEC">
        <w:t xml:space="preserve">The algorithm </w:t>
      </w:r>
      <w:r w:rsidR="00DD0943" w:rsidRPr="00BE6AEC">
        <w:t>begins</w:t>
      </w:r>
      <w:r w:rsidRPr="00BE6AEC">
        <w:t xml:space="preserve"> by predicting the actions using the states and the </w:t>
      </w:r>
      <w:r w:rsidR="00E53E1A" w:rsidRPr="00BE6AEC">
        <w:t xml:space="preserve">policy </w:t>
      </w:r>
      <w:r w:rsidRPr="00BE6AEC">
        <w:t>function. The action prediction is done for all the states in a trajectory (</w:t>
      </w:r>
      <m:oMath>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Pr="00BE6AEC">
        <w:t xml:space="preserve">), producing a sequence of </w:t>
      </w:r>
      <w:r w:rsidR="00554F74" w:rsidRPr="00BE6AEC">
        <w:t xml:space="preserve">predicted </w:t>
      </w:r>
      <w:r w:rsidRPr="00BE6AEC">
        <w:t>action</w:t>
      </w:r>
      <w:r w:rsidR="00554F74" w:rsidRPr="00BE6AEC">
        <w:t>s</w:t>
      </w:r>
      <w:r w:rsidRPr="00BE6AEC">
        <w:t>:</w:t>
      </w:r>
      <w:r w:rsidR="00E53E1A" w:rsidRPr="00BE6AEC">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Pr="00BE6AEC">
        <w:t xml:space="preserve">  . </w:t>
      </w:r>
      <w:r w:rsidR="00554F74" w:rsidRPr="00BE6AEC">
        <w:t xml:space="preserve">These predicted actions are obtained by </w:t>
      </w:r>
      <w:r w:rsidRPr="00BE6AEC">
        <w:t xml:space="preserve">sampling </w:t>
      </w:r>
      <w:r w:rsidR="003765B5" w:rsidRPr="00BE6AEC">
        <w:t xml:space="preserve">on </w:t>
      </w:r>
      <w:r w:rsidRPr="00BE6AEC">
        <w:t xml:space="preserve">the probability distribution of </w:t>
      </w:r>
      <w:r w:rsidR="003765B5" w:rsidRPr="00BE6AEC">
        <w:t>the actions</w:t>
      </w:r>
      <w:r w:rsidR="00053031" w:rsidRPr="00BE6AEC">
        <w:t xml:space="preserve"> </w:t>
      </w:r>
      <m:oMath>
        <m:r>
          <m:rPr>
            <m:sty m:val="p"/>
          </m:rPr>
          <w:rPr>
            <w:rFonts w:ascii="Cambria Math" w:hAnsi="Cambria Math"/>
          </w:rPr>
          <m:t>(</m:t>
        </m:r>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T</m:t>
                </m:r>
                <m:r>
                  <m:rPr>
                    <m:sty m:val="p"/>
                  </m:rPr>
                  <w:rPr>
                    <w:rFonts w:ascii="Cambria Math" w:hAnsi="Cambria Math"/>
                  </w:rPr>
                  <m:t>}</m:t>
                </m:r>
              </m:sub>
            </m:sSub>
          </m:e>
        </m:d>
      </m:oMath>
      <w:r w:rsidR="008A1EE9" w:rsidRPr="00BE6AEC">
        <w:t xml:space="preserve">) </w:t>
      </w:r>
      <w:r w:rsidRPr="00BE6AEC">
        <w:t>provide</w:t>
      </w:r>
      <w:r w:rsidR="003765B5" w:rsidRPr="00BE6AEC">
        <w:t>d</w:t>
      </w:r>
      <w:r w:rsidRPr="00BE6AEC">
        <w:t xml:space="preserve"> by the </w:t>
      </w:r>
      <w:r w:rsidR="00E53E1A" w:rsidRPr="00BE6AEC">
        <w:t xml:space="preserve">policy </w:t>
      </w:r>
      <w:r w:rsidRPr="00BE6AEC">
        <w:t xml:space="preserve">function. This is represented as the “Prob. Distribution Sampler” in Fig. </w:t>
      </w:r>
      <w:r w:rsidR="00236859" w:rsidRPr="00BE6AEC">
        <w:t>7</w:t>
      </w:r>
      <w:r w:rsidRPr="00BE6AEC">
        <w:t xml:space="preserve">. </w:t>
      </w:r>
    </w:p>
    <w:p w14:paraId="378C70AE" w14:textId="77777777" w:rsidR="00AF2A66" w:rsidRPr="00BE6AEC" w:rsidRDefault="00233A45" w:rsidP="001A316C">
      <w:pPr>
        <w:pStyle w:val="Text"/>
      </w:pPr>
      <w:r w:rsidRPr="00BE6AEC">
        <w:t xml:space="preserve">We use the symbol </w:t>
      </w:r>
      <m:oMath>
        <m:r>
          <m:rPr>
            <m:sty m:val="p"/>
          </m:rPr>
          <w:rPr>
            <w:rFonts w:ascii="Cambria Math" w:hAnsi="Cambria Math"/>
          </w:rPr>
          <m:t>{</m:t>
        </m:r>
        <m:r>
          <w:rPr>
            <w:rFonts w:ascii="Cambria Math" w:hAnsi="Cambria Math"/>
          </w:rPr>
          <m:t>T</m:t>
        </m:r>
        <m:r>
          <m:rPr>
            <m:sty m:val="p"/>
          </m:rPr>
          <w:rPr>
            <w:rFonts w:ascii="Cambria Math" w:hAnsi="Cambria Math"/>
          </w:rPr>
          <m:t>}</m:t>
        </m:r>
      </m:oMath>
      <w:r w:rsidRPr="00BE6AEC">
        <w:t xml:space="preserve"> to represent a sequence along the time-steps of one trajectory. </w:t>
      </w:r>
      <w:r w:rsidR="00053031" w:rsidRPr="00BE6AEC">
        <w:t>When we use this symbol we can have a</w:t>
      </w:r>
      <w:r w:rsidRPr="00BE6AEC">
        <w:t xml:space="preserve"> sequence of scalar values</w:t>
      </w:r>
      <w:r w:rsidR="00EA7F57" w:rsidRPr="00BE6AEC">
        <w:t xml:space="preserve">, </w:t>
      </w:r>
      <w:r w:rsidR="000A6D58" w:rsidRPr="00BE6AEC">
        <w:t>as</w:t>
      </w:r>
      <w:r w:rsidRPr="00BE6AEC">
        <w:t xml:space="preserve"> in </w:t>
      </w:r>
      <m:oMath>
        <m:sSub>
          <m:sSubPr>
            <m:ctrlPr>
              <w:rPr>
                <w:rFonts w:ascii="Cambria Math" w:hAnsi="Cambria Math"/>
              </w:rPr>
            </m:ctrlPr>
          </m:sSubPr>
          <m:e>
            <m:r>
              <w:rPr>
                <w:rFonts w:ascii="Cambria Math" w:hAnsi="Cambria Math"/>
              </w:rPr>
              <m:t>r</m:t>
            </m:r>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Pr="00BE6AEC">
        <w:t xml:space="preserve"> or a sequence of vectors </w:t>
      </w:r>
      <w:r w:rsidR="00EA7F57" w:rsidRPr="00BE6AEC">
        <w:t xml:space="preserve">such </w:t>
      </w:r>
      <w:r w:rsidRPr="00BE6AEC">
        <w:t>as</w:t>
      </w:r>
      <w:r w:rsidR="00EA7F57" w:rsidRPr="00BE6AEC">
        <w:t xml:space="preserve"> </w:t>
      </w:r>
      <m:oMath>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T</m:t>
                </m:r>
                <m:r>
                  <m:rPr>
                    <m:sty m:val="p"/>
                  </m:rPr>
                  <w:rPr>
                    <w:rFonts w:ascii="Cambria Math" w:hAnsi="Cambria Math"/>
                  </w:rPr>
                  <m:t>}</m:t>
                </m:r>
              </m:sub>
            </m:sSub>
          </m:e>
        </m:d>
      </m:oMath>
      <w:r w:rsidRPr="00BE6AEC">
        <w:t xml:space="preserve"> or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Pr="00BE6AEC">
        <w:t>, since</w:t>
      </w:r>
      <w:r w:rsidR="00EA7F57" w:rsidRPr="00BE6AEC">
        <w:t xml:space="preserve"> </w:t>
      </w:r>
      <w:r w:rsidRPr="00BE6AEC">
        <w:t xml:space="preserve">in </w:t>
      </w:r>
      <w:r w:rsidR="00EA7F57" w:rsidRPr="00BE6AEC">
        <w:t>the</w:t>
      </w:r>
      <w:r w:rsidRPr="00BE6AEC">
        <w:t xml:space="preserve"> latter case, </w:t>
      </w:r>
      <m:oMath>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oMath>
      <w:r w:rsidRPr="00BE6AEC">
        <w:t xml:space="preserve"> is a vector </w:t>
      </w:r>
      <w:r w:rsidR="00053031" w:rsidRPr="00BE6AEC">
        <w:t>of</w:t>
      </w:r>
      <w:r w:rsidR="00EA7F57" w:rsidRPr="00BE6AEC">
        <w:t xml:space="preserve"> probabilities for each possible action under the current p</w:t>
      </w:r>
      <w:r w:rsidR="00046224" w:rsidRPr="00BE6AEC">
        <w:t>olicy</w:t>
      </w:r>
      <w:r w:rsidR="00EA7F57" w:rsidRPr="00BE6AEC">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sidR="00EA7F57" w:rsidRPr="00BE6AEC">
        <w:t xml:space="preserve"> is a one-hot encoded vector with a 1 assigned to the picked action</w:t>
      </w:r>
      <w:r w:rsidR="00053031" w:rsidRPr="00BE6AEC">
        <w:t>, therefore their extension to a sequence produces a sequence of vectors.</w:t>
      </w:r>
    </w:p>
    <w:p w14:paraId="19B6DFC0" w14:textId="43EDE681" w:rsidR="004875EA" w:rsidRPr="00BE6AEC" w:rsidRDefault="004875EA" w:rsidP="001A316C">
      <w:pPr>
        <w:pStyle w:val="Text"/>
      </w:pPr>
      <w:r w:rsidRPr="00BE6AEC">
        <w:t>Similarly to</w:t>
      </w:r>
      <w:r w:rsidR="0058653F" w:rsidRPr="00BE6AEC">
        <w:t xml:space="preserve"> </w:t>
      </w:r>
      <w:r w:rsidR="00455F41" w:rsidRPr="00BE6AEC">
        <w:t>Section 3.2.</w:t>
      </w:r>
      <w:r w:rsidRPr="00BE6AEC">
        <w:t>2.</w:t>
      </w:r>
      <w:r w:rsidR="00455F41" w:rsidRPr="00BE6AEC">
        <w:t>1</w:t>
      </w:r>
      <w:r w:rsidR="0058653F" w:rsidRPr="00BE6AEC">
        <w:t>,</w:t>
      </w:r>
      <w:r w:rsidR="00455F41" w:rsidRPr="00BE6AEC">
        <w:t xml:space="preserve"> the </w:t>
      </w:r>
      <w:r w:rsidR="00E53E1A" w:rsidRPr="00BE6AEC">
        <w:t xml:space="preserve">reward </w:t>
      </w:r>
      <w:r w:rsidR="00455F41" w:rsidRPr="00BE6AEC">
        <w:t xml:space="preserve">function </w:t>
      </w:r>
      <w:r w:rsidR="00E53E1A" w:rsidRPr="00BE6AEC">
        <w:t>generates</w:t>
      </w:r>
      <w:r w:rsidR="00455F41" w:rsidRPr="00BE6AEC">
        <w:t xml:space="preserve"> a 1/0 reward, but</w:t>
      </w:r>
      <w:r w:rsidR="00FE4BA2" w:rsidRPr="00BE6AEC">
        <w:t>,</w:t>
      </w:r>
      <w:r w:rsidR="00455F41" w:rsidRPr="00BE6AEC">
        <w:t xml:space="preserve"> </w:t>
      </w:r>
      <w:r w:rsidR="009468E7" w:rsidRPr="00BE6AEC">
        <w:t>in this case</w:t>
      </w:r>
      <w:r w:rsidR="00FE4BA2" w:rsidRPr="00BE6AEC">
        <w:t>,</w:t>
      </w:r>
      <w:r w:rsidR="009468E7" w:rsidRPr="00BE6AEC">
        <w:t xml:space="preserve"> </w:t>
      </w:r>
      <w:r w:rsidR="00455F41" w:rsidRPr="00BE6AEC">
        <w:t>it is applied to a whole sequence of predicted actions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00455F41" w:rsidRPr="00BE6AEC">
        <w:t>) and ground-truth actions (</w:t>
      </w:r>
      <m:oMath>
        <m:sSubSup>
          <m:sSubSupPr>
            <m:ctrlPr>
              <w:rPr>
                <w:rFonts w:ascii="Cambria Math" w:hAnsi="Cambria Math"/>
              </w:rPr>
            </m:ctrlPr>
          </m:sSubSupPr>
          <m:e>
            <m:r>
              <w:rPr>
                <w:rFonts w:ascii="Cambria Math" w:hAnsi="Cambria Math"/>
              </w:rPr>
              <m:t>a</m:t>
            </m:r>
          </m:e>
          <m:sub>
            <m:r>
              <m:rPr>
                <m:sty m:val="p"/>
              </m:rPr>
              <w:rPr>
                <w:rFonts w:ascii="Cambria Math" w:hAnsi="Cambria Math"/>
              </w:rPr>
              <m:t>{</m:t>
            </m:r>
            <m:r>
              <w:rPr>
                <w:rFonts w:ascii="Cambria Math" w:hAnsi="Cambria Math"/>
              </w:rPr>
              <m:t>T</m:t>
            </m:r>
            <m:r>
              <m:rPr>
                <m:sty m:val="p"/>
              </m:rPr>
              <w:rPr>
                <w:rFonts w:ascii="Cambria Math" w:hAnsi="Cambria Math"/>
              </w:rPr>
              <m:t>}</m:t>
            </m:r>
          </m:sub>
          <m:sup>
            <m:r>
              <m:rPr>
                <m:sty m:val="p"/>
              </m:rPr>
              <w:rPr>
                <w:rFonts w:ascii="Cambria Math" w:hAnsi="Cambria Math"/>
              </w:rPr>
              <m:t>*</m:t>
            </m:r>
          </m:sup>
        </m:sSubSup>
      </m:oMath>
      <w:r w:rsidR="00455F41" w:rsidRPr="00BE6AEC">
        <w:t>) in a trajectory. The reward sequence (</w:t>
      </w:r>
      <m:oMath>
        <m:sSub>
          <m:sSubPr>
            <m:ctrlPr>
              <w:rPr>
                <w:rFonts w:ascii="Cambria Math" w:hAnsi="Cambria Math"/>
              </w:rPr>
            </m:ctrlPr>
          </m:sSubPr>
          <m:e>
            <m:r>
              <w:rPr>
                <w:rFonts w:ascii="Cambria Math" w:hAnsi="Cambria Math"/>
              </w:rPr>
              <m:t>r</m:t>
            </m:r>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00455F41" w:rsidRPr="00BE6AEC">
        <w:t xml:space="preserve">) obtained is </w:t>
      </w:r>
      <w:r w:rsidR="00554F74" w:rsidRPr="00BE6AEC">
        <w:t xml:space="preserve">transformed into a vector of sums of </w:t>
      </w:r>
      <w:r w:rsidR="004D1807" w:rsidRPr="00BE6AEC">
        <w:t>discounted</w:t>
      </w:r>
      <w:r w:rsidR="00554F74" w:rsidRPr="00BE6AEC">
        <w:t xml:space="preserve"> rewards</w:t>
      </w:r>
      <w:r w:rsidR="00C42AF1" w:rsidRPr="00BE6AEC">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00C42AF1" w:rsidRPr="00BE6AEC">
        <w:t>)</w:t>
      </w:r>
      <w:r w:rsidRPr="00BE6AEC">
        <w:t xml:space="preserve">. </w:t>
      </w:r>
    </w:p>
    <w:p w14:paraId="18B0C5B2" w14:textId="363C5F4B" w:rsidR="004875EA" w:rsidRPr="00BE6AEC" w:rsidRDefault="001331F1" w:rsidP="001A316C">
      <w:pPr>
        <w:pStyle w:val="Text"/>
      </w:pPr>
      <m:oMath>
        <m:sSub>
          <m:sSubPr>
            <m:ctrlPr>
              <w:rPr>
                <w:rFonts w:ascii="Cambria Math" w:hAnsi="Cambria Math"/>
              </w:rPr>
            </m:ctrlPr>
          </m:sSubPr>
          <m:e>
            <m:r>
              <w:rPr>
                <w:rFonts w:ascii="Cambria Math" w:hAnsi="Cambria Math"/>
              </w:rPr>
              <m:t>R</m:t>
            </m:r>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004875EA" w:rsidRPr="00BE6AEC">
        <w:t xml:space="preserve"> is calculated with the following expression: </w:t>
      </w:r>
    </w:p>
    <w:p w14:paraId="50B92904" w14:textId="6B8ACA98" w:rsidR="00230232" w:rsidRPr="00BE6AEC" w:rsidRDefault="001331F1" w:rsidP="00230232">
      <w:pPr>
        <w:pStyle w:val="Text"/>
        <w:rPr>
          <w:iCs/>
          <w:lang w:val="es-ES"/>
        </w:rPr>
      </w:pPr>
      <m:oMathPara>
        <m:oMathParaPr>
          <m:jc m:val="centerGroup"/>
        </m:oMathParaPr>
        <m:oMath>
          <m:sSub>
            <m:sSubPr>
              <m:ctrlPr>
                <w:rPr>
                  <w:rFonts w:ascii="Cambria Math" w:hAnsi="Cambria Math"/>
                  <w:i/>
                  <w:iCs/>
                </w:rPr>
              </m:ctrlPr>
            </m:sSubPr>
            <m:e>
              <m:r>
                <w:rPr>
                  <w:rFonts w:ascii="Cambria Math" w:hAnsi="Cambria Math"/>
                  <w:lang w:val="es-ES"/>
                </w:rPr>
                <m:t>R</m:t>
              </m:r>
            </m:e>
            <m:sub>
              <m:r>
                <m:rPr>
                  <m:sty m:val="p"/>
                </m:rPr>
                <w:rPr>
                  <w:rFonts w:ascii="Cambria Math" w:hAnsi="Cambria Math"/>
                  <w:lang w:val="es-ES"/>
                </w:rPr>
                <m:t>{</m:t>
              </m:r>
              <m:r>
                <w:rPr>
                  <w:rFonts w:ascii="Cambria Math" w:hAnsi="Cambria Math"/>
                  <w:lang w:val="es-ES"/>
                </w:rPr>
                <m:t>T</m:t>
              </m:r>
              <m:r>
                <m:rPr>
                  <m:sty m:val="p"/>
                </m:rPr>
                <w:rPr>
                  <w:rFonts w:ascii="Cambria Math" w:hAnsi="Cambria Math"/>
                  <w:lang w:val="es-ES"/>
                </w:rPr>
                <m:t>}</m:t>
              </m:r>
            </m:sub>
          </m:sSub>
          <m:r>
            <m:rPr>
              <m:sty m:val="p"/>
            </m:rPr>
            <w:rPr>
              <w:rFonts w:ascii="Cambria Math" w:hAnsi="Cambria Math"/>
              <w:lang w:val="es-ES"/>
            </w:rPr>
            <m:t>= </m:t>
          </m:r>
          <m:d>
            <m:dPr>
              <m:begChr m:val="["/>
              <m:endChr m:val="]"/>
              <m:ctrlPr>
                <w:rPr>
                  <w:rFonts w:ascii="Cambria Math" w:hAnsi="Cambria Math"/>
                  <w:lang w:val="es-ES"/>
                </w:rPr>
              </m:ctrlPr>
            </m:dPr>
            <m:e>
              <m:nary>
                <m:naryPr>
                  <m:chr m:val="∑"/>
                  <m:limLoc m:val="subSup"/>
                  <m:ctrlPr>
                    <w:rPr>
                      <w:rFonts w:ascii="Cambria Math" w:hAnsi="Cambria Math"/>
                      <w:i/>
                      <w:iCs/>
                      <w:lang w:val="es-ES"/>
                    </w:rPr>
                  </m:ctrlPr>
                </m:naryPr>
                <m:sub>
                  <m:r>
                    <w:rPr>
                      <w:rFonts w:ascii="Cambria Math" w:hAnsi="Cambria Math"/>
                      <w:lang w:val="es-ES"/>
                    </w:rPr>
                    <m:t>i=0</m:t>
                  </m:r>
                </m:sub>
                <m:sup>
                  <m:r>
                    <w:rPr>
                      <w:rFonts w:ascii="Cambria Math" w:hAnsi="Cambria Math"/>
                      <w:lang w:val="es-ES"/>
                    </w:rPr>
                    <m:t>T</m:t>
                  </m:r>
                </m:sup>
                <m:e>
                  <m:sSup>
                    <m:sSupPr>
                      <m:ctrlPr>
                        <w:rPr>
                          <w:rFonts w:ascii="Cambria Math" w:hAnsi="Cambria Math"/>
                          <w:i/>
                          <w:iCs/>
                          <w:lang w:val="es-ES"/>
                        </w:rPr>
                      </m:ctrlPr>
                    </m:sSupPr>
                    <m:e>
                      <m:r>
                        <w:rPr>
                          <w:rFonts w:ascii="Cambria Math" w:hAnsi="Cambria Math"/>
                          <w:lang w:val="es-ES"/>
                        </w:rPr>
                        <m:t>λ</m:t>
                      </m:r>
                    </m:e>
                    <m:sup>
                      <m:r>
                        <w:rPr>
                          <w:rFonts w:ascii="Cambria Math" w:hAnsi="Cambria Math"/>
                          <w:lang w:val="es-ES"/>
                        </w:rPr>
                        <m:t>i</m:t>
                      </m:r>
                    </m:sup>
                  </m:sSup>
                  <m:sSub>
                    <m:sSubPr>
                      <m:ctrlPr>
                        <w:rPr>
                          <w:rFonts w:ascii="Cambria Math" w:hAnsi="Cambria Math"/>
                          <w:i/>
                          <w:iCs/>
                          <w:lang w:val="es-ES"/>
                        </w:rPr>
                      </m:ctrlPr>
                    </m:sSubPr>
                    <m:e>
                      <m:r>
                        <w:rPr>
                          <w:rFonts w:ascii="Cambria Math" w:hAnsi="Cambria Math"/>
                          <w:lang w:val="es-ES"/>
                        </w:rPr>
                        <m:t>r</m:t>
                      </m:r>
                    </m:e>
                    <m:sub>
                      <m:r>
                        <w:rPr>
                          <w:rFonts w:ascii="Cambria Math" w:hAnsi="Cambria Math"/>
                          <w:lang w:val="es-ES"/>
                        </w:rPr>
                        <m:t>t</m:t>
                      </m:r>
                      <m:r>
                        <m:rPr>
                          <m:sty m:val="p"/>
                        </m:rPr>
                        <w:rPr>
                          <w:rFonts w:ascii="Cambria Math" w:hAnsi="Cambria Math"/>
                          <w:lang w:val="es-ES"/>
                        </w:rPr>
                        <m:t>+</m:t>
                      </m:r>
                      <m:r>
                        <w:rPr>
                          <w:rFonts w:ascii="Cambria Math" w:hAnsi="Cambria Math"/>
                          <w:lang w:val="es-ES"/>
                        </w:rPr>
                        <m:t>i</m:t>
                      </m:r>
                    </m:sub>
                  </m:sSub>
                </m:e>
              </m:nary>
              <m:r>
                <w:rPr>
                  <w:rFonts w:ascii="Cambria Math" w:hAnsi="Cambria Math"/>
                  <w:lang w:val="es-ES"/>
                </w:rPr>
                <m:t>,</m:t>
              </m:r>
              <m:nary>
                <m:naryPr>
                  <m:chr m:val="∑"/>
                  <m:limLoc m:val="subSup"/>
                  <m:ctrlPr>
                    <w:rPr>
                      <w:rFonts w:ascii="Cambria Math" w:hAnsi="Cambria Math"/>
                      <w:i/>
                      <w:iCs/>
                      <w:lang w:val="es-ES"/>
                    </w:rPr>
                  </m:ctrlPr>
                </m:naryPr>
                <m:sub>
                  <m:r>
                    <w:rPr>
                      <w:rFonts w:ascii="Cambria Math" w:hAnsi="Cambria Math"/>
                      <w:lang w:val="es-ES"/>
                    </w:rPr>
                    <m:t>i=1</m:t>
                  </m:r>
                </m:sub>
                <m:sup>
                  <m:r>
                    <w:rPr>
                      <w:rFonts w:ascii="Cambria Math" w:hAnsi="Cambria Math"/>
                      <w:lang w:val="es-ES"/>
                    </w:rPr>
                    <m:t>T</m:t>
                  </m:r>
                </m:sup>
                <m:e>
                  <m:sSup>
                    <m:sSupPr>
                      <m:ctrlPr>
                        <w:rPr>
                          <w:rFonts w:ascii="Cambria Math" w:hAnsi="Cambria Math"/>
                          <w:i/>
                          <w:iCs/>
                          <w:lang w:val="es-ES"/>
                        </w:rPr>
                      </m:ctrlPr>
                    </m:sSupPr>
                    <m:e>
                      <m:r>
                        <w:rPr>
                          <w:rFonts w:ascii="Cambria Math" w:hAnsi="Cambria Math"/>
                          <w:lang w:val="es-ES"/>
                        </w:rPr>
                        <m:t>λ</m:t>
                      </m:r>
                    </m:e>
                    <m:sup>
                      <m:r>
                        <w:rPr>
                          <w:rFonts w:ascii="Cambria Math" w:hAnsi="Cambria Math"/>
                          <w:lang w:val="es-ES"/>
                        </w:rPr>
                        <m:t>i</m:t>
                      </m:r>
                    </m:sup>
                  </m:sSup>
                  <m:sSub>
                    <m:sSubPr>
                      <m:ctrlPr>
                        <w:rPr>
                          <w:rFonts w:ascii="Cambria Math" w:hAnsi="Cambria Math"/>
                          <w:i/>
                          <w:iCs/>
                          <w:lang w:val="es-ES"/>
                        </w:rPr>
                      </m:ctrlPr>
                    </m:sSubPr>
                    <m:e>
                      <m:r>
                        <w:rPr>
                          <w:rFonts w:ascii="Cambria Math" w:hAnsi="Cambria Math"/>
                          <w:lang w:val="es-ES"/>
                        </w:rPr>
                        <m:t>r</m:t>
                      </m:r>
                    </m:e>
                    <m:sub>
                      <m:r>
                        <w:rPr>
                          <w:rFonts w:ascii="Cambria Math" w:hAnsi="Cambria Math"/>
                          <w:lang w:val="es-ES"/>
                        </w:rPr>
                        <m:t>t</m:t>
                      </m:r>
                      <m:r>
                        <m:rPr>
                          <m:sty m:val="p"/>
                        </m:rPr>
                        <w:rPr>
                          <w:rFonts w:ascii="Cambria Math" w:hAnsi="Cambria Math"/>
                          <w:lang w:val="es-ES"/>
                        </w:rPr>
                        <m:t>+</m:t>
                      </m:r>
                      <m:r>
                        <w:rPr>
                          <w:rFonts w:ascii="Cambria Math" w:hAnsi="Cambria Math"/>
                          <w:lang w:val="es-ES"/>
                        </w:rPr>
                        <m:t>i</m:t>
                      </m:r>
                    </m:sub>
                  </m:sSub>
                </m:e>
              </m:nary>
              <m:r>
                <w:rPr>
                  <w:rFonts w:ascii="Cambria Math" w:hAnsi="Cambria Math"/>
                  <w:lang w:val="es-ES"/>
                </w:rPr>
                <m:t>,..</m:t>
              </m:r>
              <m:r>
                <m:rPr>
                  <m:sty m:val="p"/>
                </m:rPr>
                <w:rPr>
                  <w:rFonts w:ascii="Cambria Math" w:hAnsi="Cambria Math"/>
                  <w:lang w:val="es-ES"/>
                </w:rPr>
                <m:t>,</m:t>
              </m:r>
              <m:nary>
                <m:naryPr>
                  <m:chr m:val="∑"/>
                  <m:limLoc m:val="subSup"/>
                  <m:ctrlPr>
                    <w:rPr>
                      <w:rFonts w:ascii="Cambria Math" w:hAnsi="Cambria Math"/>
                      <w:i/>
                      <w:iCs/>
                      <w:lang w:val="es-ES"/>
                    </w:rPr>
                  </m:ctrlPr>
                </m:naryPr>
                <m:sub>
                  <m:r>
                    <w:rPr>
                      <w:rFonts w:ascii="Cambria Math" w:hAnsi="Cambria Math"/>
                      <w:lang w:val="es-ES"/>
                    </w:rPr>
                    <m:t>i=T</m:t>
                  </m:r>
                </m:sub>
                <m:sup>
                  <m:r>
                    <w:rPr>
                      <w:rFonts w:ascii="Cambria Math" w:hAnsi="Cambria Math"/>
                      <w:lang w:val="es-ES"/>
                    </w:rPr>
                    <m:t>T</m:t>
                  </m:r>
                </m:sup>
                <m:e>
                  <m:sSup>
                    <m:sSupPr>
                      <m:ctrlPr>
                        <w:rPr>
                          <w:rFonts w:ascii="Cambria Math" w:hAnsi="Cambria Math"/>
                          <w:i/>
                          <w:iCs/>
                          <w:lang w:val="es-ES"/>
                        </w:rPr>
                      </m:ctrlPr>
                    </m:sSupPr>
                    <m:e>
                      <m:r>
                        <w:rPr>
                          <w:rFonts w:ascii="Cambria Math" w:hAnsi="Cambria Math"/>
                          <w:lang w:val="es-ES"/>
                        </w:rPr>
                        <m:t>λ</m:t>
                      </m:r>
                    </m:e>
                    <m:sup>
                      <m:r>
                        <w:rPr>
                          <w:rFonts w:ascii="Cambria Math" w:hAnsi="Cambria Math"/>
                          <w:lang w:val="es-ES"/>
                        </w:rPr>
                        <m:t>i</m:t>
                      </m:r>
                    </m:sup>
                  </m:sSup>
                  <m:sSub>
                    <m:sSubPr>
                      <m:ctrlPr>
                        <w:rPr>
                          <w:rFonts w:ascii="Cambria Math" w:hAnsi="Cambria Math"/>
                          <w:i/>
                          <w:iCs/>
                          <w:lang w:val="es-ES"/>
                        </w:rPr>
                      </m:ctrlPr>
                    </m:sSubPr>
                    <m:e>
                      <m:r>
                        <w:rPr>
                          <w:rFonts w:ascii="Cambria Math" w:hAnsi="Cambria Math"/>
                          <w:lang w:val="es-ES"/>
                        </w:rPr>
                        <m:t>r</m:t>
                      </m:r>
                    </m:e>
                    <m:sub>
                      <m:r>
                        <w:rPr>
                          <w:rFonts w:ascii="Cambria Math" w:hAnsi="Cambria Math"/>
                          <w:lang w:val="es-ES"/>
                        </w:rPr>
                        <m:t>t</m:t>
                      </m:r>
                      <m:r>
                        <m:rPr>
                          <m:sty m:val="p"/>
                        </m:rPr>
                        <w:rPr>
                          <w:rFonts w:ascii="Cambria Math" w:hAnsi="Cambria Math"/>
                          <w:lang w:val="es-ES"/>
                        </w:rPr>
                        <m:t>+</m:t>
                      </m:r>
                      <m:r>
                        <w:rPr>
                          <w:rFonts w:ascii="Cambria Math" w:hAnsi="Cambria Math"/>
                          <w:lang w:val="es-ES"/>
                        </w:rPr>
                        <m:t>i</m:t>
                      </m:r>
                    </m:sub>
                  </m:sSub>
                </m:e>
              </m:nary>
              <m:ctrlPr>
                <w:rPr>
                  <w:rFonts w:ascii="Cambria Math" w:hAnsi="Cambria Math"/>
                  <w:i/>
                  <w:iCs/>
                  <w:lang w:val="es-ES"/>
                </w:rPr>
              </m:ctrlPr>
            </m:e>
          </m:d>
          <m:r>
            <m:rPr>
              <m:sty m:val="p"/>
            </m:rPr>
            <w:rPr>
              <w:rFonts w:ascii="Cambria Math" w:hAnsi="Cambria Math"/>
              <w:lang w:val="es-ES"/>
            </w:rPr>
            <m:t>= </m:t>
          </m:r>
          <m:d>
            <m:dPr>
              <m:begChr m:val="["/>
              <m:endChr m:val="]"/>
              <m:ctrlPr>
                <w:rPr>
                  <w:rFonts w:ascii="Cambria Math" w:hAnsi="Cambria Math"/>
                  <w:lang w:val="es-ES"/>
                </w:rPr>
              </m:ctrlPr>
            </m:dPr>
            <m:e>
              <m:nary>
                <m:naryPr>
                  <m:chr m:val="∑"/>
                  <m:limLoc m:val="subSup"/>
                  <m:ctrlPr>
                    <w:rPr>
                      <w:rFonts w:ascii="Cambria Math" w:hAnsi="Cambria Math"/>
                      <w:i/>
                      <w:iCs/>
                      <w:lang w:val="es-ES"/>
                    </w:rPr>
                  </m:ctrlPr>
                </m:naryPr>
                <m:sub>
                  <m:r>
                    <w:rPr>
                      <w:rFonts w:ascii="Cambria Math" w:hAnsi="Cambria Math"/>
                      <w:lang w:val="es-ES"/>
                    </w:rPr>
                    <m:t>i=0</m:t>
                  </m:r>
                </m:sub>
                <m:sup>
                  <m:r>
                    <w:rPr>
                      <w:rFonts w:ascii="Cambria Math" w:hAnsi="Cambria Math"/>
                      <w:lang w:val="es-ES"/>
                    </w:rPr>
                    <m:t>T</m:t>
                  </m:r>
                </m:sup>
                <m:e>
                  <m:sSup>
                    <m:sSupPr>
                      <m:ctrlPr>
                        <w:rPr>
                          <w:rFonts w:ascii="Cambria Math" w:hAnsi="Cambria Math"/>
                          <w:i/>
                          <w:iCs/>
                          <w:lang w:val="es-ES"/>
                        </w:rPr>
                      </m:ctrlPr>
                    </m:sSupPr>
                    <m:e>
                      <m:r>
                        <w:rPr>
                          <w:rFonts w:ascii="Cambria Math" w:hAnsi="Cambria Math"/>
                          <w:lang w:val="es-ES"/>
                        </w:rPr>
                        <m:t>λ</m:t>
                      </m:r>
                    </m:e>
                    <m:sup>
                      <m:r>
                        <w:rPr>
                          <w:rFonts w:ascii="Cambria Math" w:hAnsi="Cambria Math"/>
                          <w:lang w:val="es-ES"/>
                        </w:rPr>
                        <m:t>i</m:t>
                      </m:r>
                    </m:sup>
                  </m:sSup>
                  <m:sSub>
                    <m:sSubPr>
                      <m:ctrlPr>
                        <w:rPr>
                          <w:rFonts w:ascii="Cambria Math" w:hAnsi="Cambria Math"/>
                          <w:i/>
                          <w:iCs/>
                          <w:lang w:val="es-ES"/>
                        </w:rPr>
                      </m:ctrlPr>
                    </m:sSubPr>
                    <m:e>
                      <m:r>
                        <w:rPr>
                          <w:rFonts w:ascii="Cambria Math" w:hAnsi="Cambria Math"/>
                          <w:lang w:val="es-ES"/>
                        </w:rPr>
                        <m:t>r</m:t>
                      </m:r>
                    </m:e>
                    <m:sub>
                      <m:r>
                        <w:rPr>
                          <w:rFonts w:ascii="Cambria Math" w:hAnsi="Cambria Math"/>
                          <w:lang w:val="es-ES"/>
                        </w:rPr>
                        <m:t>t</m:t>
                      </m:r>
                      <m:r>
                        <m:rPr>
                          <m:sty m:val="p"/>
                        </m:rPr>
                        <w:rPr>
                          <w:rFonts w:ascii="Cambria Math" w:hAnsi="Cambria Math"/>
                          <w:lang w:val="es-ES"/>
                        </w:rPr>
                        <m:t>+</m:t>
                      </m:r>
                      <m:r>
                        <w:rPr>
                          <w:rFonts w:ascii="Cambria Math" w:hAnsi="Cambria Math"/>
                          <w:lang w:val="es-ES"/>
                        </w:rPr>
                        <m:t>i</m:t>
                      </m:r>
                    </m:sub>
                  </m:sSub>
                </m:e>
              </m:nary>
              <m:r>
                <w:rPr>
                  <w:rFonts w:ascii="Cambria Math" w:hAnsi="Cambria Math"/>
                  <w:lang w:val="es-ES"/>
                </w:rPr>
                <m:t>,</m:t>
              </m:r>
              <m:nary>
                <m:naryPr>
                  <m:chr m:val="∑"/>
                  <m:limLoc m:val="subSup"/>
                  <m:ctrlPr>
                    <w:rPr>
                      <w:rFonts w:ascii="Cambria Math" w:hAnsi="Cambria Math"/>
                      <w:i/>
                      <w:iCs/>
                      <w:lang w:val="es-ES"/>
                    </w:rPr>
                  </m:ctrlPr>
                </m:naryPr>
                <m:sub>
                  <m:r>
                    <w:rPr>
                      <w:rFonts w:ascii="Cambria Math" w:hAnsi="Cambria Math"/>
                      <w:lang w:val="es-ES"/>
                    </w:rPr>
                    <m:t>i=1</m:t>
                  </m:r>
                </m:sub>
                <m:sup>
                  <m:r>
                    <w:rPr>
                      <w:rFonts w:ascii="Cambria Math" w:hAnsi="Cambria Math"/>
                      <w:lang w:val="es-ES"/>
                    </w:rPr>
                    <m:t>T</m:t>
                  </m:r>
                </m:sup>
                <m:e>
                  <m:sSup>
                    <m:sSupPr>
                      <m:ctrlPr>
                        <w:rPr>
                          <w:rFonts w:ascii="Cambria Math" w:hAnsi="Cambria Math"/>
                          <w:i/>
                          <w:iCs/>
                          <w:lang w:val="es-ES"/>
                        </w:rPr>
                      </m:ctrlPr>
                    </m:sSupPr>
                    <m:e>
                      <m:r>
                        <w:rPr>
                          <w:rFonts w:ascii="Cambria Math" w:hAnsi="Cambria Math"/>
                          <w:lang w:val="es-ES"/>
                        </w:rPr>
                        <m:t>λ</m:t>
                      </m:r>
                    </m:e>
                    <m:sup>
                      <m:r>
                        <w:rPr>
                          <w:rFonts w:ascii="Cambria Math" w:hAnsi="Cambria Math"/>
                          <w:lang w:val="es-ES"/>
                        </w:rPr>
                        <m:t>i</m:t>
                      </m:r>
                    </m:sup>
                  </m:sSup>
                  <m:sSub>
                    <m:sSubPr>
                      <m:ctrlPr>
                        <w:rPr>
                          <w:rFonts w:ascii="Cambria Math" w:hAnsi="Cambria Math"/>
                          <w:i/>
                          <w:iCs/>
                          <w:lang w:val="es-ES"/>
                        </w:rPr>
                      </m:ctrlPr>
                    </m:sSubPr>
                    <m:e>
                      <m:r>
                        <w:rPr>
                          <w:rFonts w:ascii="Cambria Math" w:hAnsi="Cambria Math"/>
                          <w:lang w:val="es-ES"/>
                        </w:rPr>
                        <m:t>r</m:t>
                      </m:r>
                    </m:e>
                    <m:sub>
                      <m:r>
                        <w:rPr>
                          <w:rFonts w:ascii="Cambria Math" w:hAnsi="Cambria Math"/>
                          <w:lang w:val="es-ES"/>
                        </w:rPr>
                        <m:t>t</m:t>
                      </m:r>
                      <m:r>
                        <m:rPr>
                          <m:sty m:val="p"/>
                        </m:rPr>
                        <w:rPr>
                          <w:rFonts w:ascii="Cambria Math" w:hAnsi="Cambria Math"/>
                          <w:lang w:val="es-ES"/>
                        </w:rPr>
                        <m:t>+</m:t>
                      </m:r>
                      <m:r>
                        <w:rPr>
                          <w:rFonts w:ascii="Cambria Math" w:hAnsi="Cambria Math"/>
                          <w:lang w:val="es-ES"/>
                        </w:rPr>
                        <m:t>i</m:t>
                      </m:r>
                    </m:sub>
                  </m:sSub>
                </m:e>
              </m:nary>
              <m:r>
                <w:rPr>
                  <w:rFonts w:ascii="Cambria Math" w:hAnsi="Cambria Math"/>
                  <w:lang w:val="es-ES"/>
                </w:rPr>
                <m:t>,..</m:t>
              </m:r>
              <m:r>
                <m:rPr>
                  <m:sty m:val="p"/>
                </m:rPr>
                <w:rPr>
                  <w:rFonts w:ascii="Cambria Math" w:hAnsi="Cambria Math"/>
                  <w:lang w:val="es-ES"/>
                </w:rPr>
                <m:t>,</m:t>
              </m:r>
              <m:sSup>
                <m:sSupPr>
                  <m:ctrlPr>
                    <w:rPr>
                      <w:rFonts w:ascii="Cambria Math" w:hAnsi="Cambria Math"/>
                      <w:i/>
                      <w:iCs/>
                      <w:lang w:val="es-ES"/>
                    </w:rPr>
                  </m:ctrlPr>
                </m:sSupPr>
                <m:e>
                  <m:r>
                    <w:rPr>
                      <w:rFonts w:ascii="Cambria Math" w:hAnsi="Cambria Math"/>
                      <w:lang w:val="es-ES"/>
                    </w:rPr>
                    <m:t>λ</m:t>
                  </m:r>
                </m:e>
                <m:sup>
                  <m:r>
                    <w:rPr>
                      <w:rFonts w:ascii="Cambria Math" w:hAnsi="Cambria Math"/>
                      <w:lang w:val="es-ES"/>
                    </w:rPr>
                    <m:t>T</m:t>
                  </m:r>
                </m:sup>
              </m:sSup>
              <m:sSub>
                <m:sSubPr>
                  <m:ctrlPr>
                    <w:rPr>
                      <w:rFonts w:ascii="Cambria Math" w:hAnsi="Cambria Math"/>
                      <w:i/>
                      <w:iCs/>
                      <w:lang w:val="es-ES"/>
                    </w:rPr>
                  </m:ctrlPr>
                </m:sSubPr>
                <m:e>
                  <m:r>
                    <w:rPr>
                      <w:rFonts w:ascii="Cambria Math" w:hAnsi="Cambria Math"/>
                      <w:lang w:val="es-ES"/>
                    </w:rPr>
                    <m:t>r</m:t>
                  </m:r>
                </m:e>
                <m:sub>
                  <m:r>
                    <w:rPr>
                      <w:rFonts w:ascii="Cambria Math" w:hAnsi="Cambria Math"/>
                      <w:lang w:val="es-ES"/>
                    </w:rPr>
                    <m:t>t+T</m:t>
                  </m:r>
                </m:sub>
              </m:sSub>
              <m:ctrlPr>
                <w:rPr>
                  <w:rFonts w:ascii="Cambria Math" w:hAnsi="Cambria Math"/>
                  <w:i/>
                  <w:iCs/>
                  <w:lang w:val="es-ES"/>
                </w:rPr>
              </m:ctrlPr>
            </m:e>
          </m:d>
        </m:oMath>
      </m:oMathPara>
    </w:p>
    <w:p w14:paraId="468B16EA" w14:textId="1BA74BFC" w:rsidR="00230232" w:rsidRPr="00BE6AEC" w:rsidRDefault="00230232" w:rsidP="00230232">
      <w:pPr>
        <w:pStyle w:val="Text"/>
      </w:pPr>
      <w:r w:rsidRPr="00BE6AEC">
        <w:rPr>
          <w:iCs/>
        </w:rPr>
        <w:t xml:space="preserve">That is, each term of  </w:t>
      </w:r>
      <m:oMath>
        <m:sSub>
          <m:sSubPr>
            <m:ctrlPr>
              <w:rPr>
                <w:rFonts w:ascii="Cambria Math" w:hAnsi="Cambria Math"/>
                <w:i/>
                <w:iCs/>
              </w:rPr>
            </m:ctrlPr>
          </m:sSubPr>
          <m:e>
            <m:r>
              <w:rPr>
                <w:rFonts w:ascii="Cambria Math" w:hAnsi="Cambria Math"/>
                <w:lang w:val="es-ES"/>
              </w:rPr>
              <m:t>R</m:t>
            </m:r>
          </m:e>
          <m:sub>
            <m:r>
              <m:rPr>
                <m:sty m:val="p"/>
              </m:rPr>
              <w:rPr>
                <w:rFonts w:ascii="Cambria Math" w:hAnsi="Cambria Math"/>
              </w:rPr>
              <m:t>{</m:t>
            </m:r>
            <m:r>
              <w:rPr>
                <w:rFonts w:ascii="Cambria Math" w:hAnsi="Cambria Math"/>
                <w:lang w:val="es-ES"/>
              </w:rPr>
              <m:t>T</m:t>
            </m:r>
            <m:r>
              <m:rPr>
                <m:sty m:val="p"/>
              </m:rPr>
              <w:rPr>
                <w:rFonts w:ascii="Cambria Math" w:hAnsi="Cambria Math"/>
              </w:rPr>
              <m:t>}</m:t>
            </m:r>
          </m:sub>
        </m:sSub>
      </m:oMath>
      <w:r w:rsidRPr="00BE6AEC">
        <w:rPr>
          <w:iCs/>
        </w:rPr>
        <w:t xml:space="preserve"> corresponds to a decreasing sum of terms of consecutive discounted rewards.</w:t>
      </w:r>
    </w:p>
    <w:p w14:paraId="21CB8C7E" w14:textId="5CE6BF1B" w:rsidR="00E53E1A" w:rsidRPr="00BE6AEC" w:rsidRDefault="004875EA" w:rsidP="001A316C">
      <w:pPr>
        <w:pStyle w:val="Text"/>
      </w:pPr>
      <w:r w:rsidRPr="00BE6AEC">
        <w:t>F</w:t>
      </w:r>
      <w:r w:rsidR="00053031" w:rsidRPr="00BE6AEC">
        <w:t xml:space="preserve">rom </w:t>
      </w:r>
      <w:r w:rsidRPr="00BE6AEC">
        <w:t>the vector of sums of discounted rewards (</w:t>
      </w:r>
      <m:oMath>
        <m:sSub>
          <m:sSubPr>
            <m:ctrlPr>
              <w:rPr>
                <w:rFonts w:ascii="Cambria Math" w:hAnsi="Cambria Math"/>
              </w:rPr>
            </m:ctrlPr>
          </m:sSubPr>
          <m:e>
            <m:r>
              <w:rPr>
                <w:rFonts w:ascii="Cambria Math" w:hAnsi="Cambria Math"/>
              </w:rPr>
              <m:t>R</m:t>
            </m:r>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Pr="00BE6AEC">
        <w:t xml:space="preserve">) </w:t>
      </w:r>
      <w:r w:rsidR="00053031" w:rsidRPr="00BE6AEC">
        <w:t xml:space="preserve"> we subtract t</w:t>
      </w:r>
      <w:r w:rsidR="00C42AF1" w:rsidRPr="00BE6AEC">
        <w:t xml:space="preserve">he </w:t>
      </w:r>
      <w:r w:rsidR="00554F74" w:rsidRPr="00BE6AEC">
        <w:t>average of discounted rewards along trajectories (</w:t>
      </w:r>
      <m:oMath>
        <m:sSub>
          <m:sSubPr>
            <m:ctrlPr>
              <w:rPr>
                <w:rFonts w:ascii="Cambria Math" w:hAnsi="Cambria Math"/>
              </w:rPr>
            </m:ctrlPr>
          </m:sSubPr>
          <m:e>
            <m:r>
              <w:rPr>
                <w:rFonts w:ascii="Cambria Math" w:hAnsi="Cambria Math"/>
              </w:rPr>
              <m:t>b</m:t>
            </m:r>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00554F74" w:rsidRPr="00BE6AEC">
        <w:t>)</w:t>
      </w:r>
      <w:r w:rsidR="00C42AF1" w:rsidRPr="00BE6AEC">
        <w:t xml:space="preserve">, resulting in the </w:t>
      </w:r>
      <w:r w:rsidR="00554F74" w:rsidRPr="00BE6AEC">
        <w:t>vector of advantage values</w:t>
      </w:r>
      <w:r w:rsidR="00C42AF1" w:rsidRPr="00BE6AEC">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00C42AF1" w:rsidRPr="00BE6AEC">
        <w:t>)</w:t>
      </w:r>
      <w:r w:rsidR="00554F74" w:rsidRPr="00BE6AEC">
        <w:t xml:space="preserve">. </w:t>
      </w:r>
      <w:r w:rsidR="00053031" w:rsidRPr="00BE6AEC">
        <w:t xml:space="preserve">The vector </w:t>
      </w:r>
      <m:oMath>
        <m:sSub>
          <m:sSubPr>
            <m:ctrlPr>
              <w:rPr>
                <w:rFonts w:ascii="Cambria Math" w:hAnsi="Cambria Math"/>
              </w:rPr>
            </m:ctrlPr>
          </m:sSubPr>
          <m:e>
            <m:r>
              <w:rPr>
                <w:rFonts w:ascii="Cambria Math" w:hAnsi="Cambria Math"/>
              </w:rPr>
              <m:t>b</m:t>
            </m:r>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00053031" w:rsidRPr="00BE6AEC">
        <w:t xml:space="preserve"> is also called a baseline. </w:t>
      </w:r>
      <w:r w:rsidR="00E53E1A" w:rsidRPr="00BE6AEC">
        <w:t xml:space="preserve">The advantage values provide an estimate on how </w:t>
      </w:r>
      <w:r w:rsidR="00053031" w:rsidRPr="00BE6AEC">
        <w:t xml:space="preserve">much </w:t>
      </w:r>
      <w:r w:rsidR="00E53E1A" w:rsidRPr="00BE6AEC">
        <w:t>the expected return for a certain element of the trajectory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E53E1A" w:rsidRPr="00BE6AEC">
        <w:t xml:space="preserve">) is better than the average expected return (that is the reason to </w:t>
      </w:r>
      <w:r w:rsidR="002113E9" w:rsidRPr="00BE6AEC">
        <w:t>subtract</w:t>
      </w:r>
      <w:r w:rsidR="00E53E1A" w:rsidRPr="00BE6AEC">
        <w:t xml:space="preserve"> the </w:t>
      </w:r>
      <w:r w:rsidR="002113E9" w:rsidRPr="00BE6AEC">
        <w:t xml:space="preserve">baseline </w:t>
      </w:r>
      <w:r w:rsidR="00E53E1A" w:rsidRPr="00BE6AEC">
        <w:t>from</w:t>
      </w:r>
      <w:r w:rsidR="002113E9" w:rsidRPr="00BE6AEC">
        <w:t xml:space="preserve"> </w:t>
      </w:r>
      <w:r w:rsidR="00E53E1A" w:rsidRPr="00BE6AEC">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00E53E1A" w:rsidRPr="00BE6AEC">
        <w:t xml:space="preserve"> )</w:t>
      </w:r>
      <w:r w:rsidR="009468E7" w:rsidRPr="00BE6AEC">
        <w:t>.</w:t>
      </w:r>
    </w:p>
    <w:p w14:paraId="18D989FA" w14:textId="47AD5821" w:rsidR="008A1EE9" w:rsidRPr="00BE6AEC" w:rsidRDefault="008A1EE9" w:rsidP="001A316C">
      <w:pPr>
        <w:pStyle w:val="Text"/>
      </w:pPr>
      <w:r w:rsidRPr="00BE6AEC">
        <w:t xml:space="preserve">The scalar product between the sequence of vectors </w:t>
      </w:r>
      <m:oMath>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T</m:t>
                </m:r>
                <m:r>
                  <m:rPr>
                    <m:sty m:val="p"/>
                  </m:rPr>
                  <w:rPr>
                    <w:rFonts w:ascii="Cambria Math" w:hAnsi="Cambria Math"/>
                  </w:rPr>
                  <m:t>}</m:t>
                </m:r>
              </m:sub>
            </m:sSub>
          </m:e>
        </m:d>
      </m:oMath>
      <w:r w:rsidRPr="00BE6AEC">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m:t>
            </m:r>
            <m:r>
              <w:rPr>
                <w:rFonts w:ascii="Cambria Math" w:hAnsi="Cambria Math"/>
              </w:rPr>
              <m:t>T</m:t>
            </m:r>
            <m:r>
              <m:rPr>
                <m:sty m:val="p"/>
              </m:rPr>
              <w:rPr>
                <w:rFonts w:ascii="Cambria Math" w:hAnsi="Cambria Math"/>
              </w:rPr>
              <m:t>}</m:t>
            </m:r>
          </m:sub>
        </m:sSub>
      </m:oMath>
      <w:r w:rsidRPr="00BE6AEC">
        <w:t xml:space="preserve"> , extracts the probability of the picked action for each time-step (</w:t>
      </w:r>
      <m:oMath>
        <m:r>
          <w:rPr>
            <w:rFonts w:ascii="Cambria Math" w:hAnsi="Cambria Math"/>
          </w:rPr>
          <m:t>π</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m:t>
                </m:r>
                <m:r>
                  <w:rPr>
                    <w:rFonts w:ascii="Cambria Math" w:hAnsi="Cambria Math"/>
                  </w:rPr>
                  <m:t>T</m:t>
                </m:r>
                <m:r>
                  <m:rPr>
                    <m:sty m:val="p"/>
                  </m:rPr>
                  <w:rPr>
                    <w:rFonts w:ascii="Cambria Math" w:hAnsi="Cambria Math"/>
                  </w:rPr>
                  <m:t>}</m:t>
                </m:r>
              </m:sub>
            </m:sSub>
          </m:e>
        </m:d>
      </m:oMath>
      <w:r w:rsidRPr="00BE6AEC">
        <w:t xml:space="preserve">), since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sidRPr="00BE6AEC">
        <w:t xml:space="preserve"> is a one-hot encoded vector.</w:t>
      </w:r>
      <w:r w:rsidR="00EA7F57" w:rsidRPr="00BE6AEC">
        <w:t xml:space="preserve"> A product symbol inside a circle is used in Fig. </w:t>
      </w:r>
      <w:r w:rsidR="00236859" w:rsidRPr="00BE6AEC">
        <w:t>7</w:t>
      </w:r>
      <w:r w:rsidR="00EA7F57" w:rsidRPr="00BE6AEC">
        <w:t xml:space="preserve"> to represent the scalar product.</w:t>
      </w:r>
    </w:p>
    <w:p w14:paraId="6C8F0B3E" w14:textId="7DE5CD0A" w:rsidR="00554F74" w:rsidRPr="00BE6AEC" w:rsidRDefault="00554F74" w:rsidP="001A316C">
      <w:pPr>
        <w:pStyle w:val="Text"/>
      </w:pPr>
      <w:r w:rsidRPr="00BE6AEC">
        <w:t>The loss used to train the NN</w:t>
      </w:r>
      <w:r w:rsidR="000A6D58" w:rsidRPr="00BE6AEC">
        <w:t xml:space="preserve"> that </w:t>
      </w:r>
      <w:r w:rsidRPr="00BE6AEC">
        <w:t xml:space="preserve">approximates the </w:t>
      </w:r>
      <w:r w:rsidR="00E53E1A" w:rsidRPr="00BE6AEC">
        <w:t xml:space="preserve">policy </w:t>
      </w:r>
      <w:r w:rsidRPr="00BE6AEC">
        <w:t>function</w:t>
      </w:r>
      <w:r w:rsidR="00C42AF1" w:rsidRPr="00BE6AEC">
        <w:t>,</w:t>
      </w:r>
      <w:r w:rsidR="007F1736" w:rsidRPr="00BE6AEC">
        <w:t xml:space="preserve"> is a kind of log-loss function formed by the sum along </w:t>
      </w:r>
      <w:r w:rsidR="00C42AF1" w:rsidRPr="00BE6AEC">
        <w:t>trajectories</w:t>
      </w:r>
      <w:r w:rsidR="007F1736" w:rsidRPr="00BE6AEC">
        <w:t xml:space="preserve"> of the log of the probability of the picked action</w:t>
      </w:r>
      <w:r w:rsidR="00B04567" w:rsidRPr="00BE6AEC">
        <w:t xml:space="preserve"> </w:t>
      </w:r>
      <w:r w:rsidR="007F1736" w:rsidRPr="00BE6AEC">
        <w:t>for a certain element of the trajectory</w:t>
      </w:r>
      <w:r w:rsidR="00E53E1A" w:rsidRPr="00BE6AEC">
        <w:t xml:space="preserve"> (</w:t>
      </w:r>
      <m:oMath>
        <m:func>
          <m:funcPr>
            <m:ctrlPr>
              <w:rPr>
                <w:rFonts w:ascii="Cambria Math" w:hAnsi="Cambria Math"/>
              </w:rPr>
            </m:ctrlPr>
          </m:funcPr>
          <m:fName>
            <m:r>
              <m:rPr>
                <m:sty m:val="p"/>
              </m:rPr>
              <w:rPr>
                <w:rFonts w:ascii="Cambria Math" w:hAnsi="Cambria Math"/>
              </w:rPr>
              <m:t>log</m:t>
            </m:r>
          </m:fName>
          <m:e>
            <m:r>
              <w:rPr>
                <w:rFonts w:ascii="Cambria Math" w:hAnsi="Cambria Math"/>
              </w:rPr>
              <m:t>π</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m:t>
                        </m:r>
                        <m:acc>
                          <m:accPr>
                            <m:ctrlPr>
                              <w:rPr>
                                <w:rFonts w:ascii="Cambria Math" w:hAnsi="Cambria Math"/>
                              </w:rPr>
                            </m:ctrlPr>
                          </m:accPr>
                          <m:e>
                            <m:r>
                              <w:rPr>
                                <w:rFonts w:ascii="Cambria Math" w:hAnsi="Cambria Math"/>
                              </w:rPr>
                              <m:t>a</m:t>
                            </m:r>
                          </m:e>
                        </m:acc>
                      </m:e>
                      <m:sub>
                        <m:r>
                          <m:rPr>
                            <m:sty m:val="p"/>
                          </m:rPr>
                          <w:rPr>
                            <w:rFonts w:ascii="Cambria Math" w:hAnsi="Cambria Math"/>
                          </w:rPr>
                          <m:t>{</m:t>
                        </m:r>
                        <m:r>
                          <w:rPr>
                            <w:rFonts w:ascii="Cambria Math" w:hAnsi="Cambria Math"/>
                          </w:rPr>
                          <m:t>T</m:t>
                        </m:r>
                        <m:r>
                          <m:rPr>
                            <m:sty m:val="p"/>
                          </m:rPr>
                          <w:rPr>
                            <w:rFonts w:ascii="Cambria Math" w:hAnsi="Cambria Math"/>
                          </w:rPr>
                          <m:t>}</m:t>
                        </m:r>
                      </m:sub>
                    </m:sSub>
                    <m:r>
                      <m:rPr>
                        <m:sty m:val="p"/>
                      </m:rPr>
                      <w:rPr>
                        <w:rFonts w:ascii="Cambria Math" w:hAnsi="Cambria Math"/>
                      </w:rPr>
                      <m:t>]</m:t>
                    </m:r>
                  </m:e>
                  <m:sub>
                    <m:r>
                      <w:rPr>
                        <w:rFonts w:ascii="Cambria Math" w:hAnsi="Cambria Math"/>
                      </w:rPr>
                      <m:t>i</m:t>
                    </m:r>
                  </m:sub>
                </m:sSub>
              </m:e>
            </m:d>
            <m:r>
              <m:rPr>
                <m:sty m:val="p"/>
              </m:rPr>
              <w:rPr>
                <w:rFonts w:ascii="Cambria Math" w:hAnsi="Cambria Math"/>
              </w:rPr>
              <m:t>)</m:t>
            </m:r>
          </m:e>
        </m:func>
      </m:oMath>
      <w:r w:rsidR="007F1736" w:rsidRPr="00BE6AEC">
        <w:t xml:space="preserve"> multiplied by its corresponding advantage value</w:t>
      </w:r>
      <w:r w:rsidR="002113E9" w:rsidRPr="00BE6AEC">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 [</m:t>
                </m:r>
                <m:r>
                  <w:rPr>
                    <w:rFonts w:ascii="Cambria Math" w:hAnsi="Cambria Math"/>
                  </w:rPr>
                  <m:t>A</m:t>
                </m:r>
              </m:e>
              <m:sub>
                <m:d>
                  <m:dPr>
                    <m:begChr m:val="{"/>
                    <m:endChr m:val="}"/>
                    <m:ctrlPr>
                      <w:rPr>
                        <w:rFonts w:ascii="Cambria Math" w:hAnsi="Cambria Math"/>
                      </w:rPr>
                    </m:ctrlPr>
                  </m:dPr>
                  <m:e>
                    <m:r>
                      <w:rPr>
                        <w:rFonts w:ascii="Cambria Math" w:hAnsi="Cambria Math"/>
                      </w:rPr>
                      <m:t>T</m:t>
                    </m:r>
                  </m:e>
                </m:d>
              </m:sub>
            </m:sSub>
            <m:r>
              <m:rPr>
                <m:sty m:val="p"/>
              </m:rPr>
              <w:rPr>
                <w:rFonts w:ascii="Cambria Math" w:hAnsi="Cambria Math"/>
              </w:rPr>
              <m:t>]</m:t>
            </m:r>
          </m:e>
          <m:sub>
            <m:r>
              <w:rPr>
                <w:rFonts w:ascii="Cambria Math" w:hAnsi="Cambria Math"/>
              </w:rPr>
              <m:t>i</m:t>
            </m:r>
          </m:sub>
        </m:sSub>
      </m:oMath>
      <w:r w:rsidR="002113E9" w:rsidRPr="00BE6AEC">
        <w:t>)</w:t>
      </w:r>
      <w:r w:rsidR="007F1736" w:rsidRPr="00BE6AEC">
        <w:t xml:space="preserve">. The complete process is depicted in Fig. </w:t>
      </w:r>
      <w:r w:rsidR="00236859" w:rsidRPr="00BE6AEC">
        <w:t>7</w:t>
      </w:r>
      <w:r w:rsidR="007F1736" w:rsidRPr="00BE6AEC">
        <w:t>.</w:t>
      </w:r>
      <w:r w:rsidR="00152192" w:rsidRPr="00BE6AEC">
        <w:t xml:space="preserve"> </w:t>
      </w:r>
    </w:p>
    <w:p w14:paraId="46AF380B" w14:textId="77777777" w:rsidR="00C0550E" w:rsidRPr="00BE6AEC" w:rsidRDefault="00C0550E" w:rsidP="001A316C">
      <w:pPr>
        <w:pStyle w:val="Text"/>
      </w:pPr>
      <w:r w:rsidRPr="00BE6AEC">
        <w:t xml:space="preserve">When the training is finished, for prediction we use the NN implementing the policy function. For a particular state, the policy function will provide a distribution of probabilities for the actions. In this </w:t>
      </w:r>
      <w:r w:rsidR="0095602D" w:rsidRPr="00BE6AEC">
        <w:t xml:space="preserve">prediction </w:t>
      </w:r>
      <w:r w:rsidRPr="00BE6AEC">
        <w:t>case, we just choose the action with the highest probability (without sampling).</w:t>
      </w:r>
    </w:p>
    <w:p w14:paraId="39C30396" w14:textId="77777777" w:rsidR="00D159AA" w:rsidRPr="00BE6AEC" w:rsidRDefault="00D159AA" w:rsidP="00455F41">
      <w:pPr>
        <w:pStyle w:val="MDPI31text"/>
        <w:spacing w:line="480" w:lineRule="auto"/>
        <w:rPr>
          <w:rFonts w:ascii="Times New Roman" w:hAnsi="Times New Roman"/>
          <w:szCs w:val="20"/>
        </w:rPr>
      </w:pPr>
    </w:p>
    <w:p w14:paraId="096D7646" w14:textId="0BD687D9" w:rsidR="00455F41" w:rsidRPr="00BE6AEC" w:rsidRDefault="004D01BA" w:rsidP="00D04F82">
      <w:pPr>
        <w:pStyle w:val="MDPI31text"/>
        <w:spacing w:line="480" w:lineRule="auto"/>
        <w:jc w:val="center"/>
        <w:rPr>
          <w:rFonts w:ascii="Times New Roman" w:hAnsi="Times New Roman"/>
          <w:szCs w:val="20"/>
          <w:lang w:val="es-ES"/>
        </w:rPr>
      </w:pPr>
      <w:r w:rsidRPr="00BE6AEC">
        <w:rPr>
          <w:noProof/>
        </w:rPr>
        <w:lastRenderedPageBreak/>
        <w:drawing>
          <wp:inline distT="0" distB="0" distL="0" distR="0" wp14:anchorId="40265A03" wp14:editId="2E8A07E9">
            <wp:extent cx="5732979" cy="4667821"/>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42023" cy="4675185"/>
                    </a:xfrm>
                    <a:prstGeom prst="rect">
                      <a:avLst/>
                    </a:prstGeom>
                  </pic:spPr>
                </pic:pic>
              </a:graphicData>
            </a:graphic>
          </wp:inline>
        </w:drawing>
      </w:r>
    </w:p>
    <w:p w14:paraId="475F1AAB" w14:textId="07EA3FE9" w:rsidR="00CA3146" w:rsidRPr="00BE6AEC" w:rsidRDefault="00455F41" w:rsidP="00A701CA">
      <w:pPr>
        <w:pStyle w:val="MDPI31text"/>
        <w:spacing w:line="480" w:lineRule="auto"/>
        <w:jc w:val="center"/>
        <w:rPr>
          <w:rFonts w:ascii="Times New Roman" w:hAnsi="Times New Roman"/>
        </w:rPr>
      </w:pPr>
      <w:r w:rsidRPr="00BE6AEC">
        <w:rPr>
          <w:rFonts w:ascii="Times New Roman" w:hAnsi="Times New Roman"/>
          <w:b/>
        </w:rPr>
        <w:t xml:space="preserve">Fig. </w:t>
      </w:r>
      <w:r w:rsidR="00236859" w:rsidRPr="00BE6AEC">
        <w:rPr>
          <w:rFonts w:ascii="Times New Roman" w:hAnsi="Times New Roman"/>
          <w:b/>
        </w:rPr>
        <w:t>7</w:t>
      </w:r>
      <w:r w:rsidRPr="00BE6AEC">
        <w:rPr>
          <w:rFonts w:ascii="Times New Roman" w:hAnsi="Times New Roman"/>
          <w:b/>
        </w:rPr>
        <w:t xml:space="preserve">. </w:t>
      </w:r>
      <w:r w:rsidRPr="00BE6AEC">
        <w:rPr>
          <w:rFonts w:ascii="Times New Roman" w:hAnsi="Times New Roman"/>
        </w:rPr>
        <w:t>Schema of the policy gradient</w:t>
      </w:r>
      <w:r w:rsidR="004D01BA" w:rsidRPr="00BE6AEC">
        <w:rPr>
          <w:rFonts w:ascii="Times New Roman" w:hAnsi="Times New Roman"/>
        </w:rPr>
        <w:t xml:space="preserve"> model during training</w:t>
      </w:r>
    </w:p>
    <w:p w14:paraId="268EF7A7" w14:textId="77777777" w:rsidR="005559F2" w:rsidRPr="00BE6AEC" w:rsidRDefault="005559F2" w:rsidP="00A701CA">
      <w:pPr>
        <w:pStyle w:val="MDPI31text"/>
        <w:spacing w:line="480" w:lineRule="auto"/>
        <w:jc w:val="center"/>
        <w:rPr>
          <w:rFonts w:ascii="Times New Roman" w:hAnsi="Times New Roman"/>
        </w:rPr>
      </w:pPr>
    </w:p>
    <w:p w14:paraId="2DB2F5F8" w14:textId="1321F570" w:rsidR="0039327B" w:rsidRPr="00BE6AEC" w:rsidRDefault="00D76148" w:rsidP="00FD5A28">
      <w:pPr>
        <w:pStyle w:val="MDPI22heading2"/>
        <w:ind w:left="708"/>
      </w:pPr>
      <w:bookmarkStart w:id="15" w:name="_Toc12888560"/>
      <w:r w:rsidRPr="00BE6AEC">
        <w:rPr>
          <w:sz w:val="24"/>
          <w:szCs w:val="28"/>
        </w:rPr>
        <w:t>3</w:t>
      </w:r>
      <w:r w:rsidR="006F5EA0" w:rsidRPr="00BE6AEC">
        <w:rPr>
          <w:sz w:val="24"/>
          <w:szCs w:val="28"/>
        </w:rPr>
        <w:t>.2.</w:t>
      </w:r>
      <w:r w:rsidR="00FD5A28" w:rsidRPr="00BE6AEC">
        <w:rPr>
          <w:sz w:val="24"/>
          <w:szCs w:val="28"/>
        </w:rPr>
        <w:t>2.</w:t>
      </w:r>
      <w:r w:rsidR="00455F41" w:rsidRPr="00BE6AEC">
        <w:rPr>
          <w:sz w:val="24"/>
          <w:szCs w:val="28"/>
        </w:rPr>
        <w:t>4</w:t>
      </w:r>
      <w:r w:rsidR="004258E8" w:rsidRPr="00BE6AEC">
        <w:rPr>
          <w:sz w:val="24"/>
          <w:szCs w:val="28"/>
        </w:rPr>
        <w:t xml:space="preserve"> Actor-</w:t>
      </w:r>
      <w:r w:rsidR="006F5EA0" w:rsidRPr="00BE6AEC">
        <w:rPr>
          <w:sz w:val="24"/>
          <w:szCs w:val="28"/>
        </w:rPr>
        <w:t>critic</w:t>
      </w:r>
      <w:bookmarkEnd w:id="15"/>
    </w:p>
    <w:p w14:paraId="4592E709" w14:textId="3299F275" w:rsidR="00D343C0" w:rsidRPr="00BE6AEC" w:rsidRDefault="002D1373" w:rsidP="001A316C">
      <w:pPr>
        <w:pStyle w:val="Text"/>
      </w:pPr>
      <w:r w:rsidRPr="00BE6AEC">
        <w:t xml:space="preserve">The schema for the </w:t>
      </w:r>
      <w:r w:rsidR="00C45EA1" w:rsidRPr="00BE6AEC">
        <w:t xml:space="preserve">training of the </w:t>
      </w:r>
      <w:r w:rsidRPr="00BE6AEC">
        <w:t>actor-critic</w:t>
      </w:r>
      <w:r w:rsidR="00EA48E5" w:rsidRPr="00BE6AEC">
        <w:t xml:space="preserve"> </w:t>
      </w:r>
      <w:bookmarkStart w:id="16" w:name="_Hlk8126036"/>
      <w:r w:rsidR="00540147" w:rsidRPr="00BE6AEC">
        <w:t>(</w:t>
      </w:r>
      <w:proofErr w:type="spellStart"/>
      <w:r w:rsidR="00540147" w:rsidRPr="00BE6AEC">
        <w:t>Grondman</w:t>
      </w:r>
      <w:proofErr w:type="spellEnd"/>
      <w:r w:rsidR="00540147" w:rsidRPr="00BE6AEC">
        <w:t xml:space="preserve"> et al., 2012)</w:t>
      </w:r>
      <w:bookmarkEnd w:id="16"/>
      <w:r w:rsidRPr="00BE6AEC">
        <w:t xml:space="preserve"> model is shown in Fig. </w:t>
      </w:r>
      <w:r w:rsidR="00236859" w:rsidRPr="00BE6AEC">
        <w:t>8</w:t>
      </w:r>
      <w:r w:rsidRPr="00BE6AEC">
        <w:t>.</w:t>
      </w:r>
      <w:r w:rsidR="0039327B" w:rsidRPr="00BE6AEC">
        <w:t xml:space="preserve"> </w:t>
      </w:r>
      <w:r w:rsidR="00B04567" w:rsidRPr="00BE6AEC">
        <w:t>For the actor-critic model we use two function approximators: one for the policy function</w:t>
      </w:r>
      <w:r w:rsidR="004214FC" w:rsidRPr="00BE6AEC">
        <w:t>, an</w:t>
      </w:r>
      <w:r w:rsidR="00B04567" w:rsidRPr="00BE6AEC">
        <w:t xml:space="preserve">other </w:t>
      </w:r>
      <w:r w:rsidR="004214FC" w:rsidRPr="00BE6AEC">
        <w:t xml:space="preserve">one </w:t>
      </w:r>
      <w:r w:rsidR="00B04567" w:rsidRPr="00BE6AEC">
        <w:t>for the Value function.</w:t>
      </w:r>
      <w:r w:rsidR="007E1AD4" w:rsidRPr="00BE6AEC">
        <w:t xml:space="preserve"> The Value function provides the expected </w:t>
      </w:r>
      <w:r w:rsidR="00030079" w:rsidRPr="00BE6AEC">
        <w:t xml:space="preserve">sum of </w:t>
      </w:r>
      <w:r w:rsidR="007E1AD4" w:rsidRPr="00BE6AEC">
        <w:t>reward</w:t>
      </w:r>
      <w:r w:rsidR="00030079" w:rsidRPr="00BE6AEC">
        <w:t>s</w:t>
      </w:r>
      <w:r w:rsidR="007E1AD4" w:rsidRPr="00BE6AEC">
        <w:t xml:space="preserve"> </w:t>
      </w:r>
      <w:r w:rsidR="00030079" w:rsidRPr="00BE6AEC">
        <w:t xml:space="preserve">starting </w:t>
      </w:r>
      <w:r w:rsidR="007E1AD4" w:rsidRPr="00BE6AEC">
        <w:t xml:space="preserve">from a </w:t>
      </w:r>
      <w:r w:rsidR="00030079" w:rsidRPr="00BE6AEC">
        <w:t>designated</w:t>
      </w:r>
      <w:r w:rsidR="007E1AD4" w:rsidRPr="00BE6AEC">
        <w:t xml:space="preserve"> state</w:t>
      </w:r>
      <w:r w:rsidR="004214FC" w:rsidRPr="00BE6AEC">
        <w:t>,</w:t>
      </w:r>
      <w:r w:rsidR="007E1AD4" w:rsidRPr="00BE6AEC">
        <w:t xml:space="preserve"> and the </w:t>
      </w:r>
      <w:r w:rsidR="00670BCB" w:rsidRPr="00BE6AEC">
        <w:t xml:space="preserve">policy </w:t>
      </w:r>
      <w:r w:rsidR="007E1AD4" w:rsidRPr="00BE6AEC">
        <w:t>function indicates the action to take under a given state.</w:t>
      </w:r>
      <w:r w:rsidR="00EB7B5A" w:rsidRPr="00BE6AEC">
        <w:t xml:space="preserve"> The two function approximators are implemented with two N</w:t>
      </w:r>
      <w:r w:rsidR="00D343C0" w:rsidRPr="00BE6AEC">
        <w:t xml:space="preserve">Ns of 3-layers and ReLU activation for all layers except the last layer </w:t>
      </w:r>
      <w:r w:rsidR="00743A56" w:rsidRPr="00BE6AEC">
        <w:t xml:space="preserve">of the policy function </w:t>
      </w:r>
      <w:r w:rsidR="00D343C0" w:rsidRPr="00BE6AEC">
        <w:t>with softmax activation</w:t>
      </w:r>
      <w:r w:rsidR="00743A56" w:rsidRPr="00BE6AEC">
        <w:t>.</w:t>
      </w:r>
      <w:r w:rsidR="00D343C0" w:rsidRPr="00BE6AEC">
        <w:t xml:space="preserve">  The softmax activation provides the probability distribution of the actions.</w:t>
      </w:r>
    </w:p>
    <w:p w14:paraId="2FB62A19" w14:textId="344D0D20" w:rsidR="00C02A06" w:rsidRPr="00BE6AEC" w:rsidRDefault="007E1AD4" w:rsidP="001A316C">
      <w:pPr>
        <w:pStyle w:val="Text"/>
      </w:pPr>
      <w:r w:rsidRPr="00BE6AEC">
        <w:t xml:space="preserve">By addressing both functions simultaneously, </w:t>
      </w:r>
      <w:r w:rsidR="004214FC" w:rsidRPr="00BE6AEC">
        <w:t xml:space="preserve">they both </w:t>
      </w:r>
      <w:r w:rsidRPr="00BE6AEC">
        <w:t>help each other in the training process</w:t>
      </w:r>
      <w:r w:rsidR="000E67B3" w:rsidRPr="00BE6AEC">
        <w:t>. Under a given current state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0E67B3" w:rsidRPr="00BE6AEC">
        <w:t xml:space="preserve">), the </w:t>
      </w:r>
      <w:r w:rsidR="00670BCB" w:rsidRPr="00BE6AEC">
        <w:t xml:space="preserve">policy </w:t>
      </w:r>
      <w:r w:rsidR="000E67B3" w:rsidRPr="00BE6AEC">
        <w:t xml:space="preserve">function is used to estimate the </w:t>
      </w:r>
      <w:r w:rsidR="00FF409D" w:rsidRPr="00BE6AEC">
        <w:t>ground truth</w:t>
      </w:r>
      <w:r w:rsidR="000E67B3" w:rsidRPr="00BE6AEC">
        <w:t xml:space="preserve"> action (</w:t>
      </w:r>
      <m:oMath>
        <m:sSubSup>
          <m:sSubSupPr>
            <m:ctrlPr>
              <w:rPr>
                <w:rFonts w:ascii="Cambria Math" w:hAnsi="Cambria Math"/>
              </w:rPr>
            </m:ctrlPr>
          </m:sSubSupPr>
          <m:e>
            <m:r>
              <w:rPr>
                <w:rFonts w:ascii="Cambria Math" w:hAnsi="Cambria Math"/>
              </w:rPr>
              <m:t>a</m:t>
            </m:r>
          </m:e>
          <m:sub>
            <m:r>
              <w:rPr>
                <w:rFonts w:ascii="Cambria Math" w:hAnsi="Cambria Math"/>
              </w:rPr>
              <m:t>t</m:t>
            </m:r>
          </m:sub>
          <m:sup>
            <m:r>
              <m:rPr>
                <m:sty m:val="p"/>
              </m:rPr>
              <w:rPr>
                <w:rFonts w:ascii="Cambria Math" w:hAnsi="Cambria Math"/>
              </w:rPr>
              <m:t>*</m:t>
            </m:r>
          </m:sup>
        </m:sSubSup>
      </m:oMath>
      <w:r w:rsidR="000E67B3" w:rsidRPr="00BE6AEC">
        <w:t xml:space="preserve">). The </w:t>
      </w:r>
      <w:r w:rsidR="00670BCB" w:rsidRPr="00BE6AEC">
        <w:t xml:space="preserve">policy </w:t>
      </w:r>
      <w:r w:rsidR="000E67B3" w:rsidRPr="00BE6AEC">
        <w:t xml:space="preserve">function provides the probability distribution </w:t>
      </w:r>
      <w:r w:rsidR="002742AD" w:rsidRPr="00BE6AEC">
        <w:t>(</w:t>
      </w:r>
      <m:oMath>
        <m:r>
          <w:rPr>
            <w:rFonts w:ascii="Cambria Math" w:hAnsi="Cambria Math"/>
          </w:rPr>
          <m:t>π</m:t>
        </m:r>
        <m:d>
          <m:dPr>
            <m:ctrlPr>
              <w:rPr>
                <w:rFonts w:ascii="Cambria Math" w:hAnsi="Cambria Math"/>
              </w:rPr>
            </m:ctrlPr>
          </m:dPr>
          <m:e>
            <m:r>
              <w:rPr>
                <w:rFonts w:ascii="Cambria Math" w:hAnsi="Cambria Math"/>
              </w:rPr>
              <m:t>a</m:t>
            </m:r>
          </m:e>
        </m:d>
      </m:oMath>
      <w:r w:rsidR="002742AD" w:rsidRPr="00BE6AEC">
        <w:t xml:space="preserve">) </w:t>
      </w:r>
      <w:r w:rsidR="000E67B3" w:rsidRPr="00BE6AEC">
        <w:t xml:space="preserve">of the actions </w:t>
      </w:r>
      <w:r w:rsidR="00670BCB" w:rsidRPr="00BE6AEC">
        <w:t>under</w:t>
      </w:r>
      <w:r w:rsidR="000E67B3" w:rsidRPr="00BE6AEC">
        <w:t xml:space="preserve"> a give</w:t>
      </w:r>
      <w:r w:rsidR="002742AD" w:rsidRPr="00BE6AEC">
        <w:t>n state. T</w:t>
      </w:r>
      <w:r w:rsidR="000E67B3" w:rsidRPr="00BE6AEC">
        <w:t xml:space="preserve">his probability distribution is used in a sampling process to </w:t>
      </w:r>
      <w:r w:rsidR="002742AD" w:rsidRPr="00BE6AEC">
        <w:t>choose</w:t>
      </w:r>
      <w:r w:rsidR="000E67B3" w:rsidRPr="00BE6AEC">
        <w:t xml:space="preserve"> the </w:t>
      </w:r>
      <w:r w:rsidR="002742AD" w:rsidRPr="00BE6AEC">
        <w:t xml:space="preserve">preferred </w:t>
      </w:r>
      <w:r w:rsidR="000E67B3" w:rsidRPr="00BE6AEC">
        <w:t>action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sidR="000E67B3" w:rsidRPr="00BE6AEC">
        <w:t xml:space="preserve">). </w:t>
      </w:r>
      <w:r w:rsidR="002742AD" w:rsidRPr="00BE6AEC">
        <w:t>The selected</w:t>
      </w:r>
      <w:r w:rsidR="000E67B3" w:rsidRPr="00BE6AEC">
        <w:t xml:space="preserve"> action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sidR="000E67B3" w:rsidRPr="00BE6AEC">
        <w:t>) together with the ground-truth action (</w:t>
      </w:r>
      <m:oMath>
        <m:sSubSup>
          <m:sSubSupPr>
            <m:ctrlPr>
              <w:rPr>
                <w:rFonts w:ascii="Cambria Math" w:hAnsi="Cambria Math"/>
              </w:rPr>
            </m:ctrlPr>
          </m:sSubSupPr>
          <m:e>
            <m:r>
              <w:rPr>
                <w:rFonts w:ascii="Cambria Math" w:hAnsi="Cambria Math"/>
              </w:rPr>
              <m:t>a</m:t>
            </m:r>
          </m:e>
          <m:sub>
            <m:r>
              <w:rPr>
                <w:rFonts w:ascii="Cambria Math" w:hAnsi="Cambria Math"/>
              </w:rPr>
              <m:t>t</m:t>
            </m:r>
          </m:sub>
          <m:sup>
            <m:r>
              <m:rPr>
                <m:sty m:val="p"/>
              </m:rPr>
              <w:rPr>
                <w:rFonts w:ascii="Cambria Math" w:hAnsi="Cambria Math"/>
              </w:rPr>
              <m:t>*</m:t>
            </m:r>
          </m:sup>
        </m:sSubSup>
      </m:oMath>
      <w:r w:rsidR="000E67B3" w:rsidRPr="00BE6AEC">
        <w:t xml:space="preserve">) is used by the </w:t>
      </w:r>
      <w:r w:rsidR="004214FC" w:rsidRPr="00BE6AEC">
        <w:t>r</w:t>
      </w:r>
      <w:r w:rsidR="000E67B3" w:rsidRPr="00BE6AEC">
        <w:t xml:space="preserve">eward function to provide a 1/0 reward associated to a correct/incorrect action selection. If the picked action </w:t>
      </w:r>
      <w:r w:rsidR="00670BCB" w:rsidRPr="00BE6AEC">
        <w:t>matches</w:t>
      </w:r>
      <w:r w:rsidR="000E67B3" w:rsidRPr="00BE6AEC">
        <w:t xml:space="preserve"> the </w:t>
      </w:r>
      <w:r w:rsidR="00670BCB" w:rsidRPr="00BE6AEC">
        <w:t>ground</w:t>
      </w:r>
      <w:r w:rsidR="000E67B3" w:rsidRPr="00BE6AEC">
        <w:t xml:space="preserve">-truth </w:t>
      </w:r>
      <w:r w:rsidR="00670BCB" w:rsidRPr="00BE6AEC">
        <w:t xml:space="preserve">label, </w:t>
      </w:r>
      <w:r w:rsidR="000E67B3" w:rsidRPr="00BE6AEC">
        <w:t xml:space="preserve">a </w:t>
      </w:r>
      <w:r w:rsidR="00670BCB" w:rsidRPr="00BE6AEC">
        <w:t>reward</w:t>
      </w:r>
      <w:r w:rsidR="000E67B3" w:rsidRPr="00BE6AEC">
        <w:t xml:space="preserve"> of 1 is given, otherwise the reward is 0.</w:t>
      </w:r>
      <w:r w:rsidR="00E00D3E" w:rsidRPr="00BE6AEC">
        <w:t xml:space="preserve"> This is the current reward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00E00D3E" w:rsidRPr="00BE6AEC">
        <w:t>).</w:t>
      </w:r>
    </w:p>
    <w:p w14:paraId="13E13743" w14:textId="1D1BDA73" w:rsidR="00DD0943" w:rsidRPr="00BE6AEC" w:rsidRDefault="00DD0943" w:rsidP="00DD0943">
      <w:pPr>
        <w:pStyle w:val="Text"/>
      </w:pPr>
      <w:r w:rsidRPr="00BE6AEC">
        <w:t xml:space="preserve">The algorithm depicted in Fig </w:t>
      </w:r>
      <w:r w:rsidR="00236859" w:rsidRPr="00BE6AEC">
        <w:t>8</w:t>
      </w:r>
      <w:r w:rsidRPr="00BE6AEC">
        <w:t xml:space="preserve"> starts from a generic sample formed by the current state (</w:t>
      </w:r>
      <m:oMath>
        <m:sSub>
          <m:sSubPr>
            <m:ctrlPr>
              <w:rPr>
                <w:rFonts w:ascii="Cambria Math" w:hAnsi="Cambria Math"/>
                <w:i/>
                <w:iCs/>
              </w:rPr>
            </m:ctrlPr>
          </m:sSubPr>
          <m:e>
            <m:r>
              <w:rPr>
                <w:rFonts w:ascii="Cambria Math" w:hAnsi="Cambria Math"/>
                <w:lang w:val="es-ES"/>
              </w:rPr>
              <m:t>s</m:t>
            </m:r>
          </m:e>
          <m:sub>
            <m:r>
              <w:rPr>
                <w:rFonts w:ascii="Cambria Math" w:hAnsi="Cambria Math"/>
                <w:lang w:val="es-ES"/>
              </w:rPr>
              <m:t>t</m:t>
            </m:r>
          </m:sub>
        </m:sSub>
      </m:oMath>
      <w:r w:rsidRPr="00BE6AEC">
        <w:t>), the ground-truth label for the current state (</w:t>
      </w:r>
      <m:oMath>
        <m:sSubSup>
          <m:sSubSupPr>
            <m:ctrlPr>
              <w:rPr>
                <w:rFonts w:ascii="Cambria Math" w:hAnsi="Cambria Math"/>
                <w:i/>
                <w:iCs/>
              </w:rPr>
            </m:ctrlPr>
          </m:sSubSupPr>
          <m:e>
            <m:r>
              <w:rPr>
                <w:rFonts w:ascii="Cambria Math" w:hAnsi="Cambria Math"/>
                <w:lang w:val="es-ES"/>
              </w:rPr>
              <m:t>a</m:t>
            </m:r>
          </m:e>
          <m:sub>
            <m:r>
              <w:rPr>
                <w:rFonts w:ascii="Cambria Math" w:hAnsi="Cambria Math"/>
                <w:lang w:val="es-ES"/>
              </w:rPr>
              <m:t>t</m:t>
            </m:r>
          </m:sub>
          <m:sup>
            <m:r>
              <w:rPr>
                <w:rFonts w:ascii="Cambria Math" w:hAnsi="Cambria Math"/>
              </w:rPr>
              <m:t>*</m:t>
            </m:r>
          </m:sup>
        </m:sSubSup>
      </m:oMath>
      <w:r w:rsidRPr="00BE6AEC">
        <w:t>) and the next state(</w:t>
      </w:r>
      <m:oMath>
        <m:sSub>
          <m:sSubPr>
            <m:ctrlPr>
              <w:rPr>
                <w:rFonts w:ascii="Cambria Math" w:hAnsi="Cambria Math"/>
                <w:i/>
                <w:iCs/>
              </w:rPr>
            </m:ctrlPr>
          </m:sSubPr>
          <m:e>
            <m:r>
              <w:rPr>
                <w:rFonts w:ascii="Cambria Math" w:hAnsi="Cambria Math"/>
                <w:lang w:val="es-ES"/>
              </w:rPr>
              <m:t>s</m:t>
            </m:r>
          </m:e>
          <m:sub>
            <m:r>
              <w:rPr>
                <w:rFonts w:ascii="Cambria Math" w:hAnsi="Cambria Math"/>
                <w:lang w:val="es-ES"/>
              </w:rPr>
              <m:t>t</m:t>
            </m:r>
            <m:r>
              <w:rPr>
                <w:rFonts w:ascii="Cambria Math" w:hAnsi="Cambria Math"/>
              </w:rPr>
              <m:t>+1</m:t>
            </m:r>
          </m:sub>
        </m:sSub>
      </m:oMath>
      <w:r w:rsidRPr="00BE6AEC">
        <w:t>).This generic sample is part of a mini-batch of n samples. The process followed to create this generic sample from the original dataset is presented in section 3.2.1.</w:t>
      </w:r>
    </w:p>
    <w:p w14:paraId="7A79D526" w14:textId="4B359829" w:rsidR="000E67B3" w:rsidRPr="00BE6AEC" w:rsidRDefault="000E67B3" w:rsidP="001A316C">
      <w:pPr>
        <w:pStyle w:val="Text"/>
      </w:pPr>
      <w:r w:rsidRPr="00BE6AEC">
        <w:t xml:space="preserve">The </w:t>
      </w:r>
      <w:r w:rsidR="00E00D3E" w:rsidRPr="00BE6AEC">
        <w:t xml:space="preserve">previously mentioned </w:t>
      </w:r>
      <w:r w:rsidRPr="00BE6AEC">
        <w:t>current reward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BE6AEC">
        <w:t xml:space="preserve">) is </w:t>
      </w:r>
      <w:r w:rsidR="002742AD" w:rsidRPr="00BE6AEC">
        <w:t>used</w:t>
      </w:r>
      <w:r w:rsidR="00F8596E" w:rsidRPr="00BE6AEC">
        <w:t xml:space="preserve"> to make an estimation of the v</w:t>
      </w:r>
      <w:r w:rsidRPr="00BE6AEC">
        <w:t>alue</w:t>
      </w:r>
      <w:r w:rsidR="002C13C7" w:rsidRPr="00BE6AEC">
        <w:t xml:space="preserve"> function</w:t>
      </w:r>
      <w:r w:rsidRPr="00BE6AEC">
        <w:t xml:space="preserve"> </w:t>
      </w:r>
      <w:r w:rsidR="00E00D3E" w:rsidRPr="00BE6AEC">
        <w:t>(</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00E00D3E" w:rsidRPr="00BE6AEC">
        <w:t xml:space="preserve">) </w:t>
      </w:r>
      <w:r w:rsidR="00EB7B5A" w:rsidRPr="00BE6AEC">
        <w:lastRenderedPageBreak/>
        <w:t>associated with the</w:t>
      </w:r>
      <w:r w:rsidRPr="00BE6AEC">
        <w:t xml:space="preserve"> current state</w:t>
      </w:r>
      <w:r w:rsidR="00FA7F51" w:rsidRPr="00BE6AEC">
        <w:t xml:space="preserve">. This estimation </w:t>
      </w:r>
      <w:r w:rsidRPr="00BE6AEC">
        <w:t xml:space="preserve">is </w:t>
      </w:r>
      <w:r w:rsidR="00EB7B5A" w:rsidRPr="00BE6AEC">
        <w:t>employed</w:t>
      </w:r>
      <w:r w:rsidRPr="00BE6AEC">
        <w:t xml:space="preserve"> to train the </w:t>
      </w:r>
      <w:r w:rsidR="002C13C7" w:rsidRPr="00BE6AEC">
        <w:t>v</w:t>
      </w:r>
      <w:r w:rsidR="00670BCB" w:rsidRPr="00BE6AEC">
        <w:t xml:space="preserve">alue </w:t>
      </w:r>
      <w:r w:rsidRPr="00BE6AEC">
        <w:t>function</w:t>
      </w:r>
      <w:r w:rsidR="00670BCB" w:rsidRPr="00BE6AEC">
        <w:t xml:space="preserve"> (with a mean square error loss)</w:t>
      </w:r>
      <w:r w:rsidRPr="00BE6AEC">
        <w:t xml:space="preserve">. The difference </w:t>
      </w:r>
      <w:r w:rsidR="00F8596E" w:rsidRPr="00BE6AEC">
        <w:t>between</w:t>
      </w:r>
      <w:r w:rsidRPr="00BE6AEC">
        <w:t xml:space="preserve"> this estimation</w:t>
      </w:r>
      <w:r w:rsidR="00E00D3E" w:rsidRPr="00BE6AEC">
        <w:t xml:space="preserve"> of the value function</w:t>
      </w:r>
      <w:r w:rsidRPr="00BE6AEC">
        <w:t xml:space="preserve"> </w:t>
      </w:r>
      <w:r w:rsidR="00F8596E" w:rsidRPr="00BE6AEC">
        <w:t>(</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00F8596E" w:rsidRPr="00BE6AEC">
        <w:t xml:space="preserve">) </w:t>
      </w:r>
      <w:r w:rsidRPr="00BE6AEC">
        <w:t xml:space="preserve">and </w:t>
      </w:r>
      <w:r w:rsidR="00F8596E" w:rsidRPr="00BE6AEC">
        <w:t xml:space="preserve">the </w:t>
      </w:r>
      <w:r w:rsidRPr="00BE6AEC">
        <w:t xml:space="preserve">actual value function </w:t>
      </w:r>
      <w:r w:rsidR="00F8596E" w:rsidRPr="00BE6AEC">
        <w:t>(</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00F8596E" w:rsidRPr="00BE6AEC">
        <w:t>)</w:t>
      </w:r>
      <w:r w:rsidR="00EB7B5A" w:rsidRPr="00BE6AEC">
        <w:t>,</w:t>
      </w:r>
      <w:r w:rsidR="00F8596E" w:rsidRPr="00BE6AEC">
        <w:t xml:space="preserve"> </w:t>
      </w:r>
      <w:r w:rsidRPr="00BE6AEC">
        <w:t>obtain</w:t>
      </w:r>
      <w:r w:rsidR="00F8596E" w:rsidRPr="00BE6AEC">
        <w:t>ed</w:t>
      </w:r>
      <w:r w:rsidRPr="00BE6AEC">
        <w:t xml:space="preserve"> from the NN</w:t>
      </w:r>
      <w:r w:rsidR="00EB7B5A" w:rsidRPr="00BE6AEC">
        <w:t xml:space="preserve"> approximator,</w:t>
      </w:r>
      <w:r w:rsidRPr="00BE6AEC">
        <w:t xml:space="preserve"> is an estimation of the advantage value </w:t>
      </w:r>
      <w:r w:rsidR="00F8596E" w:rsidRPr="00BE6AEC">
        <w:t>(</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00F8596E" w:rsidRPr="00BE6AEC">
        <w:t xml:space="preserve">) </w:t>
      </w:r>
      <w:r w:rsidRPr="00BE6AEC">
        <w:t>for the current state. This advantage value is used, similar</w:t>
      </w:r>
      <w:r w:rsidR="004214FC" w:rsidRPr="00BE6AEC">
        <w:t>ly</w:t>
      </w:r>
      <w:r w:rsidRPr="00BE6AEC">
        <w:t xml:space="preserve"> to policy gradient, </w:t>
      </w:r>
      <w:r w:rsidR="00670BCB" w:rsidRPr="00BE6AEC">
        <w:t>to train the policy function</w:t>
      </w:r>
      <w:r w:rsidR="00F8596E" w:rsidRPr="00BE6AEC">
        <w:t xml:space="preserve">. </w:t>
      </w:r>
      <w:r w:rsidR="00FF409D" w:rsidRPr="00BE6AEC">
        <w:t>The</w:t>
      </w:r>
      <w:r w:rsidR="00F8596E" w:rsidRPr="00BE6AEC">
        <w:t xml:space="preserve"> policy function is </w:t>
      </w:r>
      <w:r w:rsidR="00FF409D" w:rsidRPr="00BE6AEC">
        <w:t xml:space="preserve">trained with </w:t>
      </w:r>
      <w:r w:rsidR="00670BCB" w:rsidRPr="00BE6AEC">
        <w:t>a loss formed by the log of the probabilit</w:t>
      </w:r>
      <w:r w:rsidR="00F8596E" w:rsidRPr="00BE6AEC">
        <w:t>y</w:t>
      </w:r>
      <w:r w:rsidR="00670BCB" w:rsidRPr="00BE6AEC">
        <w:t xml:space="preserve"> of the picked action</w:t>
      </w:r>
      <w:r w:rsidR="00152192" w:rsidRPr="00BE6AEC">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sidR="00152192" w:rsidRPr="00BE6AEC">
        <w:t>) under</w:t>
      </w:r>
      <w:r w:rsidR="00670BCB" w:rsidRPr="00BE6AEC">
        <w:t xml:space="preserve"> the probability distribution given by the policy </w:t>
      </w:r>
      <w:r w:rsidR="00EB7B5A" w:rsidRPr="00BE6AEC">
        <w:t>function (</w:t>
      </w:r>
      <m:oMath>
        <m:func>
          <m:funcPr>
            <m:ctrlPr>
              <w:rPr>
                <w:rFonts w:ascii="Cambria Math" w:hAnsi="Cambria Math"/>
              </w:rPr>
            </m:ctrlPr>
          </m:funcPr>
          <m:fName>
            <m:r>
              <m:rPr>
                <m:sty m:val="p"/>
              </m:rPr>
              <w:rPr>
                <w:rFonts w:ascii="Cambria Math" w:hAnsi="Cambria Math"/>
              </w:rPr>
              <m:t>log</m:t>
            </m:r>
          </m:fName>
          <m:e>
            <m:r>
              <w:rPr>
                <w:rFonts w:ascii="Cambria Math" w:hAnsi="Cambria Math"/>
              </w:rPr>
              <m:t>π</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e>
            </m:d>
          </m:e>
        </m:func>
      </m:oMath>
      <w:r w:rsidR="00EB7B5A" w:rsidRPr="00BE6AEC">
        <w:t>)</w:t>
      </w:r>
      <w:r w:rsidR="00F8596E" w:rsidRPr="00BE6AEC">
        <w:t>,</w:t>
      </w:r>
      <w:r w:rsidR="00670BCB" w:rsidRPr="00BE6AEC">
        <w:t xml:space="preserve"> and weighted by the </w:t>
      </w:r>
      <w:r w:rsidR="00EB7B5A" w:rsidRPr="00BE6AEC">
        <w:t xml:space="preserve">corresponding </w:t>
      </w:r>
      <w:r w:rsidR="00670BCB" w:rsidRPr="00BE6AEC">
        <w:t>advantage value</w:t>
      </w:r>
      <w:r w:rsidR="00F8596E" w:rsidRPr="00BE6AEC">
        <w:t xml:space="preserve">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00F8596E" w:rsidRPr="00BE6AEC">
        <w:t>)</w:t>
      </w:r>
      <w:r w:rsidR="00670BCB" w:rsidRPr="00BE6AEC">
        <w:t>.</w:t>
      </w:r>
    </w:p>
    <w:p w14:paraId="2EF30B5E" w14:textId="666A58A2" w:rsidR="004C1BC8" w:rsidRPr="00BE6AEC" w:rsidRDefault="004C1BC8" w:rsidP="001A316C">
      <w:pPr>
        <w:pStyle w:val="Text"/>
      </w:pPr>
      <w:r w:rsidRPr="00BE6AEC">
        <w:t>Similar to policy gradient (Section 3.2.</w:t>
      </w:r>
      <w:r w:rsidR="00A0083B" w:rsidRPr="00BE6AEC">
        <w:t>2.</w:t>
      </w:r>
      <w:r w:rsidRPr="00BE6AEC">
        <w:t xml:space="preserve">3) we use a scalar product between the selected action </w:t>
      </w:r>
      <w:r w:rsidR="00457A2A" w:rsidRPr="00BE6AEC">
        <w:t>(</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sidR="00457A2A" w:rsidRPr="00BE6AEC">
        <w:t xml:space="preserve">) </w:t>
      </w:r>
      <w:r w:rsidRPr="00BE6AEC">
        <w:t xml:space="preserve">and the probability distribution for all actions </w:t>
      </w:r>
      <w:r w:rsidR="00457A2A" w:rsidRPr="00BE6AEC">
        <w:t>(</w:t>
      </w:r>
      <m:oMath>
        <m:r>
          <w:rPr>
            <w:rFonts w:ascii="Cambria Math" w:hAnsi="Cambria Math"/>
          </w:rPr>
          <m:t>π</m:t>
        </m:r>
        <m:d>
          <m:dPr>
            <m:ctrlPr>
              <w:rPr>
                <w:rFonts w:ascii="Cambria Math" w:hAnsi="Cambria Math"/>
              </w:rPr>
            </m:ctrlPr>
          </m:dPr>
          <m:e>
            <m:r>
              <w:rPr>
                <w:rFonts w:ascii="Cambria Math" w:hAnsi="Cambria Math"/>
              </w:rPr>
              <m:t>a</m:t>
            </m:r>
          </m:e>
        </m:d>
      </m:oMath>
      <w:r w:rsidR="00457A2A" w:rsidRPr="00BE6AEC">
        <w:t xml:space="preserve">) </w:t>
      </w:r>
      <w:r w:rsidRPr="00BE6AEC">
        <w:t>to extract the probability of the picked action</w:t>
      </w:r>
      <w:r w:rsidR="00457A2A" w:rsidRPr="00BE6AEC">
        <w:t xml:space="preserve"> (</w:t>
      </w:r>
      <m:oMath>
        <m:r>
          <w:rPr>
            <w:rFonts w:ascii="Cambria Math" w:hAnsi="Cambria Math"/>
          </w:rPr>
          <m:t>π</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e>
        </m:d>
      </m:oMath>
      <w:r w:rsidR="00457A2A" w:rsidRPr="00BE6AEC">
        <w:t>),</w:t>
      </w:r>
      <w:r w:rsidRPr="00BE6AEC">
        <w:t xml:space="preserve"> since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oMath>
      <w:r w:rsidRPr="00BE6AEC">
        <w:t xml:space="preserve"> is a one-hot encoded vector. A product symbol inside a circle is used in Fig. </w:t>
      </w:r>
      <w:r w:rsidR="00236859" w:rsidRPr="00BE6AEC">
        <w:t>8</w:t>
      </w:r>
      <w:r w:rsidRPr="00BE6AEC">
        <w:t xml:space="preserve"> to represent the scalar product.</w:t>
      </w:r>
    </w:p>
    <w:p w14:paraId="3D07D2AA" w14:textId="621B4857" w:rsidR="00FF409D" w:rsidRPr="00BE6AEC" w:rsidRDefault="00FF409D" w:rsidP="001A316C">
      <w:pPr>
        <w:pStyle w:val="Text"/>
      </w:pPr>
      <w:r w:rsidRPr="00BE6AEC">
        <w:t xml:space="preserve">The </w:t>
      </w:r>
      <w:r w:rsidR="009441BE" w:rsidRPr="00BE6AEC">
        <w:t>complete</w:t>
      </w:r>
      <w:r w:rsidRPr="00BE6AEC">
        <w:t xml:space="preserve"> model is trained by </w:t>
      </w:r>
      <w:r w:rsidR="009441BE" w:rsidRPr="00BE6AEC">
        <w:t xml:space="preserve">consecutively </w:t>
      </w:r>
      <w:r w:rsidRPr="00BE6AEC">
        <w:t xml:space="preserve">iterating the </w:t>
      </w:r>
      <w:r w:rsidR="002C13C7" w:rsidRPr="00BE6AEC">
        <w:t>v</w:t>
      </w:r>
      <w:r w:rsidRPr="00BE6AEC">
        <w:t>alue and policy functions with S</w:t>
      </w:r>
      <w:r w:rsidR="009441BE" w:rsidRPr="00BE6AEC">
        <w:t xml:space="preserve">tochastic Gradient Descent (SGD) </w:t>
      </w:r>
      <w:r w:rsidRPr="00BE6AEC">
        <w:t xml:space="preserve">to decrease the </w:t>
      </w:r>
      <w:r w:rsidR="009441BE" w:rsidRPr="00BE6AEC">
        <w:t xml:space="preserve">corresponding </w:t>
      </w:r>
      <w:r w:rsidRPr="00BE6AEC">
        <w:t xml:space="preserve">loss </w:t>
      </w:r>
      <w:r w:rsidR="009441BE" w:rsidRPr="00BE6AEC">
        <w:t>for</w:t>
      </w:r>
      <w:r w:rsidRPr="00BE6AEC">
        <w:t xml:space="preserve"> each function</w:t>
      </w:r>
      <w:r w:rsidR="004875EA" w:rsidRPr="00BE6AEC">
        <w:t>: a log-loss for the policy and a quadratic loss for the value function, respectively.</w:t>
      </w:r>
    </w:p>
    <w:p w14:paraId="7029A277" w14:textId="77777777" w:rsidR="00670BCB" w:rsidRPr="00BE6AEC" w:rsidRDefault="00670BCB" w:rsidP="001A316C">
      <w:pPr>
        <w:pStyle w:val="Text"/>
      </w:pPr>
      <w:r w:rsidRPr="00BE6AEC">
        <w:t>The data preparation for this model is similar to DQN</w:t>
      </w:r>
      <w:r w:rsidR="00D343C0" w:rsidRPr="00BE6AEC">
        <w:t>. It does not require adapting</w:t>
      </w:r>
      <w:r w:rsidRPr="00BE6AEC">
        <w:t xml:space="preserve"> the data to trajectories of states and actions, as </w:t>
      </w:r>
      <w:r w:rsidR="004214FC" w:rsidRPr="00BE6AEC">
        <w:t xml:space="preserve">needed </w:t>
      </w:r>
      <w:r w:rsidRPr="00BE6AEC">
        <w:t>for the policy gradient model.</w:t>
      </w:r>
    </w:p>
    <w:p w14:paraId="084A9FDA" w14:textId="77777777" w:rsidR="00B04567" w:rsidRPr="00BE6AEC" w:rsidRDefault="00B04567" w:rsidP="001A316C">
      <w:pPr>
        <w:pStyle w:val="Text"/>
      </w:pPr>
      <w:r w:rsidRPr="00BE6AEC">
        <w:t xml:space="preserve">For prediction, </w:t>
      </w:r>
      <w:r w:rsidR="004214FC" w:rsidRPr="00BE6AEC">
        <w:t xml:space="preserve">in a </w:t>
      </w:r>
      <w:r w:rsidRPr="00BE6AEC">
        <w:t xml:space="preserve">similar </w:t>
      </w:r>
      <w:r w:rsidR="004214FC" w:rsidRPr="00BE6AEC">
        <w:t xml:space="preserve">way </w:t>
      </w:r>
      <w:r w:rsidRPr="00BE6AEC">
        <w:t>to the policy gradient model, we use the NN that implements the policy function, simply by selecting the action with the highest probability</w:t>
      </w:r>
      <w:r w:rsidR="00D343C0" w:rsidRPr="00BE6AEC">
        <w:t xml:space="preserve"> </w:t>
      </w:r>
      <w:r w:rsidRPr="00BE6AEC">
        <w:t>(without sampling).</w:t>
      </w:r>
    </w:p>
    <w:p w14:paraId="31E321F9" w14:textId="16B755E6" w:rsidR="00B04567" w:rsidRPr="00BE6AEC" w:rsidRDefault="002C13C7" w:rsidP="001A316C">
      <w:pPr>
        <w:pStyle w:val="Text"/>
      </w:pPr>
      <w:r w:rsidRPr="00BE6AEC">
        <w:t>Our</w:t>
      </w:r>
      <w:r w:rsidR="00E00F40" w:rsidRPr="00BE6AEC">
        <w:t xml:space="preserve"> implementation of the model </w:t>
      </w:r>
      <w:r w:rsidRPr="00BE6AEC">
        <w:t xml:space="preserve">follows </w:t>
      </w:r>
      <w:r w:rsidR="004214FC" w:rsidRPr="00BE6AEC">
        <w:t xml:space="preserve">conceptually </w:t>
      </w:r>
      <w:r w:rsidR="00E00F40" w:rsidRPr="00BE6AEC">
        <w:t xml:space="preserve">the schema presented in Fig. </w:t>
      </w:r>
      <w:r w:rsidR="00236859" w:rsidRPr="00BE6AEC">
        <w:t>8</w:t>
      </w:r>
      <w:r w:rsidR="00E00F40" w:rsidRPr="00BE6AEC">
        <w:t xml:space="preserve">, </w:t>
      </w:r>
      <w:r w:rsidR="004214FC" w:rsidRPr="00BE6AEC">
        <w:t xml:space="preserve">however </w:t>
      </w:r>
      <w:r w:rsidR="00E00F40" w:rsidRPr="00BE6AEC">
        <w:t xml:space="preserve">for </w:t>
      </w:r>
      <w:r w:rsidR="00FA7F51" w:rsidRPr="00BE6AEC">
        <w:t>our</w:t>
      </w:r>
      <w:r w:rsidR="00E00F40" w:rsidRPr="00BE6AEC">
        <w:t xml:space="preserve"> final model we appl</w:t>
      </w:r>
      <w:r w:rsidRPr="00BE6AEC">
        <w:t>y</w:t>
      </w:r>
      <w:r w:rsidR="00E00F40" w:rsidRPr="00BE6AEC">
        <w:t xml:space="preserve"> some minor tricks to </w:t>
      </w:r>
      <w:r w:rsidR="00C113CF" w:rsidRPr="00BE6AEC">
        <w:t>reduce the training time</w:t>
      </w:r>
      <w:r w:rsidR="00E00F40" w:rsidRPr="00BE6AEC">
        <w:t xml:space="preserve">. For example, we </w:t>
      </w:r>
      <w:r w:rsidR="00C113CF" w:rsidRPr="00BE6AEC">
        <w:t>gather</w:t>
      </w:r>
      <w:r w:rsidR="00E00F40" w:rsidRPr="00BE6AEC">
        <w:t xml:space="preserve"> in a </w:t>
      </w:r>
      <w:r w:rsidR="00C113CF" w:rsidRPr="00BE6AEC">
        <w:t>single</w:t>
      </w:r>
      <w:r w:rsidR="00E00F40" w:rsidRPr="00BE6AEC">
        <w:t xml:space="preserve"> NN the </w:t>
      </w:r>
      <w:r w:rsidRPr="00BE6AEC">
        <w:t>v</w:t>
      </w:r>
      <w:r w:rsidR="00C113CF" w:rsidRPr="00BE6AEC">
        <w:t xml:space="preserve">alue </w:t>
      </w:r>
      <w:r w:rsidR="00E00F40" w:rsidRPr="00BE6AEC">
        <w:t xml:space="preserve">and </w:t>
      </w:r>
      <w:r w:rsidR="00C113CF" w:rsidRPr="00BE6AEC">
        <w:t xml:space="preserve">policy </w:t>
      </w:r>
      <w:r w:rsidR="00E00F40" w:rsidRPr="00BE6AEC">
        <w:t>functions, implementing a</w:t>
      </w:r>
      <w:r w:rsidR="00C113CF" w:rsidRPr="00BE6AEC">
        <w:t xml:space="preserve">n NN with the state as input and </w:t>
      </w:r>
      <w:r w:rsidRPr="00BE6AEC">
        <w:t>k</w:t>
      </w:r>
      <w:r w:rsidR="00C113CF" w:rsidRPr="00BE6AEC">
        <w:t xml:space="preserve"> different outputs for the value and action, respectively</w:t>
      </w:r>
      <w:r w:rsidRPr="00BE6AEC">
        <w:t>; where k is the number of intrusion labels to predict (one hot encoded)</w:t>
      </w:r>
      <w:r w:rsidR="00C113CF" w:rsidRPr="00BE6AEC">
        <w:t xml:space="preserve">. </w:t>
      </w:r>
      <w:r w:rsidR="002E12A6" w:rsidRPr="00BE6AEC">
        <w:t>Therefore,</w:t>
      </w:r>
      <w:r w:rsidR="004214FC" w:rsidRPr="00BE6AEC">
        <w:t xml:space="preserve"> </w:t>
      </w:r>
      <w:r w:rsidR="00C113CF" w:rsidRPr="00BE6AEC">
        <w:t>we can perform the training of both functions in a single iteration</w:t>
      </w:r>
      <w:r w:rsidR="004214FC" w:rsidRPr="00BE6AEC">
        <w:t>,</w:t>
      </w:r>
      <w:r w:rsidR="00C113CF" w:rsidRPr="00BE6AEC">
        <w:t xml:space="preserve"> </w:t>
      </w:r>
      <w:r w:rsidR="004214FC" w:rsidRPr="00BE6AEC">
        <w:t xml:space="preserve">employing </w:t>
      </w:r>
      <w:r w:rsidR="00C113CF" w:rsidRPr="00BE6AEC">
        <w:t xml:space="preserve">a loss </w:t>
      </w:r>
      <w:r w:rsidR="004214FC" w:rsidRPr="00BE6AEC">
        <w:t xml:space="preserve">function </w:t>
      </w:r>
      <w:r w:rsidR="00C113CF" w:rsidRPr="00BE6AEC">
        <w:t xml:space="preserve">formed by the sum of the losses of the two original functions. </w:t>
      </w:r>
    </w:p>
    <w:p w14:paraId="6573A07B" w14:textId="77777777" w:rsidR="009839BB" w:rsidRPr="00BE6AEC" w:rsidRDefault="009839BB" w:rsidP="001A316C">
      <w:pPr>
        <w:pStyle w:val="Text"/>
      </w:pPr>
    </w:p>
    <w:p w14:paraId="1FE084D9" w14:textId="31DF920F" w:rsidR="00A459A4" w:rsidRPr="00BE6AEC" w:rsidRDefault="004D01BA" w:rsidP="00D04F82">
      <w:pPr>
        <w:pStyle w:val="MDPI31text"/>
        <w:spacing w:line="480" w:lineRule="auto"/>
        <w:jc w:val="center"/>
        <w:rPr>
          <w:rFonts w:ascii="Times New Roman" w:hAnsi="Times New Roman"/>
          <w:szCs w:val="20"/>
          <w:lang w:val="es-ES"/>
        </w:rPr>
      </w:pPr>
      <w:r w:rsidRPr="00BE6AEC">
        <w:rPr>
          <w:noProof/>
        </w:rPr>
        <w:drawing>
          <wp:inline distT="0" distB="0" distL="0" distR="0" wp14:anchorId="68F3126D" wp14:editId="1FB04B9C">
            <wp:extent cx="4797666" cy="4572000"/>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5269" cy="4579246"/>
                    </a:xfrm>
                    <a:prstGeom prst="rect">
                      <a:avLst/>
                    </a:prstGeom>
                  </pic:spPr>
                </pic:pic>
              </a:graphicData>
            </a:graphic>
          </wp:inline>
        </w:drawing>
      </w:r>
    </w:p>
    <w:p w14:paraId="03553D78" w14:textId="645CB281" w:rsidR="00B21E0B" w:rsidRPr="00BE6AEC" w:rsidRDefault="00B41FAA" w:rsidP="00140819">
      <w:pPr>
        <w:pStyle w:val="Text"/>
        <w:jc w:val="center"/>
      </w:pPr>
      <w:r w:rsidRPr="00BE6AEC">
        <w:rPr>
          <w:b/>
        </w:rPr>
        <w:t>Fig.</w:t>
      </w:r>
      <w:r w:rsidR="00A459A4" w:rsidRPr="00BE6AEC">
        <w:rPr>
          <w:b/>
        </w:rPr>
        <w:t xml:space="preserve"> </w:t>
      </w:r>
      <w:r w:rsidR="00236859" w:rsidRPr="00BE6AEC">
        <w:rPr>
          <w:b/>
        </w:rPr>
        <w:t>8</w:t>
      </w:r>
      <w:r w:rsidR="00A459A4" w:rsidRPr="00BE6AEC">
        <w:rPr>
          <w:b/>
        </w:rPr>
        <w:t xml:space="preserve">. </w:t>
      </w:r>
      <w:r w:rsidR="004258E8" w:rsidRPr="00BE6AEC">
        <w:t>Schema of the Actor-Critic</w:t>
      </w:r>
      <w:r w:rsidR="00D45334" w:rsidRPr="00BE6AEC">
        <w:t xml:space="preserve"> model</w:t>
      </w:r>
      <w:r w:rsidR="003723A7" w:rsidRPr="00BE6AEC">
        <w:t xml:space="preserve"> during training</w:t>
      </w:r>
    </w:p>
    <w:p w14:paraId="7823E6C1" w14:textId="77777777" w:rsidR="00140819" w:rsidRPr="00BE6AEC" w:rsidRDefault="00140819" w:rsidP="00140819">
      <w:pPr>
        <w:pStyle w:val="Text"/>
      </w:pPr>
    </w:p>
    <w:p w14:paraId="1DD5A6A8" w14:textId="77777777" w:rsidR="001B6CFF" w:rsidRPr="00BE6AEC" w:rsidRDefault="00D76148" w:rsidP="005559F2">
      <w:pPr>
        <w:pStyle w:val="MDPI21heading1"/>
        <w:spacing w:line="480" w:lineRule="auto"/>
        <w:jc w:val="center"/>
        <w:rPr>
          <w:rFonts w:ascii="Times New Roman" w:hAnsi="Times New Roman"/>
          <w:sz w:val="24"/>
        </w:rPr>
      </w:pPr>
      <w:bookmarkStart w:id="17" w:name="_Toc12888561"/>
      <w:r w:rsidRPr="00BE6AEC">
        <w:rPr>
          <w:rFonts w:ascii="Times New Roman" w:hAnsi="Times New Roman"/>
          <w:sz w:val="24"/>
        </w:rPr>
        <w:t>4</w:t>
      </w:r>
      <w:r w:rsidR="001B6CFF" w:rsidRPr="00BE6AEC">
        <w:rPr>
          <w:rFonts w:ascii="Times New Roman" w:hAnsi="Times New Roman"/>
          <w:sz w:val="24"/>
        </w:rPr>
        <w:t>. Results</w:t>
      </w:r>
      <w:bookmarkEnd w:id="17"/>
    </w:p>
    <w:p w14:paraId="286743DD" w14:textId="77777777" w:rsidR="000A0C29" w:rsidRPr="00BE6AEC" w:rsidRDefault="007B3DE1" w:rsidP="001A316C">
      <w:pPr>
        <w:pStyle w:val="Text"/>
      </w:pPr>
      <w:r w:rsidRPr="00BE6AEC">
        <w:t>I</w:t>
      </w:r>
      <w:r w:rsidR="000A0C29" w:rsidRPr="00BE6AEC">
        <w:t xml:space="preserve">n this </w:t>
      </w:r>
      <w:r w:rsidR="00B26736" w:rsidRPr="00BE6AEC">
        <w:t>section,</w:t>
      </w:r>
      <w:r w:rsidR="000A0C29" w:rsidRPr="00BE6AEC">
        <w:t xml:space="preserve"> we </w:t>
      </w:r>
      <w:r w:rsidR="008E1E87" w:rsidRPr="00BE6AEC">
        <w:t>compare</w:t>
      </w:r>
      <w:r w:rsidR="000A0C29" w:rsidRPr="00BE6AEC">
        <w:t xml:space="preserve"> the results of applying different </w:t>
      </w:r>
      <w:r w:rsidR="00603E6C" w:rsidRPr="00BE6AEC">
        <w:t xml:space="preserve">machine learning </w:t>
      </w:r>
      <w:r w:rsidRPr="00BE6AEC">
        <w:t>models</w:t>
      </w:r>
      <w:r w:rsidR="00F27042" w:rsidRPr="00BE6AEC">
        <w:t xml:space="preserve"> to the NSL-KDD</w:t>
      </w:r>
      <w:r w:rsidR="00E10387" w:rsidRPr="00BE6AEC">
        <w:t xml:space="preserve"> and AWID</w:t>
      </w:r>
      <w:r w:rsidR="00F27042" w:rsidRPr="00BE6AEC">
        <w:t xml:space="preserve"> dataset</w:t>
      </w:r>
      <w:r w:rsidR="00E10387" w:rsidRPr="00BE6AEC">
        <w:t>s</w:t>
      </w:r>
      <w:r w:rsidR="00CD4D30" w:rsidRPr="00BE6AEC">
        <w:t xml:space="preserve">. We have selected some of the most common machine learning and deep learning techniques, including  </w:t>
      </w:r>
      <w:r w:rsidR="00F27042" w:rsidRPr="00BE6AEC">
        <w:t xml:space="preserve">Logistic Regression, </w:t>
      </w:r>
      <w:r w:rsidR="00C83647" w:rsidRPr="00BE6AEC">
        <w:t>Support Vector Machine (SVM)</w:t>
      </w:r>
      <w:r w:rsidR="00F27042" w:rsidRPr="00BE6AEC">
        <w:t xml:space="preserve"> with linear</w:t>
      </w:r>
      <w:r w:rsidR="00823F0F" w:rsidRPr="00BE6AEC">
        <w:t xml:space="preserve"> kernel and </w:t>
      </w:r>
      <w:r w:rsidR="00C83647" w:rsidRPr="00BE6AEC">
        <w:t xml:space="preserve">Radial Basis Function (RBF) </w:t>
      </w:r>
      <w:r w:rsidR="00823F0F" w:rsidRPr="00BE6AEC">
        <w:t xml:space="preserve">kernel, </w:t>
      </w:r>
      <w:r w:rsidR="00C83647" w:rsidRPr="00BE6AEC">
        <w:t>K-Nearest Neighbors (KNN)</w:t>
      </w:r>
      <w:r w:rsidR="00823F0F" w:rsidRPr="00BE6AEC">
        <w:t>, Nai</w:t>
      </w:r>
      <w:r w:rsidR="00F27042" w:rsidRPr="00BE6AEC">
        <w:t>ve Bayes</w:t>
      </w:r>
      <w:r w:rsidR="006216BB" w:rsidRPr="00BE6AEC">
        <w:t xml:space="preserve"> (NB)</w:t>
      </w:r>
      <w:r w:rsidR="00F27042" w:rsidRPr="00BE6AEC">
        <w:t xml:space="preserve">, Random Forest, </w:t>
      </w:r>
      <w:r w:rsidR="00C83647" w:rsidRPr="00BE6AEC">
        <w:t>Gradient Boosting Machine (GBM)</w:t>
      </w:r>
      <w:r w:rsidR="00F27042" w:rsidRPr="00BE6AEC">
        <w:t>, Ada</w:t>
      </w:r>
      <w:r w:rsidR="00104CAA" w:rsidRPr="00BE6AEC">
        <w:t>B</w:t>
      </w:r>
      <w:r w:rsidR="00F27042" w:rsidRPr="00BE6AEC">
        <w:t>oost with several wea</w:t>
      </w:r>
      <w:r w:rsidR="00823F0F" w:rsidRPr="00BE6AEC">
        <w:t xml:space="preserve">k learners (simple trees and </w:t>
      </w:r>
      <w:r w:rsidR="006216BB" w:rsidRPr="00BE6AEC">
        <w:t>NB</w:t>
      </w:r>
      <w:r w:rsidR="00F27042" w:rsidRPr="00BE6AEC">
        <w:t>), MLP</w:t>
      </w:r>
      <w:r w:rsidR="00D249B6" w:rsidRPr="00BE6AEC">
        <w:t xml:space="preserve">, </w:t>
      </w:r>
      <w:r w:rsidR="00C83647" w:rsidRPr="00BE6AEC">
        <w:t>Convolutional Neural Network (CNN)</w:t>
      </w:r>
      <w:r w:rsidR="00CD4D30" w:rsidRPr="00BE6AEC">
        <w:t>,</w:t>
      </w:r>
      <w:r w:rsidR="00F27042" w:rsidRPr="00BE6AEC">
        <w:t xml:space="preserve"> and our proposed </w:t>
      </w:r>
      <w:r w:rsidR="008E1E87" w:rsidRPr="00BE6AEC">
        <w:t>model</w:t>
      </w:r>
      <w:r w:rsidR="003C0D86" w:rsidRPr="00BE6AEC">
        <w:t xml:space="preserve">s based in </w:t>
      </w:r>
      <w:r w:rsidR="00C8037C" w:rsidRPr="00BE6AEC">
        <w:t>DRL</w:t>
      </w:r>
      <w:r w:rsidR="000A0C29" w:rsidRPr="00BE6AEC">
        <w:t>:</w:t>
      </w:r>
      <w:r w:rsidR="00F27042" w:rsidRPr="00BE6AEC">
        <w:t xml:space="preserve"> </w:t>
      </w:r>
      <w:r w:rsidR="003C0D86" w:rsidRPr="00BE6AEC">
        <w:t>DQN, DDQN, policy gradient and actor-critic</w:t>
      </w:r>
      <w:r w:rsidR="00F27042" w:rsidRPr="00BE6AEC">
        <w:t xml:space="preserve">. </w:t>
      </w:r>
    </w:p>
    <w:p w14:paraId="1CA33E0B" w14:textId="77777777" w:rsidR="00351125" w:rsidRPr="00BE6AEC" w:rsidRDefault="00351125" w:rsidP="001A316C">
      <w:pPr>
        <w:pStyle w:val="Text"/>
      </w:pPr>
      <w:r w:rsidRPr="00BE6AEC">
        <w:t xml:space="preserve">All results presented in this paper are based </w:t>
      </w:r>
      <w:r w:rsidR="00CD4D30" w:rsidRPr="00BE6AEC">
        <w:t>o</w:t>
      </w:r>
      <w:r w:rsidRPr="00BE6AEC">
        <w:t>n the full NSL-KDD</w:t>
      </w:r>
      <w:r w:rsidR="00E10387" w:rsidRPr="00BE6AEC">
        <w:t xml:space="preserve"> and AWID</w:t>
      </w:r>
      <w:r w:rsidRPr="00BE6AEC">
        <w:t xml:space="preserve"> test set</w:t>
      </w:r>
      <w:r w:rsidR="00E10387" w:rsidRPr="00BE6AEC">
        <w:t>s (Section 3.1)</w:t>
      </w:r>
      <w:r w:rsidRPr="00BE6AEC">
        <w:t xml:space="preserve">, without any sampling or preparation of an alternative test set taken from the training data. This is an important difference when comparing results with other works, as the unbalanced and difficult prediction structure of the original </w:t>
      </w:r>
      <w:r w:rsidR="00E10387" w:rsidRPr="00BE6AEC">
        <w:t>datasets</w:t>
      </w:r>
      <w:r w:rsidRPr="00BE6AEC">
        <w:t xml:space="preserve"> can be significantly altered by choosing a different test set.</w:t>
      </w:r>
    </w:p>
    <w:p w14:paraId="3D8FEDC9" w14:textId="17DD9C93" w:rsidR="00D249B6" w:rsidRPr="00BE6AEC" w:rsidRDefault="00D249B6" w:rsidP="001A316C">
      <w:pPr>
        <w:pStyle w:val="Text"/>
      </w:pPr>
      <w:r w:rsidRPr="00BE6AEC">
        <w:t xml:space="preserve">In order to analyze the prediction performance of the different models, we provide the following performance metrics: accuracy, </w:t>
      </w:r>
      <w:r w:rsidR="008858E9" w:rsidRPr="00BE6AEC">
        <w:t xml:space="preserve">F1 score, </w:t>
      </w:r>
      <w:r w:rsidRPr="00BE6AEC">
        <w:t>precision</w:t>
      </w:r>
      <w:r w:rsidR="008858E9" w:rsidRPr="00BE6AEC">
        <w:t xml:space="preserve"> and</w:t>
      </w:r>
      <w:r w:rsidRPr="00BE6AEC">
        <w:t xml:space="preserve"> recall. We base our definition of these performance metrics on the usually accepted ones </w:t>
      </w:r>
      <w:bookmarkStart w:id="18" w:name="_Hlk8126935"/>
      <w:r w:rsidR="00540147" w:rsidRPr="00BE6AEC">
        <w:t>(</w:t>
      </w:r>
      <w:proofErr w:type="spellStart"/>
      <w:r w:rsidR="00540147" w:rsidRPr="00BE6AEC">
        <w:t>Bhuyan</w:t>
      </w:r>
      <w:proofErr w:type="spellEnd"/>
      <w:r w:rsidR="00540147" w:rsidRPr="00BE6AEC">
        <w:t xml:space="preserve">, Bhattacharyya &amp; </w:t>
      </w:r>
      <w:proofErr w:type="spellStart"/>
      <w:r w:rsidR="00540147" w:rsidRPr="00BE6AEC">
        <w:t>Kalita</w:t>
      </w:r>
      <w:proofErr w:type="spellEnd"/>
      <w:r w:rsidR="00540147" w:rsidRPr="00BE6AEC">
        <w:t>, 2014).</w:t>
      </w:r>
      <w:bookmarkEnd w:id="18"/>
      <w:r w:rsidR="00746937" w:rsidRPr="00BE6AEC">
        <w:t xml:space="preserve"> Due to the unbalanced nature of the datasets (mainly AWID) we will provide more importance to the F1 score which is more suitable </w:t>
      </w:r>
      <w:r w:rsidR="00842B10" w:rsidRPr="00BE6AEC">
        <w:t>in case of imbalance datasets.</w:t>
      </w:r>
    </w:p>
    <w:p w14:paraId="55A1FDED" w14:textId="77777777" w:rsidR="00E10387" w:rsidRPr="00BE6AEC" w:rsidRDefault="00864364" w:rsidP="001A316C">
      <w:pPr>
        <w:pStyle w:val="Text"/>
      </w:pPr>
      <w:r w:rsidRPr="00BE6AEC">
        <w:t>To</w:t>
      </w:r>
      <w:r w:rsidR="00E10387" w:rsidRPr="00BE6AEC">
        <w:t xml:space="preserve"> present the results for the two </w:t>
      </w:r>
      <w:r w:rsidR="00861524" w:rsidRPr="00BE6AEC">
        <w:t>datasets</w:t>
      </w:r>
      <w:r w:rsidR="00E10387" w:rsidRPr="00BE6AEC">
        <w:t xml:space="preserve">, we first provide the results </w:t>
      </w:r>
      <w:r w:rsidRPr="00BE6AEC">
        <w:t>of</w:t>
      </w:r>
      <w:r w:rsidR="00E10387" w:rsidRPr="00BE6AEC">
        <w:t xml:space="preserve"> the experiments with NSL-KDD </w:t>
      </w:r>
      <w:r w:rsidR="00861524" w:rsidRPr="00BE6AEC">
        <w:t>dataset</w:t>
      </w:r>
      <w:r w:rsidR="00E10387" w:rsidRPr="00BE6AEC">
        <w:t xml:space="preserve"> followed by the </w:t>
      </w:r>
      <w:r w:rsidR="00861524" w:rsidRPr="00BE6AEC">
        <w:t>AWID dataset.</w:t>
      </w:r>
    </w:p>
    <w:p w14:paraId="429758FF" w14:textId="77777777" w:rsidR="00201573" w:rsidRPr="00BE6AEC" w:rsidRDefault="00201573" w:rsidP="001A316C">
      <w:pPr>
        <w:pStyle w:val="Text"/>
      </w:pPr>
    </w:p>
    <w:p w14:paraId="433DF7B1" w14:textId="77777777" w:rsidR="00861524" w:rsidRPr="00BE6AEC" w:rsidRDefault="00861524" w:rsidP="00861524">
      <w:pPr>
        <w:pStyle w:val="MDPI22heading2"/>
        <w:spacing w:line="480" w:lineRule="auto"/>
        <w:rPr>
          <w:rFonts w:ascii="Times New Roman" w:hAnsi="Times New Roman"/>
          <w:sz w:val="24"/>
        </w:rPr>
      </w:pPr>
      <w:bookmarkStart w:id="19" w:name="_Toc12888562"/>
      <w:r w:rsidRPr="00BE6AEC">
        <w:rPr>
          <w:rFonts w:ascii="Times New Roman" w:hAnsi="Times New Roman"/>
          <w:sz w:val="24"/>
        </w:rPr>
        <w:t>4.1 Results for the NSL-KDD dataset</w:t>
      </w:r>
      <w:bookmarkEnd w:id="19"/>
    </w:p>
    <w:p w14:paraId="3B541EF6" w14:textId="18B244A5" w:rsidR="00CB36F7" w:rsidRPr="00BE6AEC" w:rsidRDefault="003401AB" w:rsidP="001A316C">
      <w:pPr>
        <w:pStyle w:val="Text"/>
      </w:pPr>
      <w:r w:rsidRPr="00BE6AEC">
        <w:t xml:space="preserve">One of the main contributions of this work is to show the adequacy of  the DRL models </w:t>
      </w:r>
      <w:r w:rsidR="008E6D7F" w:rsidRPr="00BE6AEC">
        <w:t>for</w:t>
      </w:r>
      <w:r w:rsidRPr="00BE6AEC">
        <w:t xml:space="preserve"> intrusion detection</w:t>
      </w:r>
      <w:r w:rsidR="008E6D7F" w:rsidRPr="00BE6AEC">
        <w:t xml:space="preserve"> in networking</w:t>
      </w:r>
      <w:r w:rsidRPr="00BE6AEC">
        <w:t xml:space="preserve">. In Fig </w:t>
      </w:r>
      <w:r w:rsidR="00236859" w:rsidRPr="00BE6AEC">
        <w:t>9</w:t>
      </w:r>
      <w:r w:rsidRPr="00BE6AEC">
        <w:t xml:space="preserve"> we present the results </w:t>
      </w:r>
      <w:r w:rsidR="00DD5173" w:rsidRPr="00BE6AEC">
        <w:t>for the</w:t>
      </w:r>
      <w:r w:rsidRPr="00BE6AEC">
        <w:t xml:space="preserve"> four</w:t>
      </w:r>
      <w:r w:rsidR="00DD5173" w:rsidRPr="00BE6AEC">
        <w:t xml:space="preserve"> </w:t>
      </w:r>
      <w:r w:rsidR="00C8037C" w:rsidRPr="00BE6AEC">
        <w:t>DRL</w:t>
      </w:r>
      <w:r w:rsidR="00DD5173" w:rsidRPr="00BE6AEC">
        <w:t xml:space="preserve"> models </w:t>
      </w:r>
      <w:r w:rsidRPr="00BE6AEC">
        <w:t>that have been studied</w:t>
      </w:r>
      <w:r w:rsidR="00453784" w:rsidRPr="00BE6AEC">
        <w:t xml:space="preserve"> (DQN, DDQN, Policy Gradient and Actor Critic)</w:t>
      </w:r>
      <w:r w:rsidRPr="00BE6AEC">
        <w:t xml:space="preserve"> when applied to the NSL-KDD dataset. </w:t>
      </w:r>
      <w:r w:rsidR="004D712E" w:rsidRPr="00BE6AEC">
        <w:t xml:space="preserve">Fig </w:t>
      </w:r>
      <w:r w:rsidR="00236859" w:rsidRPr="00BE6AEC">
        <w:t>9</w:t>
      </w:r>
      <w:r w:rsidR="004D712E" w:rsidRPr="00BE6AEC">
        <w:t xml:space="preserve"> presents the results in two parts. The upper part presents the raw data in a color-coded way, </w:t>
      </w:r>
      <w:bookmarkStart w:id="20" w:name="_Hlk12890384"/>
      <w:r w:rsidR="004D712E" w:rsidRPr="00BE6AEC">
        <w:t xml:space="preserve">where the greenest is </w:t>
      </w:r>
      <w:r w:rsidR="002D7F24" w:rsidRPr="00BE6AEC">
        <w:t xml:space="preserve">associated with a </w:t>
      </w:r>
      <w:r w:rsidR="004D712E" w:rsidRPr="00BE6AEC">
        <w:t xml:space="preserve">better </w:t>
      </w:r>
      <w:r w:rsidR="002D7F24" w:rsidRPr="00BE6AEC">
        <w:t xml:space="preserve">value </w:t>
      </w:r>
      <w:r w:rsidR="004D712E" w:rsidRPr="00BE6AEC">
        <w:t xml:space="preserve">and the redder </w:t>
      </w:r>
      <w:r w:rsidR="002D7F24" w:rsidRPr="00BE6AEC">
        <w:t>with a</w:t>
      </w:r>
      <w:r w:rsidR="004D712E" w:rsidRPr="00BE6AEC">
        <w:t xml:space="preserve"> worse </w:t>
      </w:r>
      <w:r w:rsidR="002D7F24" w:rsidRPr="00BE6AEC">
        <w:t xml:space="preserve">value </w:t>
      </w:r>
      <w:r w:rsidR="004D712E" w:rsidRPr="00BE6AEC">
        <w:t xml:space="preserve">(comparison of values is applied column-wise). </w:t>
      </w:r>
      <w:bookmarkEnd w:id="20"/>
      <w:r w:rsidR="004D712E" w:rsidRPr="00BE6AEC">
        <w:t xml:space="preserve">And, the lower part presents </w:t>
      </w:r>
      <w:r w:rsidR="00C83F95" w:rsidRPr="00BE6AEC">
        <w:t xml:space="preserve">only </w:t>
      </w:r>
      <w:r w:rsidR="004D712E" w:rsidRPr="00BE6AEC">
        <w:t>the accuracy and F1 scores</w:t>
      </w:r>
      <w:r w:rsidR="00C83F95" w:rsidRPr="00BE6AEC">
        <w:t xml:space="preserve"> (the most significant scores)</w:t>
      </w:r>
      <w:r w:rsidR="004D712E" w:rsidRPr="00BE6AEC">
        <w:t xml:space="preserve"> in a </w:t>
      </w:r>
      <w:r w:rsidR="003008F8" w:rsidRPr="00BE6AEC">
        <w:t>chart</w:t>
      </w:r>
      <w:r w:rsidR="00107EB6" w:rsidRPr="00BE6AEC">
        <w:t>; i</w:t>
      </w:r>
      <w:r w:rsidR="004D712E" w:rsidRPr="00BE6AEC">
        <w:t xml:space="preserve">n this case, </w:t>
      </w:r>
      <w:r w:rsidR="00107EB6" w:rsidRPr="00BE6AEC">
        <w:t>a variant of</w:t>
      </w:r>
      <w:r w:rsidR="004D712E" w:rsidRPr="00BE6AEC">
        <w:t xml:space="preserve"> Na</w:t>
      </w:r>
      <w:r w:rsidR="00C83F95" w:rsidRPr="00BE6AEC">
        <w:t>i</w:t>
      </w:r>
      <w:r w:rsidR="004D712E" w:rsidRPr="00BE6AEC">
        <w:t xml:space="preserve">ve Bayes </w:t>
      </w:r>
      <w:r w:rsidR="00107EB6" w:rsidRPr="00BE6AEC">
        <w:t>has</w:t>
      </w:r>
      <w:r w:rsidR="004D712E" w:rsidRPr="00BE6AEC">
        <w:t xml:space="preserve"> been eliminated </w:t>
      </w:r>
      <w:r w:rsidR="00FA7F51" w:rsidRPr="00BE6AEC">
        <w:t>from</w:t>
      </w:r>
      <w:r w:rsidR="004D712E" w:rsidRPr="00BE6AEC">
        <w:t xml:space="preserve"> the graph to make it less clutter</w:t>
      </w:r>
      <w:r w:rsidR="00107EB6" w:rsidRPr="00BE6AEC">
        <w:t>ed</w:t>
      </w:r>
      <w:r w:rsidR="004D712E" w:rsidRPr="00BE6AEC">
        <w:t xml:space="preserve"> </w:t>
      </w:r>
      <w:r w:rsidR="00C83F95" w:rsidRPr="00BE6AEC">
        <w:t>considering the scar</w:t>
      </w:r>
      <w:r w:rsidR="00107EB6" w:rsidRPr="00BE6AEC">
        <w:t>ce</w:t>
      </w:r>
      <w:r w:rsidR="00C83F95" w:rsidRPr="00BE6AEC">
        <w:t xml:space="preserve"> importance of </w:t>
      </w:r>
      <w:r w:rsidR="00107EB6" w:rsidRPr="00BE6AEC">
        <w:t>this</w:t>
      </w:r>
      <w:r w:rsidR="00C83F95" w:rsidRPr="00BE6AEC">
        <w:t xml:space="preserve"> model in terms of results.</w:t>
      </w:r>
    </w:p>
    <w:p w14:paraId="25349F28" w14:textId="3C4D1753" w:rsidR="003401AB" w:rsidRPr="00BE6AEC" w:rsidRDefault="008E6D7F" w:rsidP="003401AB">
      <w:pPr>
        <w:pStyle w:val="Text"/>
      </w:pPr>
      <w:r w:rsidRPr="00BE6AEC">
        <w:t>In addition to</w:t>
      </w:r>
      <w:r w:rsidR="00453784" w:rsidRPr="00BE6AEC">
        <w:t xml:space="preserve"> the detection scores for the DRL models, </w:t>
      </w:r>
      <w:r w:rsidR="00C361A6" w:rsidRPr="00BE6AEC">
        <w:t>F</w:t>
      </w:r>
      <w:r w:rsidR="003401AB" w:rsidRPr="00BE6AEC">
        <w:t xml:space="preserve">ig. </w:t>
      </w:r>
      <w:r w:rsidR="00236859" w:rsidRPr="00BE6AEC">
        <w:t>9</w:t>
      </w:r>
      <w:r w:rsidR="003401AB" w:rsidRPr="00BE6AEC">
        <w:t xml:space="preserve"> shows the performance metrics for all models. We can observe how the DDQN and DQN models produce the best results (considering F1, accuracy and recall), followed by SVM (with RBF kernel) and actor-critic models. </w:t>
      </w:r>
    </w:p>
    <w:p w14:paraId="6ECA8890" w14:textId="1F501ABC" w:rsidR="00F16A15" w:rsidRPr="00BE6AEC" w:rsidRDefault="00F16A15" w:rsidP="003401AB">
      <w:pPr>
        <w:pStyle w:val="Text"/>
      </w:pPr>
      <w:r w:rsidRPr="00BE6AEC">
        <w:t xml:space="preserve">The NSL-KDD dataset presents many challenges for a classifier, </w:t>
      </w:r>
      <w:r w:rsidR="00E036F1" w:rsidRPr="00BE6AEC">
        <w:t>with</w:t>
      </w:r>
      <w:r w:rsidRPr="00BE6AEC">
        <w:t xml:space="preserve"> the different composition of </w:t>
      </w:r>
      <w:r w:rsidR="00585155" w:rsidRPr="00BE6AEC">
        <w:t xml:space="preserve">the </w:t>
      </w:r>
      <w:r w:rsidRPr="00BE6AEC">
        <w:t>training and test set</w:t>
      </w:r>
      <w:r w:rsidR="00585155" w:rsidRPr="00BE6AEC">
        <w:t>s</w:t>
      </w:r>
      <w:r w:rsidRPr="00BE6AEC">
        <w:t xml:space="preserve"> </w:t>
      </w:r>
      <w:r w:rsidR="00E036F1" w:rsidRPr="00BE6AEC">
        <w:t xml:space="preserve">being </w:t>
      </w:r>
      <w:r w:rsidRPr="00BE6AEC">
        <w:t xml:space="preserve">one of the most important. We can also observe in Fig </w:t>
      </w:r>
      <w:r w:rsidR="00236859" w:rsidRPr="00BE6AEC">
        <w:t>9</w:t>
      </w:r>
      <w:r w:rsidRPr="00BE6AEC">
        <w:t xml:space="preserve"> </w:t>
      </w:r>
      <w:r w:rsidR="00E036F1" w:rsidRPr="00BE6AEC">
        <w:t>how</w:t>
      </w:r>
      <w:r w:rsidRPr="00BE6AEC">
        <w:t xml:space="preserve"> DDQN </w:t>
      </w:r>
      <w:r w:rsidR="00E036F1" w:rsidRPr="00BE6AEC">
        <w:t>stands out</w:t>
      </w:r>
      <w:r w:rsidRPr="00BE6AEC">
        <w:t xml:space="preserve"> in the Recall metric. This metric is very important to </w:t>
      </w:r>
      <w:r w:rsidR="00E036F1" w:rsidRPr="00BE6AEC">
        <w:t>guarantee</w:t>
      </w:r>
      <w:r w:rsidRPr="00BE6AEC">
        <w:t xml:space="preserve"> a minimum number of false negative</w:t>
      </w:r>
      <w:r w:rsidR="00E036F1" w:rsidRPr="00BE6AEC">
        <w:t>s</w:t>
      </w:r>
      <w:r w:rsidRPr="00BE6AEC">
        <w:t xml:space="preserve"> (samples with an intrusion that are predicted </w:t>
      </w:r>
      <w:r w:rsidR="00E036F1" w:rsidRPr="00BE6AEC">
        <w:t xml:space="preserve">to be </w:t>
      </w:r>
      <w:r w:rsidRPr="00BE6AEC">
        <w:t xml:space="preserve">normal), which is the main performance metric </w:t>
      </w:r>
      <w:r w:rsidR="00E036F1" w:rsidRPr="00BE6AEC">
        <w:t>for</w:t>
      </w:r>
      <w:r w:rsidRPr="00BE6AEC">
        <w:t xml:space="preserve"> an intrusion </w:t>
      </w:r>
      <w:r w:rsidR="00026944" w:rsidRPr="00BE6AEC">
        <w:t>detection</w:t>
      </w:r>
      <w:r w:rsidRPr="00BE6AEC">
        <w:t xml:space="preserve"> system that tries to identify as many intrusions as possible, considering all of them </w:t>
      </w:r>
      <w:r w:rsidR="00E036F1" w:rsidRPr="00BE6AEC">
        <w:t xml:space="preserve">as </w:t>
      </w:r>
      <w:r w:rsidRPr="00BE6AEC">
        <w:t>critical.</w:t>
      </w:r>
    </w:p>
    <w:p w14:paraId="111A9D87" w14:textId="77777777" w:rsidR="00842B10" w:rsidRPr="00BE6AEC" w:rsidRDefault="00842B10" w:rsidP="003401AB">
      <w:pPr>
        <w:pStyle w:val="Text"/>
      </w:pPr>
    </w:p>
    <w:p w14:paraId="6AE5DDA4" w14:textId="77777777" w:rsidR="003401AB" w:rsidRPr="00BE6AEC" w:rsidRDefault="003401AB" w:rsidP="003401AB">
      <w:pPr>
        <w:pStyle w:val="Text"/>
      </w:pPr>
    </w:p>
    <w:p w14:paraId="1D54C967" w14:textId="677CC487" w:rsidR="005A46B5" w:rsidRPr="00BE6AEC" w:rsidRDefault="00031CC5" w:rsidP="00D04F82">
      <w:pPr>
        <w:pStyle w:val="Text"/>
        <w:jc w:val="center"/>
      </w:pPr>
      <w:r w:rsidRPr="00BE6AEC">
        <w:rPr>
          <w:noProof/>
        </w:rPr>
        <w:lastRenderedPageBreak/>
        <w:drawing>
          <wp:anchor distT="0" distB="0" distL="114300" distR="114300" simplePos="0" relativeHeight="251660288" behindDoc="0" locked="0" layoutInCell="1" allowOverlap="1" wp14:anchorId="4F046F19" wp14:editId="64B97640">
            <wp:simplePos x="0" y="0"/>
            <wp:positionH relativeFrom="column">
              <wp:posOffset>-268605</wp:posOffset>
            </wp:positionH>
            <wp:positionV relativeFrom="paragraph">
              <wp:posOffset>2563495</wp:posOffset>
            </wp:positionV>
            <wp:extent cx="6057265" cy="2343150"/>
            <wp:effectExtent l="0" t="0" r="635"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57265" cy="2343150"/>
                    </a:xfrm>
                    <a:prstGeom prst="rect">
                      <a:avLst/>
                    </a:prstGeom>
                  </pic:spPr>
                </pic:pic>
              </a:graphicData>
            </a:graphic>
            <wp14:sizeRelH relativeFrom="page">
              <wp14:pctWidth>0</wp14:pctWidth>
            </wp14:sizeRelH>
            <wp14:sizeRelV relativeFrom="page">
              <wp14:pctHeight>0</wp14:pctHeight>
            </wp14:sizeRelV>
          </wp:anchor>
        </w:drawing>
      </w:r>
      <w:r w:rsidR="005A46B5" w:rsidRPr="00BE6AEC">
        <w:rPr>
          <w:noProof/>
        </w:rPr>
        <w:drawing>
          <wp:inline distT="0" distB="0" distL="0" distR="0" wp14:anchorId="14E60643" wp14:editId="3B6B3F5E">
            <wp:extent cx="3565236" cy="255570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5880" cy="2592005"/>
                    </a:xfrm>
                    <a:prstGeom prst="rect">
                      <a:avLst/>
                    </a:prstGeom>
                  </pic:spPr>
                </pic:pic>
              </a:graphicData>
            </a:graphic>
          </wp:inline>
        </w:drawing>
      </w:r>
    </w:p>
    <w:p w14:paraId="1101B983" w14:textId="4A67BA53" w:rsidR="003401AB" w:rsidRPr="00BE6AEC" w:rsidRDefault="003401AB" w:rsidP="00167388">
      <w:pPr>
        <w:pStyle w:val="MDPI31text"/>
        <w:spacing w:line="480" w:lineRule="auto"/>
        <w:jc w:val="center"/>
        <w:rPr>
          <w:rFonts w:ascii="Times New Roman" w:hAnsi="Times New Roman"/>
        </w:rPr>
      </w:pPr>
      <w:r w:rsidRPr="00BE6AEC">
        <w:rPr>
          <w:rFonts w:ascii="Times New Roman" w:hAnsi="Times New Roman"/>
          <w:b/>
        </w:rPr>
        <w:t xml:space="preserve">Fig. </w:t>
      </w:r>
      <w:r w:rsidR="00236859" w:rsidRPr="00BE6AEC">
        <w:rPr>
          <w:rFonts w:ascii="Times New Roman" w:hAnsi="Times New Roman"/>
          <w:b/>
        </w:rPr>
        <w:t>9</w:t>
      </w:r>
      <w:r w:rsidRPr="00BE6AEC">
        <w:rPr>
          <w:rFonts w:ascii="Times New Roman" w:hAnsi="Times New Roman"/>
          <w:b/>
        </w:rPr>
        <w:t>.</w:t>
      </w:r>
      <w:r w:rsidRPr="00BE6AEC">
        <w:rPr>
          <w:rFonts w:ascii="Times New Roman" w:hAnsi="Times New Roman"/>
        </w:rPr>
        <w:t xml:space="preserve"> Performance scores for all models (NSL-KDD dataset)</w:t>
      </w:r>
    </w:p>
    <w:p w14:paraId="0A368067" w14:textId="77777777" w:rsidR="003401AB" w:rsidRPr="00BE6AEC" w:rsidRDefault="003401AB" w:rsidP="001A316C">
      <w:pPr>
        <w:pStyle w:val="Text"/>
      </w:pPr>
    </w:p>
    <w:p w14:paraId="67E8B087" w14:textId="71E8F2BE" w:rsidR="00E12473" w:rsidRPr="00BE6AEC" w:rsidRDefault="008E6D7F" w:rsidP="001A316C">
      <w:pPr>
        <w:pStyle w:val="Text"/>
      </w:pPr>
      <w:r w:rsidRPr="0061728C">
        <w:rPr>
          <w:color w:val="FF0000"/>
        </w:rPr>
        <w:t xml:space="preserve">As </w:t>
      </w:r>
      <w:r w:rsidR="00135DF0" w:rsidRPr="0061728C">
        <w:rPr>
          <w:color w:val="FF0000"/>
        </w:rPr>
        <w:t>noted</w:t>
      </w:r>
      <w:r w:rsidRPr="0061728C">
        <w:rPr>
          <w:color w:val="FF0000"/>
        </w:rPr>
        <w:t xml:space="preserve"> in Section 3.2, the discount factor (</w:t>
      </w:r>
      <m:oMath>
        <m:r>
          <w:rPr>
            <w:rFonts w:ascii="Cambria Math" w:hAnsi="Cambria Math"/>
            <w:color w:val="FF0000"/>
          </w:rPr>
          <m:t>λ</m:t>
        </m:r>
      </m:oMath>
      <w:r w:rsidRPr="0061728C">
        <w:rPr>
          <w:color w:val="FF0000"/>
        </w:rPr>
        <w:t xml:space="preserve">) considered for the DRL algorithms can have </w:t>
      </w:r>
      <w:r w:rsidR="00135DF0" w:rsidRPr="0061728C">
        <w:rPr>
          <w:color w:val="FF0000"/>
        </w:rPr>
        <w:t>a significant</w:t>
      </w:r>
      <w:r w:rsidRPr="0061728C">
        <w:rPr>
          <w:color w:val="FF0000"/>
        </w:rPr>
        <w:t xml:space="preserve"> influence </w:t>
      </w:r>
      <w:r w:rsidR="00135DF0" w:rsidRPr="0061728C">
        <w:rPr>
          <w:color w:val="FF0000"/>
        </w:rPr>
        <w:t>o</w:t>
      </w:r>
      <w:r w:rsidRPr="0061728C">
        <w:rPr>
          <w:color w:val="FF0000"/>
        </w:rPr>
        <w:t xml:space="preserve">n the results. To study this influence, </w:t>
      </w:r>
      <w:r w:rsidR="00B41FAA" w:rsidRPr="0061728C">
        <w:rPr>
          <w:color w:val="FF0000"/>
        </w:rPr>
        <w:t>Fig.</w:t>
      </w:r>
      <w:r w:rsidR="00624D5A" w:rsidRPr="0061728C">
        <w:rPr>
          <w:color w:val="FF0000"/>
        </w:rPr>
        <w:t xml:space="preserve"> </w:t>
      </w:r>
      <w:r w:rsidR="00236859" w:rsidRPr="0061728C">
        <w:rPr>
          <w:color w:val="FF0000"/>
        </w:rPr>
        <w:t>10</w:t>
      </w:r>
      <w:r w:rsidR="00624D5A" w:rsidRPr="0061728C">
        <w:rPr>
          <w:color w:val="FF0000"/>
        </w:rPr>
        <w:t xml:space="preserve"> </w:t>
      </w:r>
      <w:r w:rsidRPr="0061728C">
        <w:rPr>
          <w:color w:val="FF0000"/>
        </w:rPr>
        <w:t>shows</w:t>
      </w:r>
      <w:r w:rsidR="00624D5A" w:rsidRPr="0061728C">
        <w:rPr>
          <w:color w:val="FF0000"/>
        </w:rPr>
        <w:t xml:space="preserve"> the impact of different </w:t>
      </w:r>
      <w:r w:rsidR="00135DF0" w:rsidRPr="0061728C">
        <w:rPr>
          <w:color w:val="FF0000"/>
        </w:rPr>
        <w:t xml:space="preserve">values for the </w:t>
      </w:r>
      <w:r w:rsidR="00624D5A" w:rsidRPr="0061728C">
        <w:rPr>
          <w:color w:val="FF0000"/>
        </w:rPr>
        <w:t xml:space="preserve">discount factor </w:t>
      </w:r>
      <w:r w:rsidR="00135DF0" w:rsidRPr="0061728C">
        <w:rPr>
          <w:color w:val="FF0000"/>
        </w:rPr>
        <w:t>used in</w:t>
      </w:r>
      <w:r w:rsidR="00624D5A" w:rsidRPr="0061728C">
        <w:rPr>
          <w:color w:val="FF0000"/>
        </w:rPr>
        <w:t xml:space="preserve"> the DRL models</w:t>
      </w:r>
      <w:r w:rsidR="00624D5A" w:rsidRPr="00BE6AEC">
        <w:t>. The impact is critical for DQN and DDQN and less important for policy gradient and actor-critic models.</w:t>
      </w:r>
      <w:r w:rsidR="00AC34CF" w:rsidRPr="00BE6AEC">
        <w:t xml:space="preserve"> We obtain better results for very lo</w:t>
      </w:r>
      <w:r w:rsidR="0099491C" w:rsidRPr="00BE6AEC">
        <w:t>w values of the discount factor, as explained in Section 3.2.</w:t>
      </w:r>
      <w:r w:rsidR="00A0083B" w:rsidRPr="00BE6AEC">
        <w:t>2.</w:t>
      </w:r>
      <w:r w:rsidR="0099491C" w:rsidRPr="00BE6AEC">
        <w:t>1.</w:t>
      </w:r>
      <w:r w:rsidR="00B46FA5" w:rsidRPr="00BE6AEC">
        <w:t xml:space="preserve"> </w:t>
      </w:r>
      <w:r w:rsidR="00B20CBC" w:rsidRPr="00BE6AEC">
        <w:t>This is clearer for the DQN and DDQN models than for the policy gradient model, since the latter optimizes the network parameters based on a sequence (episode) of states/actions, implicitly performing an optimization on an averaged sum of rewards, whereas the DQN and DDQN models are based on single state and action pairs.</w:t>
      </w:r>
    </w:p>
    <w:p w14:paraId="49FA41C0" w14:textId="24763A80" w:rsidR="00107EB6" w:rsidRPr="00BE6AEC" w:rsidRDefault="00107EB6" w:rsidP="001A316C">
      <w:pPr>
        <w:pStyle w:val="Text"/>
      </w:pPr>
      <w:r w:rsidRPr="00BE6AEC">
        <w:t xml:space="preserve">Fig </w:t>
      </w:r>
      <w:r w:rsidR="00236859" w:rsidRPr="00BE6AEC">
        <w:t>10</w:t>
      </w:r>
      <w:r w:rsidRPr="00BE6AEC">
        <w:t xml:space="preserve"> </w:t>
      </w:r>
      <w:r w:rsidR="003008F8" w:rsidRPr="00BE6AEC">
        <w:t xml:space="preserve">also </w:t>
      </w:r>
      <w:r w:rsidRPr="00BE6AEC">
        <w:t xml:space="preserve">presents the data in two sections, with the upper section presenting the raw data with a </w:t>
      </w:r>
      <w:r w:rsidR="003008F8" w:rsidRPr="00BE6AEC">
        <w:t xml:space="preserve">color-code </w:t>
      </w:r>
      <w:r w:rsidRPr="00BE6AEC">
        <w:t xml:space="preserve">similar to </w:t>
      </w:r>
      <w:r w:rsidR="003008F8" w:rsidRPr="00BE6AEC">
        <w:t xml:space="preserve">that of </w:t>
      </w:r>
      <w:r w:rsidRPr="00BE6AEC">
        <w:t xml:space="preserve">Fig </w:t>
      </w:r>
      <w:r w:rsidR="00236859" w:rsidRPr="00BE6AEC">
        <w:t>9</w:t>
      </w:r>
      <w:r w:rsidRPr="00BE6AEC">
        <w:t xml:space="preserve">, and the lower section showing the same data in a </w:t>
      </w:r>
      <w:r w:rsidR="003008F8" w:rsidRPr="00BE6AEC">
        <w:t>chart</w:t>
      </w:r>
      <w:r w:rsidRPr="00BE6AEC">
        <w:t xml:space="preserve"> format. This same data </w:t>
      </w:r>
      <w:r w:rsidR="003008F8" w:rsidRPr="00BE6AEC">
        <w:t>presentation</w:t>
      </w:r>
      <w:r w:rsidRPr="00BE6AEC">
        <w:t xml:space="preserve"> structure is used for Fig </w:t>
      </w:r>
      <w:r w:rsidR="00236859" w:rsidRPr="00BE6AEC">
        <w:t>11</w:t>
      </w:r>
      <w:r w:rsidR="003008F8" w:rsidRPr="00BE6AEC">
        <w:t xml:space="preserve"> and 1</w:t>
      </w:r>
      <w:r w:rsidR="00236859" w:rsidRPr="00BE6AEC">
        <w:t>2</w:t>
      </w:r>
      <w:r w:rsidR="003008F8" w:rsidRPr="00BE6AEC">
        <w:t>.</w:t>
      </w:r>
    </w:p>
    <w:p w14:paraId="3E37DFFF" w14:textId="77777777" w:rsidR="00BE2DCA" w:rsidRPr="00BE6AEC" w:rsidRDefault="00BE2DCA" w:rsidP="001A316C">
      <w:pPr>
        <w:pStyle w:val="Text"/>
      </w:pPr>
    </w:p>
    <w:p w14:paraId="64C92553" w14:textId="706B0599" w:rsidR="00624D5A" w:rsidRPr="00BE6AEC" w:rsidRDefault="00167388" w:rsidP="00BE2DCA">
      <w:pPr>
        <w:pStyle w:val="MDPI31text"/>
        <w:spacing w:line="480" w:lineRule="auto"/>
        <w:jc w:val="center"/>
        <w:rPr>
          <w:rFonts w:ascii="Times New Roman" w:hAnsi="Times New Roman"/>
        </w:rPr>
      </w:pPr>
      <w:r w:rsidRPr="00BE6AEC">
        <w:rPr>
          <w:noProof/>
        </w:rPr>
        <w:lastRenderedPageBreak/>
        <w:drawing>
          <wp:anchor distT="0" distB="0" distL="114300" distR="114300" simplePos="0" relativeHeight="251659264" behindDoc="0" locked="0" layoutInCell="1" allowOverlap="1" wp14:anchorId="4D1B3A3A" wp14:editId="27DFCF22">
            <wp:simplePos x="0" y="0"/>
            <wp:positionH relativeFrom="column">
              <wp:posOffset>11084</wp:posOffset>
            </wp:positionH>
            <wp:positionV relativeFrom="paragraph">
              <wp:posOffset>1522095</wp:posOffset>
            </wp:positionV>
            <wp:extent cx="5469890" cy="2698750"/>
            <wp:effectExtent l="0" t="0" r="0" b="635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69890" cy="2698750"/>
                    </a:xfrm>
                    <a:prstGeom prst="rect">
                      <a:avLst/>
                    </a:prstGeom>
                  </pic:spPr>
                </pic:pic>
              </a:graphicData>
            </a:graphic>
            <wp14:sizeRelH relativeFrom="page">
              <wp14:pctWidth>0</wp14:pctWidth>
            </wp14:sizeRelH>
            <wp14:sizeRelV relativeFrom="page">
              <wp14:pctHeight>0</wp14:pctHeight>
            </wp14:sizeRelV>
          </wp:anchor>
        </w:drawing>
      </w:r>
      <w:r w:rsidR="00BA68EB" w:rsidRPr="00BE6AEC">
        <w:rPr>
          <w:noProof/>
        </w:rPr>
        <w:drawing>
          <wp:inline distT="0" distB="0" distL="0" distR="0" wp14:anchorId="72CC4B07" wp14:editId="1E904F25">
            <wp:extent cx="2607461" cy="1354016"/>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8212" cy="1406335"/>
                    </a:xfrm>
                    <a:prstGeom prst="rect">
                      <a:avLst/>
                    </a:prstGeom>
                  </pic:spPr>
                </pic:pic>
              </a:graphicData>
            </a:graphic>
          </wp:inline>
        </w:drawing>
      </w:r>
    </w:p>
    <w:p w14:paraId="13A9CBC7" w14:textId="7A7EE02D" w:rsidR="0034466A" w:rsidRPr="00BE6AEC" w:rsidRDefault="00B41FAA" w:rsidP="00D04F82">
      <w:pPr>
        <w:pStyle w:val="MDPI31text"/>
        <w:spacing w:line="480" w:lineRule="auto"/>
        <w:jc w:val="center"/>
        <w:rPr>
          <w:rFonts w:ascii="Times New Roman" w:hAnsi="Times New Roman"/>
          <w:b/>
        </w:rPr>
      </w:pPr>
      <w:r w:rsidRPr="00BE6AEC">
        <w:rPr>
          <w:rFonts w:ascii="Times New Roman" w:hAnsi="Times New Roman"/>
          <w:b/>
        </w:rPr>
        <w:t>Fig.</w:t>
      </w:r>
      <w:r w:rsidR="0034466A" w:rsidRPr="00BE6AEC">
        <w:rPr>
          <w:rFonts w:ascii="Times New Roman" w:hAnsi="Times New Roman"/>
          <w:b/>
        </w:rPr>
        <w:t xml:space="preserve"> </w:t>
      </w:r>
      <w:r w:rsidR="00236859" w:rsidRPr="00BE6AEC">
        <w:rPr>
          <w:rFonts w:ascii="Times New Roman" w:hAnsi="Times New Roman"/>
          <w:b/>
        </w:rPr>
        <w:t>10</w:t>
      </w:r>
      <w:r w:rsidR="0034466A" w:rsidRPr="00BE6AEC">
        <w:rPr>
          <w:rFonts w:ascii="Times New Roman" w:hAnsi="Times New Roman"/>
          <w:b/>
        </w:rPr>
        <w:t xml:space="preserve">. </w:t>
      </w:r>
      <w:r w:rsidR="0034466A" w:rsidRPr="00BE6AEC">
        <w:rPr>
          <w:rFonts w:ascii="Times New Roman" w:hAnsi="Times New Roman"/>
        </w:rPr>
        <w:t>Comparison of performance scores for different discount factors</w:t>
      </w:r>
      <w:r w:rsidR="000A341E" w:rsidRPr="00BE6AEC">
        <w:rPr>
          <w:rFonts w:ascii="Times New Roman" w:hAnsi="Times New Roman"/>
        </w:rPr>
        <w:t xml:space="preserve"> (NSL-KDD dataset)</w:t>
      </w:r>
    </w:p>
    <w:p w14:paraId="0C448BD1" w14:textId="77777777" w:rsidR="00F22E7A" w:rsidRPr="00BE6AEC" w:rsidRDefault="00F22E7A" w:rsidP="001A316C">
      <w:pPr>
        <w:pStyle w:val="Text"/>
      </w:pPr>
    </w:p>
    <w:p w14:paraId="3CB4800E" w14:textId="392B4F34" w:rsidR="00C31C0C" w:rsidRPr="00BE6AEC" w:rsidRDefault="00C31C0C" w:rsidP="001A316C">
      <w:pPr>
        <w:pStyle w:val="Text"/>
      </w:pPr>
      <w:r w:rsidRPr="00BE6AEC">
        <w:t>As presented earlier, one of the advantages of the DRL models is that once trained, the resulting policy function</w:t>
      </w:r>
      <w:r w:rsidR="0099491C" w:rsidRPr="00BE6AEC">
        <w:t>,</w:t>
      </w:r>
      <w:r w:rsidRPr="00BE6AEC">
        <w:t xml:space="preserve"> which provides the correct </w:t>
      </w:r>
      <w:r w:rsidR="0099491C" w:rsidRPr="00BE6AEC">
        <w:t>intrusion label</w:t>
      </w:r>
      <w:r w:rsidRPr="00BE6AEC">
        <w:t xml:space="preserve"> (action) for </w:t>
      </w:r>
      <w:r w:rsidR="003401AB" w:rsidRPr="00BE6AEC">
        <w:t>a</w:t>
      </w:r>
      <w:r w:rsidRPr="00BE6AEC">
        <w:t xml:space="preserve"> specific state (intrusion features)</w:t>
      </w:r>
      <w:r w:rsidR="0099491C" w:rsidRPr="00BE6AEC">
        <w:t xml:space="preserve">, </w:t>
      </w:r>
      <w:r w:rsidRPr="00BE6AEC">
        <w:t>is actually a simple neural network which can be extremely fast</w:t>
      </w:r>
      <w:r w:rsidR="00135DF0" w:rsidRPr="00BE6AEC">
        <w:t xml:space="preserve"> for the inference (prediction) stage and, therefore, suitable to be used in an industrial production environment</w:t>
      </w:r>
      <w:r w:rsidRPr="00BE6AEC">
        <w:t xml:space="preserve">. This behavior can be checked in </w:t>
      </w:r>
      <w:r w:rsidR="00B41FAA" w:rsidRPr="00BE6AEC">
        <w:t>Fig.</w:t>
      </w:r>
      <w:r w:rsidRPr="00BE6AEC">
        <w:t xml:space="preserve"> </w:t>
      </w:r>
      <w:r w:rsidR="00236859" w:rsidRPr="00BE6AEC">
        <w:t>11</w:t>
      </w:r>
      <w:r w:rsidRPr="00BE6AEC">
        <w:t xml:space="preserve">, </w:t>
      </w:r>
      <w:r w:rsidR="006216BB" w:rsidRPr="00BE6AEC">
        <w:t>where</w:t>
      </w:r>
      <w:r w:rsidRPr="00BE6AEC">
        <w:t xml:space="preserve"> training and prediction times for all models</w:t>
      </w:r>
      <w:r w:rsidR="00E85C1E" w:rsidRPr="00BE6AEC">
        <w:t xml:space="preserve"> are shown</w:t>
      </w:r>
      <w:r w:rsidRPr="00BE6AEC">
        <w:t xml:space="preserve">. We can appreciate how the prediction times for all DRL models </w:t>
      </w:r>
      <w:r w:rsidR="0099491C" w:rsidRPr="00BE6AEC">
        <w:t>are</w:t>
      </w:r>
      <w:r w:rsidRPr="00BE6AEC">
        <w:t xml:space="preserve"> </w:t>
      </w:r>
      <w:r w:rsidR="000F6D18" w:rsidRPr="00BE6AEC">
        <w:t xml:space="preserve">really </w:t>
      </w:r>
      <w:r w:rsidRPr="00BE6AEC">
        <w:t xml:space="preserve">very small compared </w:t>
      </w:r>
      <w:r w:rsidR="00D02093" w:rsidRPr="00BE6AEC">
        <w:t>to</w:t>
      </w:r>
      <w:r w:rsidRPr="00BE6AEC">
        <w:t xml:space="preserve"> the second model </w:t>
      </w:r>
      <w:r w:rsidR="000F6D18" w:rsidRPr="00BE6AEC">
        <w:t xml:space="preserve">with </w:t>
      </w:r>
      <w:r w:rsidR="00D02093" w:rsidRPr="00BE6AEC">
        <w:t>better</w:t>
      </w:r>
      <w:r w:rsidR="00314A6B" w:rsidRPr="00BE6AEC">
        <w:t xml:space="preserve"> results</w:t>
      </w:r>
      <w:r w:rsidR="000F6D18" w:rsidRPr="00BE6AEC">
        <w:t xml:space="preserve"> </w:t>
      </w:r>
      <w:r w:rsidRPr="00BE6AEC">
        <w:t>(SVM-RBF)</w:t>
      </w:r>
      <w:r w:rsidR="000F6D18" w:rsidRPr="00BE6AEC">
        <w:t xml:space="preserve">. For training times, </w:t>
      </w:r>
      <w:r w:rsidR="00D02093" w:rsidRPr="00BE6AEC">
        <w:t>the values</w:t>
      </w:r>
      <w:r w:rsidR="00B6713E" w:rsidRPr="00BE6AEC">
        <w:t xml:space="preserve"> are also smaller for </w:t>
      </w:r>
      <w:r w:rsidR="00D02093" w:rsidRPr="00BE6AEC">
        <w:t xml:space="preserve">the </w:t>
      </w:r>
      <w:r w:rsidR="00B6713E" w:rsidRPr="00BE6AEC">
        <w:t>DRL</w:t>
      </w:r>
      <w:r w:rsidR="00D02093" w:rsidRPr="00BE6AEC">
        <w:t xml:space="preserve"> models, </w:t>
      </w:r>
      <w:r w:rsidRPr="00BE6AEC">
        <w:t>with the exception of the actor-critic model</w:t>
      </w:r>
      <w:r w:rsidR="00B6713E" w:rsidRPr="00BE6AEC">
        <w:t>,</w:t>
      </w:r>
      <w:r w:rsidRPr="00BE6AEC">
        <w:t xml:space="preserve"> </w:t>
      </w:r>
      <w:r w:rsidR="00D02093" w:rsidRPr="00BE6AEC">
        <w:t>which</w:t>
      </w:r>
      <w:r w:rsidRPr="00BE6AEC">
        <w:t xml:space="preserve"> requires a considerable </w:t>
      </w:r>
      <w:r w:rsidR="0099491C" w:rsidRPr="00BE6AEC">
        <w:t>amount of</w:t>
      </w:r>
      <w:r w:rsidRPr="00BE6AEC">
        <w:t xml:space="preserve"> training time. </w:t>
      </w:r>
      <w:r w:rsidR="00BA7EE0" w:rsidRPr="00BE6AEC">
        <w:t>As expected, the best training times are obtained for the linear models (logistic regression and linear SVM) together with Random Forest and Naive Bayes.</w:t>
      </w:r>
    </w:p>
    <w:p w14:paraId="4D8A454C" w14:textId="45F9587E" w:rsidR="00617D9A" w:rsidRPr="00BE6AEC" w:rsidRDefault="00617D9A" w:rsidP="001A316C">
      <w:pPr>
        <w:pStyle w:val="Text"/>
      </w:pPr>
      <w:r w:rsidRPr="00BE6AEC">
        <w:t xml:space="preserve">In Fig 11, the color-coded raw data table (upper part) is complemented </w:t>
      </w:r>
      <w:r w:rsidR="00CE68D5" w:rsidRPr="00BE6AEC">
        <w:t>with</w:t>
      </w:r>
      <w:r w:rsidRPr="00BE6AEC">
        <w:t xml:space="preserve"> an associated chart (lower part) of </w:t>
      </w:r>
      <w:r w:rsidR="00CE68D5" w:rsidRPr="00BE6AEC">
        <w:t xml:space="preserve">the </w:t>
      </w:r>
      <w:r w:rsidRPr="00BE6AEC">
        <w:t xml:space="preserve">training and prediction times in logarithmic scale. Considering the </w:t>
      </w:r>
      <w:r w:rsidR="00CE68D5" w:rsidRPr="00BE6AEC">
        <w:t>large</w:t>
      </w:r>
      <w:r w:rsidRPr="00BE6AEC">
        <w:t xml:space="preserve"> range of values, the logarithmic scale allows a more suitable view of the data. In the chart of Fig 11</w:t>
      </w:r>
      <w:r w:rsidR="00CE68D5" w:rsidRPr="00BE6AEC">
        <w:t>,</w:t>
      </w:r>
      <w:r w:rsidRPr="00BE6AEC">
        <w:t xml:space="preserve"> the </w:t>
      </w:r>
      <w:r w:rsidR="00CE68D5" w:rsidRPr="00BE6AEC">
        <w:t>smallest</w:t>
      </w:r>
      <w:r w:rsidRPr="00BE6AEC">
        <w:t xml:space="preserve"> values (positive or negative) correspond </w:t>
      </w:r>
      <w:r w:rsidR="00CE68D5" w:rsidRPr="00BE6AEC">
        <w:t>to</w:t>
      </w:r>
      <w:r w:rsidRPr="00BE6AEC">
        <w:t xml:space="preserve"> a better value in terms of training or prediction times.</w:t>
      </w:r>
    </w:p>
    <w:p w14:paraId="2532D1A1" w14:textId="6BD87125" w:rsidR="009A1DFC" w:rsidRPr="00BE6AEC" w:rsidRDefault="00141B1F" w:rsidP="00F22E7A">
      <w:pPr>
        <w:pStyle w:val="MDPI31text"/>
        <w:spacing w:line="480" w:lineRule="auto"/>
        <w:jc w:val="center"/>
        <w:rPr>
          <w:rFonts w:ascii="Times New Roman" w:eastAsiaTheme="minorHAnsi" w:hAnsi="Times New Roman"/>
          <w:b/>
          <w:bCs/>
          <w:color w:val="auto"/>
          <w:lang w:eastAsia="en-US"/>
        </w:rPr>
      </w:pPr>
      <w:r w:rsidRPr="00BE6AEC">
        <w:rPr>
          <w:noProof/>
        </w:rPr>
        <w:lastRenderedPageBreak/>
        <w:drawing>
          <wp:anchor distT="0" distB="0" distL="114300" distR="114300" simplePos="0" relativeHeight="251661312" behindDoc="0" locked="0" layoutInCell="1" allowOverlap="1" wp14:anchorId="53F94C7B" wp14:editId="4EB41FDA">
            <wp:simplePos x="0" y="0"/>
            <wp:positionH relativeFrom="column">
              <wp:posOffset>-348744</wp:posOffset>
            </wp:positionH>
            <wp:positionV relativeFrom="paragraph">
              <wp:posOffset>2804160</wp:posOffset>
            </wp:positionV>
            <wp:extent cx="6283960" cy="2681605"/>
            <wp:effectExtent l="0" t="0" r="2540" b="444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283960" cy="2681605"/>
                    </a:xfrm>
                    <a:prstGeom prst="rect">
                      <a:avLst/>
                    </a:prstGeom>
                  </pic:spPr>
                </pic:pic>
              </a:graphicData>
            </a:graphic>
            <wp14:sizeRelH relativeFrom="page">
              <wp14:pctWidth>0</wp14:pctWidth>
            </wp14:sizeRelH>
            <wp14:sizeRelV relativeFrom="page">
              <wp14:pctHeight>0</wp14:pctHeight>
            </wp14:sizeRelV>
          </wp:anchor>
        </w:drawing>
      </w:r>
      <w:r w:rsidR="00182AC1" w:rsidRPr="00BE6AEC">
        <w:rPr>
          <w:noProof/>
        </w:rPr>
        <w:drawing>
          <wp:inline distT="0" distB="0" distL="0" distR="0" wp14:anchorId="19040ACB" wp14:editId="23EA7F9D">
            <wp:extent cx="2583013" cy="2735491"/>
            <wp:effectExtent l="0" t="0" r="8255"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26395" cy="2781434"/>
                    </a:xfrm>
                    <a:prstGeom prst="rect">
                      <a:avLst/>
                    </a:prstGeom>
                  </pic:spPr>
                </pic:pic>
              </a:graphicData>
            </a:graphic>
          </wp:inline>
        </w:drawing>
      </w:r>
    </w:p>
    <w:p w14:paraId="4DD36DAD" w14:textId="3D43C48F" w:rsidR="009A56C0" w:rsidRPr="00BE6AEC" w:rsidRDefault="00B41FAA" w:rsidP="00F22E7A">
      <w:pPr>
        <w:pStyle w:val="MDPI31text"/>
        <w:spacing w:line="480" w:lineRule="auto"/>
        <w:jc w:val="center"/>
        <w:rPr>
          <w:rFonts w:ascii="Times New Roman" w:hAnsi="Times New Roman"/>
          <w:b/>
        </w:rPr>
      </w:pPr>
      <w:r w:rsidRPr="00BE6AEC">
        <w:rPr>
          <w:rFonts w:ascii="Times New Roman" w:eastAsiaTheme="minorHAnsi" w:hAnsi="Times New Roman"/>
          <w:b/>
          <w:bCs/>
          <w:color w:val="auto"/>
          <w:lang w:eastAsia="en-US"/>
        </w:rPr>
        <w:t>Fig.</w:t>
      </w:r>
      <w:r w:rsidR="00CC16CB" w:rsidRPr="00BE6AEC">
        <w:rPr>
          <w:rFonts w:ascii="Times New Roman" w:eastAsiaTheme="minorHAnsi" w:hAnsi="Times New Roman"/>
          <w:b/>
          <w:bCs/>
          <w:color w:val="auto"/>
          <w:lang w:eastAsia="en-US"/>
        </w:rPr>
        <w:t xml:space="preserve"> </w:t>
      </w:r>
      <w:r w:rsidR="00236859" w:rsidRPr="00BE6AEC">
        <w:rPr>
          <w:rFonts w:ascii="Times New Roman" w:eastAsiaTheme="minorHAnsi" w:hAnsi="Times New Roman"/>
          <w:b/>
          <w:bCs/>
          <w:color w:val="auto"/>
          <w:lang w:eastAsia="en-US"/>
        </w:rPr>
        <w:t>11</w:t>
      </w:r>
      <w:r w:rsidR="009A56C0" w:rsidRPr="00BE6AEC">
        <w:rPr>
          <w:rFonts w:ascii="Times New Roman" w:eastAsiaTheme="minorHAnsi" w:hAnsi="Times New Roman"/>
          <w:b/>
          <w:bCs/>
          <w:color w:val="auto"/>
          <w:lang w:eastAsia="en-US"/>
        </w:rPr>
        <w:t xml:space="preserve">. </w:t>
      </w:r>
      <w:r w:rsidR="009A56C0" w:rsidRPr="00BE6AEC">
        <w:rPr>
          <w:rFonts w:ascii="Times New Roman" w:eastAsiaTheme="minorHAnsi" w:hAnsi="Times New Roman"/>
          <w:color w:val="auto"/>
          <w:lang w:eastAsia="en-US"/>
        </w:rPr>
        <w:t>Training and prediction times for all models</w:t>
      </w:r>
      <w:r w:rsidR="000A341E" w:rsidRPr="00BE6AEC">
        <w:rPr>
          <w:rFonts w:ascii="Times New Roman" w:eastAsiaTheme="minorHAnsi" w:hAnsi="Times New Roman"/>
          <w:color w:val="auto"/>
          <w:lang w:eastAsia="en-US"/>
        </w:rPr>
        <w:t xml:space="preserve"> </w:t>
      </w:r>
      <w:r w:rsidR="000A341E" w:rsidRPr="00BE6AEC">
        <w:rPr>
          <w:rFonts w:ascii="Times New Roman" w:hAnsi="Times New Roman"/>
        </w:rPr>
        <w:t>(NSL-KDD dataset)</w:t>
      </w:r>
    </w:p>
    <w:p w14:paraId="2336750B" w14:textId="77777777" w:rsidR="00141B1F" w:rsidRPr="00BE6AEC" w:rsidRDefault="00141B1F" w:rsidP="001A316C">
      <w:pPr>
        <w:pStyle w:val="Text"/>
      </w:pPr>
    </w:p>
    <w:p w14:paraId="412E7CAF" w14:textId="015133A2" w:rsidR="006E378C" w:rsidRPr="00BE6AEC" w:rsidRDefault="00DD5173" w:rsidP="001A316C">
      <w:pPr>
        <w:pStyle w:val="Text"/>
      </w:pPr>
      <w:r w:rsidRPr="00BE6AEC">
        <w:t xml:space="preserve">It is important to mention </w:t>
      </w:r>
      <w:r w:rsidR="00985C40" w:rsidRPr="00BE6AEC">
        <w:t xml:space="preserve">here </w:t>
      </w:r>
      <w:r w:rsidRPr="00BE6AEC">
        <w:t xml:space="preserve">several details about the different </w:t>
      </w:r>
      <w:r w:rsidR="00B43F50" w:rsidRPr="00BE6AEC">
        <w:t xml:space="preserve">ML </w:t>
      </w:r>
      <w:r w:rsidRPr="00BE6AEC">
        <w:t xml:space="preserve">models applied in the study. For SVM with linear kernel, we have used the primal solution which provides a much faster implementation in our specific case (high number of samples and small number of features). We have implemented the MLP with </w:t>
      </w:r>
      <w:r w:rsidR="006216BB" w:rsidRPr="00BE6AEC">
        <w:t xml:space="preserve">three hidden layers </w:t>
      </w:r>
      <w:r w:rsidRPr="00BE6AEC">
        <w:t>with 1024, 512 and 128 nodes</w:t>
      </w:r>
      <w:r w:rsidR="006216BB" w:rsidRPr="00BE6AEC">
        <w:t>. N</w:t>
      </w:r>
      <w:r w:rsidRPr="00BE6AEC">
        <w:t xml:space="preserve">aive Bayes (NB) </w:t>
      </w:r>
      <w:r w:rsidR="006216BB" w:rsidRPr="00BE6AEC">
        <w:t xml:space="preserve">was applied with </w:t>
      </w:r>
      <w:r w:rsidRPr="00BE6AEC">
        <w:t xml:space="preserve">different features arrangements: a Gaussian NB using only the continuous features, a Bernoulli NB using only the discrete features and finally a Bernoulli NB using all features. In order to apply the Bernoulli NB to the continuous features, we needed to transform them from continuous to discrete intervals (quantization). Considering the CNN model </w:t>
      </w:r>
      <w:r w:rsidR="00C0754D" w:rsidRPr="00BE6AEC">
        <w:t xml:space="preserve">(Goodfellow, </w:t>
      </w:r>
      <w:proofErr w:type="spellStart"/>
      <w:r w:rsidR="00C0754D" w:rsidRPr="00BE6AEC">
        <w:t>Bengio</w:t>
      </w:r>
      <w:proofErr w:type="spellEnd"/>
      <w:r w:rsidR="00C0754D" w:rsidRPr="00BE6AEC">
        <w:t xml:space="preserve"> &amp; Courville, 2016)</w:t>
      </w:r>
      <w:r w:rsidRPr="00BE6AEC">
        <w:t xml:space="preserve">, we have applied the </w:t>
      </w:r>
      <w:r w:rsidR="002E12A6" w:rsidRPr="00BE6AEC">
        <w:t>one-dimensional</w:t>
      </w:r>
      <w:r w:rsidRPr="00BE6AEC">
        <w:t xml:space="preserve"> CNN due to the nature of the dataset.</w:t>
      </w:r>
      <w:r w:rsidR="00C31C0C" w:rsidRPr="00BE6AEC">
        <w:t xml:space="preserve"> </w:t>
      </w:r>
    </w:p>
    <w:p w14:paraId="2F7223D6" w14:textId="77777777" w:rsidR="00D32534" w:rsidRPr="00BE6AEC" w:rsidRDefault="00D32534" w:rsidP="001A316C">
      <w:pPr>
        <w:pStyle w:val="Text"/>
      </w:pPr>
    </w:p>
    <w:p w14:paraId="48D58F8D" w14:textId="77777777" w:rsidR="00861524" w:rsidRPr="00BE6AEC" w:rsidRDefault="00861524" w:rsidP="00861524">
      <w:pPr>
        <w:pStyle w:val="MDPI22heading2"/>
        <w:spacing w:line="480" w:lineRule="auto"/>
        <w:rPr>
          <w:rFonts w:ascii="Times New Roman" w:hAnsi="Times New Roman"/>
          <w:sz w:val="24"/>
        </w:rPr>
      </w:pPr>
      <w:bookmarkStart w:id="21" w:name="_Toc12888563"/>
      <w:r w:rsidRPr="00BE6AEC">
        <w:rPr>
          <w:rFonts w:ascii="Times New Roman" w:hAnsi="Times New Roman"/>
          <w:sz w:val="24"/>
        </w:rPr>
        <w:t>4.2 Results for the AWID dataset</w:t>
      </w:r>
      <w:bookmarkEnd w:id="21"/>
    </w:p>
    <w:p w14:paraId="43F0E0A6" w14:textId="03510963" w:rsidR="00861524" w:rsidRPr="00BE6AEC" w:rsidRDefault="00585155" w:rsidP="001A316C">
      <w:pPr>
        <w:pStyle w:val="Text"/>
      </w:pPr>
      <w:r w:rsidRPr="00BE6AEC">
        <w:t xml:space="preserve">AWID is an extremely unbalanced dataset, useful  to test the performance of an intrusion detector (Section 3.1.2). Fig </w:t>
      </w:r>
      <w:r w:rsidR="00D159AA" w:rsidRPr="00BE6AEC">
        <w:t>1</w:t>
      </w:r>
      <w:r w:rsidR="00236859" w:rsidRPr="00BE6AEC">
        <w:t>2</w:t>
      </w:r>
      <w:r w:rsidRPr="00BE6AEC">
        <w:t xml:space="preserve"> presents the performance results of the different DRL models studied in this work together with </w:t>
      </w:r>
      <w:r w:rsidR="00BF45EA" w:rsidRPr="00BE6AEC">
        <w:t>a wide</w:t>
      </w:r>
      <w:r w:rsidRPr="00BE6AEC">
        <w:t xml:space="preserve"> range of </w:t>
      </w:r>
      <w:r w:rsidR="00B85598" w:rsidRPr="00BE6AEC">
        <w:t>alternative</w:t>
      </w:r>
      <w:r w:rsidRPr="00BE6AEC">
        <w:t xml:space="preserve"> ML models. </w:t>
      </w:r>
      <w:r w:rsidR="00BF45EA" w:rsidRPr="00BE6AEC">
        <w:t xml:space="preserve">The results for the alternative ML models have been extracted from the original work of the research team that created the data set </w:t>
      </w:r>
      <w:r w:rsidR="00C0754D" w:rsidRPr="00BE6AEC">
        <w:t>(</w:t>
      </w:r>
      <w:proofErr w:type="spellStart"/>
      <w:r w:rsidR="00C0754D" w:rsidRPr="00BE6AEC">
        <w:t>Kolias</w:t>
      </w:r>
      <w:proofErr w:type="spellEnd"/>
      <w:r w:rsidR="00C0754D" w:rsidRPr="00BE6AEC">
        <w:t xml:space="preserve"> et al., 2016)</w:t>
      </w:r>
      <w:r w:rsidR="00BF45EA" w:rsidRPr="00BE6AEC">
        <w:t xml:space="preserve">, where in addition to an analysis of the reasons for its creation and a detailed description of its composition, it is </w:t>
      </w:r>
      <w:r w:rsidR="00BF45EA" w:rsidRPr="00BE6AEC">
        <w:lastRenderedPageBreak/>
        <w:t>presented a complete study of the expected classification results using different ML models.</w:t>
      </w:r>
    </w:p>
    <w:p w14:paraId="3A0227AC" w14:textId="77777777" w:rsidR="00B45717" w:rsidRPr="00BE6AEC" w:rsidRDefault="00B45717" w:rsidP="00B45717">
      <w:pPr>
        <w:pStyle w:val="Text"/>
      </w:pPr>
      <w:r w:rsidRPr="00BE6AEC">
        <w:rPr>
          <w:rFonts w:eastAsiaTheme="minorHAnsi"/>
        </w:rPr>
        <w:t xml:space="preserve">For the AWID dataset we have a multi-class classification problem. In a multi-class classification, the results can be provided in two possible ways: </w:t>
      </w:r>
      <w:r w:rsidRPr="00BE6AEC">
        <w:t xml:space="preserve">aggregated and one vs. rest. </w:t>
      </w:r>
    </w:p>
    <w:p w14:paraId="7FB8B1B2" w14:textId="77777777" w:rsidR="00B45717" w:rsidRPr="00BE6AEC" w:rsidRDefault="00B45717" w:rsidP="00B45717">
      <w:pPr>
        <w:pStyle w:val="Text"/>
      </w:pPr>
      <w:r w:rsidRPr="00BE6AEC">
        <w:t>In the case of one vs. rest, we consider each particular class (label) against all other classes, reducing it to a sequence of binary classifications (one for each particular class). In the case of aggregated results, we provide a single result which is a summary (average) for all classes. There are different possibilities for the aggregation (micro, macro, samples, weighted), with different averaging methods.</w:t>
      </w:r>
    </w:p>
    <w:p w14:paraId="0AE724A3" w14:textId="30660EF7" w:rsidR="008912B9" w:rsidRPr="00BE6AEC" w:rsidRDefault="00B45717" w:rsidP="001A316C">
      <w:pPr>
        <w:pStyle w:val="Text"/>
      </w:pPr>
      <w:r w:rsidRPr="00BE6AEC">
        <w:t>The performance metrics provided in Fig 1</w:t>
      </w:r>
      <w:r w:rsidR="00236859" w:rsidRPr="00BE6AEC">
        <w:t>2</w:t>
      </w:r>
      <w:r w:rsidRPr="00BE6AEC">
        <w:t xml:space="preserve"> are aggregated metrics employing a weighted average for the F1, precision and recall as shown in (</w:t>
      </w:r>
      <w:proofErr w:type="spellStart"/>
      <w:r w:rsidRPr="00BE6AEC">
        <w:t>Pedregosa</w:t>
      </w:r>
      <w:proofErr w:type="spellEnd"/>
      <w:r w:rsidRPr="00BE6AEC">
        <w:t xml:space="preserve"> et al., 2011). W</w:t>
      </w:r>
      <w:r w:rsidR="008912B9" w:rsidRPr="00BE6AEC">
        <w:t xml:space="preserve">e can observe how the DDQN model presents excellent results </w:t>
      </w:r>
      <w:r w:rsidR="00EB5F0D" w:rsidRPr="00BE6AEC">
        <w:t>for the</w:t>
      </w:r>
      <w:r w:rsidR="008912B9" w:rsidRPr="00BE6AEC">
        <w:t xml:space="preserve"> Accuracy, F1 and Recall metrics. For this dataset, the Random Forest and Decision Tree (J48) models obtain the best results. It is important to mention that DDQN excels again in the Recall metric for this dataset, which</w:t>
      </w:r>
      <w:r w:rsidR="00F96634" w:rsidRPr="00BE6AEC">
        <w:t>,</w:t>
      </w:r>
      <w:r w:rsidR="008912B9" w:rsidRPr="00BE6AEC">
        <w:t xml:space="preserve"> as mentioned for the </w:t>
      </w:r>
      <w:r w:rsidR="00F96634" w:rsidRPr="00BE6AEC">
        <w:t xml:space="preserve">results of </w:t>
      </w:r>
      <w:r w:rsidR="008912B9" w:rsidRPr="00BE6AEC">
        <w:t xml:space="preserve">NSL-KDD </w:t>
      </w:r>
      <w:r w:rsidR="00F96634" w:rsidRPr="00BE6AEC">
        <w:t>(Section 4.1)</w:t>
      </w:r>
      <w:r w:rsidR="008912B9" w:rsidRPr="00BE6AEC">
        <w:t xml:space="preserve">, is a critical metric for an intrusion detection algorithm that </w:t>
      </w:r>
      <w:r w:rsidR="00F96634" w:rsidRPr="00BE6AEC">
        <w:t>attempts</w:t>
      </w:r>
      <w:r w:rsidR="008912B9" w:rsidRPr="00BE6AEC">
        <w:t xml:space="preserve"> to reduce false negatives (intrusions that are not detected)</w:t>
      </w:r>
      <w:r w:rsidR="003A6CB8" w:rsidRPr="00BE6AEC">
        <w:t>.</w:t>
      </w:r>
    </w:p>
    <w:p w14:paraId="719B5190" w14:textId="77777777" w:rsidR="00F22E7A" w:rsidRPr="00BE6AEC" w:rsidRDefault="00F22E7A" w:rsidP="001A316C">
      <w:pPr>
        <w:pStyle w:val="Text"/>
      </w:pPr>
    </w:p>
    <w:p w14:paraId="6E94EC28" w14:textId="7CDC9F1E" w:rsidR="00F22E7A" w:rsidRPr="00BE6AEC" w:rsidRDefault="00167388" w:rsidP="005A46B5">
      <w:pPr>
        <w:pStyle w:val="Text"/>
        <w:jc w:val="center"/>
      </w:pPr>
      <w:r w:rsidRPr="00BE6AEC">
        <w:rPr>
          <w:noProof/>
        </w:rPr>
        <w:drawing>
          <wp:anchor distT="0" distB="0" distL="114300" distR="114300" simplePos="0" relativeHeight="251658240" behindDoc="0" locked="0" layoutInCell="1" allowOverlap="1" wp14:anchorId="04CAF455" wp14:editId="0FE8E25C">
            <wp:simplePos x="0" y="0"/>
            <wp:positionH relativeFrom="column">
              <wp:posOffset>-239106</wp:posOffset>
            </wp:positionH>
            <wp:positionV relativeFrom="paragraph">
              <wp:posOffset>1817370</wp:posOffset>
            </wp:positionV>
            <wp:extent cx="5897245" cy="2116455"/>
            <wp:effectExtent l="0" t="0" r="825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897245" cy="2116455"/>
                    </a:xfrm>
                    <a:prstGeom prst="rect">
                      <a:avLst/>
                    </a:prstGeom>
                  </pic:spPr>
                </pic:pic>
              </a:graphicData>
            </a:graphic>
            <wp14:sizeRelH relativeFrom="page">
              <wp14:pctWidth>0</wp14:pctWidth>
            </wp14:sizeRelH>
            <wp14:sizeRelV relativeFrom="page">
              <wp14:pctHeight>0</wp14:pctHeight>
            </wp14:sizeRelV>
          </wp:anchor>
        </w:drawing>
      </w:r>
      <w:r w:rsidR="005A46B5" w:rsidRPr="00BE6AEC">
        <w:rPr>
          <w:noProof/>
        </w:rPr>
        <w:drawing>
          <wp:inline distT="0" distB="0" distL="0" distR="0" wp14:anchorId="12482B6E" wp14:editId="2744FEDB">
            <wp:extent cx="3286845" cy="1801504"/>
            <wp:effectExtent l="0" t="0" r="889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32385" cy="1826464"/>
                    </a:xfrm>
                    <a:prstGeom prst="rect">
                      <a:avLst/>
                    </a:prstGeom>
                  </pic:spPr>
                </pic:pic>
              </a:graphicData>
            </a:graphic>
          </wp:inline>
        </w:drawing>
      </w:r>
    </w:p>
    <w:p w14:paraId="6234BBA2" w14:textId="68C44EFF" w:rsidR="000A341E" w:rsidRPr="00BE6AEC" w:rsidRDefault="000A341E" w:rsidP="00F22E7A">
      <w:pPr>
        <w:pStyle w:val="Text"/>
        <w:jc w:val="center"/>
      </w:pPr>
      <w:r w:rsidRPr="00BE6AEC">
        <w:rPr>
          <w:rFonts w:eastAsiaTheme="minorHAnsi"/>
          <w:b/>
          <w:bCs/>
        </w:rPr>
        <w:t xml:space="preserve">Fig. </w:t>
      </w:r>
      <w:r w:rsidR="00D159AA" w:rsidRPr="00BE6AEC">
        <w:rPr>
          <w:rFonts w:eastAsiaTheme="minorHAnsi"/>
          <w:b/>
          <w:bCs/>
        </w:rPr>
        <w:t>1</w:t>
      </w:r>
      <w:r w:rsidR="00236859" w:rsidRPr="00BE6AEC">
        <w:rPr>
          <w:rFonts w:eastAsiaTheme="minorHAnsi"/>
          <w:b/>
          <w:bCs/>
        </w:rPr>
        <w:t>2</w:t>
      </w:r>
      <w:r w:rsidRPr="00BE6AEC">
        <w:rPr>
          <w:rFonts w:eastAsiaTheme="minorHAnsi"/>
          <w:b/>
          <w:bCs/>
        </w:rPr>
        <w:t xml:space="preserve">. </w:t>
      </w:r>
      <w:r w:rsidRPr="00BE6AEC">
        <w:t>Performance scores for all models (AWID dataset)</w:t>
      </w:r>
    </w:p>
    <w:p w14:paraId="1C0F0E7F" w14:textId="77777777" w:rsidR="00A86CA2" w:rsidRPr="00BE6AEC" w:rsidRDefault="00A86CA2" w:rsidP="000A341E">
      <w:pPr>
        <w:pStyle w:val="MDPI31text"/>
        <w:spacing w:line="480" w:lineRule="auto"/>
        <w:rPr>
          <w:rFonts w:ascii="Times New Roman" w:eastAsiaTheme="minorHAnsi" w:hAnsi="Times New Roman"/>
          <w:color w:val="auto"/>
          <w:lang w:eastAsia="en-US"/>
        </w:rPr>
      </w:pPr>
    </w:p>
    <w:p w14:paraId="08ABCD0C" w14:textId="5D3B7939" w:rsidR="00F964E7" w:rsidRPr="00BE6AEC" w:rsidRDefault="00B45717" w:rsidP="008B69C5">
      <w:pPr>
        <w:pStyle w:val="Text"/>
      </w:pPr>
      <w:r w:rsidRPr="00BE6AEC">
        <w:t xml:space="preserve">Considering the one vs. rest metrics for the </w:t>
      </w:r>
      <w:r w:rsidR="00A93FC8" w:rsidRPr="00BE6AEC">
        <w:t>4</w:t>
      </w:r>
      <w:r w:rsidRPr="00BE6AEC">
        <w:t xml:space="preserve"> class values of the AWID dataset,  </w:t>
      </w:r>
      <w:r w:rsidR="008B69C5" w:rsidRPr="00BE6AEC">
        <w:t>the results</w:t>
      </w:r>
      <w:r w:rsidRPr="00BE6AEC">
        <w:t xml:space="preserve"> are provided in Table I</w:t>
      </w:r>
      <w:r w:rsidR="008B69C5" w:rsidRPr="00BE6AEC">
        <w:t>.</w:t>
      </w:r>
      <w:r w:rsidR="00DF4ADD" w:rsidRPr="00BE6AEC">
        <w:t xml:space="preserve"> </w:t>
      </w:r>
      <w:r w:rsidR="00DA414C" w:rsidRPr="00BE6AEC">
        <w:t xml:space="preserve">In this table, each row corresponds to the scores obtained when considering a binary classification between a label (the one associated with the row) and the rest of the labels. </w:t>
      </w:r>
      <w:r w:rsidR="00DF4ADD" w:rsidRPr="00BE6AEC">
        <w:t xml:space="preserve">Even considering the poor results for one of the </w:t>
      </w:r>
      <w:r w:rsidR="00EC0D8E" w:rsidRPr="00BE6AEC">
        <w:t>class values</w:t>
      </w:r>
      <w:r w:rsidR="00C645F4" w:rsidRPr="00BE6AEC">
        <w:t xml:space="preserve">: </w:t>
      </w:r>
      <w:r w:rsidR="00DF4ADD" w:rsidRPr="00BE6AEC">
        <w:t xml:space="preserve">impersonation, the </w:t>
      </w:r>
      <w:r w:rsidR="00EC0D8E" w:rsidRPr="00BE6AEC">
        <w:t>rest</w:t>
      </w:r>
      <w:r w:rsidR="00DF4ADD" w:rsidRPr="00BE6AEC">
        <w:t xml:space="preserve"> present</w:t>
      </w:r>
      <w:r w:rsidR="00C645F4" w:rsidRPr="00BE6AEC">
        <w:t>s</w:t>
      </w:r>
      <w:r w:rsidR="00DF4ADD" w:rsidRPr="00BE6AEC">
        <w:t xml:space="preserve"> very good results. It is important to </w:t>
      </w:r>
      <w:r w:rsidR="00EC0D8E" w:rsidRPr="00BE6AEC">
        <w:t>keep in mind the strong unbalanced nature of the dat</w:t>
      </w:r>
      <w:r w:rsidR="00C645F4" w:rsidRPr="00BE6AEC">
        <w:t>a</w:t>
      </w:r>
      <w:r w:rsidR="00EC0D8E" w:rsidRPr="00BE6AEC">
        <w:t>set, and how easy is for a classifier</w:t>
      </w:r>
      <w:r w:rsidR="00C645F4" w:rsidRPr="00BE6AEC">
        <w:t xml:space="preserve">, under </w:t>
      </w:r>
      <w:r w:rsidR="00B74234" w:rsidRPr="00BE6AEC">
        <w:t>these conditions</w:t>
      </w:r>
      <w:r w:rsidR="00C645F4" w:rsidRPr="00BE6AEC">
        <w:t>,</w:t>
      </w:r>
      <w:r w:rsidR="00EC0D8E" w:rsidRPr="00BE6AEC">
        <w:t xml:space="preserve"> to adopt the majority class as the unique classification result. This only </w:t>
      </w:r>
      <w:r w:rsidR="00B74234" w:rsidRPr="00BE6AEC">
        <w:t>occurs</w:t>
      </w:r>
      <w:r w:rsidR="00EC0D8E" w:rsidRPr="00BE6AEC">
        <w:t xml:space="preserve"> for one of the class values</w:t>
      </w:r>
      <w:r w:rsidR="00B74234" w:rsidRPr="00BE6AEC">
        <w:t xml:space="preserve"> (impersonation),</w:t>
      </w:r>
      <w:r w:rsidR="00EC0D8E" w:rsidRPr="00BE6AEC">
        <w:t xml:space="preserve"> as can be seen in detail in Table II that shows the confusion matrix </w:t>
      </w:r>
      <w:r w:rsidR="00DA414C" w:rsidRPr="00BE6AEC">
        <w:t>(</w:t>
      </w:r>
      <w:proofErr w:type="spellStart"/>
      <w:r w:rsidR="00DA414C" w:rsidRPr="00BE6AEC">
        <w:t>Bhuyan</w:t>
      </w:r>
      <w:proofErr w:type="spellEnd"/>
      <w:r w:rsidR="00DA414C" w:rsidRPr="00BE6AEC">
        <w:t xml:space="preserve">, Bhattacharyya &amp; </w:t>
      </w:r>
      <w:proofErr w:type="spellStart"/>
      <w:r w:rsidR="00DA414C" w:rsidRPr="00BE6AEC">
        <w:t>Kalita</w:t>
      </w:r>
      <w:proofErr w:type="spellEnd"/>
      <w:r w:rsidR="00DA414C" w:rsidRPr="00BE6AEC">
        <w:t xml:space="preserve">, 2014) </w:t>
      </w:r>
      <w:r w:rsidR="00EC0D8E" w:rsidRPr="00BE6AEC">
        <w:t xml:space="preserve">for the DDQN model </w:t>
      </w:r>
      <w:r w:rsidR="00B74234" w:rsidRPr="00BE6AEC">
        <w:t>applied to</w:t>
      </w:r>
      <w:r w:rsidR="00EC0D8E" w:rsidRPr="00BE6AEC">
        <w:t xml:space="preserve"> the AWID dataset</w:t>
      </w:r>
      <w:r w:rsidRPr="00BE6AEC">
        <w:t xml:space="preserve"> with </w:t>
      </w:r>
      <w:r w:rsidR="00A93FC8" w:rsidRPr="00BE6AEC">
        <w:t>4</w:t>
      </w:r>
      <w:r w:rsidRPr="00BE6AEC">
        <w:t xml:space="preserve"> class values</w:t>
      </w:r>
      <w:r w:rsidR="00EC0D8E" w:rsidRPr="00BE6AEC">
        <w:t>.</w:t>
      </w:r>
      <w:r w:rsidR="00B74234" w:rsidRPr="00BE6AEC">
        <w:t xml:space="preserve"> The number of true positives in Table II is high for all class values except for the impersonation attack, with no true positives (that is the reason for the zero value of F1, precision and recall, in Table I) and, where almost all predictions have fallen </w:t>
      </w:r>
      <w:r w:rsidR="009035B6" w:rsidRPr="00BE6AEC">
        <w:t>within</w:t>
      </w:r>
      <w:r w:rsidR="00B74234" w:rsidRPr="00BE6AEC">
        <w:t xml:space="preserve"> the normal value.</w:t>
      </w:r>
    </w:p>
    <w:p w14:paraId="2CD8CED0" w14:textId="77777777" w:rsidR="00135DF0" w:rsidRPr="00BE6AEC" w:rsidRDefault="00135DF0" w:rsidP="000A341E">
      <w:pPr>
        <w:pStyle w:val="MDPI31text"/>
        <w:spacing w:line="480" w:lineRule="auto"/>
        <w:rPr>
          <w:rFonts w:ascii="Times New Roman" w:eastAsiaTheme="minorHAnsi" w:hAnsi="Times New Roman"/>
          <w:color w:val="auto"/>
          <w:lang w:eastAsia="en-US"/>
        </w:rPr>
      </w:pPr>
    </w:p>
    <w:p w14:paraId="1482DF4D" w14:textId="77777777" w:rsidR="000A341E" w:rsidRPr="00BE6AEC" w:rsidRDefault="00010480" w:rsidP="000A341E">
      <w:pPr>
        <w:pStyle w:val="Text"/>
        <w:jc w:val="center"/>
      </w:pPr>
      <w:r w:rsidRPr="00BE6AEC">
        <w:rPr>
          <w:noProof/>
        </w:rPr>
        <w:lastRenderedPageBreak/>
        <w:drawing>
          <wp:inline distT="0" distB="0" distL="0" distR="0" wp14:anchorId="3488B8F8" wp14:editId="5CA36035">
            <wp:extent cx="2988860" cy="852303"/>
            <wp:effectExtent l="0" t="0" r="254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8860" cy="852303"/>
                    </a:xfrm>
                    <a:prstGeom prst="rect">
                      <a:avLst/>
                    </a:prstGeom>
                  </pic:spPr>
                </pic:pic>
              </a:graphicData>
            </a:graphic>
          </wp:inline>
        </w:drawing>
      </w:r>
    </w:p>
    <w:p w14:paraId="7BBD495D" w14:textId="17A36ED1" w:rsidR="000A341E" w:rsidRPr="00BE6AEC" w:rsidRDefault="00A86CA2" w:rsidP="00C361A6">
      <w:pPr>
        <w:pStyle w:val="MDPI31text"/>
        <w:spacing w:line="480" w:lineRule="auto"/>
        <w:jc w:val="center"/>
        <w:rPr>
          <w:rFonts w:ascii="Times New Roman" w:eastAsiaTheme="minorHAnsi" w:hAnsi="Times New Roman"/>
          <w:color w:val="auto"/>
          <w:lang w:eastAsia="en-US"/>
        </w:rPr>
      </w:pPr>
      <w:r w:rsidRPr="00BE6AEC">
        <w:rPr>
          <w:rFonts w:ascii="Times New Roman" w:eastAsiaTheme="minorHAnsi" w:hAnsi="Times New Roman"/>
          <w:b/>
          <w:bCs/>
          <w:color w:val="auto"/>
          <w:lang w:eastAsia="en-US"/>
        </w:rPr>
        <w:t xml:space="preserve">Table </w:t>
      </w:r>
      <w:r w:rsidR="00C361A6" w:rsidRPr="00BE6AEC">
        <w:rPr>
          <w:rFonts w:ascii="Times New Roman" w:eastAsiaTheme="minorHAnsi" w:hAnsi="Times New Roman"/>
          <w:b/>
          <w:bCs/>
          <w:color w:val="auto"/>
          <w:lang w:eastAsia="en-US"/>
        </w:rPr>
        <w:t>I</w:t>
      </w:r>
      <w:r w:rsidR="000A341E" w:rsidRPr="00BE6AEC">
        <w:rPr>
          <w:rFonts w:ascii="Times New Roman" w:eastAsiaTheme="minorHAnsi" w:hAnsi="Times New Roman"/>
          <w:b/>
          <w:bCs/>
          <w:color w:val="auto"/>
          <w:lang w:eastAsia="en-US"/>
        </w:rPr>
        <w:t xml:space="preserve">. </w:t>
      </w:r>
      <w:r w:rsidR="000A341E" w:rsidRPr="00BE6AEC">
        <w:rPr>
          <w:rFonts w:ascii="Times New Roman" w:eastAsiaTheme="minorHAnsi" w:hAnsi="Times New Roman"/>
          <w:color w:val="auto"/>
          <w:lang w:eastAsia="en-US"/>
        </w:rPr>
        <w:t>One vs</w:t>
      </w:r>
      <w:r w:rsidR="00F964E7" w:rsidRPr="00BE6AEC">
        <w:rPr>
          <w:rFonts w:ascii="Times New Roman" w:eastAsiaTheme="minorHAnsi" w:hAnsi="Times New Roman"/>
          <w:color w:val="auto"/>
          <w:lang w:eastAsia="en-US"/>
        </w:rPr>
        <w:t>.</w:t>
      </w:r>
      <w:r w:rsidR="000A341E" w:rsidRPr="00BE6AEC">
        <w:rPr>
          <w:rFonts w:ascii="Times New Roman" w:eastAsiaTheme="minorHAnsi" w:hAnsi="Times New Roman"/>
          <w:color w:val="auto"/>
          <w:lang w:eastAsia="en-US"/>
        </w:rPr>
        <w:t xml:space="preserve"> rest performance metrics for the DDQN model (AWID dataset)</w:t>
      </w:r>
    </w:p>
    <w:p w14:paraId="73DF1327" w14:textId="77777777" w:rsidR="00DA414C" w:rsidRPr="00BE6AEC" w:rsidRDefault="00DA414C" w:rsidP="00C361A6">
      <w:pPr>
        <w:pStyle w:val="MDPI31text"/>
        <w:spacing w:line="480" w:lineRule="auto"/>
        <w:jc w:val="center"/>
        <w:rPr>
          <w:rFonts w:ascii="Times New Roman" w:eastAsiaTheme="minorHAnsi" w:hAnsi="Times New Roman"/>
          <w:color w:val="auto"/>
          <w:lang w:eastAsia="en-US"/>
        </w:rPr>
      </w:pPr>
    </w:p>
    <w:p w14:paraId="27B45E10" w14:textId="77777777" w:rsidR="000A341E" w:rsidRPr="00BE6AEC" w:rsidRDefault="00010480" w:rsidP="000A341E">
      <w:pPr>
        <w:pStyle w:val="MDPI31text"/>
        <w:spacing w:line="480" w:lineRule="auto"/>
        <w:jc w:val="center"/>
        <w:rPr>
          <w:rFonts w:ascii="Times New Roman" w:eastAsiaTheme="minorHAnsi" w:hAnsi="Times New Roman"/>
          <w:b/>
          <w:bCs/>
          <w:color w:val="auto"/>
          <w:lang w:eastAsia="en-US"/>
        </w:rPr>
      </w:pPr>
      <w:r w:rsidRPr="00BE6AEC">
        <w:rPr>
          <w:noProof/>
        </w:rPr>
        <w:drawing>
          <wp:inline distT="0" distB="0" distL="0" distR="0" wp14:anchorId="60D2E7ED" wp14:editId="16184A70">
            <wp:extent cx="3275463" cy="819636"/>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8758" cy="840479"/>
                    </a:xfrm>
                    <a:prstGeom prst="rect">
                      <a:avLst/>
                    </a:prstGeom>
                  </pic:spPr>
                </pic:pic>
              </a:graphicData>
            </a:graphic>
          </wp:inline>
        </w:drawing>
      </w:r>
    </w:p>
    <w:p w14:paraId="4D89473B" w14:textId="77777777" w:rsidR="000A341E" w:rsidRPr="00BE6AEC" w:rsidRDefault="00A86CA2" w:rsidP="00C361A6">
      <w:pPr>
        <w:pStyle w:val="MDPI31text"/>
        <w:spacing w:line="480" w:lineRule="auto"/>
        <w:jc w:val="center"/>
        <w:rPr>
          <w:rFonts w:ascii="Times New Roman" w:eastAsiaTheme="minorHAnsi" w:hAnsi="Times New Roman"/>
          <w:color w:val="auto"/>
          <w:lang w:eastAsia="en-US"/>
        </w:rPr>
      </w:pPr>
      <w:r w:rsidRPr="00BE6AEC">
        <w:rPr>
          <w:rFonts w:ascii="Times New Roman" w:eastAsiaTheme="minorHAnsi" w:hAnsi="Times New Roman"/>
          <w:b/>
          <w:bCs/>
          <w:color w:val="auto"/>
          <w:lang w:eastAsia="en-US"/>
        </w:rPr>
        <w:t xml:space="preserve">Table </w:t>
      </w:r>
      <w:r w:rsidR="00C361A6" w:rsidRPr="00BE6AEC">
        <w:rPr>
          <w:rFonts w:ascii="Times New Roman" w:eastAsiaTheme="minorHAnsi" w:hAnsi="Times New Roman"/>
          <w:b/>
          <w:bCs/>
          <w:color w:val="auto"/>
          <w:lang w:eastAsia="en-US"/>
        </w:rPr>
        <w:t>II</w:t>
      </w:r>
      <w:r w:rsidR="000A341E" w:rsidRPr="00BE6AEC">
        <w:rPr>
          <w:rFonts w:ascii="Times New Roman" w:eastAsiaTheme="minorHAnsi" w:hAnsi="Times New Roman"/>
          <w:b/>
          <w:bCs/>
          <w:color w:val="auto"/>
          <w:lang w:eastAsia="en-US"/>
        </w:rPr>
        <w:t xml:space="preserve">. </w:t>
      </w:r>
      <w:r w:rsidR="000A341E" w:rsidRPr="00BE6AEC">
        <w:rPr>
          <w:rFonts w:ascii="Times New Roman" w:eastAsiaTheme="minorHAnsi" w:hAnsi="Times New Roman"/>
          <w:color w:val="auto"/>
          <w:lang w:eastAsia="en-US"/>
        </w:rPr>
        <w:t>Confusion matrix for the DDQN model (AWID dataset)</w:t>
      </w:r>
    </w:p>
    <w:p w14:paraId="267E7DD9" w14:textId="77777777" w:rsidR="00FC04C1" w:rsidRPr="00BE6AEC" w:rsidRDefault="00FC04C1" w:rsidP="004A2429">
      <w:pPr>
        <w:pStyle w:val="MDPI31text"/>
        <w:spacing w:line="480" w:lineRule="auto"/>
        <w:jc w:val="center"/>
        <w:rPr>
          <w:rFonts w:ascii="Times New Roman" w:eastAsiaTheme="minorHAnsi" w:hAnsi="Times New Roman"/>
          <w:b/>
          <w:bCs/>
          <w:color w:val="auto"/>
          <w:lang w:eastAsia="en-US"/>
        </w:rPr>
      </w:pPr>
    </w:p>
    <w:p w14:paraId="5DAEB862" w14:textId="77777777" w:rsidR="00861524" w:rsidRPr="00BE6AEC" w:rsidRDefault="00861524" w:rsidP="00861524">
      <w:pPr>
        <w:pStyle w:val="MDPI22heading2"/>
        <w:spacing w:line="480" w:lineRule="auto"/>
        <w:rPr>
          <w:rFonts w:ascii="Times New Roman" w:hAnsi="Times New Roman"/>
          <w:sz w:val="24"/>
        </w:rPr>
      </w:pPr>
      <w:bookmarkStart w:id="22" w:name="_Toc12888564"/>
      <w:r w:rsidRPr="00BE6AEC">
        <w:rPr>
          <w:rFonts w:ascii="Times New Roman" w:hAnsi="Times New Roman"/>
          <w:sz w:val="24"/>
        </w:rPr>
        <w:t>4.3 Summary of results</w:t>
      </w:r>
      <w:bookmarkEnd w:id="22"/>
    </w:p>
    <w:p w14:paraId="12E47D8B" w14:textId="77777777" w:rsidR="00EB18FA" w:rsidRPr="00BE6AEC" w:rsidRDefault="00394110" w:rsidP="0095062B">
      <w:pPr>
        <w:pStyle w:val="Text"/>
      </w:pPr>
      <w:r w:rsidRPr="00BE6AEC">
        <w:t xml:space="preserve">The DDQN model </w:t>
      </w:r>
      <w:r w:rsidR="00CE46EA" w:rsidRPr="00BE6AEC">
        <w:t>(which is the DRL model that presents best results)</w:t>
      </w:r>
      <w:r w:rsidR="00F610E2" w:rsidRPr="00BE6AEC">
        <w:t xml:space="preserve"> </w:t>
      </w:r>
      <w:r w:rsidR="0095062B" w:rsidRPr="00BE6AEC">
        <w:t>has a comparable</w:t>
      </w:r>
      <w:r w:rsidR="00F610E2" w:rsidRPr="00BE6AEC">
        <w:t xml:space="preserve"> detection performance (accuracy, F1, precision and recall), and, in some cases</w:t>
      </w:r>
      <w:r w:rsidR="0095062B" w:rsidRPr="00BE6AEC">
        <w:t>,</w:t>
      </w:r>
      <w:r w:rsidR="00F610E2" w:rsidRPr="00BE6AEC">
        <w:t xml:space="preserve"> </w:t>
      </w:r>
      <w:r w:rsidR="00140819" w:rsidRPr="00BE6AEC">
        <w:t xml:space="preserve">better </w:t>
      </w:r>
      <w:r w:rsidR="00F610E2" w:rsidRPr="00BE6AEC">
        <w:t xml:space="preserve">than alternative SOTA ML models (e.g. Random Forest, Decision Trees, SVM, Naïve Bayes…). </w:t>
      </w:r>
    </w:p>
    <w:p w14:paraId="62B0ED39" w14:textId="77777777" w:rsidR="00EB18FA" w:rsidRPr="00BE6AEC" w:rsidRDefault="00201573" w:rsidP="0095062B">
      <w:pPr>
        <w:pStyle w:val="Text"/>
      </w:pPr>
      <w:r w:rsidRPr="00BE6AEC">
        <w:t xml:space="preserve">The results </w:t>
      </w:r>
      <w:r w:rsidR="00EB18FA" w:rsidRPr="00BE6AEC">
        <w:t>were</w:t>
      </w:r>
      <w:r w:rsidRPr="00BE6AEC">
        <w:t xml:space="preserve"> obtained with two different IDS datasets</w:t>
      </w:r>
      <w:r w:rsidR="007A01DD" w:rsidRPr="00BE6AEC">
        <w:t xml:space="preserve">, and in both cases our model based on DDQN has been </w:t>
      </w:r>
      <w:r w:rsidR="00EB18FA" w:rsidRPr="00BE6AEC">
        <w:t>in the set of the best solution models</w:t>
      </w:r>
      <w:r w:rsidR="007A01DD" w:rsidRPr="00BE6AEC">
        <w:t>, while the alternative SOTA model</w:t>
      </w:r>
      <w:r w:rsidR="00EB18FA" w:rsidRPr="00BE6AEC">
        <w:t>,</w:t>
      </w:r>
      <w:r w:rsidR="007A01DD" w:rsidRPr="00BE6AEC">
        <w:t xml:space="preserve"> for each dataset</w:t>
      </w:r>
      <w:r w:rsidR="00EB18FA" w:rsidRPr="00BE6AEC">
        <w:t>,</w:t>
      </w:r>
      <w:r w:rsidR="007A01DD" w:rsidRPr="00BE6AEC">
        <w:t xml:space="preserve"> has been very different in each case (SVM and Decision Trees for NSL-KDD and AWID respectively). The conclusion is that our model provides a more robust solution </w:t>
      </w:r>
      <w:r w:rsidR="00EB18FA" w:rsidRPr="00BE6AEC">
        <w:t>in</w:t>
      </w:r>
      <w:r w:rsidR="007A01DD" w:rsidRPr="00BE6AEC">
        <w:t xml:space="preserve"> different scenarios.</w:t>
      </w:r>
      <w:r w:rsidR="00EB18FA" w:rsidRPr="00BE6AEC">
        <w:t xml:space="preserve"> </w:t>
      </w:r>
    </w:p>
    <w:p w14:paraId="38899899" w14:textId="77777777" w:rsidR="00EB18FA" w:rsidRPr="00BE6AEC" w:rsidRDefault="00EB18FA" w:rsidP="00EB18FA">
      <w:pPr>
        <w:pStyle w:val="Text"/>
      </w:pPr>
      <w:r w:rsidRPr="00BE6AEC">
        <w:t xml:space="preserve">It is particularly important to mention the excellent results </w:t>
      </w:r>
      <w:r w:rsidR="006B4E66" w:rsidRPr="00BE6AEC">
        <w:t xml:space="preserve">of DDQN </w:t>
      </w:r>
      <w:r w:rsidRPr="00BE6AEC">
        <w:t xml:space="preserve">in the recall metric, which is crucial for an intrusion detection algorithm, since we want to reduce at a minimum the number of false negatives. </w:t>
      </w:r>
    </w:p>
    <w:p w14:paraId="11AFE6D9" w14:textId="77777777" w:rsidR="008912B9" w:rsidRPr="00BE6AEC" w:rsidRDefault="00594698" w:rsidP="0095062B">
      <w:pPr>
        <w:pStyle w:val="Text"/>
      </w:pPr>
      <w:r w:rsidRPr="00BE6AEC">
        <w:t>In addition to demonstrat</w:t>
      </w:r>
      <w:r w:rsidR="0095062B" w:rsidRPr="00BE6AEC">
        <w:t>ing</w:t>
      </w:r>
      <w:r w:rsidRPr="00BE6AEC">
        <w:t xml:space="preserve"> that DRL models can be applied to intrusion detection problems with a labeled dataset, the classifiers obtained (once they are trained) are a simple and fast neural network </w:t>
      </w:r>
      <w:r w:rsidR="0095062B" w:rsidRPr="00BE6AEC">
        <w:t>that</w:t>
      </w:r>
      <w:r w:rsidRPr="00BE6AEC">
        <w:t xml:space="preserve"> can be deployed in modern high-performance </w:t>
      </w:r>
      <w:r w:rsidR="001774C1" w:rsidRPr="00BE6AEC">
        <w:t xml:space="preserve">and distributed computing </w:t>
      </w:r>
      <w:r w:rsidRPr="00BE6AEC">
        <w:t xml:space="preserve">environments (e.g. Tensorflow) </w:t>
      </w:r>
      <w:r w:rsidR="00C80BF1" w:rsidRPr="00BE6AEC">
        <w:t>(Abadi et al., 2016)</w:t>
      </w:r>
      <w:r w:rsidRPr="00BE6AEC">
        <w:t>. In particular, the DDQN model</w:t>
      </w:r>
      <w:r w:rsidR="001774C1" w:rsidRPr="00BE6AEC">
        <w:t>,</w:t>
      </w:r>
      <w:r w:rsidRPr="00BE6AEC">
        <w:t xml:space="preserve"> at test time</w:t>
      </w:r>
      <w:r w:rsidR="001774C1" w:rsidRPr="00BE6AEC">
        <w:t>,</w:t>
      </w:r>
      <w:r w:rsidRPr="00BE6AEC">
        <w:t xml:space="preserve"> provides much smaller prediction times than the best SOTA models studied for this work.</w:t>
      </w:r>
    </w:p>
    <w:p w14:paraId="2437CE54" w14:textId="381050D5" w:rsidR="006B4E66" w:rsidRPr="00BE6AEC" w:rsidRDefault="00DE4BF5" w:rsidP="0095062B">
      <w:pPr>
        <w:pStyle w:val="Text"/>
      </w:pPr>
      <w:r w:rsidRPr="00BE6AEC">
        <w:t>Considering</w:t>
      </w:r>
      <w:r w:rsidR="006B4E66" w:rsidRPr="00BE6AEC">
        <w:t xml:space="preserve"> the results presented in Fig. </w:t>
      </w:r>
      <w:r w:rsidR="00236859" w:rsidRPr="00BE6AEC">
        <w:t>10</w:t>
      </w:r>
      <w:r w:rsidR="006B4E66" w:rsidRPr="00BE6AEC">
        <w:t xml:space="preserve">, we can conclude that the application of DRL models to </w:t>
      </w:r>
      <w:r w:rsidRPr="00BE6AEC">
        <w:t>a</w:t>
      </w:r>
      <w:r w:rsidR="006B4E66" w:rsidRPr="00BE6AEC">
        <w:t xml:space="preserve"> scenario with a labelled dat</w:t>
      </w:r>
      <w:r w:rsidRPr="00BE6AEC">
        <w:t>a</w:t>
      </w:r>
      <w:r w:rsidR="006B4E66" w:rsidRPr="00BE6AEC">
        <w:t xml:space="preserve">set </w:t>
      </w:r>
      <w:r w:rsidRPr="00BE6AEC">
        <w:t>depends to a large extent on</w:t>
      </w:r>
      <w:r w:rsidR="006B4E66" w:rsidRPr="00BE6AEC">
        <w:t xml:space="preserve"> the choice </w:t>
      </w:r>
      <w:r w:rsidRPr="00BE6AEC">
        <w:t>of</w:t>
      </w:r>
      <w:r w:rsidR="006B4E66" w:rsidRPr="00BE6AEC">
        <w:t xml:space="preserve"> the </w:t>
      </w:r>
      <w:r w:rsidRPr="00BE6AEC">
        <w:t>value of  the discount</w:t>
      </w:r>
      <w:r w:rsidR="006B4E66" w:rsidRPr="00BE6AEC">
        <w:t xml:space="preserve"> factor. This is an unexpected and significant discovery, since it seems that the fact of not interacting with a live environment</w:t>
      </w:r>
      <w:r w:rsidRPr="00BE6AEC">
        <w:t xml:space="preserve"> (which means</w:t>
      </w:r>
      <w:r w:rsidR="006B4E66" w:rsidRPr="00BE6AEC">
        <w:t xml:space="preserve"> that the feedback loop </w:t>
      </w:r>
      <w:r w:rsidRPr="00BE6AEC">
        <w:t>caused</w:t>
      </w:r>
      <w:r w:rsidR="006B4E66" w:rsidRPr="00BE6AEC">
        <w:t xml:space="preserve"> by the impact of the actions on the environment is broken</w:t>
      </w:r>
      <w:r w:rsidRPr="00BE6AEC">
        <w:t>),</w:t>
      </w:r>
      <w:r w:rsidR="006B4E66" w:rsidRPr="00BE6AEC">
        <w:t xml:space="preserve"> we </w:t>
      </w:r>
      <w:r w:rsidRPr="00BE6AEC">
        <w:t>must</w:t>
      </w:r>
      <w:r w:rsidR="006B4E66" w:rsidRPr="00BE6AEC">
        <w:t xml:space="preserve"> be more conservative in each update of our policy function, making the convergence slower but more stable. This effect is particularly important for the DQN and DDQN models due to the reasons </w:t>
      </w:r>
      <w:r w:rsidRPr="00BE6AEC">
        <w:t>provided</w:t>
      </w:r>
      <w:r w:rsidR="006B4E66" w:rsidRPr="00BE6AEC">
        <w:t xml:space="preserve"> in Section </w:t>
      </w:r>
      <w:r w:rsidRPr="00BE6AEC">
        <w:t xml:space="preserve">4.1. </w:t>
      </w:r>
      <w:r w:rsidR="006B4E66" w:rsidRPr="00BE6AEC">
        <w:t xml:space="preserve">  </w:t>
      </w:r>
    </w:p>
    <w:p w14:paraId="0BF32889" w14:textId="77777777" w:rsidR="00201573" w:rsidRPr="00BE6AEC" w:rsidRDefault="00201573" w:rsidP="0095062B">
      <w:pPr>
        <w:pStyle w:val="Text"/>
      </w:pPr>
    </w:p>
    <w:p w14:paraId="0A66D635" w14:textId="77777777" w:rsidR="00AD3D04" w:rsidRPr="00BE6AEC" w:rsidRDefault="00F235A2" w:rsidP="0095062B">
      <w:pPr>
        <w:pStyle w:val="Text"/>
      </w:pPr>
      <w:r w:rsidRPr="00BE6AEC">
        <w:t xml:space="preserve">We have implemented all the models in python using the scikit-learn package </w:t>
      </w:r>
      <w:bookmarkStart w:id="23" w:name="_Hlk8128890"/>
      <w:r w:rsidR="00C80BF1" w:rsidRPr="00BE6AEC">
        <w:t>(</w:t>
      </w:r>
      <w:proofErr w:type="spellStart"/>
      <w:r w:rsidR="00C80BF1" w:rsidRPr="00BE6AEC">
        <w:t>Pedregosa</w:t>
      </w:r>
      <w:proofErr w:type="spellEnd"/>
      <w:r w:rsidR="00C80BF1" w:rsidRPr="00BE6AEC">
        <w:t xml:space="preserve"> et al., 2011)</w:t>
      </w:r>
      <w:bookmarkEnd w:id="23"/>
      <w:r w:rsidRPr="00BE6AEC">
        <w:t>, except all linear mo</w:t>
      </w:r>
      <w:r w:rsidR="003B5520" w:rsidRPr="00BE6AEC">
        <w:t>dels (including linear-SVM and Logistic R</w:t>
      </w:r>
      <w:r w:rsidRPr="00BE6AEC">
        <w:t>egression)</w:t>
      </w:r>
      <w:r w:rsidR="00E310A2" w:rsidRPr="00BE6AEC">
        <w:t xml:space="preserve">, </w:t>
      </w:r>
      <w:r w:rsidRPr="00BE6AEC">
        <w:t>MLP</w:t>
      </w:r>
      <w:r w:rsidR="00DD5173" w:rsidRPr="00BE6AEC">
        <w:t>,</w:t>
      </w:r>
      <w:r w:rsidRPr="00BE6AEC">
        <w:t xml:space="preserve"> CNN </w:t>
      </w:r>
      <w:r w:rsidR="00DD5173" w:rsidRPr="00BE6AEC">
        <w:t xml:space="preserve">and all </w:t>
      </w:r>
      <w:r w:rsidR="00C8037C" w:rsidRPr="00BE6AEC">
        <w:t>DRL</w:t>
      </w:r>
      <w:r w:rsidR="00DD5173" w:rsidRPr="00BE6AEC">
        <w:t xml:space="preserve"> </w:t>
      </w:r>
      <w:r w:rsidRPr="00BE6AEC">
        <w:t xml:space="preserve">models for which we have used Tensorflow.  </w:t>
      </w:r>
      <w:r w:rsidR="00594698" w:rsidRPr="00BE6AEC">
        <w:t>All computations have been performed in a PC with an Intel i7 CPU and 16GB RAM.</w:t>
      </w:r>
    </w:p>
    <w:p w14:paraId="263458D7" w14:textId="77777777" w:rsidR="00861524" w:rsidRPr="00BE6AEC" w:rsidRDefault="00861524" w:rsidP="001A316C">
      <w:pPr>
        <w:pStyle w:val="Text"/>
      </w:pPr>
    </w:p>
    <w:p w14:paraId="414102AD" w14:textId="77777777" w:rsidR="00D94FC8" w:rsidRPr="00BE6AEC" w:rsidRDefault="00D94FC8" w:rsidP="001A316C">
      <w:pPr>
        <w:pStyle w:val="Text"/>
      </w:pPr>
    </w:p>
    <w:p w14:paraId="76108721" w14:textId="77777777" w:rsidR="001B6CFF" w:rsidRPr="00BE6AEC" w:rsidRDefault="00D76148" w:rsidP="005559F2">
      <w:pPr>
        <w:pStyle w:val="MDPI21heading1"/>
        <w:spacing w:line="480" w:lineRule="auto"/>
        <w:ind w:left="708" w:hanging="708"/>
        <w:jc w:val="center"/>
        <w:rPr>
          <w:rFonts w:ascii="Times New Roman" w:hAnsi="Times New Roman"/>
          <w:sz w:val="24"/>
        </w:rPr>
      </w:pPr>
      <w:bookmarkStart w:id="24" w:name="_Toc12888565"/>
      <w:r w:rsidRPr="00BE6AEC">
        <w:rPr>
          <w:rFonts w:ascii="Times New Roman" w:hAnsi="Times New Roman"/>
          <w:sz w:val="24"/>
        </w:rPr>
        <w:t>5</w:t>
      </w:r>
      <w:r w:rsidR="001B6CFF" w:rsidRPr="00BE6AEC">
        <w:rPr>
          <w:rFonts w:ascii="Times New Roman" w:hAnsi="Times New Roman"/>
          <w:sz w:val="24"/>
        </w:rPr>
        <w:t xml:space="preserve">. </w:t>
      </w:r>
      <w:r w:rsidR="00104CAA" w:rsidRPr="00BE6AEC">
        <w:rPr>
          <w:rFonts w:ascii="Times New Roman" w:hAnsi="Times New Roman"/>
          <w:noProof/>
          <w:sz w:val="24"/>
        </w:rPr>
        <w:t>C</w:t>
      </w:r>
      <w:r w:rsidR="0028418F" w:rsidRPr="00BE6AEC">
        <w:rPr>
          <w:rFonts w:ascii="Times New Roman" w:hAnsi="Times New Roman"/>
          <w:noProof/>
          <w:sz w:val="24"/>
        </w:rPr>
        <w:t>on</w:t>
      </w:r>
      <w:r w:rsidR="00095067" w:rsidRPr="00BE6AEC">
        <w:rPr>
          <w:rFonts w:ascii="Times New Roman" w:hAnsi="Times New Roman"/>
          <w:noProof/>
          <w:sz w:val="24"/>
        </w:rPr>
        <w:t>clusion</w:t>
      </w:r>
      <w:bookmarkEnd w:id="24"/>
    </w:p>
    <w:p w14:paraId="731CE67C" w14:textId="1A4EE90B" w:rsidR="0086447A" w:rsidRPr="00BE6AEC" w:rsidRDefault="00314A6B" w:rsidP="0086447A">
      <w:pPr>
        <w:pStyle w:val="Text"/>
      </w:pPr>
      <w:r w:rsidRPr="00BE6AEC">
        <w:t xml:space="preserve">As a summary, the contributions of the paper are: </w:t>
      </w:r>
      <w:r w:rsidR="003B37F7" w:rsidRPr="00BE6AEC">
        <w:t xml:space="preserve">(1) New algorithm that improves the results of intrusion detection </w:t>
      </w:r>
      <w:r w:rsidR="00A17FA7" w:rsidRPr="00BE6AEC">
        <w:t>compared to the</w:t>
      </w:r>
      <w:r w:rsidR="003B37F7" w:rsidRPr="00BE6AEC">
        <w:t xml:space="preserve"> existing </w:t>
      </w:r>
      <w:r w:rsidR="00A17FA7" w:rsidRPr="00BE6AEC">
        <w:t xml:space="preserve">techniques of </w:t>
      </w:r>
      <w:r w:rsidR="003B37F7" w:rsidRPr="00BE6AEC">
        <w:t xml:space="preserve">machine learning and deep learning. </w:t>
      </w:r>
      <w:r w:rsidRPr="00BE6AEC">
        <w:t xml:space="preserve">(2) </w:t>
      </w:r>
      <w:r w:rsidR="003B37F7" w:rsidRPr="00BE6AEC">
        <w:t xml:space="preserve">Intrusion detection </w:t>
      </w:r>
      <w:r w:rsidR="00E04980" w:rsidRPr="00BE6AEC">
        <w:lastRenderedPageBreak/>
        <w:t xml:space="preserve">algorithm </w:t>
      </w:r>
      <w:r w:rsidRPr="00BE6AEC">
        <w:t>based on an extremely simple and fast policy network</w:t>
      </w:r>
      <w:r w:rsidR="00E04980" w:rsidRPr="00BE6AEC">
        <w:t xml:space="preserve">, </w:t>
      </w:r>
      <w:r w:rsidR="002E12A6" w:rsidRPr="00BE6AEC">
        <w:t>especially</w:t>
      </w:r>
      <w:r w:rsidR="0086447A" w:rsidRPr="00BE6AEC">
        <w:t xml:space="preserve"> </w:t>
      </w:r>
      <w:r w:rsidR="00F2571D" w:rsidRPr="00BE6AEC">
        <w:t>suitable for demanding</w:t>
      </w:r>
      <w:r w:rsidRPr="00BE6AEC">
        <w:t xml:space="preserve"> applications</w:t>
      </w:r>
      <w:r w:rsidR="0086447A" w:rsidRPr="00BE6AEC">
        <w:t xml:space="preserve"> in modern data networks </w:t>
      </w:r>
      <w:r w:rsidR="00F2571D" w:rsidRPr="00BE6AEC">
        <w:t>that require a</w:t>
      </w:r>
      <w:r w:rsidR="0086447A" w:rsidRPr="00BE6AEC">
        <w:t xml:space="preserve"> </w:t>
      </w:r>
      <w:r w:rsidR="00A17FA7" w:rsidRPr="00BE6AEC">
        <w:t>rapid</w:t>
      </w:r>
      <w:r w:rsidR="0086447A" w:rsidRPr="00BE6AEC">
        <w:t xml:space="preserve"> response</w:t>
      </w:r>
      <w:r w:rsidRPr="00BE6AEC">
        <w:t xml:space="preserve">. </w:t>
      </w:r>
      <w:r w:rsidR="0086447A" w:rsidRPr="00BE6AEC">
        <w:t xml:space="preserve">(3) The resulting model is suitable for on-line learning, which is </w:t>
      </w:r>
      <w:r w:rsidR="00A17FA7" w:rsidRPr="00BE6AEC">
        <w:t>necessary</w:t>
      </w:r>
      <w:r w:rsidR="0086447A" w:rsidRPr="00BE6AEC">
        <w:t xml:space="preserve"> for data networks </w:t>
      </w:r>
      <w:r w:rsidR="00A17FA7" w:rsidRPr="00BE6AEC">
        <w:t xml:space="preserve">with changing </w:t>
      </w:r>
      <w:r w:rsidR="0086447A" w:rsidRPr="00BE6AEC">
        <w:t xml:space="preserve">environments. </w:t>
      </w:r>
      <w:r w:rsidR="003B37F7" w:rsidRPr="00BE6AEC">
        <w:t>(</w:t>
      </w:r>
      <w:r w:rsidR="0086447A" w:rsidRPr="00BE6AEC">
        <w:t>4</w:t>
      </w:r>
      <w:r w:rsidR="003B37F7" w:rsidRPr="00BE6AEC">
        <w:t xml:space="preserve">) Novel application of DRL for supervised learning. </w:t>
      </w:r>
      <w:r w:rsidRPr="00BE6AEC">
        <w:t>(</w:t>
      </w:r>
      <w:r w:rsidR="0086447A" w:rsidRPr="00BE6AEC">
        <w:t>5</w:t>
      </w:r>
      <w:r w:rsidRPr="00BE6AEC">
        <w:t xml:space="preserve">) The optimization process is driven by a rewards function that is not required to be differentiable, which makes it more flexible an applicable to all kind of problems. </w:t>
      </w:r>
    </w:p>
    <w:p w14:paraId="36C319A9" w14:textId="67AC9446" w:rsidR="007334DF" w:rsidRPr="00BE6AEC" w:rsidRDefault="008A4101" w:rsidP="001A316C">
      <w:pPr>
        <w:pStyle w:val="Text"/>
      </w:pPr>
      <w:r w:rsidRPr="00BE6AEC">
        <w:t xml:space="preserve">We provide a comparison study of </w:t>
      </w:r>
      <w:r w:rsidR="007613A0" w:rsidRPr="00BE6AEC">
        <w:t xml:space="preserve">four DRL algorithms (DQN, DDQN, Policy gradient and actor-critic) and how they can be applied to a dataset labeled with intrusions instead of interacting with a live network environment. An additional analysis is provided comparing these algorithms with </w:t>
      </w:r>
      <w:r w:rsidR="007334DF" w:rsidRPr="00BE6AEC">
        <w:t xml:space="preserve">several alternative machine learning models, </w:t>
      </w:r>
      <w:r w:rsidRPr="00BE6AEC">
        <w:t xml:space="preserve">considering </w:t>
      </w:r>
      <w:r w:rsidR="000A3B7F" w:rsidRPr="00BE6AEC">
        <w:t>three</w:t>
      </w:r>
      <w:r w:rsidRPr="00BE6AEC">
        <w:t xml:space="preserve"> </w:t>
      </w:r>
      <w:r w:rsidR="00694133" w:rsidRPr="00BE6AEC">
        <w:t xml:space="preserve">performance </w:t>
      </w:r>
      <w:r w:rsidR="007334DF" w:rsidRPr="00BE6AEC">
        <w:t>aspects</w:t>
      </w:r>
      <w:r w:rsidRPr="00BE6AEC">
        <w:t>:</w:t>
      </w:r>
      <w:r w:rsidR="000A3B7F" w:rsidRPr="00BE6AEC">
        <w:t xml:space="preserve"> </w:t>
      </w:r>
      <w:r w:rsidR="00E04980" w:rsidRPr="00BE6AEC">
        <w:t xml:space="preserve">(1) </w:t>
      </w:r>
      <w:r w:rsidR="000A3B7F" w:rsidRPr="00BE6AEC">
        <w:t xml:space="preserve">prediction scores, </w:t>
      </w:r>
      <w:r w:rsidR="00E04980" w:rsidRPr="00BE6AEC">
        <w:t xml:space="preserve">(2) </w:t>
      </w:r>
      <w:r w:rsidR="000A3B7F" w:rsidRPr="00BE6AEC">
        <w:t xml:space="preserve">training and </w:t>
      </w:r>
      <w:r w:rsidR="00E04980" w:rsidRPr="00BE6AEC">
        <w:t xml:space="preserve">(3) </w:t>
      </w:r>
      <w:r w:rsidR="000A3B7F" w:rsidRPr="00BE6AEC">
        <w:t>prediction times</w:t>
      </w:r>
      <w:r w:rsidR="00E04980" w:rsidRPr="00BE6AEC">
        <w:t>, and using two different intrusion detection datasets (NSL-KDD and AWID) to facilitate the generalization of the results.</w:t>
      </w:r>
    </w:p>
    <w:p w14:paraId="13F04F7C" w14:textId="3416E6D7" w:rsidR="000018B2" w:rsidRPr="00BE6AEC" w:rsidRDefault="007334DF" w:rsidP="00280CAE">
      <w:pPr>
        <w:pStyle w:val="Text"/>
      </w:pPr>
      <w:r w:rsidRPr="00BE6AEC">
        <w:t xml:space="preserve">The best DRL algorithm (DDQN) </w:t>
      </w:r>
      <w:r w:rsidR="009035B6" w:rsidRPr="00BE6AEC">
        <w:t>has</w:t>
      </w:r>
      <w:r w:rsidRPr="00BE6AEC">
        <w:t xml:space="preserve"> </w:t>
      </w:r>
      <w:r w:rsidR="009035B6" w:rsidRPr="00BE6AEC">
        <w:t>a detection performance (measured by several performance metrics: accuracy, F1, precision and recall) comparable, and, in some cases</w:t>
      </w:r>
      <w:r w:rsidR="009E43D5" w:rsidRPr="00BE6AEC">
        <w:t>,</w:t>
      </w:r>
      <w:r w:rsidR="009035B6" w:rsidRPr="00BE6AEC">
        <w:t xml:space="preserve"> better than  a full range of SOTA ML models (e.g. Random Forest, Decision Trees, SVM, Na</w:t>
      </w:r>
      <w:r w:rsidR="00E04980" w:rsidRPr="00BE6AEC">
        <w:t>i</w:t>
      </w:r>
      <w:r w:rsidR="009035B6" w:rsidRPr="00BE6AEC">
        <w:t>ve Bayes…). In addition</w:t>
      </w:r>
      <w:r w:rsidR="00985C40" w:rsidRPr="00BE6AEC">
        <w:t>,</w:t>
      </w:r>
      <w:r w:rsidR="00D7085C" w:rsidRPr="00BE6AEC">
        <w:t xml:space="preserve"> </w:t>
      </w:r>
      <w:r w:rsidR="00985C40" w:rsidRPr="00BE6AEC">
        <w:t xml:space="preserve">DDQN, and in general DRL methods, present and important advantage in terms of </w:t>
      </w:r>
      <w:r w:rsidR="00314A6B" w:rsidRPr="00BE6AEC">
        <w:t xml:space="preserve">significantly </w:t>
      </w:r>
      <w:r w:rsidR="00985C40" w:rsidRPr="00BE6AEC">
        <w:t>reduced prediction times, which make</w:t>
      </w:r>
      <w:r w:rsidR="00314A6B" w:rsidRPr="00BE6AEC">
        <w:t>s</w:t>
      </w:r>
      <w:r w:rsidR="00985C40" w:rsidRPr="00BE6AEC">
        <w:t xml:space="preserve"> them very suitable for on</w:t>
      </w:r>
      <w:r w:rsidR="00314A6B" w:rsidRPr="00BE6AEC">
        <w:t>-</w:t>
      </w:r>
      <w:r w:rsidR="00985C40" w:rsidRPr="00BE6AEC">
        <w:t xml:space="preserve">line </w:t>
      </w:r>
      <w:r w:rsidR="00D7085C" w:rsidRPr="00BE6AEC">
        <w:t>detection</w:t>
      </w:r>
      <w:r w:rsidR="00314A6B" w:rsidRPr="00BE6AEC">
        <w:t xml:space="preserve"> and new highly demanding network services (e.g. IoT networks).</w:t>
      </w:r>
    </w:p>
    <w:p w14:paraId="3CA74D78" w14:textId="211DB18F" w:rsidR="00BC1C9E" w:rsidRPr="00BE6AEC" w:rsidRDefault="00BC1C9E" w:rsidP="00280CAE">
      <w:pPr>
        <w:pStyle w:val="Text"/>
      </w:pPr>
      <w:r w:rsidRPr="00BE6AEC">
        <w:t>In addition to the novel application of a DRL framework to a dat</w:t>
      </w:r>
      <w:r w:rsidR="00E25660" w:rsidRPr="00BE6AEC">
        <w:t>a</w:t>
      </w:r>
      <w:r w:rsidRPr="00BE6AEC">
        <w:t xml:space="preserve">set of logged features and </w:t>
      </w:r>
      <w:r w:rsidR="00B06C0E" w:rsidRPr="00BE6AEC">
        <w:t xml:space="preserve">associated </w:t>
      </w:r>
      <w:r w:rsidRPr="00BE6AEC">
        <w:t xml:space="preserve">class labels (instead </w:t>
      </w:r>
      <w:r w:rsidR="00B06C0E" w:rsidRPr="00BE6AEC">
        <w:t xml:space="preserve">of a </w:t>
      </w:r>
      <w:r w:rsidRPr="00BE6AEC">
        <w:t xml:space="preserve">live environment </w:t>
      </w:r>
      <w:r w:rsidR="00E25660" w:rsidRPr="00BE6AEC">
        <w:t>capable</w:t>
      </w:r>
      <w:r w:rsidRPr="00BE6AEC">
        <w:t xml:space="preserve"> of responding in real time to the actions of the algorithm), another important contribution of this work is to show the importance of the </w:t>
      </w:r>
      <w:r w:rsidR="00E25660" w:rsidRPr="00BE6AEC">
        <w:t>discount</w:t>
      </w:r>
      <w:r w:rsidRPr="00BE6AEC">
        <w:t xml:space="preserve"> factor parameter </w:t>
      </w:r>
      <w:r w:rsidR="00B06C0E" w:rsidRPr="00BE6AEC">
        <w:t>that</w:t>
      </w:r>
      <w:r w:rsidRPr="00BE6AEC">
        <w:t xml:space="preserve"> </w:t>
      </w:r>
      <w:r w:rsidR="00E25660" w:rsidRPr="00BE6AEC">
        <w:t>regulates</w:t>
      </w:r>
      <w:r w:rsidRPr="00BE6AEC">
        <w:t xml:space="preserve"> the speed of convergence of the algorithm</w:t>
      </w:r>
      <w:r w:rsidR="00B06C0E" w:rsidRPr="00BE6AEC">
        <w:t>,</w:t>
      </w:r>
      <w:r w:rsidRPr="00BE6AEC">
        <w:t xml:space="preserve"> being </w:t>
      </w:r>
      <w:r w:rsidR="00B06C0E" w:rsidRPr="00BE6AEC">
        <w:t>e</w:t>
      </w:r>
      <w:r w:rsidRPr="00BE6AEC">
        <w:t>specially important to have a small value for this parameter for the convergence of the</w:t>
      </w:r>
      <w:r w:rsidR="00B06C0E" w:rsidRPr="00BE6AEC">
        <w:t xml:space="preserve"> DQN and DDQN</w:t>
      </w:r>
      <w:r w:rsidRPr="00BE6AEC">
        <w:t xml:space="preserve"> algorithms</w:t>
      </w:r>
      <w:r w:rsidR="00B00CF4" w:rsidRPr="00BE6AEC">
        <w:t>,</w:t>
      </w:r>
      <w:r w:rsidRPr="00BE6AEC">
        <w:t xml:space="preserve"> </w:t>
      </w:r>
      <w:r w:rsidR="00B06C0E" w:rsidRPr="00BE6AEC">
        <w:t xml:space="preserve">under the </w:t>
      </w:r>
      <w:r w:rsidR="0058507E" w:rsidRPr="00BE6AEC">
        <w:t>restrictions</w:t>
      </w:r>
      <w:r w:rsidR="00B06C0E" w:rsidRPr="00BE6AEC">
        <w:t xml:space="preserve"> imposed by this work</w:t>
      </w:r>
      <w:r w:rsidRPr="00BE6AEC">
        <w:t xml:space="preserve">. </w:t>
      </w:r>
      <w:r w:rsidR="00E25660" w:rsidRPr="00BE6AEC">
        <w:t xml:space="preserve">Another contribution of this work is to show the necessary data preparation that is required to apply the DRL models to a labeled </w:t>
      </w:r>
      <w:r w:rsidR="006C2DF8" w:rsidRPr="00BE6AEC">
        <w:t>dataset, and</w:t>
      </w:r>
      <w:r w:rsidR="00B06C0E" w:rsidRPr="00BE6AEC">
        <w:t xml:space="preserve"> </w:t>
      </w:r>
      <w:r w:rsidR="00B00CF4" w:rsidRPr="00BE6AEC">
        <w:t>to propose</w:t>
      </w:r>
      <w:r w:rsidR="00B06C0E" w:rsidRPr="00BE6AEC">
        <w:t xml:space="preserve"> a way </w:t>
      </w:r>
      <w:r w:rsidR="0058507E" w:rsidRPr="00BE6AEC">
        <w:t>of doing</w:t>
      </w:r>
      <w:r w:rsidR="00B06C0E" w:rsidRPr="00BE6AEC">
        <w:t xml:space="preserve"> this preparation considering the specificities of the different models.</w:t>
      </w:r>
      <w:r w:rsidR="00B35CC6" w:rsidRPr="00BE6AEC">
        <w:t xml:space="preserve"> Finally, our research on reward functions </w:t>
      </w:r>
      <w:r w:rsidR="0056068D" w:rsidRPr="00BE6AEC">
        <w:t xml:space="preserve">(distance between the predicted and ground-truth labels) </w:t>
      </w:r>
      <w:r w:rsidR="00B35CC6" w:rsidRPr="00BE6AEC">
        <w:t xml:space="preserve">has produced the surprising </w:t>
      </w:r>
      <w:r w:rsidR="0056068D" w:rsidRPr="00BE6AEC">
        <w:t>conclusion</w:t>
      </w:r>
      <w:r w:rsidR="00B35CC6" w:rsidRPr="00BE6AEC">
        <w:t xml:space="preserve"> that the simple 1/0 reward function produces better results than more sophisticated </w:t>
      </w:r>
      <w:r w:rsidR="00B00CF4" w:rsidRPr="00BE6AEC">
        <w:t>alternatives</w:t>
      </w:r>
      <w:r w:rsidR="00B35CC6" w:rsidRPr="00BE6AEC">
        <w:t>, e.g. cross-entropy and categorical hinge</w:t>
      </w:r>
      <w:r w:rsidR="0056068D" w:rsidRPr="00BE6AEC">
        <w:t xml:space="preserve"> (section 3.2.2.1).</w:t>
      </w:r>
    </w:p>
    <w:p w14:paraId="4F9F67FD" w14:textId="26ECA30B" w:rsidR="00E60BCD" w:rsidRPr="00BE6AEC" w:rsidRDefault="00B20225" w:rsidP="001A316C">
      <w:pPr>
        <w:pStyle w:val="Text"/>
      </w:pPr>
      <w:r w:rsidRPr="00BE6AEC">
        <w:t>As future work</w:t>
      </w:r>
      <w:r w:rsidR="002E12A6" w:rsidRPr="00BE6AEC">
        <w:t>,</w:t>
      </w:r>
      <w:r w:rsidRPr="00BE6AEC">
        <w:t xml:space="preserve"> we plan to investigate the application of </w:t>
      </w:r>
      <w:r w:rsidR="00676BF1" w:rsidRPr="00BE6AEC">
        <w:t>new DRL algorithms, specifically the application of multi-agent</w:t>
      </w:r>
      <w:r w:rsidR="00010480" w:rsidRPr="00BE6AEC">
        <w:t xml:space="preserve"> and adversarial</w:t>
      </w:r>
      <w:r w:rsidR="00676BF1" w:rsidRPr="00BE6AEC">
        <w:t xml:space="preserve"> models for DRL</w:t>
      </w:r>
      <w:r w:rsidR="002E12A6" w:rsidRPr="00BE6AEC">
        <w:t xml:space="preserve"> which can be applicable to intrusion detection problems</w:t>
      </w:r>
      <w:r w:rsidR="00010480" w:rsidRPr="00BE6AEC">
        <w:t xml:space="preserve"> </w:t>
      </w:r>
      <w:r w:rsidR="00C0754D" w:rsidRPr="00BE6AEC">
        <w:t>(Pinto et al.</w:t>
      </w:r>
      <w:r w:rsidR="00C80BF1" w:rsidRPr="00BE6AEC">
        <w:t xml:space="preserve"> </w:t>
      </w:r>
      <w:r w:rsidR="00C0754D" w:rsidRPr="00BE6AEC">
        <w:t>2017</w:t>
      </w:r>
      <w:r w:rsidR="00C80BF1" w:rsidRPr="00BE6AEC">
        <w:t xml:space="preserve">; </w:t>
      </w:r>
      <w:proofErr w:type="spellStart"/>
      <w:r w:rsidR="00C80BF1" w:rsidRPr="00BE6AEC">
        <w:t>Busoniu</w:t>
      </w:r>
      <w:proofErr w:type="spellEnd"/>
      <w:r w:rsidR="00C80BF1" w:rsidRPr="00BE6AEC">
        <w:t xml:space="preserve">, </w:t>
      </w:r>
      <w:proofErr w:type="spellStart"/>
      <w:r w:rsidR="00C80BF1" w:rsidRPr="00BE6AEC">
        <w:t>Babuska</w:t>
      </w:r>
      <w:proofErr w:type="spellEnd"/>
      <w:r w:rsidR="00C80BF1" w:rsidRPr="00BE6AEC">
        <w:t xml:space="preserve"> &amp; De </w:t>
      </w:r>
      <w:proofErr w:type="spellStart"/>
      <w:r w:rsidR="00C80BF1" w:rsidRPr="00BE6AEC">
        <w:t>Schutter</w:t>
      </w:r>
      <w:proofErr w:type="spellEnd"/>
      <w:r w:rsidR="00C80BF1" w:rsidRPr="00BE6AEC">
        <w:t>, 2010).</w:t>
      </w:r>
    </w:p>
    <w:p w14:paraId="31653BF0" w14:textId="77777777" w:rsidR="00A86CA2" w:rsidRPr="00BE6AEC" w:rsidRDefault="00A86CA2" w:rsidP="001A316C">
      <w:pPr>
        <w:pStyle w:val="Text"/>
      </w:pPr>
    </w:p>
    <w:p w14:paraId="13B936AA" w14:textId="77777777" w:rsidR="001B6CFF" w:rsidRPr="00BE6AEC" w:rsidRDefault="001B6CFF" w:rsidP="005559F2">
      <w:pPr>
        <w:pStyle w:val="MDPI21heading1"/>
        <w:spacing w:line="480" w:lineRule="auto"/>
        <w:jc w:val="center"/>
        <w:rPr>
          <w:rFonts w:ascii="Times New Roman" w:hAnsi="Times New Roman"/>
          <w:sz w:val="24"/>
          <w:szCs w:val="24"/>
          <w:lang w:val="es-ES"/>
        </w:rPr>
      </w:pPr>
      <w:bookmarkStart w:id="25" w:name="_Toc12888566"/>
      <w:proofErr w:type="spellStart"/>
      <w:r w:rsidRPr="00BE6AEC">
        <w:rPr>
          <w:rFonts w:ascii="Times New Roman" w:hAnsi="Times New Roman"/>
          <w:sz w:val="24"/>
          <w:szCs w:val="24"/>
          <w:lang w:val="es-ES"/>
        </w:rPr>
        <w:t>References</w:t>
      </w:r>
      <w:bookmarkEnd w:id="25"/>
      <w:proofErr w:type="spellEnd"/>
    </w:p>
    <w:p w14:paraId="4372CE61" w14:textId="1ABF610E" w:rsidR="000C6E3D" w:rsidRPr="00BE6AEC" w:rsidRDefault="000C6E3D" w:rsidP="000C6E3D">
      <w:pPr>
        <w:pStyle w:val="References"/>
        <w:tabs>
          <w:tab w:val="clear" w:pos="1170"/>
          <w:tab w:val="num" w:pos="426"/>
        </w:tabs>
        <w:ind w:left="426"/>
      </w:pPr>
      <w:proofErr w:type="spellStart"/>
      <w:r w:rsidRPr="00BE6AEC">
        <w:rPr>
          <w:lang w:val="es-ES"/>
        </w:rPr>
        <w:t>Abadi</w:t>
      </w:r>
      <w:proofErr w:type="spellEnd"/>
      <w:r w:rsidRPr="00BE6AEC">
        <w:rPr>
          <w:lang w:val="es-ES"/>
        </w:rPr>
        <w:t xml:space="preserve"> M. et al.</w:t>
      </w:r>
      <w:r w:rsidR="005009A2" w:rsidRPr="00BE6AEC">
        <w:rPr>
          <w:lang w:val="es-ES"/>
        </w:rPr>
        <w:t xml:space="preserve"> </w:t>
      </w:r>
      <w:r w:rsidR="005009A2" w:rsidRPr="00BE6AEC">
        <w:t>(2016).</w:t>
      </w:r>
      <w:r w:rsidRPr="00BE6AEC">
        <w:t xml:space="preserve"> TensorFlow: Large-Scale Machine Learning on Heterogeneous Distributed Systems. arXiv:1603.04467v2 [</w:t>
      </w:r>
      <w:proofErr w:type="spellStart"/>
      <w:r w:rsidRPr="00BE6AEC">
        <w:t>cs.DC</w:t>
      </w:r>
      <w:proofErr w:type="spellEnd"/>
      <w:r w:rsidRPr="00BE6AEC">
        <w:t>]</w:t>
      </w:r>
    </w:p>
    <w:p w14:paraId="18431865" w14:textId="610B9E46" w:rsidR="00AF5902" w:rsidRPr="00BE6AEC" w:rsidRDefault="00AF5902" w:rsidP="000C6E3D">
      <w:pPr>
        <w:pStyle w:val="References"/>
        <w:tabs>
          <w:tab w:val="clear" w:pos="1170"/>
          <w:tab w:val="num" w:pos="426"/>
        </w:tabs>
        <w:ind w:left="426"/>
      </w:pPr>
    </w:p>
    <w:p w14:paraId="1614DA22" w14:textId="2D87B5D9" w:rsidR="00AF5902" w:rsidRPr="00BE6AEC" w:rsidRDefault="00AF5902" w:rsidP="00AF5902">
      <w:pPr>
        <w:pStyle w:val="References"/>
        <w:tabs>
          <w:tab w:val="num" w:pos="426"/>
        </w:tabs>
        <w:ind w:left="426"/>
      </w:pPr>
      <w:proofErr w:type="spellStart"/>
      <w:r w:rsidRPr="00BE6AEC">
        <w:t>Abdulhammed</w:t>
      </w:r>
      <w:proofErr w:type="spellEnd"/>
      <w:r w:rsidRPr="00BE6AEC">
        <w:t xml:space="preserve"> R. et al. (2018). Effective Features Selection and Machine Learning Classifiers for Improved Wireless Intrusion Detection.  2018 International Symposium on Networks, Computers and Communications (ISNCC), Rome, pp. 1-6. https://doi.org/10.1109/ISNCC.2018.8530969   </w:t>
      </w:r>
    </w:p>
    <w:p w14:paraId="4A5822F8" w14:textId="77777777" w:rsidR="00E261B7" w:rsidRPr="00BE6AEC" w:rsidRDefault="00E261B7" w:rsidP="00AF5902">
      <w:pPr>
        <w:pStyle w:val="References"/>
        <w:tabs>
          <w:tab w:val="num" w:pos="426"/>
        </w:tabs>
        <w:ind w:left="426"/>
      </w:pPr>
    </w:p>
    <w:p w14:paraId="475546BE" w14:textId="77777777" w:rsidR="00E261B7" w:rsidRPr="00BE6AEC" w:rsidRDefault="00E261B7" w:rsidP="00E261B7">
      <w:pPr>
        <w:pStyle w:val="References"/>
        <w:tabs>
          <w:tab w:val="num" w:pos="426"/>
        </w:tabs>
        <w:ind w:left="426"/>
      </w:pPr>
      <w:proofErr w:type="spellStart"/>
      <w:r w:rsidRPr="00BE6AEC">
        <w:t>Akazaki</w:t>
      </w:r>
      <w:proofErr w:type="spellEnd"/>
      <w:r w:rsidRPr="00BE6AEC">
        <w:t>, T. et  al.  (2018). Falsification of cyber-physical systems using deep reinforcement learning. In International Symposium on Formal Methods (pp. 456-465). Springer, Cham. https://doi.org/10.1007/978-3-319-95582-7_27</w:t>
      </w:r>
    </w:p>
    <w:p w14:paraId="2664490A" w14:textId="77777777" w:rsidR="002D1F5B" w:rsidRPr="00BE6AEC" w:rsidRDefault="002D1F5B" w:rsidP="000C6E3D">
      <w:pPr>
        <w:pStyle w:val="References"/>
        <w:tabs>
          <w:tab w:val="clear" w:pos="1170"/>
          <w:tab w:val="num" w:pos="426"/>
        </w:tabs>
        <w:ind w:left="426"/>
      </w:pPr>
    </w:p>
    <w:p w14:paraId="7052CA63" w14:textId="77777777" w:rsidR="000C6E3D" w:rsidRPr="00BE6AEC" w:rsidRDefault="000C6E3D" w:rsidP="000C6E3D">
      <w:pPr>
        <w:pStyle w:val="References"/>
        <w:tabs>
          <w:tab w:val="clear" w:pos="1170"/>
          <w:tab w:val="num" w:pos="426"/>
        </w:tabs>
        <w:ind w:left="426"/>
      </w:pPr>
      <w:proofErr w:type="spellStart"/>
      <w:r w:rsidRPr="00BE6AEC">
        <w:t>Arulkumaran</w:t>
      </w:r>
      <w:proofErr w:type="spellEnd"/>
      <w:r w:rsidRPr="00BE6AEC">
        <w:t xml:space="preserve"> K. et al.</w:t>
      </w:r>
      <w:r w:rsidR="005009A2" w:rsidRPr="00BE6AEC">
        <w:t xml:space="preserve"> (2017). </w:t>
      </w:r>
      <w:r w:rsidRPr="00BE6AEC">
        <w:t>Deep Reinforcement Learning: A Brief Survey</w:t>
      </w:r>
      <w:r w:rsidR="005009A2" w:rsidRPr="00BE6AEC">
        <w:t>.</w:t>
      </w:r>
      <w:r w:rsidRPr="00BE6AEC">
        <w:t xml:space="preserve"> IEEE Signal Processing Magazine, vol. 34, no. 6, pp. 26-38</w:t>
      </w:r>
      <w:r w:rsidR="005009A2" w:rsidRPr="00BE6AEC">
        <w:t>.</w:t>
      </w:r>
      <w:r w:rsidR="0012194F" w:rsidRPr="00BE6AEC">
        <w:t xml:space="preserve"> </w:t>
      </w:r>
      <w:hyperlink r:id="rId39" w:history="1">
        <w:r w:rsidR="002D1F5B" w:rsidRPr="00BE6AEC">
          <w:rPr>
            <w:rStyle w:val="Hyperlink"/>
          </w:rPr>
          <w:t>https://doi.org/10.1109/MSP.2017.2743240</w:t>
        </w:r>
      </w:hyperlink>
    </w:p>
    <w:p w14:paraId="332B3C4A" w14:textId="77777777" w:rsidR="002D1F5B" w:rsidRPr="00BE6AEC" w:rsidRDefault="002D1F5B" w:rsidP="000C6E3D">
      <w:pPr>
        <w:pStyle w:val="References"/>
        <w:tabs>
          <w:tab w:val="clear" w:pos="1170"/>
          <w:tab w:val="num" w:pos="426"/>
        </w:tabs>
        <w:ind w:left="426"/>
      </w:pPr>
    </w:p>
    <w:p w14:paraId="1CB4B455" w14:textId="399850BF" w:rsidR="000C6E3D" w:rsidRPr="00BE6AEC" w:rsidRDefault="001331F1" w:rsidP="000C6E3D">
      <w:pPr>
        <w:pStyle w:val="References"/>
        <w:tabs>
          <w:tab w:val="clear" w:pos="1170"/>
          <w:tab w:val="num" w:pos="426"/>
        </w:tabs>
        <w:ind w:left="426"/>
      </w:pPr>
      <w:hyperlink r:id="rId40" w:history="1">
        <w:r w:rsidR="000C6E3D" w:rsidRPr="00BE6AEC">
          <w:t>Bartlett</w:t>
        </w:r>
      </w:hyperlink>
      <w:r w:rsidR="000C6E3D" w:rsidRPr="00BE6AEC">
        <w:t xml:space="preserve"> P. L. </w:t>
      </w:r>
      <w:r w:rsidR="005009A2" w:rsidRPr="00BE6AEC">
        <w:t>&amp;</w:t>
      </w:r>
      <w:r w:rsidR="000C6E3D" w:rsidRPr="00BE6AEC">
        <w:t xml:space="preserve"> </w:t>
      </w:r>
      <w:hyperlink r:id="rId41" w:history="1">
        <w:r w:rsidR="000C6E3D" w:rsidRPr="00BE6AEC">
          <w:t>Baxter</w:t>
        </w:r>
      </w:hyperlink>
      <w:r w:rsidR="000C6E3D" w:rsidRPr="00BE6AEC">
        <w:t xml:space="preserve"> J.</w:t>
      </w:r>
      <w:r w:rsidR="005009A2" w:rsidRPr="00BE6AEC">
        <w:t xml:space="preserve"> (2011). </w:t>
      </w:r>
      <w:r w:rsidR="000C6E3D" w:rsidRPr="00BE6AEC">
        <w:t>Infinite-Horizon Policy-Gradient Estimation</w:t>
      </w:r>
      <w:r w:rsidR="005009A2" w:rsidRPr="00BE6AEC">
        <w:t>.</w:t>
      </w:r>
      <w:r w:rsidR="000C6E3D" w:rsidRPr="00BE6AEC">
        <w:t xml:space="preserve"> </w:t>
      </w:r>
      <w:hyperlink r:id="rId42" w:history="1">
        <w:r w:rsidR="000C6E3D" w:rsidRPr="00BE6AEC">
          <w:t>arXiv:1106.0665</w:t>
        </w:r>
      </w:hyperlink>
      <w:r w:rsidR="000C6E3D" w:rsidRPr="00BE6AEC">
        <w:t xml:space="preserve"> [cs.AI]</w:t>
      </w:r>
    </w:p>
    <w:p w14:paraId="235E6EEE" w14:textId="78D25522" w:rsidR="00637046" w:rsidRPr="00BE6AEC" w:rsidRDefault="00637046" w:rsidP="000C6E3D">
      <w:pPr>
        <w:pStyle w:val="References"/>
        <w:tabs>
          <w:tab w:val="clear" w:pos="1170"/>
          <w:tab w:val="num" w:pos="426"/>
        </w:tabs>
        <w:ind w:left="426"/>
      </w:pPr>
    </w:p>
    <w:p w14:paraId="2F6742B7" w14:textId="12D75716" w:rsidR="00637046" w:rsidRPr="00BE6AEC" w:rsidRDefault="00637046" w:rsidP="00637046">
      <w:pPr>
        <w:pStyle w:val="References"/>
        <w:tabs>
          <w:tab w:val="num" w:pos="426"/>
        </w:tabs>
        <w:ind w:left="426"/>
      </w:pPr>
      <w:r w:rsidRPr="00BE6AEC">
        <w:t xml:space="preserve">Berman D.S. et al. (2019). A survey of deep learning methods for cyber security. Information, 10(4), 122. https://doi.org/10.3390/info10040122  </w:t>
      </w:r>
    </w:p>
    <w:p w14:paraId="6B322EAF" w14:textId="7F35D3E6" w:rsidR="00AF5902" w:rsidRPr="00BE6AEC" w:rsidRDefault="00AF5902" w:rsidP="00637046">
      <w:pPr>
        <w:pStyle w:val="References"/>
        <w:tabs>
          <w:tab w:val="num" w:pos="426"/>
        </w:tabs>
        <w:ind w:left="426"/>
      </w:pPr>
    </w:p>
    <w:p w14:paraId="135DBBBE" w14:textId="28885FFE" w:rsidR="00AF5902" w:rsidRPr="00BE6AEC" w:rsidRDefault="00AF5902" w:rsidP="00AF5902">
      <w:pPr>
        <w:pStyle w:val="References"/>
        <w:tabs>
          <w:tab w:val="num" w:pos="426"/>
        </w:tabs>
        <w:ind w:left="426"/>
      </w:pPr>
      <w:r w:rsidRPr="00BE6AEC">
        <w:t xml:space="preserve">Bhattacharjee P.S., </w:t>
      </w:r>
      <w:proofErr w:type="spellStart"/>
      <w:r w:rsidRPr="00BE6AEC">
        <w:t>Fujail</w:t>
      </w:r>
      <w:proofErr w:type="spellEnd"/>
      <w:r w:rsidRPr="00BE6AEC">
        <w:t xml:space="preserve"> </w:t>
      </w:r>
      <w:proofErr w:type="spellStart"/>
      <w:r w:rsidRPr="00BE6AEC">
        <w:t>A.K.Md</w:t>
      </w:r>
      <w:proofErr w:type="spellEnd"/>
      <w:r w:rsidRPr="00BE6AEC">
        <w:t xml:space="preserve"> &amp; Begum S.A. (2017). A Comparison of Intrusion Detection by K-Means and Fuzzy C-Means Clustering Algorithm Over the NSL-KDD Dataset, </w:t>
      </w:r>
      <w:r w:rsidRPr="00BE6AEC">
        <w:rPr>
          <w:i/>
          <w:iCs/>
        </w:rPr>
        <w:t>2017 IEEE International Conference on Computational Intelligence and Computing Research (ICCIC)</w:t>
      </w:r>
      <w:r w:rsidRPr="00BE6AEC">
        <w:t xml:space="preserve">, Coimbatore, pp. 1-6. https://doi.org/10.1109/ICCIC.2017.8524401  </w:t>
      </w:r>
    </w:p>
    <w:p w14:paraId="5B76E55D" w14:textId="77777777" w:rsidR="002D1F5B" w:rsidRPr="00BE6AEC" w:rsidRDefault="002D1F5B" w:rsidP="000C6E3D">
      <w:pPr>
        <w:pStyle w:val="References"/>
        <w:tabs>
          <w:tab w:val="clear" w:pos="1170"/>
          <w:tab w:val="num" w:pos="426"/>
        </w:tabs>
        <w:ind w:left="426"/>
      </w:pPr>
    </w:p>
    <w:p w14:paraId="7B49FB5F" w14:textId="4F7B6D45" w:rsidR="007611D9" w:rsidRPr="00BE6AEC" w:rsidRDefault="007611D9" w:rsidP="000C6E3D">
      <w:pPr>
        <w:pStyle w:val="References"/>
        <w:tabs>
          <w:tab w:val="clear" w:pos="1170"/>
          <w:tab w:val="num" w:pos="426"/>
        </w:tabs>
        <w:ind w:left="426"/>
      </w:pPr>
      <w:proofErr w:type="spellStart"/>
      <w:r w:rsidRPr="00BE6AEC">
        <w:t>Bhuyan</w:t>
      </w:r>
      <w:proofErr w:type="spellEnd"/>
      <w:r w:rsidRPr="00BE6AEC">
        <w:t>, M.H.; Bhattacharyya, D.K.</w:t>
      </w:r>
      <w:r w:rsidR="00917758" w:rsidRPr="00BE6AEC">
        <w:t xml:space="preserve"> &amp;</w:t>
      </w:r>
      <w:r w:rsidRPr="00BE6AEC">
        <w:t xml:space="preserve"> </w:t>
      </w:r>
      <w:proofErr w:type="spellStart"/>
      <w:r w:rsidRPr="00BE6AEC">
        <w:t>Kalita</w:t>
      </w:r>
      <w:proofErr w:type="spellEnd"/>
      <w:r w:rsidRPr="00BE6AEC">
        <w:t>, J.K.</w:t>
      </w:r>
      <w:r w:rsidR="005009A2" w:rsidRPr="00BE6AEC">
        <w:t xml:space="preserve"> (2014).</w:t>
      </w:r>
      <w:r w:rsidRPr="00BE6AEC">
        <w:t xml:space="preserve"> Network Anomaly Detection: Methods, Systems and Tools. IEEE Communications Surveys &amp; Tutorials; IEEE: Piscataway, NJ, USA, Volume 16, pp. 303–336.</w:t>
      </w:r>
      <w:r w:rsidR="0012194F" w:rsidRPr="00BE6AEC">
        <w:t xml:space="preserve"> </w:t>
      </w:r>
      <w:hyperlink r:id="rId43" w:history="1">
        <w:r w:rsidR="0012194F" w:rsidRPr="00BE6AEC">
          <w:t>https://doi.org/10.1109/SURV.2013.052213.00046</w:t>
        </w:r>
      </w:hyperlink>
      <w:r w:rsidR="0012194F" w:rsidRPr="00BE6AEC">
        <w:t xml:space="preserve"> </w:t>
      </w:r>
    </w:p>
    <w:p w14:paraId="4D1BD1FF" w14:textId="3F540CFC" w:rsidR="00DD5299" w:rsidRPr="00BE6AEC" w:rsidRDefault="00DD5299" w:rsidP="000C6E3D">
      <w:pPr>
        <w:pStyle w:val="References"/>
        <w:tabs>
          <w:tab w:val="clear" w:pos="1170"/>
          <w:tab w:val="num" w:pos="426"/>
        </w:tabs>
        <w:ind w:left="426"/>
      </w:pPr>
    </w:p>
    <w:p w14:paraId="3BDF4308" w14:textId="77777777" w:rsidR="00DD5299" w:rsidRPr="00BE6AEC" w:rsidRDefault="00DD5299" w:rsidP="00DD5299">
      <w:pPr>
        <w:pStyle w:val="References"/>
        <w:tabs>
          <w:tab w:val="clear" w:pos="1170"/>
          <w:tab w:val="num" w:pos="426"/>
          <w:tab w:val="num" w:pos="643"/>
        </w:tabs>
        <w:ind w:left="426"/>
      </w:pPr>
      <w:bookmarkStart w:id="26" w:name="_Ref4238369"/>
      <w:proofErr w:type="spellStart"/>
      <w:r w:rsidRPr="00BE6AEC">
        <w:t>Boutaba</w:t>
      </w:r>
      <w:proofErr w:type="spellEnd"/>
      <w:r w:rsidRPr="00BE6AEC">
        <w:t xml:space="preserve"> R. et al. (2018). A comprehensive survey on machine learning for networking: evolution, applications and research opportunities. Journal of Internet Services and Applications (2018) 9:16. </w:t>
      </w:r>
      <w:hyperlink r:id="rId44" w:history="1">
        <w:r w:rsidRPr="00BE6AEC">
          <w:t>https://doi.org/10.1186/s13174-018-0087-2</w:t>
        </w:r>
      </w:hyperlink>
      <w:bookmarkEnd w:id="26"/>
    </w:p>
    <w:p w14:paraId="603D5C80" w14:textId="77777777" w:rsidR="002D1F5B" w:rsidRPr="00BE6AEC" w:rsidRDefault="002D1F5B" w:rsidP="000C6E3D">
      <w:pPr>
        <w:pStyle w:val="References"/>
        <w:tabs>
          <w:tab w:val="clear" w:pos="1170"/>
          <w:tab w:val="num" w:pos="426"/>
        </w:tabs>
        <w:ind w:left="426"/>
      </w:pPr>
    </w:p>
    <w:p w14:paraId="2D129768" w14:textId="3CD18309" w:rsidR="00917758" w:rsidRPr="00BE6AEC" w:rsidRDefault="000C6E3D" w:rsidP="000C6E3D">
      <w:pPr>
        <w:pStyle w:val="References"/>
        <w:tabs>
          <w:tab w:val="clear" w:pos="1170"/>
          <w:tab w:val="num" w:pos="426"/>
        </w:tabs>
        <w:ind w:left="426"/>
        <w:rPr>
          <w:rFonts w:ascii="Source Sans Pro" w:hAnsi="Source Sans Pro"/>
          <w:color w:val="333333"/>
          <w:spacing w:val="4"/>
          <w:sz w:val="21"/>
          <w:szCs w:val="21"/>
          <w:shd w:val="clear" w:color="auto" w:fill="FCFCFC"/>
        </w:rPr>
      </w:pPr>
      <w:proofErr w:type="spellStart"/>
      <w:r w:rsidRPr="00BE6AEC">
        <w:lastRenderedPageBreak/>
        <w:t>Busoniu</w:t>
      </w:r>
      <w:proofErr w:type="spellEnd"/>
      <w:r w:rsidRPr="00BE6AEC">
        <w:t xml:space="preserve"> L., </w:t>
      </w:r>
      <w:proofErr w:type="spellStart"/>
      <w:r w:rsidRPr="00BE6AEC">
        <w:t>Babuska</w:t>
      </w:r>
      <w:proofErr w:type="spellEnd"/>
      <w:r w:rsidRPr="00BE6AEC">
        <w:t xml:space="preserve"> R., </w:t>
      </w:r>
      <w:r w:rsidR="00917758" w:rsidRPr="00BE6AEC">
        <w:t>&amp;</w:t>
      </w:r>
      <w:r w:rsidRPr="00BE6AEC">
        <w:t xml:space="preserve"> De </w:t>
      </w:r>
      <w:proofErr w:type="spellStart"/>
      <w:r w:rsidRPr="00BE6AEC">
        <w:t>Schutter</w:t>
      </w:r>
      <w:proofErr w:type="spellEnd"/>
      <w:r w:rsidRPr="00BE6AEC">
        <w:t xml:space="preserve"> B.</w:t>
      </w:r>
      <w:r w:rsidR="00917758" w:rsidRPr="00BE6AEC">
        <w:t xml:space="preserve"> (2010). Multi-agent Reinforcement Learning: An Overview. In: Srinivasan D., Jain L.C. (eds) Innovations in Multi-Agent Systems and Applications - 1. Studies in Computational Intelligence, vol 310. Springer, Berlin, Heidelberg</w:t>
      </w:r>
      <w:r w:rsidR="0012194F" w:rsidRPr="00BE6AEC">
        <w:t xml:space="preserve">. </w:t>
      </w:r>
      <w:hyperlink r:id="rId45" w:history="1">
        <w:r w:rsidR="0012194F" w:rsidRPr="00BE6AEC">
          <w:t>https://doi.org/10.1007/978-3-642-14435-6_7</w:t>
        </w:r>
      </w:hyperlink>
      <w:r w:rsidR="0012194F" w:rsidRPr="00BE6AEC">
        <w:t xml:space="preserve"> </w:t>
      </w:r>
      <w:r w:rsidR="0012194F" w:rsidRPr="00BE6AEC">
        <w:rPr>
          <w:rFonts w:ascii="Source Sans Pro" w:hAnsi="Source Sans Pro"/>
          <w:color w:val="333333"/>
          <w:spacing w:val="4"/>
          <w:sz w:val="21"/>
          <w:szCs w:val="21"/>
          <w:shd w:val="clear" w:color="auto" w:fill="FCFCFC"/>
        </w:rPr>
        <w:t xml:space="preserve"> </w:t>
      </w:r>
    </w:p>
    <w:p w14:paraId="4C9CC2B1" w14:textId="0F35E94B" w:rsidR="00637046" w:rsidRPr="00BE6AEC" w:rsidRDefault="00637046" w:rsidP="000C6E3D">
      <w:pPr>
        <w:pStyle w:val="References"/>
        <w:tabs>
          <w:tab w:val="clear" w:pos="1170"/>
          <w:tab w:val="num" w:pos="426"/>
        </w:tabs>
        <w:ind w:left="426"/>
      </w:pPr>
    </w:p>
    <w:p w14:paraId="22439666" w14:textId="15ED8AB8" w:rsidR="00751BE9" w:rsidRPr="00BE6AEC" w:rsidRDefault="001331F1" w:rsidP="000C6E3D">
      <w:pPr>
        <w:pStyle w:val="References"/>
        <w:tabs>
          <w:tab w:val="clear" w:pos="1170"/>
          <w:tab w:val="num" w:pos="426"/>
        </w:tabs>
        <w:ind w:left="426"/>
      </w:pPr>
      <w:hyperlink r:id="rId46" w:history="1">
        <w:proofErr w:type="spellStart"/>
        <w:r w:rsidR="00751BE9" w:rsidRPr="00BE6AEC">
          <w:t>Chalapathy</w:t>
        </w:r>
        <w:proofErr w:type="spellEnd"/>
      </w:hyperlink>
      <w:r w:rsidR="00751BE9" w:rsidRPr="00BE6AEC">
        <w:t xml:space="preserve"> R. &amp;  Chawla S. (2019).  Deep Learning for Anomaly Detection: A Survey. </w:t>
      </w:r>
      <w:hyperlink r:id="rId47" w:history="1">
        <w:r w:rsidR="00751BE9" w:rsidRPr="00BE6AEC">
          <w:t>arXiv:1901.03407</w:t>
        </w:r>
      </w:hyperlink>
      <w:r w:rsidR="00751BE9" w:rsidRPr="00BE6AEC">
        <w:t> [</w:t>
      </w:r>
      <w:proofErr w:type="spellStart"/>
      <w:r w:rsidR="00751BE9" w:rsidRPr="00BE6AEC">
        <w:t>cs.LG</w:t>
      </w:r>
      <w:proofErr w:type="spellEnd"/>
      <w:r w:rsidR="00751BE9" w:rsidRPr="00BE6AEC">
        <w:t>]</w:t>
      </w:r>
    </w:p>
    <w:p w14:paraId="71B40A12" w14:textId="5CC8DEF8" w:rsidR="00637046" w:rsidRPr="00BE6AEC" w:rsidRDefault="00637046" w:rsidP="00637046">
      <w:pPr>
        <w:pStyle w:val="References"/>
        <w:tabs>
          <w:tab w:val="num" w:pos="426"/>
        </w:tabs>
        <w:ind w:left="426"/>
      </w:pPr>
      <w:r w:rsidRPr="00BE6AEC">
        <w:t xml:space="preserve">Chen Z. et al. (2018). Autoencoder-based network anomaly detection. </w:t>
      </w:r>
      <w:r w:rsidRPr="00BE6AEC">
        <w:rPr>
          <w:i/>
          <w:iCs/>
        </w:rPr>
        <w:t>2018 Wireless Telecommunications Symposium (WTS)</w:t>
      </w:r>
      <w:r w:rsidRPr="00BE6AEC">
        <w:t xml:space="preserve">, Phoenix, AZ, pp. 1-5. https://doi.org/10.1109/WTS.2018.8363930   </w:t>
      </w:r>
    </w:p>
    <w:p w14:paraId="7261E28D" w14:textId="77777777" w:rsidR="00637046" w:rsidRPr="00BE6AEC" w:rsidRDefault="00637046" w:rsidP="00637046">
      <w:pPr>
        <w:pStyle w:val="References"/>
        <w:tabs>
          <w:tab w:val="num" w:pos="426"/>
        </w:tabs>
        <w:ind w:left="426"/>
      </w:pPr>
    </w:p>
    <w:p w14:paraId="4DDE1B97" w14:textId="7C878E32" w:rsidR="00E261B7" w:rsidRPr="00BE6AEC" w:rsidRDefault="00637046" w:rsidP="00637046">
      <w:pPr>
        <w:pStyle w:val="References"/>
        <w:tabs>
          <w:tab w:val="num" w:pos="426"/>
        </w:tabs>
        <w:ind w:left="426"/>
      </w:pPr>
      <w:r w:rsidRPr="00BE6AEC">
        <w:rPr>
          <w:lang w:val="es-ES"/>
        </w:rPr>
        <w:t xml:space="preserve">da Costa K.A.P. et al. </w:t>
      </w:r>
      <w:r w:rsidRPr="00BE6AEC">
        <w:t xml:space="preserve">(2019). Internet of Things: A survey on machine learning-based intrusion detection approaches. Computer Networks. Vol. 151. pp. 147-157.  </w:t>
      </w:r>
      <w:hyperlink r:id="rId48" w:history="1">
        <w:r w:rsidRPr="00BE6AEC">
          <w:t>https://doi.org/10.1016/j.comnet.2019.01.023</w:t>
        </w:r>
      </w:hyperlink>
      <w:r w:rsidRPr="00BE6AEC">
        <w:t xml:space="preserve"> </w:t>
      </w:r>
    </w:p>
    <w:p w14:paraId="776714D0" w14:textId="77777777" w:rsidR="00E261B7" w:rsidRPr="00BE6AEC" w:rsidRDefault="00E261B7" w:rsidP="00637046">
      <w:pPr>
        <w:pStyle w:val="References"/>
        <w:tabs>
          <w:tab w:val="num" w:pos="426"/>
        </w:tabs>
        <w:ind w:left="426"/>
      </w:pPr>
    </w:p>
    <w:p w14:paraId="5CD54366" w14:textId="77777777" w:rsidR="00E261B7" w:rsidRPr="00BE6AEC" w:rsidRDefault="00E261B7" w:rsidP="00E261B7">
      <w:pPr>
        <w:pStyle w:val="References"/>
        <w:tabs>
          <w:tab w:val="num" w:pos="426"/>
        </w:tabs>
        <w:ind w:left="426"/>
      </w:pPr>
      <w:proofErr w:type="spellStart"/>
      <w:r w:rsidRPr="00BE6AEC">
        <w:t>Deokar</w:t>
      </w:r>
      <w:proofErr w:type="spellEnd"/>
      <w:r w:rsidRPr="00BE6AEC">
        <w:t xml:space="preserve">, B., &amp; </w:t>
      </w:r>
      <w:proofErr w:type="spellStart"/>
      <w:r w:rsidRPr="00BE6AEC">
        <w:t>Hazarnis</w:t>
      </w:r>
      <w:proofErr w:type="spellEnd"/>
      <w:r w:rsidRPr="00BE6AEC">
        <w:t>, A. (2012). Intrusion detection system using log files and reinforcement learning. International Journal of Computer Applications, 45(19), 28-35.</w:t>
      </w:r>
    </w:p>
    <w:p w14:paraId="69AEF560" w14:textId="40DF3417" w:rsidR="00637046" w:rsidRPr="00BE6AEC" w:rsidRDefault="00637046" w:rsidP="00637046">
      <w:pPr>
        <w:pStyle w:val="References"/>
        <w:tabs>
          <w:tab w:val="num" w:pos="426"/>
        </w:tabs>
        <w:ind w:left="426"/>
      </w:pPr>
      <w:r w:rsidRPr="00BE6AEC">
        <w:t xml:space="preserve">  </w:t>
      </w:r>
    </w:p>
    <w:p w14:paraId="71D8B503" w14:textId="66A73C69" w:rsidR="000C6E3D" w:rsidRPr="00BE6AEC" w:rsidRDefault="000C6E3D" w:rsidP="000C6E3D">
      <w:pPr>
        <w:pStyle w:val="References"/>
        <w:tabs>
          <w:tab w:val="clear" w:pos="1170"/>
          <w:tab w:val="num" w:pos="426"/>
        </w:tabs>
        <w:ind w:left="426"/>
      </w:pPr>
      <w:proofErr w:type="spellStart"/>
      <w:r w:rsidRPr="00BE6AEC">
        <w:t>Dhanabal</w:t>
      </w:r>
      <w:proofErr w:type="spellEnd"/>
      <w:r w:rsidRPr="00BE6AEC">
        <w:t xml:space="preserve"> L.</w:t>
      </w:r>
      <w:r w:rsidR="00CE3C18" w:rsidRPr="00BE6AEC">
        <w:t xml:space="preserve"> &amp;</w:t>
      </w:r>
      <w:r w:rsidRPr="00BE6AEC">
        <w:t xml:space="preserve"> </w:t>
      </w:r>
      <w:proofErr w:type="spellStart"/>
      <w:r w:rsidRPr="00BE6AEC">
        <w:t>Shantharajah</w:t>
      </w:r>
      <w:proofErr w:type="spellEnd"/>
      <w:r w:rsidRPr="00BE6AEC">
        <w:t xml:space="preserve"> S.P.</w:t>
      </w:r>
      <w:r w:rsidR="00CE3C18" w:rsidRPr="00BE6AEC">
        <w:t xml:space="preserve"> (2015). </w:t>
      </w:r>
      <w:r w:rsidRPr="00BE6AEC">
        <w:t>A Study on NSL- KDD Dataset for Intrusion Detection System Based on Classification Algorithms</w:t>
      </w:r>
      <w:r w:rsidR="00CE3C18" w:rsidRPr="00BE6AEC">
        <w:t xml:space="preserve">. </w:t>
      </w:r>
      <w:r w:rsidRPr="00BE6AEC">
        <w:t xml:space="preserve">International Journal of Advanced Research in Computer and Communication Engineering Vol. 4, Issue 6 </w:t>
      </w:r>
    </w:p>
    <w:p w14:paraId="38C587C0" w14:textId="0CF5910B" w:rsidR="00E261B7" w:rsidRPr="00BE6AEC" w:rsidRDefault="00E261B7" w:rsidP="000C6E3D">
      <w:pPr>
        <w:pStyle w:val="References"/>
        <w:tabs>
          <w:tab w:val="clear" w:pos="1170"/>
          <w:tab w:val="num" w:pos="426"/>
        </w:tabs>
        <w:ind w:left="426"/>
      </w:pPr>
    </w:p>
    <w:p w14:paraId="3786EBB8" w14:textId="4C7473C6" w:rsidR="00E261B7" w:rsidRPr="00BE6AEC" w:rsidRDefault="00E261B7" w:rsidP="00E261B7">
      <w:pPr>
        <w:pStyle w:val="References"/>
        <w:tabs>
          <w:tab w:val="num" w:pos="426"/>
        </w:tabs>
        <w:ind w:left="426"/>
      </w:pPr>
      <w:r w:rsidRPr="00BE6AEC">
        <w:t xml:space="preserve">Feng, M., &amp; Xu, H. (2017). Deep reinforcement learning based optimal defense for cyber-physical system in presence of unknown cyber-attack. </w:t>
      </w:r>
      <w:r w:rsidRPr="00BE6AEC">
        <w:rPr>
          <w:i/>
          <w:iCs/>
        </w:rPr>
        <w:t>2017 IEEE Symposium Series on Computational Intelligence (SSCI)</w:t>
      </w:r>
      <w:r w:rsidRPr="00BE6AEC">
        <w:t xml:space="preserve">, Honolulu, HI, pp. 1-8. </w:t>
      </w:r>
      <w:hyperlink r:id="rId49" w:history="1">
        <w:r w:rsidRPr="00BE6AEC">
          <w:t>https://doi.org/10.1109/SSCI.2017.8285298</w:t>
        </w:r>
      </w:hyperlink>
      <w:r w:rsidRPr="00BE6AEC">
        <w:t xml:space="preserve"> </w:t>
      </w:r>
    </w:p>
    <w:p w14:paraId="21A51832" w14:textId="7F3678E1" w:rsidR="002D1F5B" w:rsidRPr="00BE6AEC" w:rsidRDefault="002D1F5B" w:rsidP="000C6E3D">
      <w:pPr>
        <w:pStyle w:val="References"/>
        <w:tabs>
          <w:tab w:val="clear" w:pos="1170"/>
          <w:tab w:val="num" w:pos="426"/>
        </w:tabs>
        <w:ind w:left="426"/>
      </w:pPr>
    </w:p>
    <w:p w14:paraId="0B8738AD" w14:textId="5F16664B" w:rsidR="00E8283F" w:rsidRPr="00BE6AEC" w:rsidRDefault="00E8283F" w:rsidP="00E8283F">
      <w:pPr>
        <w:pStyle w:val="References"/>
        <w:tabs>
          <w:tab w:val="num" w:pos="426"/>
        </w:tabs>
        <w:ind w:left="426"/>
      </w:pPr>
      <w:r w:rsidRPr="00BE6AEC">
        <w:t xml:space="preserve">Goodfellow I., </w:t>
      </w:r>
      <w:proofErr w:type="spellStart"/>
      <w:r w:rsidRPr="00BE6AEC">
        <w:t>Shlens</w:t>
      </w:r>
      <w:proofErr w:type="spellEnd"/>
      <w:r w:rsidRPr="00BE6AEC">
        <w:t xml:space="preserve"> J. &amp; </w:t>
      </w:r>
      <w:proofErr w:type="spellStart"/>
      <w:r w:rsidRPr="00BE6AEC">
        <w:t>Szegedy</w:t>
      </w:r>
      <w:proofErr w:type="spellEnd"/>
      <w:r w:rsidRPr="00BE6AEC">
        <w:t xml:space="preserve"> Ch. (2015). </w:t>
      </w:r>
      <w:hyperlink r:id="rId50" w:tgtFrame="_blank" w:history="1">
        <w:r w:rsidRPr="00BE6AEC">
          <w:t>Explaining and Harnessing Adversarial Examples</w:t>
        </w:r>
      </w:hyperlink>
      <w:r w:rsidRPr="00BE6AEC">
        <w:t xml:space="preserve">. </w:t>
      </w:r>
      <w:hyperlink r:id="rId51" w:history="1">
        <w:r w:rsidRPr="00BE6AEC">
          <w:t>arXiv:1412.6572</w:t>
        </w:r>
      </w:hyperlink>
      <w:r w:rsidRPr="00BE6AEC">
        <w:t> [stat.ML]</w:t>
      </w:r>
    </w:p>
    <w:p w14:paraId="67C8558F" w14:textId="77777777" w:rsidR="00E8283F" w:rsidRPr="00BE6AEC" w:rsidRDefault="00E8283F" w:rsidP="000C6E3D">
      <w:pPr>
        <w:pStyle w:val="References"/>
        <w:tabs>
          <w:tab w:val="clear" w:pos="1170"/>
          <w:tab w:val="num" w:pos="426"/>
        </w:tabs>
        <w:ind w:left="426"/>
      </w:pPr>
    </w:p>
    <w:p w14:paraId="559E036A" w14:textId="77777777" w:rsidR="000C6E3D" w:rsidRPr="00BE6AEC" w:rsidRDefault="000C6E3D" w:rsidP="000C6E3D">
      <w:pPr>
        <w:pStyle w:val="References"/>
        <w:tabs>
          <w:tab w:val="clear" w:pos="1170"/>
          <w:tab w:val="num" w:pos="426"/>
        </w:tabs>
        <w:ind w:left="426"/>
        <w:rPr>
          <w:rStyle w:val="Hyperlink"/>
        </w:rPr>
      </w:pPr>
      <w:r w:rsidRPr="00BE6AEC">
        <w:t xml:space="preserve">Goodfellow I.,  </w:t>
      </w:r>
      <w:proofErr w:type="spellStart"/>
      <w:r w:rsidRPr="00BE6AEC">
        <w:t>Bengio</w:t>
      </w:r>
      <w:proofErr w:type="spellEnd"/>
      <w:r w:rsidRPr="00BE6AEC">
        <w:t xml:space="preserve"> Y. </w:t>
      </w:r>
      <w:r w:rsidR="00CE3C18" w:rsidRPr="00BE6AEC">
        <w:t>&amp;</w:t>
      </w:r>
      <w:r w:rsidRPr="00BE6AEC">
        <w:t xml:space="preserve"> Courville A.</w:t>
      </w:r>
      <w:r w:rsidR="00CE3C18" w:rsidRPr="00BE6AEC">
        <w:t xml:space="preserve"> (2016). </w:t>
      </w:r>
      <w:r w:rsidRPr="00BE6AEC">
        <w:t xml:space="preserve">Deep Learning. Book. MIT Press, Ch 9. </w:t>
      </w:r>
      <w:hyperlink r:id="rId52" w:history="1">
        <w:r w:rsidR="0012194F" w:rsidRPr="00BE6AEC">
          <w:rPr>
            <w:rStyle w:val="Hyperlink"/>
          </w:rPr>
          <w:t>http://www.deeplearningbook.org/</w:t>
        </w:r>
      </w:hyperlink>
    </w:p>
    <w:p w14:paraId="29F5DDC3" w14:textId="77777777" w:rsidR="002D1F5B" w:rsidRPr="00BE6AEC" w:rsidRDefault="002D1F5B" w:rsidP="000C6E3D">
      <w:pPr>
        <w:pStyle w:val="References"/>
        <w:tabs>
          <w:tab w:val="clear" w:pos="1170"/>
          <w:tab w:val="num" w:pos="426"/>
        </w:tabs>
        <w:ind w:left="426"/>
      </w:pPr>
    </w:p>
    <w:p w14:paraId="58495D07" w14:textId="0990F642" w:rsidR="000C6E3D" w:rsidRPr="00BE6AEC" w:rsidRDefault="000C6E3D" w:rsidP="000C6E3D">
      <w:pPr>
        <w:pStyle w:val="References"/>
        <w:tabs>
          <w:tab w:val="clear" w:pos="1170"/>
          <w:tab w:val="num" w:pos="426"/>
        </w:tabs>
        <w:ind w:left="426"/>
      </w:pPr>
      <w:proofErr w:type="spellStart"/>
      <w:r w:rsidRPr="00BE6AEC">
        <w:t>Grondman</w:t>
      </w:r>
      <w:proofErr w:type="spellEnd"/>
      <w:r w:rsidRPr="00BE6AEC">
        <w:t xml:space="preserve"> I. et al.</w:t>
      </w:r>
      <w:r w:rsidR="00CE3C18" w:rsidRPr="00BE6AEC">
        <w:t xml:space="preserve"> (2012). </w:t>
      </w:r>
      <w:r w:rsidRPr="00BE6AEC">
        <w:t>A Survey of Actor-Critic Reinforcement Learning: Standard and Natural Policy Gradients</w:t>
      </w:r>
      <w:r w:rsidR="00CE3C18" w:rsidRPr="00BE6AEC">
        <w:t xml:space="preserve">. </w:t>
      </w:r>
      <w:r w:rsidRPr="00BE6AEC">
        <w:t>IEEE Transactions on Systems, Man, and Cybernetics, Part C (Applications and Reviews), vol. 42, no. 6, pp. 1291-1307</w:t>
      </w:r>
      <w:r w:rsidR="00CE3C18" w:rsidRPr="00BE6AEC">
        <w:t>.</w:t>
      </w:r>
      <w:r w:rsidR="0012194F" w:rsidRPr="00BE6AEC">
        <w:t xml:space="preserve"> </w:t>
      </w:r>
      <w:hyperlink r:id="rId53" w:history="1">
        <w:r w:rsidR="009E4AD0" w:rsidRPr="00BE6AEC">
          <w:rPr>
            <w:rStyle w:val="Hyperlink"/>
          </w:rPr>
          <w:t>https://doi.org/10.1109/TSMCC.2012.2218595</w:t>
        </w:r>
      </w:hyperlink>
      <w:r w:rsidR="009E4AD0" w:rsidRPr="00BE6AEC">
        <w:t xml:space="preserve"> </w:t>
      </w:r>
    </w:p>
    <w:p w14:paraId="1943F980" w14:textId="5FC76DD4" w:rsidR="00AB60A9" w:rsidRPr="00BE6AEC" w:rsidRDefault="00AB60A9" w:rsidP="000C6E3D">
      <w:pPr>
        <w:pStyle w:val="References"/>
        <w:tabs>
          <w:tab w:val="clear" w:pos="1170"/>
          <w:tab w:val="num" w:pos="426"/>
        </w:tabs>
        <w:ind w:left="426"/>
      </w:pPr>
    </w:p>
    <w:p w14:paraId="5CF891D0" w14:textId="20B683FB" w:rsidR="00AB60A9" w:rsidRPr="00BE6AEC" w:rsidRDefault="00AB60A9" w:rsidP="00AB60A9">
      <w:pPr>
        <w:pStyle w:val="References"/>
        <w:tabs>
          <w:tab w:val="num" w:pos="426"/>
        </w:tabs>
        <w:ind w:left="426"/>
      </w:pPr>
      <w:r w:rsidRPr="00BE6AEC">
        <w:t xml:space="preserve">Hussain F. et al. (2019). Machine Learning in IoT Security: Current Solutions and Future Challenges. arXiv:1904.05735v1 [cs.CR] </w:t>
      </w:r>
    </w:p>
    <w:p w14:paraId="1182B18F" w14:textId="77777777" w:rsidR="002D1F5B" w:rsidRPr="00BE6AEC" w:rsidRDefault="002D1F5B" w:rsidP="000C6E3D">
      <w:pPr>
        <w:pStyle w:val="References"/>
        <w:tabs>
          <w:tab w:val="clear" w:pos="1170"/>
          <w:tab w:val="num" w:pos="426"/>
        </w:tabs>
        <w:ind w:left="426"/>
      </w:pPr>
    </w:p>
    <w:p w14:paraId="5DE27085" w14:textId="77777777" w:rsidR="00902F7F" w:rsidRPr="00BE6AEC" w:rsidRDefault="00902F7F" w:rsidP="00902F7F">
      <w:pPr>
        <w:pStyle w:val="References"/>
        <w:tabs>
          <w:tab w:val="clear" w:pos="1170"/>
          <w:tab w:val="num" w:pos="426"/>
        </w:tabs>
        <w:ind w:left="426"/>
        <w:rPr>
          <w:rStyle w:val="Hyperlink"/>
        </w:rPr>
      </w:pPr>
      <w:r w:rsidRPr="00BE6AEC">
        <w:t xml:space="preserve">Ibrahim L.M. et al, </w:t>
      </w:r>
      <w:r w:rsidR="00CE3C18" w:rsidRPr="00BE6AEC">
        <w:t xml:space="preserve">(2013). </w:t>
      </w:r>
      <w:r w:rsidRPr="00BE6AEC">
        <w:t>A comparison study for intrusion database (KDD99, NSL-KDD) based on self-organization map (SOM) artificial neural network</w:t>
      </w:r>
      <w:r w:rsidR="00CE3C18" w:rsidRPr="00BE6AEC">
        <w:t xml:space="preserve">. </w:t>
      </w:r>
      <w:r w:rsidRPr="00BE6AEC">
        <w:t>Journal of Engineering Science and Technology, School of Engineering, Taylor’s University, Vol. 8, No. 1</w:t>
      </w:r>
      <w:r w:rsidR="00CE3C18" w:rsidRPr="00BE6AEC">
        <w:t>, pp.</w:t>
      </w:r>
      <w:r w:rsidRPr="00BE6AEC">
        <w:t xml:space="preserve"> 107 – 119. </w:t>
      </w:r>
      <w:hyperlink r:id="rId54" w:history="1">
        <w:r w:rsidR="009E4AD0" w:rsidRPr="00BE6AEC">
          <w:rPr>
            <w:rStyle w:val="Hyperlink"/>
          </w:rPr>
          <w:t>https://doaj.org/article/fa185b23f07c4a54b11d9997fd95958a</w:t>
        </w:r>
      </w:hyperlink>
    </w:p>
    <w:p w14:paraId="530399A6" w14:textId="77777777" w:rsidR="002D1F5B" w:rsidRPr="00BE6AEC" w:rsidRDefault="002D1F5B" w:rsidP="00902F7F">
      <w:pPr>
        <w:pStyle w:val="References"/>
        <w:tabs>
          <w:tab w:val="clear" w:pos="1170"/>
          <w:tab w:val="num" w:pos="426"/>
        </w:tabs>
        <w:ind w:left="426"/>
      </w:pPr>
    </w:p>
    <w:p w14:paraId="4C2A4E65" w14:textId="206AAF53" w:rsidR="000B2C51" w:rsidRPr="00BE6AEC" w:rsidRDefault="000C6E3D" w:rsidP="00603F2F">
      <w:pPr>
        <w:pStyle w:val="References"/>
        <w:tabs>
          <w:tab w:val="clear" w:pos="1170"/>
          <w:tab w:val="num" w:pos="426"/>
        </w:tabs>
        <w:ind w:left="426"/>
      </w:pPr>
      <w:proofErr w:type="spellStart"/>
      <w:r w:rsidRPr="00BE6AEC">
        <w:t>Ingre</w:t>
      </w:r>
      <w:proofErr w:type="spellEnd"/>
      <w:r w:rsidRPr="00BE6AEC">
        <w:t xml:space="preserve"> B, </w:t>
      </w:r>
      <w:r w:rsidR="00CE3C18" w:rsidRPr="00BE6AEC">
        <w:t>&amp;</w:t>
      </w:r>
      <w:r w:rsidRPr="00BE6AEC">
        <w:t xml:space="preserve"> Yadav A.</w:t>
      </w:r>
      <w:r w:rsidR="00CE3C18" w:rsidRPr="00BE6AEC">
        <w:t xml:space="preserve"> (2015). </w:t>
      </w:r>
      <w:r w:rsidRPr="00BE6AEC">
        <w:t>Performance Analysis of NSL-KDD dataset using ANN</w:t>
      </w:r>
      <w:r w:rsidR="00CE3C18" w:rsidRPr="00BE6AEC">
        <w:t xml:space="preserve">. </w:t>
      </w:r>
      <w:r w:rsidR="000B2C51" w:rsidRPr="00BE6AEC">
        <w:t xml:space="preserve">2015 International Conference on Signal Processing and Communication Engineering Systems, Guntur, 2015, pp. 92-96. </w:t>
      </w:r>
      <w:hyperlink r:id="rId55" w:history="1">
        <w:r w:rsidR="00603F2F" w:rsidRPr="00BE6AEC">
          <w:rPr>
            <w:rStyle w:val="Hyperlink"/>
          </w:rPr>
          <w:t>https://doi.org/10.1109/SPACES.2015.7058223</w:t>
        </w:r>
      </w:hyperlink>
      <w:r w:rsidR="00603F2F" w:rsidRPr="00BE6AEC">
        <w:t xml:space="preserve"> </w:t>
      </w:r>
    </w:p>
    <w:p w14:paraId="37D4B91A" w14:textId="76CDEBE4" w:rsidR="00637046" w:rsidRPr="00BE6AEC" w:rsidRDefault="00637046" w:rsidP="00603F2F">
      <w:pPr>
        <w:pStyle w:val="References"/>
        <w:tabs>
          <w:tab w:val="clear" w:pos="1170"/>
          <w:tab w:val="num" w:pos="426"/>
        </w:tabs>
        <w:ind w:left="426"/>
      </w:pPr>
    </w:p>
    <w:p w14:paraId="1B8BEB97" w14:textId="12068F5C" w:rsidR="00637046" w:rsidRPr="00BE6AEC" w:rsidRDefault="00637046" w:rsidP="00637046">
      <w:pPr>
        <w:pStyle w:val="References"/>
        <w:tabs>
          <w:tab w:val="num" w:pos="426"/>
        </w:tabs>
        <w:ind w:left="426"/>
      </w:pPr>
      <w:r w:rsidRPr="00BE6AEC">
        <w:t xml:space="preserve">Javaid  A. et al. (2016). A Deep Learning Approach for Network Intrusion Detection System. Proceedings of the 9th EAI International Conference on Bio-inspired Information and Communications Technologies (formerly BIONETICS)(BICT'15), ICST (Institute for Computer Sciences, Social-Informatics and Telecommunications Engineering), Belgium. </w:t>
      </w:r>
      <w:hyperlink r:id="rId56" w:history="1">
        <w:r w:rsidRPr="00BE6AEC">
          <w:rPr>
            <w:rStyle w:val="Hyperlink"/>
          </w:rPr>
          <w:t>http://dx.doi.org/10.4108/eai.3-12-2015.2262516</w:t>
        </w:r>
      </w:hyperlink>
      <w:r w:rsidRPr="00BE6AEC">
        <w:t xml:space="preserve">  </w:t>
      </w:r>
    </w:p>
    <w:p w14:paraId="0E0E5169" w14:textId="77777777" w:rsidR="002D1F5B" w:rsidRPr="00BE6AEC" w:rsidRDefault="002D1F5B" w:rsidP="00603F2F">
      <w:pPr>
        <w:pStyle w:val="References"/>
        <w:tabs>
          <w:tab w:val="clear" w:pos="1170"/>
          <w:tab w:val="num" w:pos="426"/>
        </w:tabs>
        <w:ind w:left="426"/>
      </w:pPr>
    </w:p>
    <w:p w14:paraId="5655DF04" w14:textId="1257CF29" w:rsidR="000C6E3D" w:rsidRPr="00BE6AEC" w:rsidRDefault="005009A2" w:rsidP="00CE3C18">
      <w:pPr>
        <w:pStyle w:val="References"/>
        <w:tabs>
          <w:tab w:val="clear" w:pos="1170"/>
          <w:tab w:val="num" w:pos="426"/>
        </w:tabs>
        <w:ind w:left="426"/>
      </w:pPr>
      <w:r w:rsidRPr="00BE6AEC">
        <w:t>Kamel S.O.M et al.</w:t>
      </w:r>
      <w:r w:rsidR="00CE3C18" w:rsidRPr="00BE6AEC">
        <w:t xml:space="preserve"> (2016). </w:t>
      </w:r>
      <w:r w:rsidRPr="00BE6AEC">
        <w:t>AdaBoost Ensemble Learning Technique for Optimal Feature Subset Selection</w:t>
      </w:r>
      <w:r w:rsidR="00CE3C18" w:rsidRPr="00BE6AEC">
        <w:t xml:space="preserve">. </w:t>
      </w:r>
      <w:r w:rsidRPr="00BE6AEC">
        <w:t xml:space="preserve">International Journal of Computer Networks and Communications Security </w:t>
      </w:r>
      <w:r w:rsidR="00CE3C18" w:rsidRPr="00BE6AEC">
        <w:t>vol</w:t>
      </w:r>
      <w:r w:rsidRPr="00BE6AEC">
        <w:t xml:space="preserve">. 4, </w:t>
      </w:r>
      <w:r w:rsidR="00CE3C18" w:rsidRPr="00BE6AEC">
        <w:t>no</w:t>
      </w:r>
      <w:r w:rsidRPr="00BE6AEC">
        <w:t xml:space="preserve">. 1, </w:t>
      </w:r>
      <w:r w:rsidR="00CE3C18" w:rsidRPr="00BE6AEC">
        <w:t>pp.</w:t>
      </w:r>
      <w:r w:rsidRPr="00BE6AEC">
        <w:t xml:space="preserve"> 1–11</w:t>
      </w:r>
    </w:p>
    <w:p w14:paraId="4DB30813" w14:textId="7DBDE388" w:rsidR="00706BE8" w:rsidRPr="00BE6AEC" w:rsidRDefault="00706BE8" w:rsidP="00CE3C18">
      <w:pPr>
        <w:pStyle w:val="References"/>
        <w:tabs>
          <w:tab w:val="clear" w:pos="1170"/>
          <w:tab w:val="num" w:pos="426"/>
        </w:tabs>
        <w:ind w:left="426"/>
      </w:pPr>
    </w:p>
    <w:p w14:paraId="3075C026" w14:textId="77777777" w:rsidR="00706BE8" w:rsidRPr="00BE6AEC" w:rsidRDefault="00706BE8" w:rsidP="00706BE8">
      <w:pPr>
        <w:pStyle w:val="References"/>
        <w:tabs>
          <w:tab w:val="clear" w:pos="1170"/>
          <w:tab w:val="num" w:pos="426"/>
        </w:tabs>
        <w:ind w:left="426"/>
      </w:pPr>
      <w:bookmarkStart w:id="27" w:name="_Ref4239064"/>
      <w:r w:rsidRPr="00BE6AEC">
        <w:t xml:space="preserve">Kim K. &amp; </w:t>
      </w:r>
      <w:proofErr w:type="spellStart"/>
      <w:r w:rsidRPr="00BE6AEC">
        <w:t>Aminanto</w:t>
      </w:r>
      <w:proofErr w:type="spellEnd"/>
      <w:r w:rsidRPr="00BE6AEC">
        <w:t xml:space="preserve"> M.E. (2017). Deep learning in intrusion detection perspective: Overview and further challenges. 2017 International Workshop on Big Data and Information Security (IWBIS), Jakarta, pp. 5-10.   https://doi.org/10.1109/IWBIS.2017.8275095</w:t>
      </w:r>
    </w:p>
    <w:bookmarkEnd w:id="27"/>
    <w:p w14:paraId="37598D4C" w14:textId="77777777" w:rsidR="002D1F5B" w:rsidRPr="00BE6AEC" w:rsidRDefault="002D1F5B" w:rsidP="00CE3C18">
      <w:pPr>
        <w:pStyle w:val="References"/>
        <w:tabs>
          <w:tab w:val="clear" w:pos="1170"/>
          <w:tab w:val="num" w:pos="426"/>
        </w:tabs>
        <w:ind w:left="426"/>
      </w:pPr>
    </w:p>
    <w:p w14:paraId="018E6538" w14:textId="77777777" w:rsidR="00603F2F" w:rsidRPr="00BE6AEC" w:rsidRDefault="007611D9" w:rsidP="007611D9">
      <w:pPr>
        <w:pStyle w:val="References"/>
        <w:tabs>
          <w:tab w:val="clear" w:pos="1170"/>
          <w:tab w:val="num" w:pos="426"/>
        </w:tabs>
        <w:ind w:left="426"/>
      </w:pPr>
      <w:proofErr w:type="spellStart"/>
      <w:r w:rsidRPr="00BE6AEC">
        <w:t>Kolias</w:t>
      </w:r>
      <w:proofErr w:type="spellEnd"/>
      <w:r w:rsidR="000C6E3D" w:rsidRPr="00BE6AEC">
        <w:t xml:space="preserve"> C.,</w:t>
      </w:r>
      <w:r w:rsidRPr="00BE6AEC">
        <w:t xml:space="preserve"> et al</w:t>
      </w:r>
      <w:r w:rsidR="00603F2F" w:rsidRPr="00BE6AEC">
        <w:t xml:space="preserve"> (2016). </w:t>
      </w:r>
      <w:bookmarkStart w:id="28" w:name="_Hlk7548482"/>
      <w:r w:rsidR="00603F2F" w:rsidRPr="00BE6AEC">
        <w:t xml:space="preserve">Intrusion Detection in 802.11 Networks: Empirical Evaluation of Threats and a Public Dataset. IEEE Communications Surveys &amp; Tutorials, vol. 18, no. 1, pp. 184-208. </w:t>
      </w:r>
      <w:hyperlink r:id="rId57" w:history="1">
        <w:r w:rsidR="00603F2F" w:rsidRPr="00BE6AEC">
          <w:t>https://doi.org/10.1109/COMST.2015.2402161</w:t>
        </w:r>
      </w:hyperlink>
      <w:bookmarkEnd w:id="28"/>
      <w:r w:rsidR="0012194F" w:rsidRPr="00BE6AEC">
        <w:t xml:space="preserve">  </w:t>
      </w:r>
    </w:p>
    <w:p w14:paraId="4ECDC932" w14:textId="77777777" w:rsidR="002D1F5B" w:rsidRPr="00BE6AEC" w:rsidRDefault="002D1F5B" w:rsidP="007611D9">
      <w:pPr>
        <w:pStyle w:val="References"/>
        <w:tabs>
          <w:tab w:val="clear" w:pos="1170"/>
          <w:tab w:val="num" w:pos="426"/>
        </w:tabs>
        <w:ind w:left="426"/>
      </w:pPr>
    </w:p>
    <w:p w14:paraId="47AC5151" w14:textId="77777777" w:rsidR="00CB36F7" w:rsidRPr="00BE6AEC" w:rsidRDefault="00DE27EA" w:rsidP="00A701CA">
      <w:pPr>
        <w:pStyle w:val="References"/>
        <w:tabs>
          <w:tab w:val="clear" w:pos="1170"/>
          <w:tab w:val="num" w:pos="426"/>
        </w:tabs>
        <w:ind w:left="426"/>
        <w:rPr>
          <w:rStyle w:val="Hyperlink"/>
        </w:rPr>
      </w:pPr>
      <w:r w:rsidRPr="00BE6AEC">
        <w:rPr>
          <w:lang w:val="es-ES"/>
        </w:rPr>
        <w:t xml:space="preserve">Lopez-Martin, M., Carro, B., Sanchez-Esguevillas, A., &amp; Lloret, J. (2017). </w:t>
      </w:r>
      <w:r w:rsidRPr="00BE6AEC">
        <w:t xml:space="preserve">Conditional variational autoencoder for prediction and feature recovery applied to intrusion detection in IoT. Sensors, 17 (9), 1967. 2017 </w:t>
      </w:r>
      <w:hyperlink r:id="rId58" w:history="1">
        <w:r w:rsidRPr="00BE6AEC">
          <w:rPr>
            <w:rStyle w:val="Hyperlink"/>
          </w:rPr>
          <w:t>https://doi.org/10.3390/s17091967</w:t>
        </w:r>
      </w:hyperlink>
    </w:p>
    <w:p w14:paraId="38B860AD" w14:textId="77777777" w:rsidR="002D1F5B" w:rsidRPr="00BE6AEC" w:rsidRDefault="002D1F5B" w:rsidP="00A701CA">
      <w:pPr>
        <w:pStyle w:val="References"/>
        <w:tabs>
          <w:tab w:val="clear" w:pos="1170"/>
          <w:tab w:val="num" w:pos="426"/>
        </w:tabs>
        <w:ind w:left="426"/>
      </w:pPr>
    </w:p>
    <w:p w14:paraId="146194EF" w14:textId="522F7D4C" w:rsidR="005009A2" w:rsidRPr="00BE6AEC" w:rsidRDefault="00F141B7" w:rsidP="005009A2">
      <w:pPr>
        <w:pStyle w:val="References"/>
        <w:tabs>
          <w:tab w:val="clear" w:pos="1170"/>
          <w:tab w:val="num" w:pos="426"/>
        </w:tabs>
        <w:ind w:left="426"/>
      </w:pPr>
      <w:proofErr w:type="spellStart"/>
      <w:r w:rsidRPr="00BE6AEC">
        <w:t>Malialis</w:t>
      </w:r>
      <w:proofErr w:type="spellEnd"/>
      <w:r w:rsidRPr="00BE6AEC">
        <w:t>, K.</w:t>
      </w:r>
      <w:r w:rsidR="00DE27EA" w:rsidRPr="00BE6AEC">
        <w:t xml:space="preserve"> (2014). </w:t>
      </w:r>
      <w:r w:rsidRPr="00BE6AEC">
        <w:t>Distributed Reinforcement Learning for Network Intrusion Response</w:t>
      </w:r>
      <w:r w:rsidR="00DE27EA" w:rsidRPr="00BE6AEC">
        <w:t xml:space="preserve">. </w:t>
      </w:r>
      <w:r w:rsidRPr="00BE6AEC">
        <w:t xml:space="preserve">PhD </w:t>
      </w:r>
      <w:r w:rsidR="001260D3" w:rsidRPr="00BE6AEC">
        <w:t>T</w:t>
      </w:r>
      <w:r w:rsidRPr="00BE6AEC">
        <w:t>hesis, University of York.</w:t>
      </w:r>
      <w:r w:rsidR="00DE27EA" w:rsidRPr="00BE6AEC">
        <w:t xml:space="preserve"> </w:t>
      </w:r>
      <w:r w:rsidR="003A56DC" w:rsidRPr="00BE6AEC">
        <w:t xml:space="preserve">UK. </w:t>
      </w:r>
      <w:hyperlink r:id="rId59" w:history="1">
        <w:r w:rsidR="003A56DC" w:rsidRPr="00BE6AEC">
          <w:rPr>
            <w:rStyle w:val="Hyperlink"/>
          </w:rPr>
          <w:t>http://etheses.whiterose.ac.uk/id/eprint/8109</w:t>
        </w:r>
      </w:hyperlink>
      <w:r w:rsidR="00DE27EA" w:rsidRPr="00BE6AEC">
        <w:t xml:space="preserve">  </w:t>
      </w:r>
    </w:p>
    <w:p w14:paraId="02E6A81A" w14:textId="65CB989A" w:rsidR="00AF5902" w:rsidRPr="00BE6AEC" w:rsidRDefault="00AF5902" w:rsidP="005009A2">
      <w:pPr>
        <w:pStyle w:val="References"/>
        <w:tabs>
          <w:tab w:val="clear" w:pos="1170"/>
          <w:tab w:val="num" w:pos="426"/>
        </w:tabs>
        <w:ind w:left="426"/>
      </w:pPr>
    </w:p>
    <w:p w14:paraId="74104F4F" w14:textId="0C757B44" w:rsidR="00AF5902" w:rsidRPr="00BE6AEC" w:rsidRDefault="00AF5902" w:rsidP="00AF5902">
      <w:pPr>
        <w:pStyle w:val="References"/>
        <w:tabs>
          <w:tab w:val="num" w:pos="426"/>
        </w:tabs>
        <w:ind w:left="426"/>
      </w:pPr>
      <w:proofErr w:type="spellStart"/>
      <w:r w:rsidRPr="00BE6AEC">
        <w:t>Moshkov</w:t>
      </w:r>
      <w:proofErr w:type="spellEnd"/>
      <w:r w:rsidRPr="00BE6AEC">
        <w:t xml:space="preserve"> N. (2017).  Program for Classification of Intrusion Type on Local Computer System.   Master Thesis. </w:t>
      </w:r>
      <w:hyperlink r:id="rId60" w:history="1">
        <w:r w:rsidRPr="00BE6AEC">
          <w:t>National Research University Higher School of Economics</w:t>
        </w:r>
      </w:hyperlink>
      <w:r w:rsidRPr="00BE6AEC">
        <w:t xml:space="preserve">. Moscow. Russia.  </w:t>
      </w:r>
      <w:hyperlink r:id="rId61" w:history="1">
        <w:r w:rsidRPr="00BE6AEC">
          <w:rPr>
            <w:rStyle w:val="Hyperlink"/>
          </w:rPr>
          <w:t>https://www.hse.ru/en/edu/vkr/206739508</w:t>
        </w:r>
      </w:hyperlink>
      <w:r w:rsidRPr="00BE6AEC">
        <w:t xml:space="preserve">  </w:t>
      </w:r>
    </w:p>
    <w:p w14:paraId="7E9B3E42" w14:textId="77777777" w:rsidR="002D1F5B" w:rsidRPr="00BE6AEC" w:rsidRDefault="002D1F5B" w:rsidP="005009A2">
      <w:pPr>
        <w:pStyle w:val="References"/>
        <w:tabs>
          <w:tab w:val="clear" w:pos="1170"/>
          <w:tab w:val="num" w:pos="426"/>
        </w:tabs>
        <w:ind w:left="426"/>
      </w:pPr>
    </w:p>
    <w:p w14:paraId="24B054FA" w14:textId="1670FA01" w:rsidR="005009A2" w:rsidRPr="00BE6AEC" w:rsidRDefault="005009A2" w:rsidP="005009A2">
      <w:pPr>
        <w:pStyle w:val="References"/>
        <w:tabs>
          <w:tab w:val="clear" w:pos="1170"/>
          <w:tab w:val="num" w:pos="426"/>
        </w:tabs>
        <w:ind w:left="426"/>
      </w:pPr>
      <w:proofErr w:type="spellStart"/>
      <w:r w:rsidRPr="00BE6AEC">
        <w:t>Mnih</w:t>
      </w:r>
      <w:proofErr w:type="spellEnd"/>
      <w:r w:rsidRPr="00BE6AEC">
        <w:t xml:space="preserve"> V. et al.</w:t>
      </w:r>
      <w:r w:rsidR="00DE27EA" w:rsidRPr="00BE6AEC">
        <w:t xml:space="preserve"> (2013). </w:t>
      </w:r>
      <w:r w:rsidRPr="00BE6AEC">
        <w:t>Playing Atari with Deep Reinforcement Learning</w:t>
      </w:r>
      <w:r w:rsidR="00DE27EA" w:rsidRPr="00BE6AEC">
        <w:t xml:space="preserve">. </w:t>
      </w:r>
      <w:hyperlink r:id="rId62" w:history="1">
        <w:r w:rsidRPr="00BE6AEC">
          <w:t>arXiv:1312.5602</w:t>
        </w:r>
      </w:hyperlink>
      <w:r w:rsidRPr="00BE6AEC">
        <w:t xml:space="preserve"> [</w:t>
      </w:r>
      <w:proofErr w:type="spellStart"/>
      <w:r w:rsidRPr="00BE6AEC">
        <w:t>cs.LG</w:t>
      </w:r>
      <w:proofErr w:type="spellEnd"/>
      <w:r w:rsidRPr="00BE6AEC">
        <w:t>]</w:t>
      </w:r>
    </w:p>
    <w:p w14:paraId="0733BC2E" w14:textId="66C6DAF3" w:rsidR="00D20B24" w:rsidRPr="00BE6AEC" w:rsidRDefault="00D20B24" w:rsidP="005009A2">
      <w:pPr>
        <w:pStyle w:val="References"/>
        <w:tabs>
          <w:tab w:val="clear" w:pos="1170"/>
          <w:tab w:val="num" w:pos="426"/>
        </w:tabs>
        <w:ind w:left="426"/>
      </w:pPr>
    </w:p>
    <w:p w14:paraId="1D679B39" w14:textId="37E94E81" w:rsidR="00637046" w:rsidRPr="00BE6AEC" w:rsidRDefault="001331F1" w:rsidP="005009A2">
      <w:pPr>
        <w:pStyle w:val="References"/>
        <w:tabs>
          <w:tab w:val="clear" w:pos="1170"/>
          <w:tab w:val="num" w:pos="426"/>
        </w:tabs>
        <w:ind w:left="426"/>
      </w:pPr>
      <w:hyperlink r:id="rId63" w:history="1">
        <w:r w:rsidR="00637046" w:rsidRPr="00BE6AEC">
          <w:t>Nguyen</w:t>
        </w:r>
      </w:hyperlink>
      <w:r w:rsidR="00637046" w:rsidRPr="00BE6AEC">
        <w:t xml:space="preserve"> T.T. &amp; </w:t>
      </w:r>
      <w:hyperlink r:id="rId64" w:history="1">
        <w:r w:rsidR="00637046" w:rsidRPr="00BE6AEC">
          <w:t xml:space="preserve"> </w:t>
        </w:r>
        <w:proofErr w:type="spellStart"/>
        <w:r w:rsidR="00637046" w:rsidRPr="00BE6AEC">
          <w:t>Reddi</w:t>
        </w:r>
        <w:proofErr w:type="spellEnd"/>
      </w:hyperlink>
      <w:r w:rsidR="00637046" w:rsidRPr="00BE6AEC">
        <w:t xml:space="preserve"> V.J. (2019). Deep Reinforcement Learning for Cyber Security, </w:t>
      </w:r>
      <w:hyperlink r:id="rId65" w:history="1">
        <w:r w:rsidR="00637046" w:rsidRPr="00BE6AEC">
          <w:t>arXiv:1906.05799</w:t>
        </w:r>
      </w:hyperlink>
      <w:r w:rsidR="00637046" w:rsidRPr="00BE6AEC">
        <w:t xml:space="preserve"> [cs.CR]     </w:t>
      </w:r>
    </w:p>
    <w:p w14:paraId="2CA60252" w14:textId="5725D434" w:rsidR="00637046" w:rsidRPr="00BE6AEC" w:rsidRDefault="00637046" w:rsidP="005009A2">
      <w:pPr>
        <w:pStyle w:val="References"/>
        <w:tabs>
          <w:tab w:val="clear" w:pos="1170"/>
          <w:tab w:val="num" w:pos="426"/>
        </w:tabs>
        <w:ind w:left="426"/>
      </w:pPr>
    </w:p>
    <w:p w14:paraId="09C76DA2" w14:textId="415368D3" w:rsidR="00D20B24" w:rsidRPr="00BE6AEC" w:rsidRDefault="00D20B24" w:rsidP="00D20B24">
      <w:pPr>
        <w:pStyle w:val="References"/>
        <w:tabs>
          <w:tab w:val="num" w:pos="426"/>
        </w:tabs>
        <w:ind w:left="426"/>
      </w:pPr>
      <w:proofErr w:type="spellStart"/>
      <w:r w:rsidRPr="00BE6AEC">
        <w:t>Nisioti</w:t>
      </w:r>
      <w:proofErr w:type="spellEnd"/>
      <w:r w:rsidRPr="00BE6AEC">
        <w:t xml:space="preserve"> A. et al. (2018). From Intrusion Detection to Attacker Attribution: A Comprehensive Survey of Unsupervised Methods. </w:t>
      </w:r>
      <w:r w:rsidRPr="00BE6AEC">
        <w:rPr>
          <w:i/>
          <w:iCs/>
        </w:rPr>
        <w:t>IEEE Communications Surveys &amp; Tutorials</w:t>
      </w:r>
      <w:r w:rsidRPr="00BE6AEC">
        <w:t xml:space="preserve">, vol. 20, no. 4, pp. 3369-3388. https://doi.org/10.1109/COMST.2018.2854724 </w:t>
      </w:r>
    </w:p>
    <w:p w14:paraId="614AB325" w14:textId="77777777" w:rsidR="00D20B24" w:rsidRPr="00BE6AEC" w:rsidRDefault="00D20B24" w:rsidP="005009A2">
      <w:pPr>
        <w:pStyle w:val="References"/>
        <w:tabs>
          <w:tab w:val="clear" w:pos="1170"/>
          <w:tab w:val="num" w:pos="426"/>
        </w:tabs>
        <w:ind w:left="426"/>
      </w:pPr>
    </w:p>
    <w:p w14:paraId="156F173F" w14:textId="2346683C" w:rsidR="00637046" w:rsidRPr="00BE6AEC" w:rsidRDefault="00637046" w:rsidP="00637046">
      <w:pPr>
        <w:pStyle w:val="References"/>
        <w:tabs>
          <w:tab w:val="num" w:pos="426"/>
        </w:tabs>
        <w:ind w:left="426"/>
      </w:pPr>
      <w:proofErr w:type="spellStart"/>
      <w:r w:rsidRPr="00BE6AEC">
        <w:t>Nivaashini.M</w:t>
      </w:r>
      <w:proofErr w:type="spellEnd"/>
      <w:r w:rsidRPr="00BE6AEC">
        <w:t xml:space="preserve">. &amp; </w:t>
      </w:r>
      <w:proofErr w:type="spellStart"/>
      <w:r w:rsidRPr="00BE6AEC">
        <w:t>Thangaraj.P</w:t>
      </w:r>
      <w:proofErr w:type="spellEnd"/>
      <w:r w:rsidRPr="00BE6AEC">
        <w:t>. (2019)  State-Of-The-Art Machine Learning and Deep Learning: Evolution of Intelligent Intrusion Detection System against Wireless Network (</w:t>
      </w:r>
      <w:proofErr w:type="spellStart"/>
      <w:r w:rsidRPr="00BE6AEC">
        <w:t>WiFi</w:t>
      </w:r>
      <w:proofErr w:type="spellEnd"/>
      <w:r w:rsidRPr="00BE6AEC">
        <w:t xml:space="preserve">) Attacks in Internet of Things (Iot).   International Journal of Innovative Technology and Exploring Engineering (IJITEE). Vol-8 Issue-3.     </w:t>
      </w:r>
    </w:p>
    <w:p w14:paraId="05E6137A" w14:textId="6685D0D0" w:rsidR="00637046" w:rsidRPr="00BE6AEC" w:rsidRDefault="00637046" w:rsidP="005009A2">
      <w:pPr>
        <w:pStyle w:val="References"/>
        <w:tabs>
          <w:tab w:val="clear" w:pos="1170"/>
          <w:tab w:val="num" w:pos="426"/>
        </w:tabs>
        <w:ind w:left="426"/>
      </w:pPr>
    </w:p>
    <w:p w14:paraId="1936D1F0" w14:textId="77777777" w:rsidR="00DE27EA" w:rsidRPr="00BE6AEC" w:rsidRDefault="005009A2" w:rsidP="005009A2">
      <w:pPr>
        <w:pStyle w:val="References"/>
        <w:tabs>
          <w:tab w:val="clear" w:pos="1170"/>
          <w:tab w:val="num" w:pos="426"/>
        </w:tabs>
        <w:ind w:left="426"/>
        <w:rPr>
          <w:rStyle w:val="Hyperlink"/>
        </w:rPr>
      </w:pPr>
      <w:r w:rsidRPr="00BE6AEC">
        <w:rPr>
          <w:lang w:val="es-ES"/>
        </w:rPr>
        <w:lastRenderedPageBreak/>
        <w:t xml:space="preserve">Panda M. Abraham A. </w:t>
      </w:r>
      <w:r w:rsidR="00DE27EA" w:rsidRPr="00BE6AEC">
        <w:rPr>
          <w:lang w:val="es-ES"/>
        </w:rPr>
        <w:t xml:space="preserve">&amp; </w:t>
      </w:r>
      <w:proofErr w:type="spellStart"/>
      <w:r w:rsidRPr="00BE6AEC">
        <w:rPr>
          <w:lang w:val="es-ES"/>
        </w:rPr>
        <w:t>Patra</w:t>
      </w:r>
      <w:proofErr w:type="spellEnd"/>
      <w:r w:rsidRPr="00BE6AEC">
        <w:rPr>
          <w:lang w:val="es-ES"/>
        </w:rPr>
        <w:t xml:space="preserve"> M. R.</w:t>
      </w:r>
      <w:r w:rsidR="00DE27EA" w:rsidRPr="00BE6AEC">
        <w:rPr>
          <w:lang w:val="es-ES"/>
        </w:rPr>
        <w:t xml:space="preserve"> (2010). </w:t>
      </w:r>
      <w:r w:rsidRPr="00BE6AEC">
        <w:t>Discriminative Multinomial Naïve Bayes for Network Intrusion Detection</w:t>
      </w:r>
      <w:r w:rsidR="00DE27EA" w:rsidRPr="00BE6AEC">
        <w:t xml:space="preserve">. </w:t>
      </w:r>
      <w:r w:rsidR="00DE27EA" w:rsidRPr="00BE6AEC">
        <w:rPr>
          <w:i/>
          <w:iCs/>
        </w:rPr>
        <w:t>2010 Sixth International Conference on Information Assurance and Security</w:t>
      </w:r>
      <w:r w:rsidR="00DE27EA" w:rsidRPr="00BE6AEC">
        <w:t xml:space="preserve">, Atlanta, GA, 2010, pp. 5-10. </w:t>
      </w:r>
      <w:hyperlink r:id="rId66" w:history="1">
        <w:r w:rsidR="00DE27EA" w:rsidRPr="00BE6AEC">
          <w:rPr>
            <w:rStyle w:val="Hyperlink"/>
          </w:rPr>
          <w:t>https://doi.org/10.1109/ISIAS.2010.5604193</w:t>
        </w:r>
      </w:hyperlink>
    </w:p>
    <w:p w14:paraId="6720951D" w14:textId="77777777" w:rsidR="002D1F5B" w:rsidRPr="00BE6AEC" w:rsidRDefault="002D1F5B" w:rsidP="005009A2">
      <w:pPr>
        <w:pStyle w:val="References"/>
        <w:tabs>
          <w:tab w:val="clear" w:pos="1170"/>
          <w:tab w:val="num" w:pos="426"/>
        </w:tabs>
        <w:ind w:left="426"/>
      </w:pPr>
    </w:p>
    <w:p w14:paraId="68056AD3" w14:textId="77777777" w:rsidR="00F141B7" w:rsidRPr="00BE6AEC" w:rsidRDefault="005009A2" w:rsidP="005009A2">
      <w:pPr>
        <w:pStyle w:val="References"/>
        <w:tabs>
          <w:tab w:val="clear" w:pos="1170"/>
          <w:tab w:val="num" w:pos="426"/>
        </w:tabs>
        <w:ind w:left="426"/>
      </w:pPr>
      <w:r w:rsidRPr="00BE6AEC">
        <w:t>Patil D.R.</w:t>
      </w:r>
      <w:r w:rsidR="00DE27EA" w:rsidRPr="00BE6AEC">
        <w:t xml:space="preserve"> &amp; </w:t>
      </w:r>
      <w:proofErr w:type="spellStart"/>
      <w:r w:rsidRPr="00BE6AEC">
        <w:t>Pattewar</w:t>
      </w:r>
      <w:proofErr w:type="spellEnd"/>
      <w:r w:rsidRPr="00BE6AEC">
        <w:t xml:space="preserve"> T.M.</w:t>
      </w:r>
      <w:r w:rsidR="00DE27EA" w:rsidRPr="00BE6AEC">
        <w:t xml:space="preserve"> (2014). </w:t>
      </w:r>
      <w:r w:rsidRPr="00BE6AEC">
        <w:t>A Comparative Performance Evaluation of Machine Learning-Based NIDS on Benchmark Datasets</w:t>
      </w:r>
      <w:r w:rsidR="00DE27EA" w:rsidRPr="00BE6AEC">
        <w:t xml:space="preserve">. </w:t>
      </w:r>
      <w:r w:rsidRPr="00BE6AEC">
        <w:t>International Journal of Research in Advent Technology, Vol.2, No.2, April 2014 E-ISSN: 2321-9637</w:t>
      </w:r>
      <w:r w:rsidR="00DE27EA" w:rsidRPr="00BE6AEC">
        <w:t>.</w:t>
      </w:r>
    </w:p>
    <w:p w14:paraId="32E01312" w14:textId="77777777" w:rsidR="002D1F5B" w:rsidRPr="00BE6AEC" w:rsidRDefault="002D1F5B" w:rsidP="005009A2">
      <w:pPr>
        <w:pStyle w:val="References"/>
        <w:tabs>
          <w:tab w:val="clear" w:pos="1170"/>
          <w:tab w:val="num" w:pos="426"/>
        </w:tabs>
        <w:ind w:left="426"/>
      </w:pPr>
    </w:p>
    <w:p w14:paraId="59485B06" w14:textId="77777777" w:rsidR="00222454" w:rsidRPr="00BE6AEC" w:rsidRDefault="00814653" w:rsidP="009E43D5">
      <w:pPr>
        <w:pStyle w:val="References"/>
        <w:tabs>
          <w:tab w:val="clear" w:pos="1170"/>
          <w:tab w:val="num" w:pos="426"/>
        </w:tabs>
        <w:ind w:left="426"/>
      </w:pPr>
      <w:proofErr w:type="spellStart"/>
      <w:r w:rsidRPr="00BE6AEC">
        <w:t>Pedregosa</w:t>
      </w:r>
      <w:proofErr w:type="spellEnd"/>
      <w:r w:rsidR="00D627A0" w:rsidRPr="00BE6AEC">
        <w:t xml:space="preserve"> et al.</w:t>
      </w:r>
      <w:r w:rsidR="001260D3" w:rsidRPr="00BE6AEC">
        <w:t xml:space="preserve"> (2011). </w:t>
      </w:r>
      <w:hyperlink r:id="rId67" w:history="1">
        <w:r w:rsidR="009D4BB2" w:rsidRPr="00BE6AEC">
          <w:t>Scikit-learn: Machine Learning in Python</w:t>
        </w:r>
      </w:hyperlink>
      <w:r w:rsidR="001260D3" w:rsidRPr="00BE6AEC">
        <w:t xml:space="preserve">. </w:t>
      </w:r>
      <w:r w:rsidR="00DE27EA" w:rsidRPr="00BE6AEC">
        <w:t>Journal of Machine Learning Research 12 (2011)</w:t>
      </w:r>
      <w:r w:rsidR="001260D3" w:rsidRPr="00BE6AEC">
        <w:t>,</w:t>
      </w:r>
      <w:r w:rsidR="00DE27EA" w:rsidRPr="00BE6AEC">
        <w:t xml:space="preserve"> </w:t>
      </w:r>
      <w:r w:rsidR="009D4BB2" w:rsidRPr="00BE6AEC">
        <w:t>pp. 2825-2830</w:t>
      </w:r>
      <w:r w:rsidR="001260D3" w:rsidRPr="00BE6AEC">
        <w:t xml:space="preserve">. </w:t>
      </w:r>
      <w:hyperlink r:id="rId68" w:history="1">
        <w:r w:rsidR="001260D3" w:rsidRPr="00BE6AEC">
          <w:t>http://www.jmlr.org/papers/volume12/pedregosa11a/pedregosa11a.pdf</w:t>
        </w:r>
      </w:hyperlink>
    </w:p>
    <w:p w14:paraId="47D8EBF1" w14:textId="77777777" w:rsidR="002D1F5B" w:rsidRPr="00BE6AEC" w:rsidRDefault="002D1F5B" w:rsidP="009E43D5">
      <w:pPr>
        <w:pStyle w:val="References"/>
        <w:tabs>
          <w:tab w:val="clear" w:pos="1170"/>
          <w:tab w:val="num" w:pos="426"/>
        </w:tabs>
        <w:ind w:left="426"/>
      </w:pPr>
    </w:p>
    <w:p w14:paraId="67E05291" w14:textId="47419528" w:rsidR="005009A2" w:rsidRPr="00BE6AEC" w:rsidRDefault="00010480" w:rsidP="005009A2">
      <w:pPr>
        <w:pStyle w:val="References"/>
        <w:tabs>
          <w:tab w:val="clear" w:pos="1170"/>
          <w:tab w:val="num" w:pos="426"/>
        </w:tabs>
        <w:ind w:left="426"/>
      </w:pPr>
      <w:r w:rsidRPr="00BE6AEC">
        <w:t>Pinto</w:t>
      </w:r>
      <w:r w:rsidR="000C6E3D" w:rsidRPr="00BE6AEC">
        <w:t xml:space="preserve"> L.,</w:t>
      </w:r>
      <w:r w:rsidRPr="00BE6AEC">
        <w:t xml:space="preserve"> et al.</w:t>
      </w:r>
      <w:r w:rsidR="001260D3" w:rsidRPr="00BE6AEC">
        <w:t xml:space="preserve"> (2017). </w:t>
      </w:r>
      <w:r w:rsidRPr="00BE6AEC">
        <w:t>Robust Adversarial Reinforcement Learning</w:t>
      </w:r>
      <w:r w:rsidR="001260D3" w:rsidRPr="00BE6AEC">
        <w:t xml:space="preserve">. </w:t>
      </w:r>
      <w:r w:rsidRPr="00BE6AEC">
        <w:t>arXiv:1703.02702v1 [</w:t>
      </w:r>
      <w:proofErr w:type="spellStart"/>
      <w:r w:rsidRPr="00BE6AEC">
        <w:t>cs.LG</w:t>
      </w:r>
      <w:proofErr w:type="spellEnd"/>
      <w:r w:rsidRPr="00BE6AEC">
        <w:t>]</w:t>
      </w:r>
    </w:p>
    <w:p w14:paraId="3A03FC38" w14:textId="45EFBE45" w:rsidR="00AF5902" w:rsidRPr="00BE6AEC" w:rsidRDefault="00AF5902" w:rsidP="005009A2">
      <w:pPr>
        <w:pStyle w:val="References"/>
        <w:tabs>
          <w:tab w:val="clear" w:pos="1170"/>
          <w:tab w:val="num" w:pos="426"/>
        </w:tabs>
        <w:ind w:left="426"/>
      </w:pPr>
    </w:p>
    <w:p w14:paraId="0DB43A2A" w14:textId="46C589DB" w:rsidR="00AF5902" w:rsidRPr="00BE6AEC" w:rsidRDefault="00AF5902" w:rsidP="00AF5902">
      <w:pPr>
        <w:pStyle w:val="References"/>
        <w:tabs>
          <w:tab w:val="num" w:pos="426"/>
        </w:tabs>
        <w:ind w:left="426"/>
      </w:pPr>
      <w:r w:rsidRPr="00BE6AEC">
        <w:t xml:space="preserve">Qin Y. et al. (2018). Attack Detection for Wireless Enterprise Network: </w:t>
      </w:r>
      <w:proofErr w:type="gramStart"/>
      <w:r w:rsidRPr="00BE6AEC">
        <w:t>a</w:t>
      </w:r>
      <w:proofErr w:type="gramEnd"/>
      <w:r w:rsidRPr="00BE6AEC">
        <w:t xml:space="preserve"> Machine Learning Approach. </w:t>
      </w:r>
      <w:r w:rsidRPr="00BE6AEC">
        <w:rPr>
          <w:i/>
          <w:iCs/>
        </w:rPr>
        <w:t>IEEE International Conference on Signal Processing, Communications and Computing (ICSPCC)</w:t>
      </w:r>
      <w:r w:rsidRPr="00BE6AEC">
        <w:t>, Qingdao, pp. 1-6.</w:t>
      </w:r>
      <w:r w:rsidRPr="00BE6AEC">
        <w:br/>
        <w:t xml:space="preserve">https://doi.org/10.1109/ICSPCC.2018.8567797  </w:t>
      </w:r>
    </w:p>
    <w:p w14:paraId="01A26B21" w14:textId="4EF4746E" w:rsidR="00AF5902" w:rsidRPr="00BE6AEC" w:rsidRDefault="00AF5902" w:rsidP="005009A2">
      <w:pPr>
        <w:pStyle w:val="References"/>
        <w:tabs>
          <w:tab w:val="clear" w:pos="1170"/>
          <w:tab w:val="num" w:pos="426"/>
        </w:tabs>
        <w:ind w:left="426"/>
      </w:pPr>
    </w:p>
    <w:p w14:paraId="5288F02B" w14:textId="4737E7D4" w:rsidR="00AF5902" w:rsidRPr="00BE6AEC" w:rsidRDefault="00AF5902" w:rsidP="00AF5902">
      <w:pPr>
        <w:pStyle w:val="References"/>
        <w:tabs>
          <w:tab w:val="num" w:pos="426"/>
        </w:tabs>
        <w:ind w:left="426"/>
      </w:pPr>
      <w:proofErr w:type="spellStart"/>
      <w:r w:rsidRPr="00BE6AEC">
        <w:t>Rezvy</w:t>
      </w:r>
      <w:proofErr w:type="spellEnd"/>
      <w:r w:rsidRPr="00BE6AEC">
        <w:t xml:space="preserve"> S. et al. (2019). An efficient deep learning model for intrusion classification and prediction in 5G and IoT networks. 2019 53rd Annual Conference on Information Sciences and Systems (CISS), Baltimore, USA, pp. 1-6. https://doi.org/10.1109/CISS.2019.8693059       </w:t>
      </w:r>
    </w:p>
    <w:p w14:paraId="371C8B71" w14:textId="77777777" w:rsidR="00637046" w:rsidRPr="00BE6AEC" w:rsidRDefault="00637046" w:rsidP="005009A2">
      <w:pPr>
        <w:pStyle w:val="References"/>
        <w:tabs>
          <w:tab w:val="clear" w:pos="1170"/>
          <w:tab w:val="num" w:pos="426"/>
        </w:tabs>
        <w:ind w:left="426"/>
      </w:pPr>
    </w:p>
    <w:p w14:paraId="0352BBE7" w14:textId="752C8003" w:rsidR="00637046" w:rsidRPr="00BE6AEC" w:rsidRDefault="00637046" w:rsidP="00637046">
      <w:pPr>
        <w:pStyle w:val="References"/>
        <w:tabs>
          <w:tab w:val="num" w:pos="426"/>
        </w:tabs>
        <w:ind w:left="426"/>
      </w:pPr>
      <w:r w:rsidRPr="00BE6AEC">
        <w:t xml:space="preserve">Ring M. et al. (2019). A survey of network-based intrusion detection data sets. Computers &amp; Security. Vol. 86. pp. 147-167. </w:t>
      </w:r>
      <w:hyperlink r:id="rId69" w:history="1">
        <w:r w:rsidRPr="00BE6AEC">
          <w:rPr>
            <w:rStyle w:val="Hyperlink"/>
          </w:rPr>
          <w:t>https://doi.org/10.1016/j.cose.2019.06.005</w:t>
        </w:r>
      </w:hyperlink>
      <w:r w:rsidRPr="00BE6AEC">
        <w:rPr>
          <w:rStyle w:val="Hyperlink"/>
        </w:rPr>
        <w:t xml:space="preserve">   </w:t>
      </w:r>
    </w:p>
    <w:p w14:paraId="23CC7299" w14:textId="77777777" w:rsidR="002D1F5B" w:rsidRPr="00BE6AEC" w:rsidRDefault="002D1F5B" w:rsidP="005009A2">
      <w:pPr>
        <w:pStyle w:val="References"/>
        <w:tabs>
          <w:tab w:val="clear" w:pos="1170"/>
          <w:tab w:val="num" w:pos="426"/>
        </w:tabs>
        <w:ind w:left="426"/>
      </w:pPr>
    </w:p>
    <w:p w14:paraId="75551CF6" w14:textId="77777777" w:rsidR="005009A2" w:rsidRPr="00BE6AEC" w:rsidRDefault="005009A2" w:rsidP="005009A2">
      <w:pPr>
        <w:pStyle w:val="References"/>
        <w:tabs>
          <w:tab w:val="clear" w:pos="1170"/>
          <w:tab w:val="num" w:pos="426"/>
        </w:tabs>
        <w:ind w:left="426"/>
      </w:pPr>
      <w:r w:rsidRPr="00BE6AEC">
        <w:t>Servin A.</w:t>
      </w:r>
      <w:r w:rsidR="001260D3" w:rsidRPr="00BE6AEC">
        <w:t xml:space="preserve"> (2007). </w:t>
      </w:r>
      <w:r w:rsidRPr="00BE6AEC">
        <w:t>Towards Traffic Anomaly Detection via Reinforcement Learning and Data Flow</w:t>
      </w:r>
      <w:r w:rsidR="001260D3" w:rsidRPr="00BE6AEC">
        <w:t xml:space="preserve">. </w:t>
      </w:r>
      <w:r w:rsidRPr="00BE6AEC">
        <w:t>Department of Computer Science, University of York</w:t>
      </w:r>
      <w:r w:rsidR="003A56DC" w:rsidRPr="00BE6AEC">
        <w:t xml:space="preserve">. UK. </w:t>
      </w:r>
      <w:hyperlink r:id="rId70" w:history="1">
        <w:r w:rsidR="001260D3" w:rsidRPr="00BE6AEC">
          <w:t>https://www.cs.york.ac.uk/yds/pub/07/proceedings_07/proceedings_07/11/author.11.pdf</w:t>
        </w:r>
      </w:hyperlink>
    </w:p>
    <w:p w14:paraId="5D451136" w14:textId="77777777" w:rsidR="002D1F5B" w:rsidRPr="00BE6AEC" w:rsidRDefault="002D1F5B" w:rsidP="005009A2">
      <w:pPr>
        <w:pStyle w:val="References"/>
        <w:tabs>
          <w:tab w:val="clear" w:pos="1170"/>
          <w:tab w:val="num" w:pos="426"/>
        </w:tabs>
        <w:ind w:left="426"/>
      </w:pPr>
    </w:p>
    <w:p w14:paraId="3FA7047C" w14:textId="77777777" w:rsidR="00AF5902" w:rsidRPr="00BE6AEC" w:rsidRDefault="000C6E3D" w:rsidP="00AF5902">
      <w:pPr>
        <w:pStyle w:val="References"/>
        <w:tabs>
          <w:tab w:val="clear" w:pos="1170"/>
          <w:tab w:val="num" w:pos="426"/>
        </w:tabs>
        <w:ind w:left="426"/>
      </w:pPr>
      <w:r w:rsidRPr="00BE6AEC">
        <w:t>Servin</w:t>
      </w:r>
      <w:r w:rsidR="00AF5902" w:rsidRPr="00BE6AEC">
        <w:t xml:space="preserve"> </w:t>
      </w:r>
      <w:r w:rsidRPr="00BE6AEC">
        <w:t>A.</w:t>
      </w:r>
      <w:r w:rsidR="00AF5902" w:rsidRPr="00BE6AEC">
        <w:t xml:space="preserve"> </w:t>
      </w:r>
      <w:r w:rsidR="001260D3" w:rsidRPr="00BE6AEC">
        <w:t xml:space="preserve">(2009). </w:t>
      </w:r>
      <w:r w:rsidRPr="00BE6AEC">
        <w:t>Multi-Agent Reinforcement Learning for Intrusion Detection</w:t>
      </w:r>
      <w:r w:rsidR="001260D3" w:rsidRPr="00BE6AEC">
        <w:t xml:space="preserve">. </w:t>
      </w:r>
      <w:r w:rsidRPr="00BE6AEC">
        <w:t xml:space="preserve">PhD </w:t>
      </w:r>
      <w:r w:rsidR="001260D3" w:rsidRPr="00BE6AEC">
        <w:t>T</w:t>
      </w:r>
      <w:r w:rsidRPr="00BE6AEC">
        <w:t>hesis, University of York.</w:t>
      </w:r>
      <w:r w:rsidR="003A56DC" w:rsidRPr="00BE6AEC">
        <w:t xml:space="preserve"> UK.</w:t>
      </w:r>
      <w:r w:rsidR="00AF5902" w:rsidRPr="00BE6AEC">
        <w:t xml:space="preserve"> </w:t>
      </w:r>
      <w:hyperlink r:id="rId71" w:history="1">
        <w:r w:rsidR="00AF5902" w:rsidRPr="00BE6AEC">
          <w:rPr>
            <w:rStyle w:val="Hyperlink"/>
          </w:rPr>
          <w:t>http://etheses.whiterose.ac.uk/id/eprint/690</w:t>
        </w:r>
      </w:hyperlink>
    </w:p>
    <w:p w14:paraId="3186D9E1" w14:textId="77777777" w:rsidR="00637046" w:rsidRPr="00BE6AEC" w:rsidRDefault="00637046" w:rsidP="005009A2">
      <w:pPr>
        <w:pStyle w:val="References"/>
        <w:tabs>
          <w:tab w:val="clear" w:pos="1170"/>
          <w:tab w:val="num" w:pos="426"/>
        </w:tabs>
        <w:ind w:left="426"/>
      </w:pPr>
    </w:p>
    <w:p w14:paraId="6E502C09" w14:textId="03CC21B7" w:rsidR="00637046" w:rsidRPr="00BE6AEC" w:rsidRDefault="00637046" w:rsidP="00637046">
      <w:pPr>
        <w:pStyle w:val="References"/>
        <w:tabs>
          <w:tab w:val="num" w:pos="426"/>
        </w:tabs>
        <w:ind w:left="426"/>
      </w:pPr>
      <w:r w:rsidRPr="00BE6AEC">
        <w:t xml:space="preserve">Shone N. et al. (2018). A Deep Learning Approach to Network Intrusion Detection. IEEE Transactions on Emerging Topics in Computational Intelligence, Vol. 2, No. 1, pp. 41-50. https://doi.org /10.1109/TETCI.2017.2772792  </w:t>
      </w:r>
    </w:p>
    <w:p w14:paraId="7718EB39" w14:textId="77777777" w:rsidR="002D1F5B" w:rsidRPr="00BE6AEC" w:rsidRDefault="002D1F5B" w:rsidP="005009A2">
      <w:pPr>
        <w:pStyle w:val="References"/>
        <w:tabs>
          <w:tab w:val="clear" w:pos="1170"/>
          <w:tab w:val="num" w:pos="426"/>
        </w:tabs>
        <w:ind w:left="426"/>
      </w:pPr>
    </w:p>
    <w:p w14:paraId="1204DA07" w14:textId="77777777" w:rsidR="000C6E3D" w:rsidRPr="00BE6AEC" w:rsidRDefault="005009A2" w:rsidP="005009A2">
      <w:pPr>
        <w:pStyle w:val="References"/>
        <w:tabs>
          <w:tab w:val="clear" w:pos="1170"/>
          <w:tab w:val="num" w:pos="426"/>
        </w:tabs>
        <w:ind w:left="426"/>
      </w:pPr>
      <w:proofErr w:type="spellStart"/>
      <w:r w:rsidRPr="00BE6AEC">
        <w:t>Sukhanov</w:t>
      </w:r>
      <w:proofErr w:type="spellEnd"/>
      <w:r w:rsidRPr="00BE6AEC">
        <w:t xml:space="preserve"> A.V., </w:t>
      </w:r>
      <w:proofErr w:type="spellStart"/>
      <w:r w:rsidRPr="00BE6AEC">
        <w:t>Kovalev</w:t>
      </w:r>
      <w:proofErr w:type="spellEnd"/>
      <w:r w:rsidRPr="00BE6AEC">
        <w:t xml:space="preserve"> S.M.</w:t>
      </w:r>
      <w:r w:rsidR="003A56DC" w:rsidRPr="00BE6AEC">
        <w:t xml:space="preserve"> &amp;</w:t>
      </w:r>
      <w:r w:rsidRPr="00BE6AEC">
        <w:t xml:space="preserve"> </w:t>
      </w:r>
      <w:proofErr w:type="spellStart"/>
      <w:r w:rsidRPr="00BE6AEC">
        <w:t>Stýskala</w:t>
      </w:r>
      <w:proofErr w:type="spellEnd"/>
      <w:r w:rsidRPr="00BE6AEC">
        <w:t xml:space="preserve"> V.</w:t>
      </w:r>
      <w:r w:rsidR="003A56DC" w:rsidRPr="00BE6AEC">
        <w:t xml:space="preserve"> (2015). </w:t>
      </w:r>
      <w:r w:rsidRPr="00BE6AEC">
        <w:t>Advanced Temporal-Difference Learning for Intrusion Detection</w:t>
      </w:r>
      <w:r w:rsidR="003A56DC" w:rsidRPr="00BE6AEC">
        <w:t xml:space="preserve">. </w:t>
      </w:r>
      <w:r w:rsidRPr="00BE6AEC">
        <w:t>IFAC-</w:t>
      </w:r>
      <w:proofErr w:type="spellStart"/>
      <w:r w:rsidRPr="00BE6AEC">
        <w:t>PapersOnLine</w:t>
      </w:r>
      <w:proofErr w:type="spellEnd"/>
      <w:r w:rsidRPr="00BE6AEC">
        <w:t>, Volume 48, Issue 4, 2015, Pages 43-48.</w:t>
      </w:r>
      <w:r w:rsidR="003A56DC" w:rsidRPr="00BE6AEC">
        <w:t xml:space="preserve"> </w:t>
      </w:r>
      <w:hyperlink r:id="rId72" w:history="1">
        <w:r w:rsidR="003A56DC" w:rsidRPr="00BE6AEC">
          <w:t>https://doi.org/10.1016/j.ifacol.2015.07.005</w:t>
        </w:r>
      </w:hyperlink>
      <w:r w:rsidR="003A56DC" w:rsidRPr="00BE6AEC">
        <w:t xml:space="preserve"> </w:t>
      </w:r>
    </w:p>
    <w:p w14:paraId="5F2CFCCF" w14:textId="77777777" w:rsidR="002D1F5B" w:rsidRPr="00BE6AEC" w:rsidRDefault="002D1F5B" w:rsidP="005009A2">
      <w:pPr>
        <w:pStyle w:val="References"/>
        <w:tabs>
          <w:tab w:val="clear" w:pos="1170"/>
          <w:tab w:val="num" w:pos="426"/>
        </w:tabs>
        <w:ind w:left="426"/>
      </w:pPr>
    </w:p>
    <w:p w14:paraId="5BEB68DD" w14:textId="77777777" w:rsidR="000C6E3D" w:rsidRPr="00BE6AEC" w:rsidRDefault="000C6E3D" w:rsidP="000C6E3D">
      <w:pPr>
        <w:pStyle w:val="References"/>
        <w:tabs>
          <w:tab w:val="clear" w:pos="1170"/>
          <w:tab w:val="num" w:pos="426"/>
        </w:tabs>
        <w:ind w:left="426"/>
      </w:pPr>
      <w:r w:rsidRPr="00BE6AEC">
        <w:t>Sutton R.S.</w:t>
      </w:r>
      <w:r w:rsidR="003A56DC" w:rsidRPr="00BE6AEC">
        <w:t xml:space="preserve"> (1988). </w:t>
      </w:r>
      <w:r w:rsidRPr="00BE6AEC">
        <w:t>Learning to Predict by the Methods of Temporal Differences</w:t>
      </w:r>
      <w:r w:rsidR="003A56DC" w:rsidRPr="00BE6AEC">
        <w:t xml:space="preserve">. </w:t>
      </w:r>
      <w:r w:rsidRPr="00BE6AEC">
        <w:t>Machine Learning</w:t>
      </w:r>
      <w:r w:rsidR="003A56DC" w:rsidRPr="00BE6AEC">
        <w:t xml:space="preserve">. Vol 3, </w:t>
      </w:r>
      <w:hyperlink r:id="rId73" w:history="1">
        <w:r w:rsidR="003A56DC" w:rsidRPr="00BE6AEC">
          <w:t>Issue 1</w:t>
        </w:r>
      </w:hyperlink>
      <w:r w:rsidR="003A56DC" w:rsidRPr="00BE6AEC">
        <w:t xml:space="preserve">, pp. 9–44. </w:t>
      </w:r>
      <w:hyperlink r:id="rId74" w:history="1">
        <w:r w:rsidR="003A56DC" w:rsidRPr="00BE6AEC">
          <w:t>https://doi.org/10.1007/BF00115009</w:t>
        </w:r>
      </w:hyperlink>
      <w:r w:rsidR="003A56DC" w:rsidRPr="00BE6AEC">
        <w:t xml:space="preserve"> </w:t>
      </w:r>
    </w:p>
    <w:p w14:paraId="7122D40D" w14:textId="77777777" w:rsidR="002D1F5B" w:rsidRPr="00BE6AEC" w:rsidRDefault="002D1F5B" w:rsidP="000C6E3D">
      <w:pPr>
        <w:pStyle w:val="References"/>
        <w:tabs>
          <w:tab w:val="clear" w:pos="1170"/>
          <w:tab w:val="num" w:pos="426"/>
        </w:tabs>
        <w:ind w:left="426"/>
      </w:pPr>
    </w:p>
    <w:p w14:paraId="602DFAE5" w14:textId="77777777" w:rsidR="000C6E3D" w:rsidRPr="00BE6AEC" w:rsidRDefault="005009A2" w:rsidP="005009A2">
      <w:pPr>
        <w:pStyle w:val="References"/>
        <w:tabs>
          <w:tab w:val="clear" w:pos="1170"/>
          <w:tab w:val="num" w:pos="426"/>
        </w:tabs>
        <w:ind w:left="426"/>
        <w:rPr>
          <w:lang w:val="es-ES"/>
        </w:rPr>
      </w:pPr>
      <w:r w:rsidRPr="00BE6AEC">
        <w:t xml:space="preserve">Sutton R. S. </w:t>
      </w:r>
      <w:r w:rsidR="003A56DC" w:rsidRPr="00BE6AEC">
        <w:t>&amp;</w:t>
      </w:r>
      <w:r w:rsidRPr="00BE6AEC">
        <w:t xml:space="preserve"> </w:t>
      </w:r>
      <w:proofErr w:type="spellStart"/>
      <w:r w:rsidRPr="00BE6AEC">
        <w:t>Barto</w:t>
      </w:r>
      <w:proofErr w:type="spellEnd"/>
      <w:r w:rsidRPr="00BE6AEC">
        <w:t xml:space="preserve"> A. G.</w:t>
      </w:r>
      <w:r w:rsidR="003A56DC" w:rsidRPr="00BE6AEC">
        <w:t xml:space="preserve"> (1998). </w:t>
      </w:r>
      <w:r w:rsidRPr="00BE6AEC">
        <w:t>Reinforcement Learning: An Introduction</w:t>
      </w:r>
      <w:r w:rsidR="003A56DC" w:rsidRPr="00BE6AEC">
        <w:t xml:space="preserve">. </w:t>
      </w:r>
      <w:r w:rsidRPr="00BE6AEC">
        <w:t xml:space="preserve">A Bradford Book; </w:t>
      </w:r>
      <w:r w:rsidR="003A56DC" w:rsidRPr="00BE6AEC">
        <w:t>Second</w:t>
      </w:r>
      <w:r w:rsidRPr="00BE6AEC">
        <w:t xml:space="preserve"> Edition</w:t>
      </w:r>
      <w:r w:rsidR="00394CAD" w:rsidRPr="00BE6AEC">
        <w:t xml:space="preserve">. </w:t>
      </w:r>
      <w:hyperlink r:id="rId75" w:history="1">
        <w:r w:rsidR="00394CAD" w:rsidRPr="00BE6AEC">
          <w:rPr>
            <w:lang w:val="es-ES"/>
          </w:rPr>
          <w:t>https://mitpress.mit.edu/books/reinforcement-learning-second-edition</w:t>
        </w:r>
      </w:hyperlink>
    </w:p>
    <w:p w14:paraId="5EFF0CEA" w14:textId="77777777" w:rsidR="002D1F5B" w:rsidRPr="00BE6AEC" w:rsidRDefault="002D1F5B" w:rsidP="005009A2">
      <w:pPr>
        <w:pStyle w:val="References"/>
        <w:tabs>
          <w:tab w:val="clear" w:pos="1170"/>
          <w:tab w:val="num" w:pos="426"/>
        </w:tabs>
        <w:ind w:left="426"/>
        <w:rPr>
          <w:lang w:val="es-ES"/>
        </w:rPr>
      </w:pPr>
    </w:p>
    <w:p w14:paraId="799F5228" w14:textId="7BA3DD41" w:rsidR="000C6E3D" w:rsidRPr="00BE6AEC" w:rsidRDefault="00595067" w:rsidP="00394CAD">
      <w:pPr>
        <w:pStyle w:val="References"/>
        <w:tabs>
          <w:tab w:val="clear" w:pos="1170"/>
          <w:tab w:val="num" w:pos="426"/>
        </w:tabs>
        <w:ind w:left="426"/>
      </w:pPr>
      <w:proofErr w:type="spellStart"/>
      <w:r w:rsidRPr="00BE6AEC">
        <w:rPr>
          <w:lang w:val="es-ES"/>
        </w:rPr>
        <w:t>T</w:t>
      </w:r>
      <w:r w:rsidR="000C6E3D" w:rsidRPr="00BE6AEC">
        <w:rPr>
          <w:lang w:val="es-ES"/>
        </w:rPr>
        <w:t>avallaee</w:t>
      </w:r>
      <w:proofErr w:type="spellEnd"/>
      <w:r w:rsidR="000C6E3D" w:rsidRPr="00BE6AEC">
        <w:rPr>
          <w:lang w:val="es-ES"/>
        </w:rPr>
        <w:t xml:space="preserve"> M. et al</w:t>
      </w:r>
      <w:r w:rsidR="00394CAD" w:rsidRPr="00BE6AEC">
        <w:rPr>
          <w:lang w:val="es-ES"/>
        </w:rPr>
        <w:t xml:space="preserve">. </w:t>
      </w:r>
      <w:r w:rsidR="00394CAD" w:rsidRPr="00BE6AEC">
        <w:t xml:space="preserve">(2009). </w:t>
      </w:r>
      <w:r w:rsidR="000C6E3D" w:rsidRPr="00BE6AEC">
        <w:t>A Detailed Analysis of the KDD CUP 99 Data Set</w:t>
      </w:r>
      <w:r w:rsidR="00394CAD" w:rsidRPr="00BE6AEC">
        <w:t>.</w:t>
      </w:r>
      <w:r w:rsidR="000C6E3D" w:rsidRPr="00BE6AEC">
        <w:t xml:space="preserve"> </w:t>
      </w:r>
      <w:r w:rsidR="00394CAD" w:rsidRPr="00BE6AEC">
        <w:rPr>
          <w:i/>
          <w:iCs/>
        </w:rPr>
        <w:t>2009 IEEE Symposium on Computational Intelligence for Security and Defense Applications</w:t>
      </w:r>
      <w:r w:rsidR="00394CAD" w:rsidRPr="00BE6AEC">
        <w:t xml:space="preserve">, Ottawa, ON, 2009, pp. 1-6. </w:t>
      </w:r>
      <w:hyperlink r:id="rId76" w:history="1">
        <w:r w:rsidR="00394CAD" w:rsidRPr="00BE6AEC">
          <w:t>https://doi.org/10.1109/CISDA.2009.5356528</w:t>
        </w:r>
      </w:hyperlink>
      <w:r w:rsidR="00394CAD" w:rsidRPr="00BE6AEC">
        <w:t xml:space="preserve"> </w:t>
      </w:r>
    </w:p>
    <w:p w14:paraId="586C01CB" w14:textId="77777777" w:rsidR="00AF5902" w:rsidRPr="00BE6AEC" w:rsidRDefault="00AF5902" w:rsidP="00394CAD">
      <w:pPr>
        <w:pStyle w:val="References"/>
        <w:tabs>
          <w:tab w:val="clear" w:pos="1170"/>
          <w:tab w:val="num" w:pos="426"/>
        </w:tabs>
        <w:ind w:left="426"/>
      </w:pPr>
    </w:p>
    <w:p w14:paraId="45662B9C" w14:textId="2D590D6C" w:rsidR="00AF5902" w:rsidRPr="00BE6AEC" w:rsidRDefault="00AF5902" w:rsidP="00AF5902">
      <w:pPr>
        <w:pStyle w:val="References"/>
        <w:tabs>
          <w:tab w:val="num" w:pos="426"/>
        </w:tabs>
        <w:ind w:left="426"/>
      </w:pPr>
      <w:proofErr w:type="spellStart"/>
      <w:r w:rsidRPr="00BE6AEC">
        <w:t>Thanthrige</w:t>
      </w:r>
      <w:proofErr w:type="spellEnd"/>
      <w:r w:rsidRPr="00BE6AEC">
        <w:t xml:space="preserve"> U.S.K.P.M., </w:t>
      </w:r>
      <w:proofErr w:type="spellStart"/>
      <w:r w:rsidRPr="00BE6AEC">
        <w:t>Samarabandu</w:t>
      </w:r>
      <w:proofErr w:type="spellEnd"/>
      <w:r w:rsidRPr="00BE6AEC">
        <w:t xml:space="preserve"> J.&amp; Wang X. (2016). Machine learning techniques for intrusion detection on public dataset.  IEEE Canadian Conference on Electrical and Computer Engineering (CCECE), Vancouver, BC, pp. 1-4.</w:t>
      </w:r>
      <w:r w:rsidRPr="00BE6AEC">
        <w:br/>
        <w:t xml:space="preserve">https://doi.org/10.1109/CCECE.2016.7726677    </w:t>
      </w:r>
    </w:p>
    <w:p w14:paraId="0B9257B4" w14:textId="083B3BBB" w:rsidR="00AF5902" w:rsidRPr="00BE6AEC" w:rsidRDefault="00AF5902" w:rsidP="00AF5902">
      <w:pPr>
        <w:pStyle w:val="References"/>
        <w:tabs>
          <w:tab w:val="num" w:pos="426"/>
        </w:tabs>
        <w:ind w:left="426"/>
      </w:pPr>
    </w:p>
    <w:p w14:paraId="3C81DDE4" w14:textId="2CE9C449" w:rsidR="00AF5902" w:rsidRPr="00BE6AEC" w:rsidRDefault="00AF5902" w:rsidP="00AF5902">
      <w:pPr>
        <w:pStyle w:val="References"/>
        <w:tabs>
          <w:tab w:val="num" w:pos="426"/>
        </w:tabs>
        <w:ind w:left="426"/>
      </w:pPr>
      <w:r w:rsidRPr="00BE6AEC">
        <w:t xml:space="preserve">Thomas R. &amp; </w:t>
      </w:r>
      <w:proofErr w:type="spellStart"/>
      <w:r w:rsidRPr="00BE6AEC">
        <w:t>Pavithran</w:t>
      </w:r>
      <w:proofErr w:type="spellEnd"/>
      <w:r w:rsidRPr="00BE6AEC">
        <w:t xml:space="preserve"> D. (2018). A Survey of Intrusion Detection Models based on NSL-KDD Data Set. ," </w:t>
      </w:r>
      <w:r w:rsidRPr="00BE6AEC">
        <w:rPr>
          <w:i/>
          <w:iCs/>
        </w:rPr>
        <w:t>2018 Fifth HCT Information Technology Trends (ITT)</w:t>
      </w:r>
      <w:r w:rsidRPr="00BE6AEC">
        <w:t xml:space="preserve">, Dubai, UAE, pp. 286-291. https://doi.org/10.1109/CTIT.2018.8649498   </w:t>
      </w:r>
    </w:p>
    <w:p w14:paraId="3743F6F7" w14:textId="2CAC836F" w:rsidR="00AF5902" w:rsidRPr="00BE6AEC" w:rsidRDefault="00AF5902" w:rsidP="00394CAD">
      <w:pPr>
        <w:pStyle w:val="References"/>
        <w:tabs>
          <w:tab w:val="clear" w:pos="1170"/>
          <w:tab w:val="num" w:pos="426"/>
        </w:tabs>
        <w:ind w:left="426"/>
      </w:pPr>
    </w:p>
    <w:p w14:paraId="7EB4CDF5" w14:textId="3DB15093" w:rsidR="0035306D" w:rsidRPr="00BE6AEC" w:rsidRDefault="0035306D" w:rsidP="0035306D">
      <w:pPr>
        <w:pStyle w:val="References"/>
        <w:tabs>
          <w:tab w:val="num" w:pos="426"/>
        </w:tabs>
        <w:ind w:left="426"/>
      </w:pPr>
      <w:r w:rsidRPr="00BE6AEC">
        <w:t xml:space="preserve">Tsai Ch-F. et al. (2009) Intrusion detection by machine learning: A review. Expert Systems with Applications. Vol 36. Issue 10. pp. 11994-12000. </w:t>
      </w:r>
      <w:hyperlink r:id="rId77" w:history="1">
        <w:r w:rsidRPr="00BE6AEC">
          <w:t>https://doi.org/10.1016/j.eswa.2009.05.029</w:t>
        </w:r>
      </w:hyperlink>
      <w:r w:rsidRPr="00BE6AEC">
        <w:t xml:space="preserve">  </w:t>
      </w:r>
    </w:p>
    <w:p w14:paraId="470C7978" w14:textId="77777777" w:rsidR="0035306D" w:rsidRPr="00BE6AEC" w:rsidRDefault="0035306D" w:rsidP="005009A2">
      <w:pPr>
        <w:pStyle w:val="References"/>
        <w:tabs>
          <w:tab w:val="clear" w:pos="1170"/>
          <w:tab w:val="num" w:pos="426"/>
        </w:tabs>
        <w:ind w:left="426"/>
      </w:pPr>
    </w:p>
    <w:p w14:paraId="0FA0D7D2" w14:textId="44402DD1" w:rsidR="000C6E3D" w:rsidRPr="00BE6AEC" w:rsidRDefault="005009A2" w:rsidP="005009A2">
      <w:pPr>
        <w:pStyle w:val="References"/>
        <w:tabs>
          <w:tab w:val="clear" w:pos="1170"/>
          <w:tab w:val="num" w:pos="426"/>
        </w:tabs>
        <w:ind w:left="426"/>
      </w:pPr>
      <w:r w:rsidRPr="00BE6AEC">
        <w:rPr>
          <w:lang w:val="es-ES"/>
        </w:rPr>
        <w:t>Van Hasselt H. et al.</w:t>
      </w:r>
      <w:r w:rsidR="00394CAD" w:rsidRPr="00BE6AEC">
        <w:rPr>
          <w:lang w:val="es-ES"/>
        </w:rPr>
        <w:t xml:space="preserve"> </w:t>
      </w:r>
      <w:r w:rsidR="00394CAD" w:rsidRPr="00BE6AEC">
        <w:t xml:space="preserve">(2015). </w:t>
      </w:r>
      <w:r w:rsidRPr="00BE6AEC">
        <w:t>Deep Reinforcement Learning with Double Q-learning</w:t>
      </w:r>
      <w:r w:rsidR="00394CAD" w:rsidRPr="00BE6AEC">
        <w:t xml:space="preserve">. </w:t>
      </w:r>
      <w:hyperlink r:id="rId78" w:history="1">
        <w:r w:rsidRPr="00BE6AEC">
          <w:t>arXiv:1509.06461</w:t>
        </w:r>
      </w:hyperlink>
      <w:r w:rsidRPr="00BE6AEC">
        <w:t xml:space="preserve"> [</w:t>
      </w:r>
      <w:proofErr w:type="spellStart"/>
      <w:r w:rsidRPr="00BE6AEC">
        <w:t>cs.LG</w:t>
      </w:r>
      <w:proofErr w:type="spellEnd"/>
      <w:r w:rsidRPr="00BE6AEC">
        <w:t>]</w:t>
      </w:r>
      <w:r w:rsidR="00394CAD" w:rsidRPr="00BE6AEC">
        <w:t>.</w:t>
      </w:r>
    </w:p>
    <w:p w14:paraId="6D2A909A" w14:textId="2A373357" w:rsidR="000701E0" w:rsidRPr="00BE6AEC" w:rsidRDefault="000701E0" w:rsidP="005009A2">
      <w:pPr>
        <w:pStyle w:val="References"/>
        <w:tabs>
          <w:tab w:val="clear" w:pos="1170"/>
          <w:tab w:val="num" w:pos="426"/>
        </w:tabs>
        <w:ind w:left="426"/>
      </w:pPr>
    </w:p>
    <w:p w14:paraId="4B82D60E" w14:textId="77777777" w:rsidR="001B7672" w:rsidRPr="00BE6AEC" w:rsidRDefault="001B7672" w:rsidP="001B7672">
      <w:pPr>
        <w:pStyle w:val="References"/>
        <w:tabs>
          <w:tab w:val="clear" w:pos="1170"/>
          <w:tab w:val="num" w:pos="426"/>
          <w:tab w:val="num" w:pos="643"/>
        </w:tabs>
        <w:ind w:left="426"/>
      </w:pPr>
      <w:bookmarkStart w:id="29" w:name="_Ref4236980"/>
      <w:r w:rsidRPr="00BE6AEC">
        <w:t>Wang M. et al. (2018). Machine Learning for Networking: Workflow, Advances and Opportunities. IEEE Network, vol. 32, no. 2, pp. 92-99</w:t>
      </w:r>
      <w:bookmarkEnd w:id="29"/>
      <w:r w:rsidRPr="00BE6AEC">
        <w:t xml:space="preserve">. </w:t>
      </w:r>
      <w:hyperlink r:id="rId79" w:history="1">
        <w:r w:rsidRPr="00BE6AEC">
          <w:t>https://doi.org/10.1109/MNET.2017.1700200</w:t>
        </w:r>
      </w:hyperlink>
      <w:r w:rsidRPr="00BE6AEC">
        <w:t xml:space="preserve"> </w:t>
      </w:r>
    </w:p>
    <w:p w14:paraId="22B95B03" w14:textId="77777777" w:rsidR="001B7672" w:rsidRPr="00BE6AEC" w:rsidRDefault="001B7672" w:rsidP="005009A2">
      <w:pPr>
        <w:pStyle w:val="References"/>
        <w:tabs>
          <w:tab w:val="clear" w:pos="1170"/>
          <w:tab w:val="num" w:pos="426"/>
        </w:tabs>
        <w:ind w:left="426"/>
      </w:pPr>
    </w:p>
    <w:p w14:paraId="56607377" w14:textId="77777777" w:rsidR="000701E0" w:rsidRPr="00BE6AEC" w:rsidRDefault="000701E0" w:rsidP="000701E0">
      <w:pPr>
        <w:pStyle w:val="References"/>
        <w:tabs>
          <w:tab w:val="num" w:pos="426"/>
        </w:tabs>
        <w:ind w:left="426"/>
      </w:pPr>
      <w:r w:rsidRPr="00BE6AEC">
        <w:t xml:space="preserve">Wang S. et al. (2019). Intrusion Detection for </w:t>
      </w:r>
      <w:proofErr w:type="spellStart"/>
      <w:r w:rsidRPr="00BE6AEC">
        <w:t>WiFi</w:t>
      </w:r>
      <w:proofErr w:type="spellEnd"/>
      <w:r w:rsidRPr="00BE6AEC">
        <w:t xml:space="preserve"> Network: A Deep Learning Approach. </w:t>
      </w:r>
      <w:hyperlink r:id="rId80" w:history="1">
        <w:r w:rsidRPr="00BE6AEC">
          <w:t>International Wireless Internet Conference</w:t>
        </w:r>
      </w:hyperlink>
      <w:r w:rsidRPr="00BE6AEC">
        <w:t xml:space="preserve">. WICON 2018: Wireless Internet. pp. 95-104, Lecture Notes of the Institute for Computer Sciences, Social Informatics and Telecommunications Engineering, vol 264. Springer, Cham.  </w:t>
      </w:r>
      <w:hyperlink r:id="rId81" w:history="1">
        <w:r w:rsidRPr="00BE6AEC">
          <w:t>https://doi.org/10.1007/978-3-030-06158-6_10</w:t>
        </w:r>
      </w:hyperlink>
      <w:r w:rsidRPr="00BE6AEC">
        <w:t xml:space="preserve"> </w:t>
      </w:r>
    </w:p>
    <w:p w14:paraId="28845467" w14:textId="77777777" w:rsidR="002D1F5B" w:rsidRPr="00BE6AEC" w:rsidRDefault="002D1F5B" w:rsidP="005009A2">
      <w:pPr>
        <w:pStyle w:val="References"/>
        <w:tabs>
          <w:tab w:val="clear" w:pos="1170"/>
          <w:tab w:val="num" w:pos="426"/>
        </w:tabs>
        <w:ind w:left="426"/>
      </w:pPr>
    </w:p>
    <w:p w14:paraId="77A6C756" w14:textId="1A9127F3" w:rsidR="00394CAD" w:rsidRPr="00BE6AEC" w:rsidRDefault="000C6E3D" w:rsidP="005009A2">
      <w:pPr>
        <w:pStyle w:val="References"/>
        <w:tabs>
          <w:tab w:val="clear" w:pos="1170"/>
          <w:tab w:val="num" w:pos="426"/>
        </w:tabs>
        <w:ind w:left="426"/>
      </w:pPr>
      <w:proofErr w:type="spellStart"/>
      <w:r w:rsidRPr="00BE6AEC">
        <w:t>Wiering</w:t>
      </w:r>
      <w:proofErr w:type="spellEnd"/>
      <w:r w:rsidRPr="00BE6AEC">
        <w:t xml:space="preserve"> M.A. et al.</w:t>
      </w:r>
      <w:r w:rsidR="00242392" w:rsidRPr="00BE6AEC">
        <w:t xml:space="preserve"> (2011).</w:t>
      </w:r>
      <w:r w:rsidRPr="00BE6AEC">
        <w:t xml:space="preserve"> </w:t>
      </w:r>
      <w:r w:rsidR="00394CAD" w:rsidRPr="00BE6AEC">
        <w:t>Reinforcement learning algorithms for solving classification problems</w:t>
      </w:r>
      <w:r w:rsidR="00242392" w:rsidRPr="00BE6AEC">
        <w:t xml:space="preserve">. </w:t>
      </w:r>
      <w:r w:rsidR="00394CAD" w:rsidRPr="00BE6AEC">
        <w:rPr>
          <w:i/>
          <w:iCs/>
        </w:rPr>
        <w:t>2011 IEEE Symposium on Adaptive Dynamic Programming and Reinforcement Learning (ADPRL)</w:t>
      </w:r>
      <w:r w:rsidR="00394CAD" w:rsidRPr="00BE6AEC">
        <w:t>, Paris, 2011, pp. 91-96.</w:t>
      </w:r>
      <w:r w:rsidR="00394CAD" w:rsidRPr="00BE6AEC">
        <w:br/>
      </w:r>
      <w:hyperlink r:id="rId82" w:history="1">
        <w:r w:rsidR="00242392" w:rsidRPr="00BE6AEC">
          <w:t>https://doi.org/10.1109/ADPRL.2011.5967372</w:t>
        </w:r>
      </w:hyperlink>
      <w:r w:rsidR="00242392" w:rsidRPr="00BE6AEC">
        <w:t xml:space="preserve"> </w:t>
      </w:r>
      <w:r w:rsidR="00394CAD" w:rsidRPr="00BE6AEC">
        <w:t xml:space="preserve"> </w:t>
      </w:r>
    </w:p>
    <w:p w14:paraId="4DB65E08" w14:textId="6842410E" w:rsidR="00AF5902" w:rsidRPr="00BE6AEC" w:rsidRDefault="00AF5902" w:rsidP="005009A2">
      <w:pPr>
        <w:pStyle w:val="References"/>
        <w:tabs>
          <w:tab w:val="clear" w:pos="1170"/>
          <w:tab w:val="num" w:pos="426"/>
        </w:tabs>
        <w:ind w:left="426"/>
      </w:pPr>
    </w:p>
    <w:p w14:paraId="6F4F68F4" w14:textId="2656395C" w:rsidR="00AF5902" w:rsidRPr="00BE6AEC" w:rsidRDefault="00AF5902" w:rsidP="00AF5902">
      <w:pPr>
        <w:pStyle w:val="References"/>
        <w:tabs>
          <w:tab w:val="num" w:pos="426"/>
        </w:tabs>
        <w:ind w:left="426"/>
      </w:pPr>
      <w:r w:rsidRPr="00BE6AEC">
        <w:t xml:space="preserve">Woo J., Song J. &amp; Choi Y. (2019). Performance Enhancement of Deep Neural Network Using Feature Selection and Preprocessing for Intrusion Detection. </w:t>
      </w:r>
      <w:r w:rsidRPr="00BE6AEC">
        <w:rPr>
          <w:i/>
          <w:iCs/>
        </w:rPr>
        <w:t>2019 International Conference on Artificial Intelligence in Information and Communication (ICAIIC)</w:t>
      </w:r>
      <w:r w:rsidRPr="00BE6AEC">
        <w:t xml:space="preserve">, Okinawa, Japan, pp. 415-417. https://doi.org/10.1109/ICAIIC.2019.8668995  </w:t>
      </w:r>
    </w:p>
    <w:p w14:paraId="543A18DD" w14:textId="77777777" w:rsidR="002D1F5B" w:rsidRPr="00BE6AEC" w:rsidRDefault="002D1F5B" w:rsidP="005009A2">
      <w:pPr>
        <w:pStyle w:val="References"/>
        <w:tabs>
          <w:tab w:val="clear" w:pos="1170"/>
          <w:tab w:val="num" w:pos="426"/>
        </w:tabs>
        <w:ind w:left="426"/>
      </w:pPr>
    </w:p>
    <w:p w14:paraId="53D8C268" w14:textId="473A914F" w:rsidR="005009A2" w:rsidRPr="00BE6AEC" w:rsidRDefault="005009A2" w:rsidP="005009A2">
      <w:pPr>
        <w:pStyle w:val="References"/>
        <w:tabs>
          <w:tab w:val="clear" w:pos="1170"/>
          <w:tab w:val="num" w:pos="426"/>
        </w:tabs>
        <w:ind w:left="426"/>
        <w:rPr>
          <w:rStyle w:val="bibliographic-informationvalue"/>
        </w:rPr>
      </w:pPr>
      <w:r w:rsidRPr="00BE6AEC">
        <w:t xml:space="preserve">Xu X. </w:t>
      </w:r>
      <w:r w:rsidR="00242392" w:rsidRPr="00BE6AEC">
        <w:t>&amp;</w:t>
      </w:r>
      <w:r w:rsidRPr="00BE6AEC">
        <w:t xml:space="preserve"> </w:t>
      </w:r>
      <w:proofErr w:type="spellStart"/>
      <w:r w:rsidRPr="00BE6AEC">
        <w:t>Xie</w:t>
      </w:r>
      <w:proofErr w:type="spellEnd"/>
      <w:r w:rsidRPr="00BE6AEC">
        <w:t xml:space="preserve"> T.</w:t>
      </w:r>
      <w:r w:rsidR="00242392" w:rsidRPr="00BE6AEC">
        <w:t xml:space="preserve"> (2005). </w:t>
      </w:r>
      <w:r w:rsidRPr="00BE6AEC">
        <w:t>A Reinforcement Learning Approach for Host-Based Intrusion Detection Using Sequences of System Calls. In: Huang DS., Zhang XP., Huang GB. (eds) Advances in Intelligent Computing. ICIC 2005. Lecture Notes in Computer Science, vol 3644. Springer, Berlin.</w:t>
      </w:r>
      <w:r w:rsidR="00242392" w:rsidRPr="00BE6AEC">
        <w:t xml:space="preserve"> </w:t>
      </w:r>
      <w:hyperlink r:id="rId83" w:history="1">
        <w:r w:rsidR="00242392" w:rsidRPr="00BE6AEC">
          <w:rPr>
            <w:rStyle w:val="Hyperlink"/>
          </w:rPr>
          <w:t>https://doi.org/10.1007/11538059_103</w:t>
        </w:r>
      </w:hyperlink>
      <w:r w:rsidR="00242392" w:rsidRPr="00BE6AEC">
        <w:rPr>
          <w:rStyle w:val="bibliographic-informationvalue"/>
        </w:rPr>
        <w:t xml:space="preserve"> </w:t>
      </w:r>
    </w:p>
    <w:p w14:paraId="2CE5688E" w14:textId="77777777" w:rsidR="00685702" w:rsidRPr="00BE6AEC" w:rsidRDefault="00685702" w:rsidP="005009A2">
      <w:pPr>
        <w:pStyle w:val="References"/>
        <w:tabs>
          <w:tab w:val="clear" w:pos="1170"/>
          <w:tab w:val="num" w:pos="426"/>
        </w:tabs>
        <w:ind w:left="426"/>
        <w:rPr>
          <w:rStyle w:val="bibliographic-informationvalue"/>
        </w:rPr>
      </w:pPr>
    </w:p>
    <w:p w14:paraId="118C1CD3" w14:textId="5127A132" w:rsidR="00685702" w:rsidRPr="00BE6AEC" w:rsidRDefault="00685702" w:rsidP="00685702">
      <w:pPr>
        <w:pStyle w:val="References"/>
        <w:tabs>
          <w:tab w:val="num" w:pos="426"/>
        </w:tabs>
        <w:ind w:left="426"/>
      </w:pPr>
      <w:r w:rsidRPr="00BE6AEC">
        <w:lastRenderedPageBreak/>
        <w:t xml:space="preserve">Xu X. (2006) A Sparse Kernel-Based Least-Squares Temporal Difference Algorithm for Reinforcement Learning. Advances in Natural Computation. ICNC 2006. Lecture Notes in Computer Science, vol 4221. Springer, Berlin, Heidelberg. </w:t>
      </w:r>
      <w:hyperlink r:id="rId84" w:history="1">
        <w:r w:rsidRPr="00BE6AEC">
          <w:t>https://doi.org/10.1007/11881070_8</w:t>
        </w:r>
      </w:hyperlink>
      <w:r w:rsidRPr="00BE6AEC">
        <w:t xml:space="preserve"> </w:t>
      </w:r>
    </w:p>
    <w:p w14:paraId="785FDE24" w14:textId="77777777" w:rsidR="00685702" w:rsidRPr="00BE6AEC" w:rsidRDefault="00685702" w:rsidP="00685702">
      <w:pPr>
        <w:pStyle w:val="References"/>
        <w:tabs>
          <w:tab w:val="num" w:pos="426"/>
        </w:tabs>
        <w:ind w:left="426"/>
      </w:pPr>
    </w:p>
    <w:p w14:paraId="588DC0BB" w14:textId="77777777" w:rsidR="00685702" w:rsidRPr="00BE6AEC" w:rsidRDefault="00685702" w:rsidP="00685702">
      <w:pPr>
        <w:pStyle w:val="References"/>
        <w:tabs>
          <w:tab w:val="num" w:pos="426"/>
        </w:tabs>
        <w:ind w:left="426"/>
      </w:pPr>
      <w:r w:rsidRPr="00BE6AEC">
        <w:t xml:space="preserve">Xu, X., &amp; Luo, Y. (2007). A kernel-based reinforcement learning approach to dynamic behavior modeling of intrusion detection. International Symposium on Neural Networks (pp. 455-464). Springer, Berlin, Heidelberg. </w:t>
      </w:r>
      <w:hyperlink r:id="rId85" w:history="1">
        <w:r w:rsidRPr="00BE6AEC">
          <w:t>https://doi.org/10.1007/978-3-540-72383-7_54</w:t>
        </w:r>
      </w:hyperlink>
      <w:r w:rsidRPr="00BE6AEC">
        <w:t xml:space="preserve"> </w:t>
      </w:r>
    </w:p>
    <w:p w14:paraId="3DA6EDBE" w14:textId="77777777" w:rsidR="002D1F5B" w:rsidRPr="00BE6AEC" w:rsidRDefault="002D1F5B" w:rsidP="005009A2">
      <w:pPr>
        <w:pStyle w:val="References"/>
        <w:tabs>
          <w:tab w:val="clear" w:pos="1170"/>
          <w:tab w:val="num" w:pos="426"/>
        </w:tabs>
        <w:ind w:left="426"/>
      </w:pPr>
    </w:p>
    <w:p w14:paraId="47FB6352" w14:textId="6F76F9FE" w:rsidR="000C6E3D" w:rsidRPr="00BE6AEC" w:rsidRDefault="005009A2" w:rsidP="005009A2">
      <w:pPr>
        <w:pStyle w:val="References"/>
        <w:tabs>
          <w:tab w:val="clear" w:pos="1170"/>
          <w:tab w:val="num" w:pos="426"/>
        </w:tabs>
        <w:ind w:left="426"/>
      </w:pPr>
      <w:r w:rsidRPr="00BE6AEC">
        <w:t>Xu X.</w:t>
      </w:r>
      <w:r w:rsidR="00191941" w:rsidRPr="00BE6AEC">
        <w:t xml:space="preserve"> (2010).</w:t>
      </w:r>
      <w:r w:rsidRPr="00BE6AEC">
        <w:t xml:space="preserve"> “Sequential anomaly detection based on temporal-difference learning: Principles, models and case studies”, Applied Soft Computing, Volume 10, Issue 3, 2010, Pages 859-867.</w:t>
      </w:r>
      <w:r w:rsidR="00242392" w:rsidRPr="00BE6AEC">
        <w:t xml:space="preserve"> </w:t>
      </w:r>
      <w:hyperlink r:id="rId86" w:history="1">
        <w:r w:rsidR="00242392" w:rsidRPr="00BE6AEC">
          <w:t>https://doi.org/10.1016/j.asoc.2009.10.003</w:t>
        </w:r>
      </w:hyperlink>
      <w:r w:rsidR="00242392" w:rsidRPr="00BE6AEC">
        <w:t xml:space="preserve"> </w:t>
      </w:r>
    </w:p>
    <w:p w14:paraId="42617A50" w14:textId="77777777" w:rsidR="00C00BC9" w:rsidRPr="00BE6AEC" w:rsidRDefault="00C00BC9" w:rsidP="005009A2">
      <w:pPr>
        <w:pStyle w:val="References"/>
        <w:tabs>
          <w:tab w:val="clear" w:pos="1170"/>
          <w:tab w:val="num" w:pos="426"/>
        </w:tabs>
        <w:ind w:left="426"/>
      </w:pPr>
    </w:p>
    <w:p w14:paraId="23EDA8F1" w14:textId="7FF6F7DC" w:rsidR="00C00BC9" w:rsidRPr="00BE6AEC" w:rsidRDefault="00C00BC9" w:rsidP="00C00BC9">
      <w:pPr>
        <w:pStyle w:val="References"/>
        <w:tabs>
          <w:tab w:val="num" w:pos="426"/>
        </w:tabs>
        <w:ind w:left="426"/>
      </w:pPr>
      <w:proofErr w:type="spellStart"/>
      <w:r w:rsidRPr="00BE6AEC">
        <w:t>Yavanoglu</w:t>
      </w:r>
      <w:proofErr w:type="spellEnd"/>
      <w:r w:rsidRPr="00BE6AEC">
        <w:t xml:space="preserve"> O. &amp; </w:t>
      </w:r>
      <w:proofErr w:type="spellStart"/>
      <w:r w:rsidRPr="00BE6AEC">
        <w:t>Aydos</w:t>
      </w:r>
      <w:proofErr w:type="spellEnd"/>
      <w:r w:rsidRPr="00BE6AEC">
        <w:t xml:space="preserve"> M. (2017). A review on cyber security datasets for machine learning algorithms. </w:t>
      </w:r>
      <w:r w:rsidRPr="00BE6AEC">
        <w:rPr>
          <w:i/>
          <w:iCs/>
        </w:rPr>
        <w:t>2017 IEEE International Conference on Big Data (Big Data)</w:t>
      </w:r>
      <w:r w:rsidRPr="00BE6AEC">
        <w:t xml:space="preserve">, Boston, MA, pp. 2186-2193. </w:t>
      </w:r>
      <w:hyperlink r:id="rId87" w:history="1">
        <w:r w:rsidRPr="00BE6AEC">
          <w:rPr>
            <w:rStyle w:val="Hyperlink"/>
          </w:rPr>
          <w:t>https://doi.org/10.1109/BigData.2017.8258167</w:t>
        </w:r>
      </w:hyperlink>
      <w:r w:rsidRPr="00BE6AEC">
        <w:t xml:space="preserve">     </w:t>
      </w:r>
    </w:p>
    <w:p w14:paraId="121E1DB4" w14:textId="77777777" w:rsidR="002D1F5B" w:rsidRPr="00BE6AEC" w:rsidRDefault="002D1F5B" w:rsidP="005009A2">
      <w:pPr>
        <w:pStyle w:val="References"/>
        <w:tabs>
          <w:tab w:val="clear" w:pos="1170"/>
          <w:tab w:val="num" w:pos="426"/>
        </w:tabs>
        <w:ind w:left="426"/>
      </w:pPr>
    </w:p>
    <w:p w14:paraId="06D268D5" w14:textId="334E2497" w:rsidR="00E8283F" w:rsidRPr="00BE6AEC" w:rsidRDefault="000C6E3D" w:rsidP="00E8283F">
      <w:pPr>
        <w:pStyle w:val="References"/>
        <w:tabs>
          <w:tab w:val="clear" w:pos="1170"/>
          <w:tab w:val="num" w:pos="426"/>
        </w:tabs>
        <w:ind w:left="426"/>
      </w:pPr>
      <w:proofErr w:type="spellStart"/>
      <w:r w:rsidRPr="00BE6AEC">
        <w:t>Zarpelo</w:t>
      </w:r>
      <w:proofErr w:type="spellEnd"/>
      <w:r w:rsidRPr="00BE6AEC">
        <w:t>, B.B.</w:t>
      </w:r>
      <w:r w:rsidR="00242392" w:rsidRPr="00BE6AEC">
        <w:t xml:space="preserve"> et al. (2017).  </w:t>
      </w:r>
      <w:r w:rsidRPr="00BE6AEC">
        <w:t xml:space="preserve">A survey of intrusion detection in Internet of Things. </w:t>
      </w:r>
      <w:r w:rsidR="00242392" w:rsidRPr="00BE6AEC">
        <w:t xml:space="preserve">Journal of Network and Computer Applications. Vol. 84. 2017. pp. 25-37. </w:t>
      </w:r>
      <w:hyperlink r:id="rId88" w:history="1">
        <w:r w:rsidR="00242392" w:rsidRPr="00BE6AEC">
          <w:t>https://doi.org/10.1016/j.jnca.2017.02.009</w:t>
        </w:r>
      </w:hyperlink>
      <w:r w:rsidR="00242392" w:rsidRPr="00BE6AEC">
        <w:t xml:space="preserve"> </w:t>
      </w:r>
    </w:p>
    <w:sectPr w:rsidR="00E8283F" w:rsidRPr="00BE6AEC" w:rsidSect="003E3BCB">
      <w:footerReference w:type="default" r:id="rId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77464" w14:textId="77777777" w:rsidR="001331F1" w:rsidRDefault="001331F1" w:rsidP="00CB4B84">
      <w:pPr>
        <w:spacing w:line="240" w:lineRule="auto"/>
      </w:pPr>
      <w:r>
        <w:separator/>
      </w:r>
    </w:p>
  </w:endnote>
  <w:endnote w:type="continuationSeparator" w:id="0">
    <w:p w14:paraId="08BB719A" w14:textId="77777777" w:rsidR="001331F1" w:rsidRDefault="001331F1" w:rsidP="00CB4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098392"/>
      <w:docPartObj>
        <w:docPartGallery w:val="Page Numbers (Bottom of Page)"/>
        <w:docPartUnique/>
      </w:docPartObj>
    </w:sdtPr>
    <w:sdtEndPr/>
    <w:sdtContent>
      <w:p w14:paraId="76C46B72" w14:textId="77777777" w:rsidR="00974E3C" w:rsidRDefault="00974E3C">
        <w:pPr>
          <w:pStyle w:val="Footer"/>
          <w:jc w:val="right"/>
        </w:pPr>
        <w:r>
          <w:fldChar w:fldCharType="begin"/>
        </w:r>
        <w:r>
          <w:instrText>PAGE   \* MERGEFORMAT</w:instrText>
        </w:r>
        <w:r>
          <w:fldChar w:fldCharType="separate"/>
        </w:r>
        <w:r w:rsidRPr="00782821">
          <w:rPr>
            <w:noProof/>
            <w:lang w:val="es-ES"/>
          </w:rPr>
          <w:t>5</w:t>
        </w:r>
        <w:r>
          <w:rPr>
            <w:noProof/>
            <w:lang w:val="es-ES"/>
          </w:rPr>
          <w:fldChar w:fldCharType="end"/>
        </w:r>
      </w:p>
    </w:sdtContent>
  </w:sdt>
  <w:p w14:paraId="685AD944" w14:textId="77777777" w:rsidR="00974E3C" w:rsidRDefault="00974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3B47C" w14:textId="77777777" w:rsidR="001331F1" w:rsidRDefault="001331F1" w:rsidP="00CB4B84">
      <w:pPr>
        <w:spacing w:line="240" w:lineRule="auto"/>
      </w:pPr>
      <w:r>
        <w:separator/>
      </w:r>
    </w:p>
  </w:footnote>
  <w:footnote w:type="continuationSeparator" w:id="0">
    <w:p w14:paraId="14B04774" w14:textId="77777777" w:rsidR="001331F1" w:rsidRDefault="001331F1" w:rsidP="00CB4B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E4D"/>
    <w:multiLevelType w:val="hybridMultilevel"/>
    <w:tmpl w:val="30D6F37A"/>
    <w:lvl w:ilvl="0" w:tplc="E320DC68">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950" w:hanging="360"/>
      </w:pPr>
      <w:rPr>
        <w:rFonts w:ascii="Courier New" w:hAnsi="Courier New" w:cs="Courier New" w:hint="default"/>
      </w:rPr>
    </w:lvl>
    <w:lvl w:ilvl="2" w:tplc="0C0A0005" w:tentative="1">
      <w:start w:val="1"/>
      <w:numFmt w:val="bullet"/>
      <w:lvlText w:val=""/>
      <w:lvlJc w:val="left"/>
      <w:pPr>
        <w:ind w:left="1670" w:hanging="360"/>
      </w:pPr>
      <w:rPr>
        <w:rFonts w:ascii="Wingdings" w:hAnsi="Wingdings" w:hint="default"/>
      </w:rPr>
    </w:lvl>
    <w:lvl w:ilvl="3" w:tplc="0C0A0001" w:tentative="1">
      <w:start w:val="1"/>
      <w:numFmt w:val="bullet"/>
      <w:lvlText w:val=""/>
      <w:lvlJc w:val="left"/>
      <w:pPr>
        <w:ind w:left="2390" w:hanging="360"/>
      </w:pPr>
      <w:rPr>
        <w:rFonts w:ascii="Symbol" w:hAnsi="Symbol" w:hint="default"/>
      </w:rPr>
    </w:lvl>
    <w:lvl w:ilvl="4" w:tplc="0C0A0003" w:tentative="1">
      <w:start w:val="1"/>
      <w:numFmt w:val="bullet"/>
      <w:lvlText w:val="o"/>
      <w:lvlJc w:val="left"/>
      <w:pPr>
        <w:ind w:left="3110" w:hanging="360"/>
      </w:pPr>
      <w:rPr>
        <w:rFonts w:ascii="Courier New" w:hAnsi="Courier New" w:cs="Courier New" w:hint="default"/>
      </w:rPr>
    </w:lvl>
    <w:lvl w:ilvl="5" w:tplc="0C0A0005" w:tentative="1">
      <w:start w:val="1"/>
      <w:numFmt w:val="bullet"/>
      <w:lvlText w:val=""/>
      <w:lvlJc w:val="left"/>
      <w:pPr>
        <w:ind w:left="3830" w:hanging="360"/>
      </w:pPr>
      <w:rPr>
        <w:rFonts w:ascii="Wingdings" w:hAnsi="Wingdings" w:hint="default"/>
      </w:rPr>
    </w:lvl>
    <w:lvl w:ilvl="6" w:tplc="0C0A0001" w:tentative="1">
      <w:start w:val="1"/>
      <w:numFmt w:val="bullet"/>
      <w:lvlText w:val=""/>
      <w:lvlJc w:val="left"/>
      <w:pPr>
        <w:ind w:left="4550" w:hanging="360"/>
      </w:pPr>
      <w:rPr>
        <w:rFonts w:ascii="Symbol" w:hAnsi="Symbol" w:hint="default"/>
      </w:rPr>
    </w:lvl>
    <w:lvl w:ilvl="7" w:tplc="0C0A0003" w:tentative="1">
      <w:start w:val="1"/>
      <w:numFmt w:val="bullet"/>
      <w:lvlText w:val="o"/>
      <w:lvlJc w:val="left"/>
      <w:pPr>
        <w:ind w:left="5270" w:hanging="360"/>
      </w:pPr>
      <w:rPr>
        <w:rFonts w:ascii="Courier New" w:hAnsi="Courier New" w:cs="Courier New" w:hint="default"/>
      </w:rPr>
    </w:lvl>
    <w:lvl w:ilvl="8" w:tplc="0C0A0005" w:tentative="1">
      <w:start w:val="1"/>
      <w:numFmt w:val="bullet"/>
      <w:lvlText w:val=""/>
      <w:lvlJc w:val="left"/>
      <w:pPr>
        <w:ind w:left="5990" w:hanging="360"/>
      </w:pPr>
      <w:rPr>
        <w:rFonts w:ascii="Wingdings" w:hAnsi="Wingdings" w:hint="default"/>
      </w:rPr>
    </w:lvl>
  </w:abstractNum>
  <w:abstractNum w:abstractNumId="1" w15:restartNumberingAfterBreak="0">
    <w:nsid w:val="11CB550C"/>
    <w:multiLevelType w:val="hybridMultilevel"/>
    <w:tmpl w:val="BF42CD8A"/>
    <w:lvl w:ilvl="0" w:tplc="6930C9B6">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 w15:restartNumberingAfterBreak="0">
    <w:nsid w:val="12FB5359"/>
    <w:multiLevelType w:val="hybridMultilevel"/>
    <w:tmpl w:val="73447356"/>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3" w15:restartNumberingAfterBreak="0">
    <w:nsid w:val="187508CD"/>
    <w:multiLevelType w:val="hybridMultilevel"/>
    <w:tmpl w:val="7ADE0874"/>
    <w:lvl w:ilvl="0" w:tplc="0C0A000F">
      <w:start w:val="1"/>
      <w:numFmt w:val="decimal"/>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4" w15:restartNumberingAfterBreak="0">
    <w:nsid w:val="19D12886"/>
    <w:multiLevelType w:val="hybridMultilevel"/>
    <w:tmpl w:val="9F62151A"/>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5" w15:restartNumberingAfterBreak="0">
    <w:nsid w:val="1DBA1199"/>
    <w:multiLevelType w:val="hybridMultilevel"/>
    <w:tmpl w:val="866C614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0867D7E"/>
    <w:multiLevelType w:val="hybridMultilevel"/>
    <w:tmpl w:val="28A214F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50A245F"/>
    <w:multiLevelType w:val="hybridMultilevel"/>
    <w:tmpl w:val="29E20A30"/>
    <w:lvl w:ilvl="0" w:tplc="1AF444CE">
      <w:start w:val="1"/>
      <w:numFmt w:val="decimal"/>
      <w:pStyle w:val="MDPI71References"/>
      <w:lvlText w:val="%1."/>
      <w:lvlJc w:val="left"/>
      <w:pPr>
        <w:ind w:left="420" w:hanging="4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5487AE1"/>
    <w:multiLevelType w:val="hybridMultilevel"/>
    <w:tmpl w:val="DA1E3134"/>
    <w:lvl w:ilvl="0" w:tplc="0C0A000F">
      <w:start w:val="1"/>
      <w:numFmt w:val="decimal"/>
      <w:lvlText w:val="%1."/>
      <w:lvlJc w:val="left"/>
      <w:pPr>
        <w:ind w:left="1145" w:hanging="360"/>
      </w:pPr>
      <w:rPr>
        <w:rFonts w:cs="Times New Roman"/>
      </w:rPr>
    </w:lvl>
    <w:lvl w:ilvl="1" w:tplc="0C0A0019" w:tentative="1">
      <w:start w:val="1"/>
      <w:numFmt w:val="lowerLetter"/>
      <w:lvlText w:val="%2."/>
      <w:lvlJc w:val="left"/>
      <w:pPr>
        <w:ind w:left="1865" w:hanging="360"/>
      </w:pPr>
      <w:rPr>
        <w:rFonts w:cs="Times New Roman"/>
      </w:rPr>
    </w:lvl>
    <w:lvl w:ilvl="2" w:tplc="0C0A001B" w:tentative="1">
      <w:start w:val="1"/>
      <w:numFmt w:val="lowerRoman"/>
      <w:lvlText w:val="%3."/>
      <w:lvlJc w:val="right"/>
      <w:pPr>
        <w:ind w:left="2585" w:hanging="180"/>
      </w:pPr>
      <w:rPr>
        <w:rFonts w:cs="Times New Roman"/>
      </w:rPr>
    </w:lvl>
    <w:lvl w:ilvl="3" w:tplc="0C0A000F" w:tentative="1">
      <w:start w:val="1"/>
      <w:numFmt w:val="decimal"/>
      <w:lvlText w:val="%4."/>
      <w:lvlJc w:val="left"/>
      <w:pPr>
        <w:ind w:left="3305" w:hanging="360"/>
      </w:pPr>
      <w:rPr>
        <w:rFonts w:cs="Times New Roman"/>
      </w:rPr>
    </w:lvl>
    <w:lvl w:ilvl="4" w:tplc="0C0A0019" w:tentative="1">
      <w:start w:val="1"/>
      <w:numFmt w:val="lowerLetter"/>
      <w:lvlText w:val="%5."/>
      <w:lvlJc w:val="left"/>
      <w:pPr>
        <w:ind w:left="4025" w:hanging="360"/>
      </w:pPr>
      <w:rPr>
        <w:rFonts w:cs="Times New Roman"/>
      </w:rPr>
    </w:lvl>
    <w:lvl w:ilvl="5" w:tplc="0C0A001B" w:tentative="1">
      <w:start w:val="1"/>
      <w:numFmt w:val="lowerRoman"/>
      <w:lvlText w:val="%6."/>
      <w:lvlJc w:val="right"/>
      <w:pPr>
        <w:ind w:left="4745" w:hanging="180"/>
      </w:pPr>
      <w:rPr>
        <w:rFonts w:cs="Times New Roman"/>
      </w:rPr>
    </w:lvl>
    <w:lvl w:ilvl="6" w:tplc="0C0A000F" w:tentative="1">
      <w:start w:val="1"/>
      <w:numFmt w:val="decimal"/>
      <w:lvlText w:val="%7."/>
      <w:lvlJc w:val="left"/>
      <w:pPr>
        <w:ind w:left="5465" w:hanging="360"/>
      </w:pPr>
      <w:rPr>
        <w:rFonts w:cs="Times New Roman"/>
      </w:rPr>
    </w:lvl>
    <w:lvl w:ilvl="7" w:tplc="0C0A0019" w:tentative="1">
      <w:start w:val="1"/>
      <w:numFmt w:val="lowerLetter"/>
      <w:lvlText w:val="%8."/>
      <w:lvlJc w:val="left"/>
      <w:pPr>
        <w:ind w:left="6185" w:hanging="360"/>
      </w:pPr>
      <w:rPr>
        <w:rFonts w:cs="Times New Roman"/>
      </w:rPr>
    </w:lvl>
    <w:lvl w:ilvl="8" w:tplc="0C0A001B" w:tentative="1">
      <w:start w:val="1"/>
      <w:numFmt w:val="lowerRoman"/>
      <w:lvlText w:val="%9."/>
      <w:lvlJc w:val="right"/>
      <w:pPr>
        <w:ind w:left="6905" w:hanging="180"/>
      </w:pPr>
      <w:rPr>
        <w:rFonts w:cs="Times New Roman"/>
      </w:rPr>
    </w:lvl>
  </w:abstractNum>
  <w:abstractNum w:abstractNumId="9" w15:restartNumberingAfterBreak="0">
    <w:nsid w:val="27D71C4C"/>
    <w:multiLevelType w:val="hybridMultilevel"/>
    <w:tmpl w:val="FAD09DC6"/>
    <w:lvl w:ilvl="0" w:tplc="E320DC68">
      <w:start w:val="2"/>
      <w:numFmt w:val="bullet"/>
      <w:lvlText w:val="-"/>
      <w:lvlJc w:val="left"/>
      <w:pPr>
        <w:ind w:left="785" w:hanging="360"/>
      </w:pPr>
      <w:rPr>
        <w:rFonts w:ascii="Times New Roman" w:eastAsia="Times New Roman" w:hAnsi="Times New Roman" w:cs="Times New Roman"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0" w15:restartNumberingAfterBreak="0">
    <w:nsid w:val="28DB1D30"/>
    <w:multiLevelType w:val="hybridMultilevel"/>
    <w:tmpl w:val="FFE0F0B4"/>
    <w:lvl w:ilvl="0" w:tplc="52B0C1D0">
      <w:start w:val="1"/>
      <w:numFmt w:val="decimal"/>
      <w:lvlText w:val="%1"/>
      <w:lvlJc w:val="left"/>
      <w:pPr>
        <w:ind w:left="473" w:hanging="360"/>
      </w:pPr>
      <w:rPr>
        <w:rFonts w:hint="default"/>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abstractNum w:abstractNumId="11" w15:restartNumberingAfterBreak="0">
    <w:nsid w:val="2D276E86"/>
    <w:multiLevelType w:val="hybridMultilevel"/>
    <w:tmpl w:val="A4B430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C570F8"/>
    <w:multiLevelType w:val="hybridMultilevel"/>
    <w:tmpl w:val="5C20C27E"/>
    <w:lvl w:ilvl="0" w:tplc="E320DC68">
      <w:start w:val="2"/>
      <w:numFmt w:val="bullet"/>
      <w:lvlText w:val="-"/>
      <w:lvlJc w:val="left"/>
      <w:pPr>
        <w:ind w:left="1145" w:hanging="360"/>
      </w:pPr>
      <w:rPr>
        <w:rFonts w:ascii="Times New Roman" w:eastAsia="Times New Roman" w:hAnsi="Times New Roman" w:cs="Times New Roman" w:hint="default"/>
      </w:rPr>
    </w:lvl>
    <w:lvl w:ilvl="1" w:tplc="0C0A0003" w:tentative="1">
      <w:start w:val="1"/>
      <w:numFmt w:val="bullet"/>
      <w:lvlText w:val="o"/>
      <w:lvlJc w:val="left"/>
      <w:pPr>
        <w:ind w:left="1375" w:hanging="360"/>
      </w:pPr>
      <w:rPr>
        <w:rFonts w:ascii="Courier New" w:hAnsi="Courier New" w:cs="Courier New" w:hint="default"/>
      </w:rPr>
    </w:lvl>
    <w:lvl w:ilvl="2" w:tplc="0C0A0005" w:tentative="1">
      <w:start w:val="1"/>
      <w:numFmt w:val="bullet"/>
      <w:lvlText w:val=""/>
      <w:lvlJc w:val="left"/>
      <w:pPr>
        <w:ind w:left="2095" w:hanging="360"/>
      </w:pPr>
      <w:rPr>
        <w:rFonts w:ascii="Wingdings" w:hAnsi="Wingdings" w:hint="default"/>
      </w:rPr>
    </w:lvl>
    <w:lvl w:ilvl="3" w:tplc="0C0A0001" w:tentative="1">
      <w:start w:val="1"/>
      <w:numFmt w:val="bullet"/>
      <w:lvlText w:val=""/>
      <w:lvlJc w:val="left"/>
      <w:pPr>
        <w:ind w:left="2815" w:hanging="360"/>
      </w:pPr>
      <w:rPr>
        <w:rFonts w:ascii="Symbol" w:hAnsi="Symbol" w:hint="default"/>
      </w:rPr>
    </w:lvl>
    <w:lvl w:ilvl="4" w:tplc="0C0A0003" w:tentative="1">
      <w:start w:val="1"/>
      <w:numFmt w:val="bullet"/>
      <w:lvlText w:val="o"/>
      <w:lvlJc w:val="left"/>
      <w:pPr>
        <w:ind w:left="3535" w:hanging="360"/>
      </w:pPr>
      <w:rPr>
        <w:rFonts w:ascii="Courier New" w:hAnsi="Courier New" w:cs="Courier New" w:hint="default"/>
      </w:rPr>
    </w:lvl>
    <w:lvl w:ilvl="5" w:tplc="0C0A0005" w:tentative="1">
      <w:start w:val="1"/>
      <w:numFmt w:val="bullet"/>
      <w:lvlText w:val=""/>
      <w:lvlJc w:val="left"/>
      <w:pPr>
        <w:ind w:left="4255" w:hanging="360"/>
      </w:pPr>
      <w:rPr>
        <w:rFonts w:ascii="Wingdings" w:hAnsi="Wingdings" w:hint="default"/>
      </w:rPr>
    </w:lvl>
    <w:lvl w:ilvl="6" w:tplc="0C0A0001" w:tentative="1">
      <w:start w:val="1"/>
      <w:numFmt w:val="bullet"/>
      <w:lvlText w:val=""/>
      <w:lvlJc w:val="left"/>
      <w:pPr>
        <w:ind w:left="4975" w:hanging="360"/>
      </w:pPr>
      <w:rPr>
        <w:rFonts w:ascii="Symbol" w:hAnsi="Symbol" w:hint="default"/>
      </w:rPr>
    </w:lvl>
    <w:lvl w:ilvl="7" w:tplc="0C0A0003" w:tentative="1">
      <w:start w:val="1"/>
      <w:numFmt w:val="bullet"/>
      <w:lvlText w:val="o"/>
      <w:lvlJc w:val="left"/>
      <w:pPr>
        <w:ind w:left="5695" w:hanging="360"/>
      </w:pPr>
      <w:rPr>
        <w:rFonts w:ascii="Courier New" w:hAnsi="Courier New" w:cs="Courier New" w:hint="default"/>
      </w:rPr>
    </w:lvl>
    <w:lvl w:ilvl="8" w:tplc="0C0A0005" w:tentative="1">
      <w:start w:val="1"/>
      <w:numFmt w:val="bullet"/>
      <w:lvlText w:val=""/>
      <w:lvlJc w:val="left"/>
      <w:pPr>
        <w:ind w:left="6415" w:hanging="360"/>
      </w:pPr>
      <w:rPr>
        <w:rFonts w:ascii="Wingdings" w:hAnsi="Wingdings" w:hint="default"/>
      </w:rPr>
    </w:lvl>
  </w:abstractNum>
  <w:abstractNum w:abstractNumId="13" w15:restartNumberingAfterBreak="0">
    <w:nsid w:val="358B43A1"/>
    <w:multiLevelType w:val="hybridMultilevel"/>
    <w:tmpl w:val="3D843E0C"/>
    <w:lvl w:ilvl="0" w:tplc="0C0A000F">
      <w:start w:val="1"/>
      <w:numFmt w:val="decimal"/>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14"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abstractNum w:abstractNumId="16" w15:restartNumberingAfterBreak="0">
    <w:nsid w:val="41DA00D5"/>
    <w:multiLevelType w:val="hybridMultilevel"/>
    <w:tmpl w:val="1FC29EB0"/>
    <w:lvl w:ilvl="0" w:tplc="0C0A000F">
      <w:start w:val="1"/>
      <w:numFmt w:val="decimal"/>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17" w15:restartNumberingAfterBreak="0">
    <w:nsid w:val="426D09BF"/>
    <w:multiLevelType w:val="multilevel"/>
    <w:tmpl w:val="4C4E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72AE7"/>
    <w:multiLevelType w:val="hybridMultilevel"/>
    <w:tmpl w:val="2CC84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3428E0"/>
    <w:multiLevelType w:val="hybridMultilevel"/>
    <w:tmpl w:val="94E0D2E0"/>
    <w:lvl w:ilvl="0" w:tplc="E320DC68">
      <w:start w:val="2"/>
      <w:numFmt w:val="bullet"/>
      <w:lvlText w:val="-"/>
      <w:lvlJc w:val="left"/>
      <w:pPr>
        <w:ind w:left="1210" w:hanging="360"/>
      </w:pPr>
      <w:rPr>
        <w:rFonts w:ascii="Times New Roman" w:eastAsia="Times New Roman" w:hAnsi="Times New Roman" w:cs="Times New Roman"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20" w15:restartNumberingAfterBreak="0">
    <w:nsid w:val="71645D14"/>
    <w:multiLevelType w:val="multilevel"/>
    <w:tmpl w:val="12CC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028BE"/>
    <w:multiLevelType w:val="hybridMultilevel"/>
    <w:tmpl w:val="832A4214"/>
    <w:lvl w:ilvl="0" w:tplc="0409000F">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0F16B2"/>
    <w:multiLevelType w:val="hybridMultilevel"/>
    <w:tmpl w:val="AC409A12"/>
    <w:lvl w:ilvl="0" w:tplc="E320DC68">
      <w:start w:val="2"/>
      <w:numFmt w:val="bullet"/>
      <w:lvlText w:val="-"/>
      <w:lvlJc w:val="left"/>
      <w:pPr>
        <w:ind w:left="121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2291952">
    <w:abstractNumId w:val="14"/>
  </w:num>
  <w:num w:numId="2" w16cid:durableId="1356417662">
    <w:abstractNumId w:val="7"/>
  </w:num>
  <w:num w:numId="3" w16cid:durableId="195512036">
    <w:abstractNumId w:val="7"/>
  </w:num>
  <w:num w:numId="4" w16cid:durableId="471102365">
    <w:abstractNumId w:val="7"/>
  </w:num>
  <w:num w:numId="5" w16cid:durableId="878130997">
    <w:abstractNumId w:val="8"/>
  </w:num>
  <w:num w:numId="6" w16cid:durableId="305429029">
    <w:abstractNumId w:val="13"/>
  </w:num>
  <w:num w:numId="7" w16cid:durableId="1986158379">
    <w:abstractNumId w:val="4"/>
  </w:num>
  <w:num w:numId="8" w16cid:durableId="1546066799">
    <w:abstractNumId w:val="3"/>
  </w:num>
  <w:num w:numId="9" w16cid:durableId="896479485">
    <w:abstractNumId w:val="7"/>
  </w:num>
  <w:num w:numId="10" w16cid:durableId="228922424">
    <w:abstractNumId w:val="7"/>
  </w:num>
  <w:num w:numId="11" w16cid:durableId="276371266">
    <w:abstractNumId w:val="7"/>
  </w:num>
  <w:num w:numId="12" w16cid:durableId="67044939">
    <w:abstractNumId w:val="7"/>
  </w:num>
  <w:num w:numId="13" w16cid:durableId="1330255170">
    <w:abstractNumId w:val="5"/>
  </w:num>
  <w:num w:numId="14" w16cid:durableId="1692683807">
    <w:abstractNumId w:val="7"/>
  </w:num>
  <w:num w:numId="15" w16cid:durableId="224993982">
    <w:abstractNumId w:val="7"/>
  </w:num>
  <w:num w:numId="16" w16cid:durableId="1353452199">
    <w:abstractNumId w:val="7"/>
  </w:num>
  <w:num w:numId="17" w16cid:durableId="454755556">
    <w:abstractNumId w:val="7"/>
  </w:num>
  <w:num w:numId="18" w16cid:durableId="1048188688">
    <w:abstractNumId w:val="2"/>
  </w:num>
  <w:num w:numId="19" w16cid:durableId="1830752950">
    <w:abstractNumId w:val="1"/>
  </w:num>
  <w:num w:numId="20" w16cid:durableId="1640452972">
    <w:abstractNumId w:val="9"/>
  </w:num>
  <w:num w:numId="21" w16cid:durableId="211966943">
    <w:abstractNumId w:val="19"/>
  </w:num>
  <w:num w:numId="22" w16cid:durableId="668561946">
    <w:abstractNumId w:val="20"/>
  </w:num>
  <w:num w:numId="23" w16cid:durableId="1274676925">
    <w:abstractNumId w:val="18"/>
  </w:num>
  <w:num w:numId="24" w16cid:durableId="984164618">
    <w:abstractNumId w:val="16"/>
  </w:num>
  <w:num w:numId="25" w16cid:durableId="277182111">
    <w:abstractNumId w:val="12"/>
  </w:num>
  <w:num w:numId="26" w16cid:durableId="1115707500">
    <w:abstractNumId w:val="22"/>
  </w:num>
  <w:num w:numId="27" w16cid:durableId="206767715">
    <w:abstractNumId w:val="0"/>
  </w:num>
  <w:num w:numId="28" w16cid:durableId="1457991271">
    <w:abstractNumId w:val="10"/>
  </w:num>
  <w:num w:numId="29" w16cid:durableId="1319337060">
    <w:abstractNumId w:val="21"/>
  </w:num>
  <w:num w:numId="30" w16cid:durableId="2062707346">
    <w:abstractNumId w:val="6"/>
  </w:num>
  <w:num w:numId="31" w16cid:durableId="1814635497">
    <w:abstractNumId w:val="11"/>
  </w:num>
  <w:num w:numId="32" w16cid:durableId="326133795">
    <w:abstractNumId w:val="15"/>
  </w:num>
  <w:num w:numId="33" w16cid:durableId="573514290">
    <w:abstractNumId w:val="17"/>
  </w:num>
  <w:num w:numId="34" w16cid:durableId="594636714">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UztjQ0tTQ3Mbc0N7NQ0lEKTi0uzszPAykwNqoFANin6a8tAAAA"/>
  </w:docVars>
  <w:rsids>
    <w:rsidRoot w:val="001B6CFF"/>
    <w:rsid w:val="0000109C"/>
    <w:rsid w:val="000018B2"/>
    <w:rsid w:val="000034F9"/>
    <w:rsid w:val="00003644"/>
    <w:rsid w:val="000076C1"/>
    <w:rsid w:val="00010384"/>
    <w:rsid w:val="00010480"/>
    <w:rsid w:val="00010D65"/>
    <w:rsid w:val="0001152C"/>
    <w:rsid w:val="00012646"/>
    <w:rsid w:val="0001287A"/>
    <w:rsid w:val="00012E51"/>
    <w:rsid w:val="0001302D"/>
    <w:rsid w:val="00013952"/>
    <w:rsid w:val="00016405"/>
    <w:rsid w:val="0001749D"/>
    <w:rsid w:val="00020B41"/>
    <w:rsid w:val="0002171D"/>
    <w:rsid w:val="00025485"/>
    <w:rsid w:val="000258F8"/>
    <w:rsid w:val="00026944"/>
    <w:rsid w:val="00030079"/>
    <w:rsid w:val="00030F87"/>
    <w:rsid w:val="0003173F"/>
    <w:rsid w:val="00031CC5"/>
    <w:rsid w:val="0003344E"/>
    <w:rsid w:val="0003420C"/>
    <w:rsid w:val="000347B6"/>
    <w:rsid w:val="00035033"/>
    <w:rsid w:val="00035A7E"/>
    <w:rsid w:val="0003666A"/>
    <w:rsid w:val="000375B7"/>
    <w:rsid w:val="00037B03"/>
    <w:rsid w:val="000408BD"/>
    <w:rsid w:val="00041506"/>
    <w:rsid w:val="00046224"/>
    <w:rsid w:val="00051A9E"/>
    <w:rsid w:val="00053031"/>
    <w:rsid w:val="000606C9"/>
    <w:rsid w:val="00060738"/>
    <w:rsid w:val="0006252A"/>
    <w:rsid w:val="00065D09"/>
    <w:rsid w:val="000701E0"/>
    <w:rsid w:val="0007185B"/>
    <w:rsid w:val="00071FA2"/>
    <w:rsid w:val="000723C5"/>
    <w:rsid w:val="0007623F"/>
    <w:rsid w:val="0008072F"/>
    <w:rsid w:val="00083CBA"/>
    <w:rsid w:val="0008551B"/>
    <w:rsid w:val="0008555C"/>
    <w:rsid w:val="00086AB3"/>
    <w:rsid w:val="00087D98"/>
    <w:rsid w:val="000900B2"/>
    <w:rsid w:val="000911F1"/>
    <w:rsid w:val="00091565"/>
    <w:rsid w:val="00091B11"/>
    <w:rsid w:val="0009271F"/>
    <w:rsid w:val="000928A4"/>
    <w:rsid w:val="00095067"/>
    <w:rsid w:val="00095187"/>
    <w:rsid w:val="00097F64"/>
    <w:rsid w:val="000A0C29"/>
    <w:rsid w:val="000A341E"/>
    <w:rsid w:val="000A3B7F"/>
    <w:rsid w:val="000A4AB9"/>
    <w:rsid w:val="000A60B1"/>
    <w:rsid w:val="000A6D58"/>
    <w:rsid w:val="000B22AC"/>
    <w:rsid w:val="000B2C51"/>
    <w:rsid w:val="000B4740"/>
    <w:rsid w:val="000B73BA"/>
    <w:rsid w:val="000C0B2A"/>
    <w:rsid w:val="000C135B"/>
    <w:rsid w:val="000C1860"/>
    <w:rsid w:val="000C5FDA"/>
    <w:rsid w:val="000C6012"/>
    <w:rsid w:val="000C610C"/>
    <w:rsid w:val="000C6895"/>
    <w:rsid w:val="000C6E3D"/>
    <w:rsid w:val="000C7FD2"/>
    <w:rsid w:val="000D17F4"/>
    <w:rsid w:val="000D3E0A"/>
    <w:rsid w:val="000D6547"/>
    <w:rsid w:val="000D6ADE"/>
    <w:rsid w:val="000E0F95"/>
    <w:rsid w:val="000E14AF"/>
    <w:rsid w:val="000E67B3"/>
    <w:rsid w:val="000F0C3A"/>
    <w:rsid w:val="000F0F74"/>
    <w:rsid w:val="000F1150"/>
    <w:rsid w:val="000F14D1"/>
    <w:rsid w:val="000F2C3F"/>
    <w:rsid w:val="000F3601"/>
    <w:rsid w:val="000F4CAC"/>
    <w:rsid w:val="000F5188"/>
    <w:rsid w:val="000F59C3"/>
    <w:rsid w:val="000F6411"/>
    <w:rsid w:val="000F6D18"/>
    <w:rsid w:val="000F706D"/>
    <w:rsid w:val="00100DCD"/>
    <w:rsid w:val="00101B39"/>
    <w:rsid w:val="0010263F"/>
    <w:rsid w:val="001029BF"/>
    <w:rsid w:val="00104369"/>
    <w:rsid w:val="00104CAA"/>
    <w:rsid w:val="00105D08"/>
    <w:rsid w:val="00107EB6"/>
    <w:rsid w:val="001103F8"/>
    <w:rsid w:val="001104BB"/>
    <w:rsid w:val="00110E5A"/>
    <w:rsid w:val="00114F21"/>
    <w:rsid w:val="0012042D"/>
    <w:rsid w:val="001211AA"/>
    <w:rsid w:val="0012194F"/>
    <w:rsid w:val="001226BA"/>
    <w:rsid w:val="001235E6"/>
    <w:rsid w:val="00124510"/>
    <w:rsid w:val="00125276"/>
    <w:rsid w:val="00125D7E"/>
    <w:rsid w:val="00125F62"/>
    <w:rsid w:val="001260D3"/>
    <w:rsid w:val="0012689D"/>
    <w:rsid w:val="00126D40"/>
    <w:rsid w:val="0013243B"/>
    <w:rsid w:val="00133172"/>
    <w:rsid w:val="0013319F"/>
    <w:rsid w:val="001331F1"/>
    <w:rsid w:val="001349AB"/>
    <w:rsid w:val="00135DF0"/>
    <w:rsid w:val="00136312"/>
    <w:rsid w:val="00140819"/>
    <w:rsid w:val="00141099"/>
    <w:rsid w:val="00141B1F"/>
    <w:rsid w:val="00144914"/>
    <w:rsid w:val="00150D3D"/>
    <w:rsid w:val="00151132"/>
    <w:rsid w:val="0015122A"/>
    <w:rsid w:val="00152192"/>
    <w:rsid w:val="00156063"/>
    <w:rsid w:val="00156445"/>
    <w:rsid w:val="00156B36"/>
    <w:rsid w:val="00156E67"/>
    <w:rsid w:val="00161E12"/>
    <w:rsid w:val="00161F69"/>
    <w:rsid w:val="00162DB6"/>
    <w:rsid w:val="001637EA"/>
    <w:rsid w:val="00165B46"/>
    <w:rsid w:val="001663D7"/>
    <w:rsid w:val="00166FA3"/>
    <w:rsid w:val="00167388"/>
    <w:rsid w:val="001674FD"/>
    <w:rsid w:val="001770E2"/>
    <w:rsid w:val="001774C1"/>
    <w:rsid w:val="00181351"/>
    <w:rsid w:val="001814FC"/>
    <w:rsid w:val="001827BF"/>
    <w:rsid w:val="00182AC1"/>
    <w:rsid w:val="00182B2A"/>
    <w:rsid w:val="00184B9D"/>
    <w:rsid w:val="001874BC"/>
    <w:rsid w:val="0018779D"/>
    <w:rsid w:val="00191941"/>
    <w:rsid w:val="00192FB2"/>
    <w:rsid w:val="00195FC7"/>
    <w:rsid w:val="00197B78"/>
    <w:rsid w:val="001A1AC2"/>
    <w:rsid w:val="001A316C"/>
    <w:rsid w:val="001A346D"/>
    <w:rsid w:val="001A49E3"/>
    <w:rsid w:val="001A5789"/>
    <w:rsid w:val="001A70BC"/>
    <w:rsid w:val="001B0F21"/>
    <w:rsid w:val="001B4178"/>
    <w:rsid w:val="001B4A49"/>
    <w:rsid w:val="001B5AC8"/>
    <w:rsid w:val="001B67D7"/>
    <w:rsid w:val="001B6CFF"/>
    <w:rsid w:val="001B7672"/>
    <w:rsid w:val="001B7B4B"/>
    <w:rsid w:val="001C08C5"/>
    <w:rsid w:val="001C2A44"/>
    <w:rsid w:val="001C3DC5"/>
    <w:rsid w:val="001C46B3"/>
    <w:rsid w:val="001C593A"/>
    <w:rsid w:val="001C71C6"/>
    <w:rsid w:val="001D28C8"/>
    <w:rsid w:val="001D2FB8"/>
    <w:rsid w:val="001D3282"/>
    <w:rsid w:val="001D3E51"/>
    <w:rsid w:val="001E0FBA"/>
    <w:rsid w:val="001E1E60"/>
    <w:rsid w:val="001E2A88"/>
    <w:rsid w:val="001E4406"/>
    <w:rsid w:val="001E60C3"/>
    <w:rsid w:val="001E6BDB"/>
    <w:rsid w:val="001E6EDE"/>
    <w:rsid w:val="001E6FC2"/>
    <w:rsid w:val="001E7BEB"/>
    <w:rsid w:val="001F136A"/>
    <w:rsid w:val="001F14F5"/>
    <w:rsid w:val="001F589D"/>
    <w:rsid w:val="001F5A2D"/>
    <w:rsid w:val="001F7471"/>
    <w:rsid w:val="001F7DC1"/>
    <w:rsid w:val="00200E25"/>
    <w:rsid w:val="00201573"/>
    <w:rsid w:val="00205255"/>
    <w:rsid w:val="00207E9C"/>
    <w:rsid w:val="002113E9"/>
    <w:rsid w:val="00215008"/>
    <w:rsid w:val="00215358"/>
    <w:rsid w:val="00216145"/>
    <w:rsid w:val="00216521"/>
    <w:rsid w:val="00221960"/>
    <w:rsid w:val="00222454"/>
    <w:rsid w:val="0022339C"/>
    <w:rsid w:val="002246FC"/>
    <w:rsid w:val="00224BDA"/>
    <w:rsid w:val="002275FE"/>
    <w:rsid w:val="00230232"/>
    <w:rsid w:val="00230AD3"/>
    <w:rsid w:val="00230E36"/>
    <w:rsid w:val="00233A45"/>
    <w:rsid w:val="002355DB"/>
    <w:rsid w:val="00235CA4"/>
    <w:rsid w:val="00236015"/>
    <w:rsid w:val="00236859"/>
    <w:rsid w:val="00236E0A"/>
    <w:rsid w:val="002409E3"/>
    <w:rsid w:val="00240E3A"/>
    <w:rsid w:val="002421D5"/>
    <w:rsid w:val="00242392"/>
    <w:rsid w:val="0024535B"/>
    <w:rsid w:val="002467E1"/>
    <w:rsid w:val="00247341"/>
    <w:rsid w:val="00254040"/>
    <w:rsid w:val="0025423A"/>
    <w:rsid w:val="0026036B"/>
    <w:rsid w:val="002614D6"/>
    <w:rsid w:val="002627D7"/>
    <w:rsid w:val="002702A8"/>
    <w:rsid w:val="002742AD"/>
    <w:rsid w:val="0027486E"/>
    <w:rsid w:val="00274E95"/>
    <w:rsid w:val="002774DB"/>
    <w:rsid w:val="00280C57"/>
    <w:rsid w:val="00280CAE"/>
    <w:rsid w:val="00281204"/>
    <w:rsid w:val="00282563"/>
    <w:rsid w:val="00282D21"/>
    <w:rsid w:val="0028418F"/>
    <w:rsid w:val="00284D1B"/>
    <w:rsid w:val="00285475"/>
    <w:rsid w:val="0028556E"/>
    <w:rsid w:val="002858B0"/>
    <w:rsid w:val="00285A4E"/>
    <w:rsid w:val="00291ADB"/>
    <w:rsid w:val="00292FD2"/>
    <w:rsid w:val="00293ECA"/>
    <w:rsid w:val="00295AEC"/>
    <w:rsid w:val="00297A3F"/>
    <w:rsid w:val="002A3F27"/>
    <w:rsid w:val="002A4831"/>
    <w:rsid w:val="002A4A7F"/>
    <w:rsid w:val="002A53E5"/>
    <w:rsid w:val="002A6ACB"/>
    <w:rsid w:val="002B096D"/>
    <w:rsid w:val="002B0E22"/>
    <w:rsid w:val="002B1288"/>
    <w:rsid w:val="002B1500"/>
    <w:rsid w:val="002B1EDA"/>
    <w:rsid w:val="002B20F7"/>
    <w:rsid w:val="002B2F2A"/>
    <w:rsid w:val="002B3C4C"/>
    <w:rsid w:val="002B466D"/>
    <w:rsid w:val="002B517F"/>
    <w:rsid w:val="002C1264"/>
    <w:rsid w:val="002C13C7"/>
    <w:rsid w:val="002C25D0"/>
    <w:rsid w:val="002C2D1D"/>
    <w:rsid w:val="002C4050"/>
    <w:rsid w:val="002C416D"/>
    <w:rsid w:val="002C4530"/>
    <w:rsid w:val="002C6E45"/>
    <w:rsid w:val="002C72BD"/>
    <w:rsid w:val="002D0A04"/>
    <w:rsid w:val="002D1373"/>
    <w:rsid w:val="002D1F5B"/>
    <w:rsid w:val="002D2E30"/>
    <w:rsid w:val="002D744F"/>
    <w:rsid w:val="002D7F24"/>
    <w:rsid w:val="002E0A2B"/>
    <w:rsid w:val="002E12A6"/>
    <w:rsid w:val="002E549C"/>
    <w:rsid w:val="002E5C90"/>
    <w:rsid w:val="002E68B4"/>
    <w:rsid w:val="002E7299"/>
    <w:rsid w:val="002F201C"/>
    <w:rsid w:val="002F37EE"/>
    <w:rsid w:val="002F3CB1"/>
    <w:rsid w:val="002F6EAB"/>
    <w:rsid w:val="003008F8"/>
    <w:rsid w:val="00303A7A"/>
    <w:rsid w:val="00304758"/>
    <w:rsid w:val="00305165"/>
    <w:rsid w:val="00311B31"/>
    <w:rsid w:val="00314801"/>
    <w:rsid w:val="00314994"/>
    <w:rsid w:val="00314A6B"/>
    <w:rsid w:val="00315623"/>
    <w:rsid w:val="00315828"/>
    <w:rsid w:val="00316D97"/>
    <w:rsid w:val="00317DF0"/>
    <w:rsid w:val="00330C1B"/>
    <w:rsid w:val="00334544"/>
    <w:rsid w:val="0033715C"/>
    <w:rsid w:val="003400F0"/>
    <w:rsid w:val="003401AB"/>
    <w:rsid w:val="003427F6"/>
    <w:rsid w:val="0034466A"/>
    <w:rsid w:val="00344755"/>
    <w:rsid w:val="00346F10"/>
    <w:rsid w:val="003475ED"/>
    <w:rsid w:val="0035025C"/>
    <w:rsid w:val="00351125"/>
    <w:rsid w:val="00352628"/>
    <w:rsid w:val="0035306D"/>
    <w:rsid w:val="003559A4"/>
    <w:rsid w:val="00357B63"/>
    <w:rsid w:val="00360CF4"/>
    <w:rsid w:val="00361640"/>
    <w:rsid w:val="00361CFF"/>
    <w:rsid w:val="003628A2"/>
    <w:rsid w:val="00363272"/>
    <w:rsid w:val="00367223"/>
    <w:rsid w:val="00367690"/>
    <w:rsid w:val="00370930"/>
    <w:rsid w:val="003723A7"/>
    <w:rsid w:val="00373DBB"/>
    <w:rsid w:val="003743E2"/>
    <w:rsid w:val="00374EB9"/>
    <w:rsid w:val="003765B5"/>
    <w:rsid w:val="003779AC"/>
    <w:rsid w:val="0038136D"/>
    <w:rsid w:val="00382E37"/>
    <w:rsid w:val="00382E95"/>
    <w:rsid w:val="00386309"/>
    <w:rsid w:val="00387877"/>
    <w:rsid w:val="00390C71"/>
    <w:rsid w:val="0039327B"/>
    <w:rsid w:val="00393A86"/>
    <w:rsid w:val="00394110"/>
    <w:rsid w:val="00394CAD"/>
    <w:rsid w:val="003971E6"/>
    <w:rsid w:val="00397F75"/>
    <w:rsid w:val="003A0354"/>
    <w:rsid w:val="003A0766"/>
    <w:rsid w:val="003A1A90"/>
    <w:rsid w:val="003A20FD"/>
    <w:rsid w:val="003A4825"/>
    <w:rsid w:val="003A56DC"/>
    <w:rsid w:val="003A6CB8"/>
    <w:rsid w:val="003B1344"/>
    <w:rsid w:val="003B37F7"/>
    <w:rsid w:val="003B4F1A"/>
    <w:rsid w:val="003B5506"/>
    <w:rsid w:val="003B5520"/>
    <w:rsid w:val="003B630E"/>
    <w:rsid w:val="003B758D"/>
    <w:rsid w:val="003C0D86"/>
    <w:rsid w:val="003C1C88"/>
    <w:rsid w:val="003C2C9C"/>
    <w:rsid w:val="003C2FDE"/>
    <w:rsid w:val="003C3303"/>
    <w:rsid w:val="003C3390"/>
    <w:rsid w:val="003C41F0"/>
    <w:rsid w:val="003C5C30"/>
    <w:rsid w:val="003C5FB6"/>
    <w:rsid w:val="003D11E0"/>
    <w:rsid w:val="003D3B28"/>
    <w:rsid w:val="003D56C2"/>
    <w:rsid w:val="003D5777"/>
    <w:rsid w:val="003E0272"/>
    <w:rsid w:val="003E3603"/>
    <w:rsid w:val="003E3BCB"/>
    <w:rsid w:val="003F0C9A"/>
    <w:rsid w:val="003F70E3"/>
    <w:rsid w:val="004026C2"/>
    <w:rsid w:val="0040277C"/>
    <w:rsid w:val="0040297C"/>
    <w:rsid w:val="0040628C"/>
    <w:rsid w:val="00410DD1"/>
    <w:rsid w:val="00412BC0"/>
    <w:rsid w:val="00414342"/>
    <w:rsid w:val="00416BCD"/>
    <w:rsid w:val="00416F9D"/>
    <w:rsid w:val="004206C7"/>
    <w:rsid w:val="004214FC"/>
    <w:rsid w:val="00421567"/>
    <w:rsid w:val="004215E8"/>
    <w:rsid w:val="00424A10"/>
    <w:rsid w:val="004257F7"/>
    <w:rsid w:val="004258E8"/>
    <w:rsid w:val="004260BF"/>
    <w:rsid w:val="00426435"/>
    <w:rsid w:val="00426993"/>
    <w:rsid w:val="00434921"/>
    <w:rsid w:val="0043531D"/>
    <w:rsid w:val="00435DBE"/>
    <w:rsid w:val="00437D98"/>
    <w:rsid w:val="004406E9"/>
    <w:rsid w:val="00441907"/>
    <w:rsid w:val="00441B8C"/>
    <w:rsid w:val="00443137"/>
    <w:rsid w:val="00443576"/>
    <w:rsid w:val="00444138"/>
    <w:rsid w:val="004514D3"/>
    <w:rsid w:val="00451895"/>
    <w:rsid w:val="00452224"/>
    <w:rsid w:val="00453784"/>
    <w:rsid w:val="004543C4"/>
    <w:rsid w:val="00454956"/>
    <w:rsid w:val="00454A33"/>
    <w:rsid w:val="00455533"/>
    <w:rsid w:val="00455F41"/>
    <w:rsid w:val="00457A2A"/>
    <w:rsid w:val="00460066"/>
    <w:rsid w:val="00462D55"/>
    <w:rsid w:val="004650AF"/>
    <w:rsid w:val="0046664E"/>
    <w:rsid w:val="0046781D"/>
    <w:rsid w:val="00470AD5"/>
    <w:rsid w:val="00470F39"/>
    <w:rsid w:val="004714FD"/>
    <w:rsid w:val="004719F9"/>
    <w:rsid w:val="0047337A"/>
    <w:rsid w:val="0047382A"/>
    <w:rsid w:val="00473F49"/>
    <w:rsid w:val="00475C52"/>
    <w:rsid w:val="004768E1"/>
    <w:rsid w:val="004805B0"/>
    <w:rsid w:val="004837EB"/>
    <w:rsid w:val="004875EA"/>
    <w:rsid w:val="00490096"/>
    <w:rsid w:val="00491B35"/>
    <w:rsid w:val="0049343A"/>
    <w:rsid w:val="00493CDC"/>
    <w:rsid w:val="0049553F"/>
    <w:rsid w:val="0049702E"/>
    <w:rsid w:val="004A2429"/>
    <w:rsid w:val="004A6DE5"/>
    <w:rsid w:val="004A7B55"/>
    <w:rsid w:val="004B11A6"/>
    <w:rsid w:val="004B57CE"/>
    <w:rsid w:val="004B7C26"/>
    <w:rsid w:val="004B7F94"/>
    <w:rsid w:val="004C1BC8"/>
    <w:rsid w:val="004C1F42"/>
    <w:rsid w:val="004C276D"/>
    <w:rsid w:val="004C78E4"/>
    <w:rsid w:val="004D01BA"/>
    <w:rsid w:val="004D0FFB"/>
    <w:rsid w:val="004D1807"/>
    <w:rsid w:val="004D2BA8"/>
    <w:rsid w:val="004D415C"/>
    <w:rsid w:val="004D5409"/>
    <w:rsid w:val="004D712E"/>
    <w:rsid w:val="004E47F9"/>
    <w:rsid w:val="004E5E55"/>
    <w:rsid w:val="004E6AC6"/>
    <w:rsid w:val="004E73C2"/>
    <w:rsid w:val="004E7AF2"/>
    <w:rsid w:val="004F17DB"/>
    <w:rsid w:val="004F4578"/>
    <w:rsid w:val="004F4CCE"/>
    <w:rsid w:val="004F696C"/>
    <w:rsid w:val="004F6D88"/>
    <w:rsid w:val="005003A0"/>
    <w:rsid w:val="005003FC"/>
    <w:rsid w:val="00500550"/>
    <w:rsid w:val="005009A2"/>
    <w:rsid w:val="005034A2"/>
    <w:rsid w:val="00503D89"/>
    <w:rsid w:val="005041CC"/>
    <w:rsid w:val="00510943"/>
    <w:rsid w:val="00513B62"/>
    <w:rsid w:val="00516349"/>
    <w:rsid w:val="005168EB"/>
    <w:rsid w:val="0051702C"/>
    <w:rsid w:val="00524FDA"/>
    <w:rsid w:val="00525038"/>
    <w:rsid w:val="00526081"/>
    <w:rsid w:val="00530B0A"/>
    <w:rsid w:val="0053129F"/>
    <w:rsid w:val="0053210B"/>
    <w:rsid w:val="00532392"/>
    <w:rsid w:val="00532CC4"/>
    <w:rsid w:val="00535BC4"/>
    <w:rsid w:val="0054012C"/>
    <w:rsid w:val="00540147"/>
    <w:rsid w:val="00541AC4"/>
    <w:rsid w:val="00543014"/>
    <w:rsid w:val="00543DAA"/>
    <w:rsid w:val="00544223"/>
    <w:rsid w:val="00545524"/>
    <w:rsid w:val="00546D90"/>
    <w:rsid w:val="00550BB3"/>
    <w:rsid w:val="00552401"/>
    <w:rsid w:val="005528A9"/>
    <w:rsid w:val="00553517"/>
    <w:rsid w:val="0055475C"/>
    <w:rsid w:val="00554F74"/>
    <w:rsid w:val="005559F2"/>
    <w:rsid w:val="005562CA"/>
    <w:rsid w:val="005602F6"/>
    <w:rsid w:val="0056068D"/>
    <w:rsid w:val="00562675"/>
    <w:rsid w:val="00562BFB"/>
    <w:rsid w:val="0056313C"/>
    <w:rsid w:val="005657AC"/>
    <w:rsid w:val="00570DA1"/>
    <w:rsid w:val="00572B90"/>
    <w:rsid w:val="00574383"/>
    <w:rsid w:val="00580421"/>
    <w:rsid w:val="00580616"/>
    <w:rsid w:val="00582B10"/>
    <w:rsid w:val="00582F99"/>
    <w:rsid w:val="00583296"/>
    <w:rsid w:val="0058507E"/>
    <w:rsid w:val="00585155"/>
    <w:rsid w:val="00585261"/>
    <w:rsid w:val="005857B9"/>
    <w:rsid w:val="0058653F"/>
    <w:rsid w:val="005906C7"/>
    <w:rsid w:val="00592DC0"/>
    <w:rsid w:val="00594698"/>
    <w:rsid w:val="00594E4A"/>
    <w:rsid w:val="00595067"/>
    <w:rsid w:val="005A04A8"/>
    <w:rsid w:val="005A1C87"/>
    <w:rsid w:val="005A371D"/>
    <w:rsid w:val="005A46B5"/>
    <w:rsid w:val="005A57C7"/>
    <w:rsid w:val="005A68A5"/>
    <w:rsid w:val="005B1FF9"/>
    <w:rsid w:val="005B60CA"/>
    <w:rsid w:val="005B65D8"/>
    <w:rsid w:val="005B7BE4"/>
    <w:rsid w:val="005C1D11"/>
    <w:rsid w:val="005C22DE"/>
    <w:rsid w:val="005C532D"/>
    <w:rsid w:val="005C6951"/>
    <w:rsid w:val="005C7101"/>
    <w:rsid w:val="005D060E"/>
    <w:rsid w:val="005D12E7"/>
    <w:rsid w:val="005D244A"/>
    <w:rsid w:val="005D44F4"/>
    <w:rsid w:val="005D49AB"/>
    <w:rsid w:val="005D6DB4"/>
    <w:rsid w:val="005D7BAA"/>
    <w:rsid w:val="005E0FDF"/>
    <w:rsid w:val="005E1031"/>
    <w:rsid w:val="005E1567"/>
    <w:rsid w:val="005E18F9"/>
    <w:rsid w:val="005E1C0C"/>
    <w:rsid w:val="005E378A"/>
    <w:rsid w:val="005E38B0"/>
    <w:rsid w:val="005E4950"/>
    <w:rsid w:val="005E547A"/>
    <w:rsid w:val="005E5908"/>
    <w:rsid w:val="005E6EAC"/>
    <w:rsid w:val="005F318F"/>
    <w:rsid w:val="005F3420"/>
    <w:rsid w:val="005F3617"/>
    <w:rsid w:val="005F3C18"/>
    <w:rsid w:val="005F5599"/>
    <w:rsid w:val="005F564F"/>
    <w:rsid w:val="005F7D58"/>
    <w:rsid w:val="006018DF"/>
    <w:rsid w:val="00603E6C"/>
    <w:rsid w:val="00603F2F"/>
    <w:rsid w:val="00605799"/>
    <w:rsid w:val="00607176"/>
    <w:rsid w:val="00610F51"/>
    <w:rsid w:val="00612B96"/>
    <w:rsid w:val="00612CEB"/>
    <w:rsid w:val="00613931"/>
    <w:rsid w:val="006143FA"/>
    <w:rsid w:val="0061728C"/>
    <w:rsid w:val="00617D9A"/>
    <w:rsid w:val="006207A9"/>
    <w:rsid w:val="006216BB"/>
    <w:rsid w:val="006239A8"/>
    <w:rsid w:val="0062405B"/>
    <w:rsid w:val="00624D5A"/>
    <w:rsid w:val="00624F62"/>
    <w:rsid w:val="00626B2E"/>
    <w:rsid w:val="006350B8"/>
    <w:rsid w:val="00636817"/>
    <w:rsid w:val="00636B19"/>
    <w:rsid w:val="00637046"/>
    <w:rsid w:val="00637DEE"/>
    <w:rsid w:val="00643817"/>
    <w:rsid w:val="00643DFA"/>
    <w:rsid w:val="00646C81"/>
    <w:rsid w:val="00647C76"/>
    <w:rsid w:val="006521E2"/>
    <w:rsid w:val="00652309"/>
    <w:rsid w:val="006538A3"/>
    <w:rsid w:val="00653C3F"/>
    <w:rsid w:val="0065491D"/>
    <w:rsid w:val="00654C7A"/>
    <w:rsid w:val="00661512"/>
    <w:rsid w:val="00662B2C"/>
    <w:rsid w:val="00662FA0"/>
    <w:rsid w:val="00666428"/>
    <w:rsid w:val="0067006A"/>
    <w:rsid w:val="00670BCB"/>
    <w:rsid w:val="0067231C"/>
    <w:rsid w:val="00672F73"/>
    <w:rsid w:val="0067488F"/>
    <w:rsid w:val="006748F0"/>
    <w:rsid w:val="00674D0F"/>
    <w:rsid w:val="0067663D"/>
    <w:rsid w:val="00676BF1"/>
    <w:rsid w:val="00677CC5"/>
    <w:rsid w:val="0068056C"/>
    <w:rsid w:val="00681962"/>
    <w:rsid w:val="00682304"/>
    <w:rsid w:val="0068273B"/>
    <w:rsid w:val="00684A47"/>
    <w:rsid w:val="00684B0C"/>
    <w:rsid w:val="00685535"/>
    <w:rsid w:val="00685702"/>
    <w:rsid w:val="00692311"/>
    <w:rsid w:val="0069310B"/>
    <w:rsid w:val="00694133"/>
    <w:rsid w:val="006A5090"/>
    <w:rsid w:val="006A67C6"/>
    <w:rsid w:val="006B060C"/>
    <w:rsid w:val="006B0FD0"/>
    <w:rsid w:val="006B225D"/>
    <w:rsid w:val="006B3253"/>
    <w:rsid w:val="006B4E66"/>
    <w:rsid w:val="006B5388"/>
    <w:rsid w:val="006B5535"/>
    <w:rsid w:val="006B6567"/>
    <w:rsid w:val="006B72D8"/>
    <w:rsid w:val="006C04B4"/>
    <w:rsid w:val="006C0AAE"/>
    <w:rsid w:val="006C144B"/>
    <w:rsid w:val="006C2DF8"/>
    <w:rsid w:val="006C3BC6"/>
    <w:rsid w:val="006C51D9"/>
    <w:rsid w:val="006C6157"/>
    <w:rsid w:val="006C6460"/>
    <w:rsid w:val="006C6F13"/>
    <w:rsid w:val="006D0213"/>
    <w:rsid w:val="006D1311"/>
    <w:rsid w:val="006D4E6C"/>
    <w:rsid w:val="006D5DCB"/>
    <w:rsid w:val="006D66AF"/>
    <w:rsid w:val="006E1B4E"/>
    <w:rsid w:val="006E20CF"/>
    <w:rsid w:val="006E3326"/>
    <w:rsid w:val="006E378C"/>
    <w:rsid w:val="006E46B4"/>
    <w:rsid w:val="006E7AF9"/>
    <w:rsid w:val="006F5535"/>
    <w:rsid w:val="006F5EA0"/>
    <w:rsid w:val="006F69B9"/>
    <w:rsid w:val="006F6E4C"/>
    <w:rsid w:val="00700CF4"/>
    <w:rsid w:val="0070160A"/>
    <w:rsid w:val="00701615"/>
    <w:rsid w:val="00702F19"/>
    <w:rsid w:val="0070593B"/>
    <w:rsid w:val="007059A4"/>
    <w:rsid w:val="00705BC5"/>
    <w:rsid w:val="00706B1E"/>
    <w:rsid w:val="00706BE8"/>
    <w:rsid w:val="0071054A"/>
    <w:rsid w:val="00711358"/>
    <w:rsid w:val="007129AB"/>
    <w:rsid w:val="00713467"/>
    <w:rsid w:val="0071536A"/>
    <w:rsid w:val="007159C2"/>
    <w:rsid w:val="00715F0B"/>
    <w:rsid w:val="007202F0"/>
    <w:rsid w:val="0072126F"/>
    <w:rsid w:val="007301EC"/>
    <w:rsid w:val="00730F30"/>
    <w:rsid w:val="00733395"/>
    <w:rsid w:val="007334DF"/>
    <w:rsid w:val="00733739"/>
    <w:rsid w:val="00740717"/>
    <w:rsid w:val="00740EFA"/>
    <w:rsid w:val="00743A56"/>
    <w:rsid w:val="00746099"/>
    <w:rsid w:val="00746937"/>
    <w:rsid w:val="00747750"/>
    <w:rsid w:val="00747B77"/>
    <w:rsid w:val="00751286"/>
    <w:rsid w:val="007513CE"/>
    <w:rsid w:val="00751BE9"/>
    <w:rsid w:val="00754565"/>
    <w:rsid w:val="00754AB3"/>
    <w:rsid w:val="007555D5"/>
    <w:rsid w:val="00757673"/>
    <w:rsid w:val="007611D9"/>
    <w:rsid w:val="007611FE"/>
    <w:rsid w:val="007613A0"/>
    <w:rsid w:val="00761E13"/>
    <w:rsid w:val="00761FE6"/>
    <w:rsid w:val="0076400D"/>
    <w:rsid w:val="00765E7E"/>
    <w:rsid w:val="0076630A"/>
    <w:rsid w:val="00767E49"/>
    <w:rsid w:val="00770A32"/>
    <w:rsid w:val="00770F2C"/>
    <w:rsid w:val="00771726"/>
    <w:rsid w:val="00772AAB"/>
    <w:rsid w:val="00772EA6"/>
    <w:rsid w:val="0077476A"/>
    <w:rsid w:val="00774EE6"/>
    <w:rsid w:val="00775CAA"/>
    <w:rsid w:val="00777FDD"/>
    <w:rsid w:val="00780330"/>
    <w:rsid w:val="00782821"/>
    <w:rsid w:val="00786156"/>
    <w:rsid w:val="00787491"/>
    <w:rsid w:val="00787B90"/>
    <w:rsid w:val="00787D77"/>
    <w:rsid w:val="00790503"/>
    <w:rsid w:val="00791524"/>
    <w:rsid w:val="00795F96"/>
    <w:rsid w:val="00797774"/>
    <w:rsid w:val="007A01DD"/>
    <w:rsid w:val="007A0D5F"/>
    <w:rsid w:val="007A0F44"/>
    <w:rsid w:val="007A2F8D"/>
    <w:rsid w:val="007A3FB9"/>
    <w:rsid w:val="007B0C47"/>
    <w:rsid w:val="007B1B41"/>
    <w:rsid w:val="007B22A6"/>
    <w:rsid w:val="007B2ED2"/>
    <w:rsid w:val="007B3DE1"/>
    <w:rsid w:val="007B5B9D"/>
    <w:rsid w:val="007C31D8"/>
    <w:rsid w:val="007C35F7"/>
    <w:rsid w:val="007C3C42"/>
    <w:rsid w:val="007D0187"/>
    <w:rsid w:val="007D2330"/>
    <w:rsid w:val="007D2AB7"/>
    <w:rsid w:val="007D49CA"/>
    <w:rsid w:val="007D4D42"/>
    <w:rsid w:val="007D5814"/>
    <w:rsid w:val="007D66EA"/>
    <w:rsid w:val="007D7442"/>
    <w:rsid w:val="007D758B"/>
    <w:rsid w:val="007E1AD4"/>
    <w:rsid w:val="007E499B"/>
    <w:rsid w:val="007E5E0B"/>
    <w:rsid w:val="007E625E"/>
    <w:rsid w:val="007E7A9F"/>
    <w:rsid w:val="007F0902"/>
    <w:rsid w:val="007F0F24"/>
    <w:rsid w:val="007F1736"/>
    <w:rsid w:val="008018B4"/>
    <w:rsid w:val="0080275A"/>
    <w:rsid w:val="008052F1"/>
    <w:rsid w:val="00805447"/>
    <w:rsid w:val="00805EB9"/>
    <w:rsid w:val="00811864"/>
    <w:rsid w:val="00814653"/>
    <w:rsid w:val="008160C9"/>
    <w:rsid w:val="008160CE"/>
    <w:rsid w:val="00821523"/>
    <w:rsid w:val="00821FD9"/>
    <w:rsid w:val="00823479"/>
    <w:rsid w:val="00823F0F"/>
    <w:rsid w:val="00824BCF"/>
    <w:rsid w:val="00824CD5"/>
    <w:rsid w:val="00825A45"/>
    <w:rsid w:val="008306A1"/>
    <w:rsid w:val="00834676"/>
    <w:rsid w:val="00835566"/>
    <w:rsid w:val="008367C7"/>
    <w:rsid w:val="008402AD"/>
    <w:rsid w:val="00840591"/>
    <w:rsid w:val="00842AA2"/>
    <w:rsid w:val="00842B10"/>
    <w:rsid w:val="00845FA6"/>
    <w:rsid w:val="008512F4"/>
    <w:rsid w:val="00854BDE"/>
    <w:rsid w:val="00854C39"/>
    <w:rsid w:val="0085661F"/>
    <w:rsid w:val="008611BF"/>
    <w:rsid w:val="00861524"/>
    <w:rsid w:val="008629C5"/>
    <w:rsid w:val="00864364"/>
    <w:rsid w:val="0086447A"/>
    <w:rsid w:val="00866554"/>
    <w:rsid w:val="00874062"/>
    <w:rsid w:val="0087431C"/>
    <w:rsid w:val="0087510C"/>
    <w:rsid w:val="00876706"/>
    <w:rsid w:val="0087721D"/>
    <w:rsid w:val="00877EB4"/>
    <w:rsid w:val="00880124"/>
    <w:rsid w:val="00880746"/>
    <w:rsid w:val="00881734"/>
    <w:rsid w:val="0088575A"/>
    <w:rsid w:val="008858E9"/>
    <w:rsid w:val="008869E1"/>
    <w:rsid w:val="008876EC"/>
    <w:rsid w:val="00887748"/>
    <w:rsid w:val="008907BF"/>
    <w:rsid w:val="00890E70"/>
    <w:rsid w:val="0089119D"/>
    <w:rsid w:val="008912B9"/>
    <w:rsid w:val="00891AA2"/>
    <w:rsid w:val="00895087"/>
    <w:rsid w:val="008A1EE9"/>
    <w:rsid w:val="008A2C77"/>
    <w:rsid w:val="008A2EEC"/>
    <w:rsid w:val="008A3EFF"/>
    <w:rsid w:val="008A4101"/>
    <w:rsid w:val="008A423E"/>
    <w:rsid w:val="008A7037"/>
    <w:rsid w:val="008A7CE4"/>
    <w:rsid w:val="008B0F29"/>
    <w:rsid w:val="008B1AB8"/>
    <w:rsid w:val="008B3D3A"/>
    <w:rsid w:val="008B4FE5"/>
    <w:rsid w:val="008B58BD"/>
    <w:rsid w:val="008B69C5"/>
    <w:rsid w:val="008C16B1"/>
    <w:rsid w:val="008C437E"/>
    <w:rsid w:val="008C47E3"/>
    <w:rsid w:val="008C52FA"/>
    <w:rsid w:val="008C5570"/>
    <w:rsid w:val="008C55F9"/>
    <w:rsid w:val="008D287E"/>
    <w:rsid w:val="008D3485"/>
    <w:rsid w:val="008D3DF0"/>
    <w:rsid w:val="008D3E31"/>
    <w:rsid w:val="008D69F6"/>
    <w:rsid w:val="008E0AD3"/>
    <w:rsid w:val="008E1E87"/>
    <w:rsid w:val="008E2B00"/>
    <w:rsid w:val="008E3DBE"/>
    <w:rsid w:val="008E511D"/>
    <w:rsid w:val="008E6D7F"/>
    <w:rsid w:val="008E7A39"/>
    <w:rsid w:val="008E7E14"/>
    <w:rsid w:val="008F051C"/>
    <w:rsid w:val="008F3ACD"/>
    <w:rsid w:val="008F70AF"/>
    <w:rsid w:val="0090042C"/>
    <w:rsid w:val="00901F04"/>
    <w:rsid w:val="00902295"/>
    <w:rsid w:val="00902F7F"/>
    <w:rsid w:val="009035B6"/>
    <w:rsid w:val="00904545"/>
    <w:rsid w:val="00904AB6"/>
    <w:rsid w:val="00904CFA"/>
    <w:rsid w:val="00905C67"/>
    <w:rsid w:val="00907F83"/>
    <w:rsid w:val="0091119A"/>
    <w:rsid w:val="00913847"/>
    <w:rsid w:val="00914901"/>
    <w:rsid w:val="00915C22"/>
    <w:rsid w:val="00917758"/>
    <w:rsid w:val="00920E90"/>
    <w:rsid w:val="00921E5E"/>
    <w:rsid w:val="009240F8"/>
    <w:rsid w:val="00925807"/>
    <w:rsid w:val="0092787D"/>
    <w:rsid w:val="0093111E"/>
    <w:rsid w:val="00931FAA"/>
    <w:rsid w:val="0093201B"/>
    <w:rsid w:val="009357BD"/>
    <w:rsid w:val="00935C57"/>
    <w:rsid w:val="00940DF8"/>
    <w:rsid w:val="00941076"/>
    <w:rsid w:val="0094161A"/>
    <w:rsid w:val="00941F6B"/>
    <w:rsid w:val="00942BA4"/>
    <w:rsid w:val="00943EC0"/>
    <w:rsid w:val="009441BE"/>
    <w:rsid w:val="00944A87"/>
    <w:rsid w:val="009451CD"/>
    <w:rsid w:val="009468E7"/>
    <w:rsid w:val="00946A88"/>
    <w:rsid w:val="0095062B"/>
    <w:rsid w:val="00951445"/>
    <w:rsid w:val="00952CD3"/>
    <w:rsid w:val="00952D8F"/>
    <w:rsid w:val="00954148"/>
    <w:rsid w:val="0095602D"/>
    <w:rsid w:val="009564BA"/>
    <w:rsid w:val="0095789D"/>
    <w:rsid w:val="00962039"/>
    <w:rsid w:val="009621DC"/>
    <w:rsid w:val="00962E0E"/>
    <w:rsid w:val="00963039"/>
    <w:rsid w:val="00964737"/>
    <w:rsid w:val="00967D42"/>
    <w:rsid w:val="00972BE6"/>
    <w:rsid w:val="00974E3C"/>
    <w:rsid w:val="009758DD"/>
    <w:rsid w:val="0097715A"/>
    <w:rsid w:val="00977FB7"/>
    <w:rsid w:val="009800B3"/>
    <w:rsid w:val="00980661"/>
    <w:rsid w:val="00980C96"/>
    <w:rsid w:val="00981EDC"/>
    <w:rsid w:val="009839BB"/>
    <w:rsid w:val="00985C40"/>
    <w:rsid w:val="00986946"/>
    <w:rsid w:val="009874F6"/>
    <w:rsid w:val="00993D52"/>
    <w:rsid w:val="00993F5B"/>
    <w:rsid w:val="009943F0"/>
    <w:rsid w:val="0099491C"/>
    <w:rsid w:val="00995B90"/>
    <w:rsid w:val="009969AC"/>
    <w:rsid w:val="00997AAB"/>
    <w:rsid w:val="009A1DFC"/>
    <w:rsid w:val="009A2A27"/>
    <w:rsid w:val="009A30D5"/>
    <w:rsid w:val="009A566C"/>
    <w:rsid w:val="009A56C0"/>
    <w:rsid w:val="009A58FC"/>
    <w:rsid w:val="009A5AB8"/>
    <w:rsid w:val="009A7B5D"/>
    <w:rsid w:val="009B21EC"/>
    <w:rsid w:val="009B3E3F"/>
    <w:rsid w:val="009B4981"/>
    <w:rsid w:val="009B5493"/>
    <w:rsid w:val="009B5894"/>
    <w:rsid w:val="009C0869"/>
    <w:rsid w:val="009C1718"/>
    <w:rsid w:val="009C1A17"/>
    <w:rsid w:val="009C26E2"/>
    <w:rsid w:val="009C74AC"/>
    <w:rsid w:val="009D0FB9"/>
    <w:rsid w:val="009D2692"/>
    <w:rsid w:val="009D2BF2"/>
    <w:rsid w:val="009D40E3"/>
    <w:rsid w:val="009D48E4"/>
    <w:rsid w:val="009D4BB2"/>
    <w:rsid w:val="009D5B6F"/>
    <w:rsid w:val="009E0637"/>
    <w:rsid w:val="009E064C"/>
    <w:rsid w:val="009E0A25"/>
    <w:rsid w:val="009E2CF4"/>
    <w:rsid w:val="009E4336"/>
    <w:rsid w:val="009E43D5"/>
    <w:rsid w:val="009E494D"/>
    <w:rsid w:val="009E4AD0"/>
    <w:rsid w:val="009E5B8C"/>
    <w:rsid w:val="009E763C"/>
    <w:rsid w:val="009F3855"/>
    <w:rsid w:val="009F3986"/>
    <w:rsid w:val="009F3CE8"/>
    <w:rsid w:val="009F4649"/>
    <w:rsid w:val="009F5650"/>
    <w:rsid w:val="009F60A6"/>
    <w:rsid w:val="009F6277"/>
    <w:rsid w:val="00A0083B"/>
    <w:rsid w:val="00A00B9C"/>
    <w:rsid w:val="00A00EA2"/>
    <w:rsid w:val="00A01373"/>
    <w:rsid w:val="00A02E83"/>
    <w:rsid w:val="00A04816"/>
    <w:rsid w:val="00A051A2"/>
    <w:rsid w:val="00A15F17"/>
    <w:rsid w:val="00A17F1E"/>
    <w:rsid w:val="00A17FA7"/>
    <w:rsid w:val="00A21028"/>
    <w:rsid w:val="00A22721"/>
    <w:rsid w:val="00A259B0"/>
    <w:rsid w:val="00A2657F"/>
    <w:rsid w:val="00A27035"/>
    <w:rsid w:val="00A27A3E"/>
    <w:rsid w:val="00A27E97"/>
    <w:rsid w:val="00A326E6"/>
    <w:rsid w:val="00A33E7D"/>
    <w:rsid w:val="00A33FE7"/>
    <w:rsid w:val="00A3569C"/>
    <w:rsid w:val="00A361D0"/>
    <w:rsid w:val="00A37403"/>
    <w:rsid w:val="00A40DF8"/>
    <w:rsid w:val="00A41A74"/>
    <w:rsid w:val="00A447AA"/>
    <w:rsid w:val="00A459A4"/>
    <w:rsid w:val="00A464D8"/>
    <w:rsid w:val="00A50DEE"/>
    <w:rsid w:val="00A510E6"/>
    <w:rsid w:val="00A52569"/>
    <w:rsid w:val="00A54CF7"/>
    <w:rsid w:val="00A57D0C"/>
    <w:rsid w:val="00A62B49"/>
    <w:rsid w:val="00A6301A"/>
    <w:rsid w:val="00A66645"/>
    <w:rsid w:val="00A701CA"/>
    <w:rsid w:val="00A707D2"/>
    <w:rsid w:val="00A71621"/>
    <w:rsid w:val="00A72A42"/>
    <w:rsid w:val="00A74309"/>
    <w:rsid w:val="00A752E8"/>
    <w:rsid w:val="00A777D2"/>
    <w:rsid w:val="00A82E43"/>
    <w:rsid w:val="00A83C12"/>
    <w:rsid w:val="00A86CA2"/>
    <w:rsid w:val="00A86DE9"/>
    <w:rsid w:val="00A874B8"/>
    <w:rsid w:val="00A90107"/>
    <w:rsid w:val="00A90A7D"/>
    <w:rsid w:val="00A91244"/>
    <w:rsid w:val="00A9372D"/>
    <w:rsid w:val="00A93FC8"/>
    <w:rsid w:val="00A94E5A"/>
    <w:rsid w:val="00A95343"/>
    <w:rsid w:val="00A9539D"/>
    <w:rsid w:val="00AA3B89"/>
    <w:rsid w:val="00AA4199"/>
    <w:rsid w:val="00AA4428"/>
    <w:rsid w:val="00AA6296"/>
    <w:rsid w:val="00AA7868"/>
    <w:rsid w:val="00AB011B"/>
    <w:rsid w:val="00AB08BD"/>
    <w:rsid w:val="00AB1B57"/>
    <w:rsid w:val="00AB224F"/>
    <w:rsid w:val="00AB27D0"/>
    <w:rsid w:val="00AB2C96"/>
    <w:rsid w:val="00AB60A9"/>
    <w:rsid w:val="00AC34CF"/>
    <w:rsid w:val="00AC3EF9"/>
    <w:rsid w:val="00AC522B"/>
    <w:rsid w:val="00AC7363"/>
    <w:rsid w:val="00AD3D04"/>
    <w:rsid w:val="00AD4212"/>
    <w:rsid w:val="00AD60AD"/>
    <w:rsid w:val="00AD647F"/>
    <w:rsid w:val="00AD750D"/>
    <w:rsid w:val="00AD7640"/>
    <w:rsid w:val="00AE169D"/>
    <w:rsid w:val="00AE1B7F"/>
    <w:rsid w:val="00AE2333"/>
    <w:rsid w:val="00AE24AF"/>
    <w:rsid w:val="00AE4704"/>
    <w:rsid w:val="00AE5CE3"/>
    <w:rsid w:val="00AE7B4E"/>
    <w:rsid w:val="00AE7F62"/>
    <w:rsid w:val="00AF1582"/>
    <w:rsid w:val="00AF17DC"/>
    <w:rsid w:val="00AF2A66"/>
    <w:rsid w:val="00AF530E"/>
    <w:rsid w:val="00AF5902"/>
    <w:rsid w:val="00AF5AB4"/>
    <w:rsid w:val="00AF61EB"/>
    <w:rsid w:val="00AF67AA"/>
    <w:rsid w:val="00B00CF4"/>
    <w:rsid w:val="00B025E7"/>
    <w:rsid w:val="00B0443D"/>
    <w:rsid w:val="00B04567"/>
    <w:rsid w:val="00B05E90"/>
    <w:rsid w:val="00B06C0E"/>
    <w:rsid w:val="00B07152"/>
    <w:rsid w:val="00B0761F"/>
    <w:rsid w:val="00B100E6"/>
    <w:rsid w:val="00B10142"/>
    <w:rsid w:val="00B16762"/>
    <w:rsid w:val="00B169EB"/>
    <w:rsid w:val="00B16AC8"/>
    <w:rsid w:val="00B16F0E"/>
    <w:rsid w:val="00B17D81"/>
    <w:rsid w:val="00B20225"/>
    <w:rsid w:val="00B20CBC"/>
    <w:rsid w:val="00B21E0B"/>
    <w:rsid w:val="00B21EDD"/>
    <w:rsid w:val="00B22AA8"/>
    <w:rsid w:val="00B24229"/>
    <w:rsid w:val="00B26736"/>
    <w:rsid w:val="00B26E2D"/>
    <w:rsid w:val="00B3019F"/>
    <w:rsid w:val="00B313F1"/>
    <w:rsid w:val="00B35B11"/>
    <w:rsid w:val="00B35CC6"/>
    <w:rsid w:val="00B36C71"/>
    <w:rsid w:val="00B4020D"/>
    <w:rsid w:val="00B41FAA"/>
    <w:rsid w:val="00B43827"/>
    <w:rsid w:val="00B43F50"/>
    <w:rsid w:val="00B45717"/>
    <w:rsid w:val="00B46FA5"/>
    <w:rsid w:val="00B47BFA"/>
    <w:rsid w:val="00B511A3"/>
    <w:rsid w:val="00B51993"/>
    <w:rsid w:val="00B5203B"/>
    <w:rsid w:val="00B55D0B"/>
    <w:rsid w:val="00B57D3D"/>
    <w:rsid w:val="00B64484"/>
    <w:rsid w:val="00B64567"/>
    <w:rsid w:val="00B64CBE"/>
    <w:rsid w:val="00B6647F"/>
    <w:rsid w:val="00B6713E"/>
    <w:rsid w:val="00B74234"/>
    <w:rsid w:val="00B74D33"/>
    <w:rsid w:val="00B74E0C"/>
    <w:rsid w:val="00B75D7B"/>
    <w:rsid w:val="00B763E7"/>
    <w:rsid w:val="00B76CAD"/>
    <w:rsid w:val="00B814DC"/>
    <w:rsid w:val="00B81AF1"/>
    <w:rsid w:val="00B82ABD"/>
    <w:rsid w:val="00B82CCB"/>
    <w:rsid w:val="00B84FF3"/>
    <w:rsid w:val="00B85598"/>
    <w:rsid w:val="00B85BF0"/>
    <w:rsid w:val="00B87F0C"/>
    <w:rsid w:val="00B9110E"/>
    <w:rsid w:val="00B931DE"/>
    <w:rsid w:val="00B9426B"/>
    <w:rsid w:val="00B944E3"/>
    <w:rsid w:val="00B975B8"/>
    <w:rsid w:val="00BA12F1"/>
    <w:rsid w:val="00BA192D"/>
    <w:rsid w:val="00BA1FA1"/>
    <w:rsid w:val="00BA68EB"/>
    <w:rsid w:val="00BA7040"/>
    <w:rsid w:val="00BA7EE0"/>
    <w:rsid w:val="00BB0F99"/>
    <w:rsid w:val="00BB2935"/>
    <w:rsid w:val="00BB431A"/>
    <w:rsid w:val="00BB577E"/>
    <w:rsid w:val="00BB5DA4"/>
    <w:rsid w:val="00BB64A4"/>
    <w:rsid w:val="00BB73A3"/>
    <w:rsid w:val="00BC1526"/>
    <w:rsid w:val="00BC1C1E"/>
    <w:rsid w:val="00BC1C9E"/>
    <w:rsid w:val="00BC20B3"/>
    <w:rsid w:val="00BC328F"/>
    <w:rsid w:val="00BC47BB"/>
    <w:rsid w:val="00BC7E2F"/>
    <w:rsid w:val="00BD0977"/>
    <w:rsid w:val="00BD1816"/>
    <w:rsid w:val="00BD1C8F"/>
    <w:rsid w:val="00BD27C0"/>
    <w:rsid w:val="00BD2CB5"/>
    <w:rsid w:val="00BD3CC7"/>
    <w:rsid w:val="00BD444F"/>
    <w:rsid w:val="00BD5718"/>
    <w:rsid w:val="00BD5F14"/>
    <w:rsid w:val="00BD6583"/>
    <w:rsid w:val="00BE1E00"/>
    <w:rsid w:val="00BE2BD7"/>
    <w:rsid w:val="00BE2DCA"/>
    <w:rsid w:val="00BE4571"/>
    <w:rsid w:val="00BE53FB"/>
    <w:rsid w:val="00BE6AEC"/>
    <w:rsid w:val="00BE7CA6"/>
    <w:rsid w:val="00BF4011"/>
    <w:rsid w:val="00BF45EA"/>
    <w:rsid w:val="00C005D6"/>
    <w:rsid w:val="00C00BC9"/>
    <w:rsid w:val="00C00D63"/>
    <w:rsid w:val="00C00EC6"/>
    <w:rsid w:val="00C01353"/>
    <w:rsid w:val="00C01962"/>
    <w:rsid w:val="00C02A06"/>
    <w:rsid w:val="00C02C1A"/>
    <w:rsid w:val="00C02DAC"/>
    <w:rsid w:val="00C04A13"/>
    <w:rsid w:val="00C0550E"/>
    <w:rsid w:val="00C05F5E"/>
    <w:rsid w:val="00C061E3"/>
    <w:rsid w:val="00C0754D"/>
    <w:rsid w:val="00C10E53"/>
    <w:rsid w:val="00C113CF"/>
    <w:rsid w:val="00C12F95"/>
    <w:rsid w:val="00C13EFD"/>
    <w:rsid w:val="00C142F1"/>
    <w:rsid w:val="00C1576A"/>
    <w:rsid w:val="00C17BDF"/>
    <w:rsid w:val="00C20BCE"/>
    <w:rsid w:val="00C221A6"/>
    <w:rsid w:val="00C2394E"/>
    <w:rsid w:val="00C239A8"/>
    <w:rsid w:val="00C23F7B"/>
    <w:rsid w:val="00C24D7E"/>
    <w:rsid w:val="00C31C0C"/>
    <w:rsid w:val="00C337F6"/>
    <w:rsid w:val="00C33DCE"/>
    <w:rsid w:val="00C340E6"/>
    <w:rsid w:val="00C34B82"/>
    <w:rsid w:val="00C3598F"/>
    <w:rsid w:val="00C361A6"/>
    <w:rsid w:val="00C37456"/>
    <w:rsid w:val="00C37864"/>
    <w:rsid w:val="00C40132"/>
    <w:rsid w:val="00C42AF1"/>
    <w:rsid w:val="00C42BDA"/>
    <w:rsid w:val="00C43DE4"/>
    <w:rsid w:val="00C448D1"/>
    <w:rsid w:val="00C44D23"/>
    <w:rsid w:val="00C45EA1"/>
    <w:rsid w:val="00C4728B"/>
    <w:rsid w:val="00C47996"/>
    <w:rsid w:val="00C52084"/>
    <w:rsid w:val="00C53C8C"/>
    <w:rsid w:val="00C565C0"/>
    <w:rsid w:val="00C620FF"/>
    <w:rsid w:val="00C63097"/>
    <w:rsid w:val="00C636FF"/>
    <w:rsid w:val="00C64099"/>
    <w:rsid w:val="00C645F4"/>
    <w:rsid w:val="00C66A0D"/>
    <w:rsid w:val="00C67B95"/>
    <w:rsid w:val="00C70A77"/>
    <w:rsid w:val="00C73837"/>
    <w:rsid w:val="00C7447F"/>
    <w:rsid w:val="00C745D0"/>
    <w:rsid w:val="00C76AC1"/>
    <w:rsid w:val="00C8037C"/>
    <w:rsid w:val="00C80BF1"/>
    <w:rsid w:val="00C82109"/>
    <w:rsid w:val="00C83647"/>
    <w:rsid w:val="00C83C7A"/>
    <w:rsid w:val="00C83F95"/>
    <w:rsid w:val="00C84D07"/>
    <w:rsid w:val="00C852C6"/>
    <w:rsid w:val="00C8729B"/>
    <w:rsid w:val="00C90A56"/>
    <w:rsid w:val="00C941C4"/>
    <w:rsid w:val="00C9559F"/>
    <w:rsid w:val="00C96E41"/>
    <w:rsid w:val="00CA02C7"/>
    <w:rsid w:val="00CA3146"/>
    <w:rsid w:val="00CA47CA"/>
    <w:rsid w:val="00CA6638"/>
    <w:rsid w:val="00CA6FDA"/>
    <w:rsid w:val="00CA7F26"/>
    <w:rsid w:val="00CB0EA9"/>
    <w:rsid w:val="00CB29CD"/>
    <w:rsid w:val="00CB3048"/>
    <w:rsid w:val="00CB312E"/>
    <w:rsid w:val="00CB36F7"/>
    <w:rsid w:val="00CB45F3"/>
    <w:rsid w:val="00CB4B84"/>
    <w:rsid w:val="00CB4BE6"/>
    <w:rsid w:val="00CB4DEB"/>
    <w:rsid w:val="00CB61C5"/>
    <w:rsid w:val="00CB6A8C"/>
    <w:rsid w:val="00CC151B"/>
    <w:rsid w:val="00CC16CB"/>
    <w:rsid w:val="00CC4267"/>
    <w:rsid w:val="00CC5ADE"/>
    <w:rsid w:val="00CC6886"/>
    <w:rsid w:val="00CD3515"/>
    <w:rsid w:val="00CD3B09"/>
    <w:rsid w:val="00CD4A0F"/>
    <w:rsid w:val="00CD4BF8"/>
    <w:rsid w:val="00CD4D30"/>
    <w:rsid w:val="00CD5066"/>
    <w:rsid w:val="00CE2F6A"/>
    <w:rsid w:val="00CE3C18"/>
    <w:rsid w:val="00CE3F3D"/>
    <w:rsid w:val="00CE46EA"/>
    <w:rsid w:val="00CE5135"/>
    <w:rsid w:val="00CE5295"/>
    <w:rsid w:val="00CE65D4"/>
    <w:rsid w:val="00CE68D5"/>
    <w:rsid w:val="00CE709A"/>
    <w:rsid w:val="00CF31A8"/>
    <w:rsid w:val="00CF4DC6"/>
    <w:rsid w:val="00CF6A74"/>
    <w:rsid w:val="00D0030B"/>
    <w:rsid w:val="00D00479"/>
    <w:rsid w:val="00D0065F"/>
    <w:rsid w:val="00D00BC6"/>
    <w:rsid w:val="00D010C1"/>
    <w:rsid w:val="00D013A2"/>
    <w:rsid w:val="00D02093"/>
    <w:rsid w:val="00D02173"/>
    <w:rsid w:val="00D03855"/>
    <w:rsid w:val="00D04F82"/>
    <w:rsid w:val="00D07273"/>
    <w:rsid w:val="00D1288D"/>
    <w:rsid w:val="00D1382E"/>
    <w:rsid w:val="00D159AA"/>
    <w:rsid w:val="00D20B24"/>
    <w:rsid w:val="00D20B52"/>
    <w:rsid w:val="00D20E15"/>
    <w:rsid w:val="00D2109F"/>
    <w:rsid w:val="00D249B6"/>
    <w:rsid w:val="00D25758"/>
    <w:rsid w:val="00D26E5D"/>
    <w:rsid w:val="00D3095E"/>
    <w:rsid w:val="00D32534"/>
    <w:rsid w:val="00D343C0"/>
    <w:rsid w:val="00D36206"/>
    <w:rsid w:val="00D37798"/>
    <w:rsid w:val="00D41D7C"/>
    <w:rsid w:val="00D42A11"/>
    <w:rsid w:val="00D45334"/>
    <w:rsid w:val="00D46C35"/>
    <w:rsid w:val="00D4786B"/>
    <w:rsid w:val="00D508FB"/>
    <w:rsid w:val="00D50D98"/>
    <w:rsid w:val="00D5377E"/>
    <w:rsid w:val="00D53A9E"/>
    <w:rsid w:val="00D55187"/>
    <w:rsid w:val="00D55B2D"/>
    <w:rsid w:val="00D574B7"/>
    <w:rsid w:val="00D600A4"/>
    <w:rsid w:val="00D60337"/>
    <w:rsid w:val="00D6155F"/>
    <w:rsid w:val="00D61793"/>
    <w:rsid w:val="00D625D7"/>
    <w:rsid w:val="00D627A0"/>
    <w:rsid w:val="00D6501B"/>
    <w:rsid w:val="00D65968"/>
    <w:rsid w:val="00D66DFA"/>
    <w:rsid w:val="00D7085C"/>
    <w:rsid w:val="00D70EA8"/>
    <w:rsid w:val="00D71266"/>
    <w:rsid w:val="00D716E9"/>
    <w:rsid w:val="00D73AD4"/>
    <w:rsid w:val="00D75108"/>
    <w:rsid w:val="00D76148"/>
    <w:rsid w:val="00D76883"/>
    <w:rsid w:val="00D778F0"/>
    <w:rsid w:val="00D82A98"/>
    <w:rsid w:val="00D82D18"/>
    <w:rsid w:val="00D8312D"/>
    <w:rsid w:val="00D85897"/>
    <w:rsid w:val="00D87827"/>
    <w:rsid w:val="00D90F7A"/>
    <w:rsid w:val="00D91E8F"/>
    <w:rsid w:val="00D91F15"/>
    <w:rsid w:val="00D93A26"/>
    <w:rsid w:val="00D94FC8"/>
    <w:rsid w:val="00D966C2"/>
    <w:rsid w:val="00DA081F"/>
    <w:rsid w:val="00DA2EDB"/>
    <w:rsid w:val="00DA3254"/>
    <w:rsid w:val="00DA414C"/>
    <w:rsid w:val="00DA4DA2"/>
    <w:rsid w:val="00DA5789"/>
    <w:rsid w:val="00DA610A"/>
    <w:rsid w:val="00DA6694"/>
    <w:rsid w:val="00DA712F"/>
    <w:rsid w:val="00DA72BB"/>
    <w:rsid w:val="00DA7F61"/>
    <w:rsid w:val="00DB06CE"/>
    <w:rsid w:val="00DB1B19"/>
    <w:rsid w:val="00DB359F"/>
    <w:rsid w:val="00DB5318"/>
    <w:rsid w:val="00DB5885"/>
    <w:rsid w:val="00DB5AD1"/>
    <w:rsid w:val="00DB5B0C"/>
    <w:rsid w:val="00DB669F"/>
    <w:rsid w:val="00DB771E"/>
    <w:rsid w:val="00DC01D3"/>
    <w:rsid w:val="00DC1479"/>
    <w:rsid w:val="00DC2118"/>
    <w:rsid w:val="00DC211A"/>
    <w:rsid w:val="00DC2BF7"/>
    <w:rsid w:val="00DC34CB"/>
    <w:rsid w:val="00DC3BFD"/>
    <w:rsid w:val="00DC45C2"/>
    <w:rsid w:val="00DC7840"/>
    <w:rsid w:val="00DD00C1"/>
    <w:rsid w:val="00DD0943"/>
    <w:rsid w:val="00DD5173"/>
    <w:rsid w:val="00DD520A"/>
    <w:rsid w:val="00DD5299"/>
    <w:rsid w:val="00DD70FE"/>
    <w:rsid w:val="00DE0E05"/>
    <w:rsid w:val="00DE1C60"/>
    <w:rsid w:val="00DE1FFE"/>
    <w:rsid w:val="00DE27EA"/>
    <w:rsid w:val="00DE3187"/>
    <w:rsid w:val="00DE3404"/>
    <w:rsid w:val="00DE4B8C"/>
    <w:rsid w:val="00DE4BF5"/>
    <w:rsid w:val="00DE5560"/>
    <w:rsid w:val="00DE713F"/>
    <w:rsid w:val="00DF0543"/>
    <w:rsid w:val="00DF066B"/>
    <w:rsid w:val="00DF27D9"/>
    <w:rsid w:val="00DF3765"/>
    <w:rsid w:val="00DF4955"/>
    <w:rsid w:val="00DF4ADD"/>
    <w:rsid w:val="00DF5EC0"/>
    <w:rsid w:val="00E00D3E"/>
    <w:rsid w:val="00E00F40"/>
    <w:rsid w:val="00E036F1"/>
    <w:rsid w:val="00E04980"/>
    <w:rsid w:val="00E05727"/>
    <w:rsid w:val="00E064A4"/>
    <w:rsid w:val="00E06881"/>
    <w:rsid w:val="00E10387"/>
    <w:rsid w:val="00E11C74"/>
    <w:rsid w:val="00E12473"/>
    <w:rsid w:val="00E22A5E"/>
    <w:rsid w:val="00E23085"/>
    <w:rsid w:val="00E2475E"/>
    <w:rsid w:val="00E25660"/>
    <w:rsid w:val="00E25C72"/>
    <w:rsid w:val="00E261B7"/>
    <w:rsid w:val="00E310A2"/>
    <w:rsid w:val="00E32F97"/>
    <w:rsid w:val="00E342BA"/>
    <w:rsid w:val="00E3576E"/>
    <w:rsid w:val="00E3631E"/>
    <w:rsid w:val="00E4405A"/>
    <w:rsid w:val="00E44F7B"/>
    <w:rsid w:val="00E53129"/>
    <w:rsid w:val="00E53E1A"/>
    <w:rsid w:val="00E560BD"/>
    <w:rsid w:val="00E577C5"/>
    <w:rsid w:val="00E57B50"/>
    <w:rsid w:val="00E6049F"/>
    <w:rsid w:val="00E60965"/>
    <w:rsid w:val="00E60BCD"/>
    <w:rsid w:val="00E639F6"/>
    <w:rsid w:val="00E64438"/>
    <w:rsid w:val="00E65142"/>
    <w:rsid w:val="00E65DD0"/>
    <w:rsid w:val="00E706B2"/>
    <w:rsid w:val="00E730F8"/>
    <w:rsid w:val="00E73252"/>
    <w:rsid w:val="00E736B9"/>
    <w:rsid w:val="00E736F1"/>
    <w:rsid w:val="00E73BCD"/>
    <w:rsid w:val="00E763A2"/>
    <w:rsid w:val="00E8283F"/>
    <w:rsid w:val="00E82B48"/>
    <w:rsid w:val="00E85C1E"/>
    <w:rsid w:val="00E87275"/>
    <w:rsid w:val="00E87AB7"/>
    <w:rsid w:val="00E90F72"/>
    <w:rsid w:val="00E920FC"/>
    <w:rsid w:val="00E94AE9"/>
    <w:rsid w:val="00E95497"/>
    <w:rsid w:val="00E9608D"/>
    <w:rsid w:val="00E96499"/>
    <w:rsid w:val="00E97B3D"/>
    <w:rsid w:val="00EA0F8D"/>
    <w:rsid w:val="00EA18F2"/>
    <w:rsid w:val="00EA1B63"/>
    <w:rsid w:val="00EA2113"/>
    <w:rsid w:val="00EA48E5"/>
    <w:rsid w:val="00EA7C80"/>
    <w:rsid w:val="00EA7F57"/>
    <w:rsid w:val="00EB08EA"/>
    <w:rsid w:val="00EB0C3A"/>
    <w:rsid w:val="00EB18FA"/>
    <w:rsid w:val="00EB1DDB"/>
    <w:rsid w:val="00EB267B"/>
    <w:rsid w:val="00EB3CAF"/>
    <w:rsid w:val="00EB3EC6"/>
    <w:rsid w:val="00EB4886"/>
    <w:rsid w:val="00EB4CE5"/>
    <w:rsid w:val="00EB5883"/>
    <w:rsid w:val="00EB5C6B"/>
    <w:rsid w:val="00EB5F0D"/>
    <w:rsid w:val="00EB6238"/>
    <w:rsid w:val="00EB7B5A"/>
    <w:rsid w:val="00EB7BFB"/>
    <w:rsid w:val="00EC0D8E"/>
    <w:rsid w:val="00EC18F5"/>
    <w:rsid w:val="00EC2C14"/>
    <w:rsid w:val="00EC3EAA"/>
    <w:rsid w:val="00EC462C"/>
    <w:rsid w:val="00EC53F9"/>
    <w:rsid w:val="00EC5634"/>
    <w:rsid w:val="00EC6CE4"/>
    <w:rsid w:val="00EC716F"/>
    <w:rsid w:val="00EC7DF8"/>
    <w:rsid w:val="00EC7FF4"/>
    <w:rsid w:val="00ED4BD2"/>
    <w:rsid w:val="00ED6EF8"/>
    <w:rsid w:val="00ED7A01"/>
    <w:rsid w:val="00ED7E15"/>
    <w:rsid w:val="00EE0745"/>
    <w:rsid w:val="00EE461C"/>
    <w:rsid w:val="00EE5104"/>
    <w:rsid w:val="00EE5647"/>
    <w:rsid w:val="00EE659A"/>
    <w:rsid w:val="00EE73A7"/>
    <w:rsid w:val="00EF1339"/>
    <w:rsid w:val="00EF2462"/>
    <w:rsid w:val="00EF61DF"/>
    <w:rsid w:val="00F00F74"/>
    <w:rsid w:val="00F04F92"/>
    <w:rsid w:val="00F06523"/>
    <w:rsid w:val="00F06703"/>
    <w:rsid w:val="00F06C2B"/>
    <w:rsid w:val="00F077B3"/>
    <w:rsid w:val="00F07E31"/>
    <w:rsid w:val="00F11A79"/>
    <w:rsid w:val="00F124F9"/>
    <w:rsid w:val="00F141B7"/>
    <w:rsid w:val="00F15059"/>
    <w:rsid w:val="00F150A4"/>
    <w:rsid w:val="00F1536A"/>
    <w:rsid w:val="00F16A15"/>
    <w:rsid w:val="00F203B2"/>
    <w:rsid w:val="00F21673"/>
    <w:rsid w:val="00F21F06"/>
    <w:rsid w:val="00F22E7A"/>
    <w:rsid w:val="00F235A2"/>
    <w:rsid w:val="00F23FA2"/>
    <w:rsid w:val="00F2571D"/>
    <w:rsid w:val="00F25C54"/>
    <w:rsid w:val="00F26D6F"/>
    <w:rsid w:val="00F27026"/>
    <w:rsid w:val="00F27042"/>
    <w:rsid w:val="00F27332"/>
    <w:rsid w:val="00F27ACD"/>
    <w:rsid w:val="00F333C2"/>
    <w:rsid w:val="00F33C95"/>
    <w:rsid w:val="00F371E7"/>
    <w:rsid w:val="00F408A3"/>
    <w:rsid w:val="00F42411"/>
    <w:rsid w:val="00F434D4"/>
    <w:rsid w:val="00F4410F"/>
    <w:rsid w:val="00F458AF"/>
    <w:rsid w:val="00F45CE3"/>
    <w:rsid w:val="00F4783A"/>
    <w:rsid w:val="00F478CF"/>
    <w:rsid w:val="00F50726"/>
    <w:rsid w:val="00F52498"/>
    <w:rsid w:val="00F52607"/>
    <w:rsid w:val="00F52F41"/>
    <w:rsid w:val="00F54915"/>
    <w:rsid w:val="00F54EAA"/>
    <w:rsid w:val="00F55CD8"/>
    <w:rsid w:val="00F56211"/>
    <w:rsid w:val="00F6012F"/>
    <w:rsid w:val="00F610E2"/>
    <w:rsid w:val="00F62EB8"/>
    <w:rsid w:val="00F63F89"/>
    <w:rsid w:val="00F65746"/>
    <w:rsid w:val="00F65CE0"/>
    <w:rsid w:val="00F667F5"/>
    <w:rsid w:val="00F67553"/>
    <w:rsid w:val="00F707B6"/>
    <w:rsid w:val="00F711E2"/>
    <w:rsid w:val="00F737C2"/>
    <w:rsid w:val="00F74F6B"/>
    <w:rsid w:val="00F752DA"/>
    <w:rsid w:val="00F761C6"/>
    <w:rsid w:val="00F80353"/>
    <w:rsid w:val="00F80C0B"/>
    <w:rsid w:val="00F82924"/>
    <w:rsid w:val="00F83A21"/>
    <w:rsid w:val="00F8596E"/>
    <w:rsid w:val="00F87B58"/>
    <w:rsid w:val="00F922F5"/>
    <w:rsid w:val="00F9477E"/>
    <w:rsid w:val="00F94966"/>
    <w:rsid w:val="00F94BA1"/>
    <w:rsid w:val="00F94EA3"/>
    <w:rsid w:val="00F95536"/>
    <w:rsid w:val="00F96471"/>
    <w:rsid w:val="00F964E7"/>
    <w:rsid w:val="00F96634"/>
    <w:rsid w:val="00FA0E65"/>
    <w:rsid w:val="00FA6360"/>
    <w:rsid w:val="00FA747E"/>
    <w:rsid w:val="00FA7F51"/>
    <w:rsid w:val="00FB3129"/>
    <w:rsid w:val="00FB6273"/>
    <w:rsid w:val="00FC04C1"/>
    <w:rsid w:val="00FC05CC"/>
    <w:rsid w:val="00FC30B5"/>
    <w:rsid w:val="00FC6462"/>
    <w:rsid w:val="00FD1832"/>
    <w:rsid w:val="00FD2694"/>
    <w:rsid w:val="00FD2D11"/>
    <w:rsid w:val="00FD5A28"/>
    <w:rsid w:val="00FD7378"/>
    <w:rsid w:val="00FE05AF"/>
    <w:rsid w:val="00FE08FF"/>
    <w:rsid w:val="00FE2839"/>
    <w:rsid w:val="00FE3462"/>
    <w:rsid w:val="00FE4BA2"/>
    <w:rsid w:val="00FE6227"/>
    <w:rsid w:val="00FE6FC0"/>
    <w:rsid w:val="00FE75D3"/>
    <w:rsid w:val="00FF2806"/>
    <w:rsid w:val="00FF29D8"/>
    <w:rsid w:val="00FF346F"/>
    <w:rsid w:val="00FF409D"/>
    <w:rsid w:val="00FF5911"/>
    <w:rsid w:val="00FF5D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32CD"/>
  <w15:docId w15:val="{CBBEF347-2A99-46C4-8A2B-8C4F3796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CFF"/>
    <w:pPr>
      <w:spacing w:line="340" w:lineRule="atLeast"/>
      <w:jc w:val="both"/>
    </w:pPr>
    <w:rPr>
      <w:rFonts w:eastAsia="Times New Roman"/>
      <w:color w:val="000000"/>
      <w:sz w:val="24"/>
      <w:lang w:val="en-US" w:eastAsia="de-DE"/>
    </w:rPr>
  </w:style>
  <w:style w:type="paragraph" w:styleId="Heading1">
    <w:name w:val="heading 1"/>
    <w:basedOn w:val="Normal"/>
    <w:link w:val="Heading1Char"/>
    <w:uiPriority w:val="9"/>
    <w:qFormat/>
    <w:rsid w:val="00C23F7B"/>
    <w:pPr>
      <w:spacing w:before="100" w:beforeAutospacing="1" w:after="100" w:afterAutospacing="1" w:line="240" w:lineRule="auto"/>
      <w:jc w:val="left"/>
      <w:outlineLvl w:val="0"/>
    </w:pPr>
    <w:rPr>
      <w:b/>
      <w:bCs/>
      <w:color w:val="auto"/>
      <w:kern w:val="36"/>
      <w:sz w:val="48"/>
      <w:szCs w:val="4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2title">
    <w:name w:val="MDPI_1.2_title"/>
    <w:next w:val="MDPI13authornames"/>
    <w:qFormat/>
    <w:rsid w:val="001B6CF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B6CFF"/>
    <w:pPr>
      <w:spacing w:after="120"/>
      <w:ind w:firstLine="0"/>
      <w:jc w:val="left"/>
    </w:pPr>
    <w:rPr>
      <w:b/>
      <w:snapToGrid/>
    </w:rPr>
  </w:style>
  <w:style w:type="paragraph" w:customStyle="1" w:styleId="MDPI14history">
    <w:name w:val="MDPI_1.4_history"/>
    <w:basedOn w:val="MDPI62Acknowledgments"/>
    <w:next w:val="MDPI15academiceditor"/>
    <w:qFormat/>
    <w:rsid w:val="001B6CFF"/>
    <w:pPr>
      <w:ind w:left="113"/>
      <w:jc w:val="left"/>
    </w:pPr>
    <w:rPr>
      <w:snapToGrid/>
    </w:rPr>
  </w:style>
  <w:style w:type="paragraph" w:customStyle="1" w:styleId="MDPI15academiceditor">
    <w:name w:val="MDPI_1.5_academic_editor"/>
    <w:basedOn w:val="MDPI62Acknowledgments"/>
    <w:qFormat/>
    <w:rsid w:val="001B6CFF"/>
    <w:pPr>
      <w:spacing w:before="0" w:after="120"/>
      <w:ind w:left="113"/>
      <w:jc w:val="left"/>
    </w:pPr>
    <w:rPr>
      <w:snapToGrid/>
      <w:szCs w:val="22"/>
    </w:rPr>
  </w:style>
  <w:style w:type="paragraph" w:customStyle="1" w:styleId="MDPI16affiliation">
    <w:name w:val="MDPI_1.6_affiliation"/>
    <w:basedOn w:val="MDPI62Acknowledgments"/>
    <w:qFormat/>
    <w:rsid w:val="001B6CFF"/>
    <w:pPr>
      <w:spacing w:before="0"/>
      <w:ind w:left="311" w:hanging="198"/>
      <w:jc w:val="left"/>
    </w:pPr>
    <w:rPr>
      <w:snapToGrid/>
      <w:szCs w:val="18"/>
    </w:rPr>
  </w:style>
  <w:style w:type="paragraph" w:customStyle="1" w:styleId="MDPI17abstract">
    <w:name w:val="MDPI_1.7_abstract"/>
    <w:basedOn w:val="MDPI31text"/>
    <w:next w:val="MDPI18keywords"/>
    <w:qFormat/>
    <w:rsid w:val="001B6CFF"/>
    <w:pPr>
      <w:spacing w:before="240"/>
      <w:ind w:left="113" w:firstLine="0"/>
    </w:pPr>
    <w:rPr>
      <w:snapToGrid/>
    </w:rPr>
  </w:style>
  <w:style w:type="paragraph" w:customStyle="1" w:styleId="MDPI18keywords">
    <w:name w:val="MDPI_1.8_keywords"/>
    <w:basedOn w:val="MDPI31text"/>
    <w:next w:val="Normal"/>
    <w:qFormat/>
    <w:rsid w:val="001B6CFF"/>
    <w:pPr>
      <w:spacing w:before="240"/>
      <w:ind w:left="113" w:firstLine="0"/>
    </w:pPr>
  </w:style>
  <w:style w:type="paragraph" w:customStyle="1" w:styleId="MDPI19line">
    <w:name w:val="MDPI_1.9_line"/>
    <w:basedOn w:val="MDPI31text"/>
    <w:qFormat/>
    <w:rsid w:val="001B6CFF"/>
    <w:pPr>
      <w:pBdr>
        <w:bottom w:val="single" w:sz="6" w:space="1" w:color="auto"/>
      </w:pBdr>
      <w:ind w:firstLine="0"/>
    </w:pPr>
    <w:rPr>
      <w:rFonts w:cstheme="minorBidi"/>
      <w:snapToGrid/>
      <w:szCs w:val="24"/>
    </w:rPr>
  </w:style>
  <w:style w:type="paragraph" w:styleId="CommentText">
    <w:name w:val="annotation text"/>
    <w:basedOn w:val="Normal"/>
    <w:link w:val="CommentTextChar"/>
    <w:qFormat/>
    <w:rsid w:val="001B6CFF"/>
  </w:style>
  <w:style w:type="character" w:customStyle="1" w:styleId="CommentTextChar">
    <w:name w:val="Comment Text Char"/>
    <w:basedOn w:val="DefaultParagraphFont"/>
    <w:link w:val="CommentText"/>
    <w:qFormat/>
    <w:rsid w:val="001B6CFF"/>
    <w:rPr>
      <w:rFonts w:eastAsia="Times New Roman"/>
      <w:color w:val="000000"/>
      <w:sz w:val="24"/>
      <w:lang w:val="en-US" w:eastAsia="de-DE"/>
    </w:rPr>
  </w:style>
  <w:style w:type="character" w:styleId="CommentReference">
    <w:name w:val="annotation reference"/>
    <w:basedOn w:val="DefaultParagraphFont"/>
    <w:rsid w:val="001B6CFF"/>
    <w:rPr>
      <w:sz w:val="21"/>
      <w:szCs w:val="21"/>
    </w:rPr>
  </w:style>
  <w:style w:type="paragraph" w:customStyle="1" w:styleId="MDPI38bullet">
    <w:name w:val="MDPI_3.8_bullet"/>
    <w:basedOn w:val="MDPI31text"/>
    <w:qFormat/>
    <w:rsid w:val="001B6CFF"/>
    <w:pPr>
      <w:numPr>
        <w:numId w:val="1"/>
      </w:numPr>
    </w:pPr>
  </w:style>
  <w:style w:type="paragraph" w:customStyle="1" w:styleId="MDPI62Acknowledgments">
    <w:name w:val="MDPI_6.2_Acknowledgments"/>
    <w:qFormat/>
    <w:rsid w:val="001B6CF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51figurecaption">
    <w:name w:val="MDPI_5.1_figure_caption"/>
    <w:basedOn w:val="MDPI62Acknowledgments"/>
    <w:qFormat/>
    <w:rsid w:val="001B6CFF"/>
    <w:pPr>
      <w:spacing w:after="240" w:line="260" w:lineRule="atLeast"/>
      <w:ind w:left="425" w:right="425"/>
    </w:pPr>
    <w:rPr>
      <w:snapToGrid/>
    </w:rPr>
  </w:style>
  <w:style w:type="paragraph" w:customStyle="1" w:styleId="MDPI64CoI">
    <w:name w:val="MDPI_6.4_CoI"/>
    <w:basedOn w:val="MDPI62Acknowledgments"/>
    <w:qFormat/>
    <w:rsid w:val="001B6CFF"/>
  </w:style>
  <w:style w:type="paragraph" w:customStyle="1" w:styleId="MDPI31text">
    <w:name w:val="MDPI_3.1_text"/>
    <w:qFormat/>
    <w:rsid w:val="001B6CF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1heading1">
    <w:name w:val="MDPI_2.1_heading1"/>
    <w:basedOn w:val="Normal"/>
    <w:qFormat/>
    <w:rsid w:val="001B6CFF"/>
    <w:pPr>
      <w:adjustRightInd w:val="0"/>
      <w:snapToGrid w:val="0"/>
      <w:spacing w:before="240" w:after="120" w:line="260" w:lineRule="atLeast"/>
      <w:jc w:val="left"/>
      <w:outlineLvl w:val="0"/>
    </w:pPr>
    <w:rPr>
      <w:rFonts w:ascii="Palatino Linotype" w:hAnsi="Palatino Linotype"/>
      <w:b/>
      <w:snapToGrid w:val="0"/>
      <w:sz w:val="20"/>
      <w:szCs w:val="22"/>
      <w:lang w:bidi="en-US"/>
    </w:rPr>
  </w:style>
  <w:style w:type="paragraph" w:customStyle="1" w:styleId="MDPI22heading2">
    <w:name w:val="MDPI_2.2_heading2"/>
    <w:basedOn w:val="Normal"/>
    <w:qFormat/>
    <w:rsid w:val="001B6CF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B6CFF"/>
    <w:pPr>
      <w:numPr>
        <w:numId w:val="2"/>
      </w:numPr>
      <w:spacing w:before="0" w:line="260" w:lineRule="atLeast"/>
    </w:pPr>
  </w:style>
  <w:style w:type="paragraph" w:styleId="BalloonText">
    <w:name w:val="Balloon Text"/>
    <w:basedOn w:val="Normal"/>
    <w:link w:val="BalloonTextChar"/>
    <w:uiPriority w:val="99"/>
    <w:semiHidden/>
    <w:unhideWhenUsed/>
    <w:rsid w:val="001B6C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CFF"/>
    <w:rPr>
      <w:rFonts w:ascii="Segoe UI" w:eastAsia="Times New Roman" w:hAnsi="Segoe UI" w:cs="Segoe UI"/>
      <w:color w:val="000000"/>
      <w:sz w:val="18"/>
      <w:szCs w:val="18"/>
      <w:lang w:val="en-US" w:eastAsia="de-DE"/>
    </w:rPr>
  </w:style>
  <w:style w:type="paragraph" w:styleId="CommentSubject">
    <w:name w:val="annotation subject"/>
    <w:basedOn w:val="CommentText"/>
    <w:next w:val="CommentText"/>
    <w:link w:val="CommentSubjectChar"/>
    <w:uiPriority w:val="99"/>
    <w:semiHidden/>
    <w:unhideWhenUsed/>
    <w:rsid w:val="001770E2"/>
    <w:pPr>
      <w:spacing w:line="240" w:lineRule="auto"/>
    </w:pPr>
    <w:rPr>
      <w:b/>
      <w:bCs/>
      <w:sz w:val="20"/>
    </w:rPr>
  </w:style>
  <w:style w:type="character" w:customStyle="1" w:styleId="CommentSubjectChar">
    <w:name w:val="Comment Subject Char"/>
    <w:basedOn w:val="CommentTextChar"/>
    <w:link w:val="CommentSubject"/>
    <w:uiPriority w:val="99"/>
    <w:semiHidden/>
    <w:rsid w:val="001770E2"/>
    <w:rPr>
      <w:rFonts w:eastAsia="Times New Roman"/>
      <w:b/>
      <w:bCs/>
      <w:color w:val="000000"/>
      <w:sz w:val="24"/>
      <w:lang w:val="en-US" w:eastAsia="de-DE"/>
    </w:rPr>
  </w:style>
  <w:style w:type="paragraph" w:styleId="Header">
    <w:name w:val="header"/>
    <w:basedOn w:val="Normal"/>
    <w:link w:val="HeaderChar"/>
    <w:uiPriority w:val="99"/>
    <w:unhideWhenUsed/>
    <w:rsid w:val="00CB4B84"/>
    <w:pPr>
      <w:tabs>
        <w:tab w:val="center" w:pos="4252"/>
        <w:tab w:val="right" w:pos="8504"/>
      </w:tabs>
      <w:spacing w:line="240" w:lineRule="auto"/>
    </w:pPr>
  </w:style>
  <w:style w:type="character" w:customStyle="1" w:styleId="HeaderChar">
    <w:name w:val="Header Char"/>
    <w:basedOn w:val="DefaultParagraphFont"/>
    <w:link w:val="Header"/>
    <w:uiPriority w:val="99"/>
    <w:rsid w:val="00CB4B84"/>
    <w:rPr>
      <w:rFonts w:eastAsia="Times New Roman"/>
      <w:color w:val="000000"/>
      <w:sz w:val="24"/>
      <w:lang w:val="en-US" w:eastAsia="de-DE"/>
    </w:rPr>
  </w:style>
  <w:style w:type="paragraph" w:styleId="Footer">
    <w:name w:val="footer"/>
    <w:basedOn w:val="Normal"/>
    <w:link w:val="FooterChar"/>
    <w:uiPriority w:val="99"/>
    <w:unhideWhenUsed/>
    <w:rsid w:val="00CB4B84"/>
    <w:pPr>
      <w:tabs>
        <w:tab w:val="center" w:pos="4252"/>
        <w:tab w:val="right" w:pos="8504"/>
      </w:tabs>
      <w:spacing w:line="240" w:lineRule="auto"/>
    </w:pPr>
  </w:style>
  <w:style w:type="character" w:customStyle="1" w:styleId="FooterChar">
    <w:name w:val="Footer Char"/>
    <w:basedOn w:val="DefaultParagraphFont"/>
    <w:link w:val="Footer"/>
    <w:uiPriority w:val="99"/>
    <w:rsid w:val="00CB4B84"/>
    <w:rPr>
      <w:rFonts w:eastAsia="Times New Roman"/>
      <w:color w:val="000000"/>
      <w:sz w:val="24"/>
      <w:lang w:val="en-US" w:eastAsia="de-DE"/>
    </w:rPr>
  </w:style>
  <w:style w:type="character" w:customStyle="1" w:styleId="shorttext">
    <w:name w:val="short_text"/>
    <w:basedOn w:val="DefaultParagraphFont"/>
    <w:rsid w:val="00D4786B"/>
    <w:rPr>
      <w:rFonts w:cs="Times New Roman"/>
    </w:rPr>
  </w:style>
  <w:style w:type="character" w:styleId="Hyperlink">
    <w:name w:val="Hyperlink"/>
    <w:basedOn w:val="DefaultParagraphFont"/>
    <w:uiPriority w:val="99"/>
    <w:unhideWhenUsed/>
    <w:rsid w:val="00C17BDF"/>
    <w:rPr>
      <w:color w:val="0000FF"/>
      <w:u w:val="single"/>
    </w:rPr>
  </w:style>
  <w:style w:type="character" w:customStyle="1" w:styleId="Heading1Char">
    <w:name w:val="Heading 1 Char"/>
    <w:basedOn w:val="DefaultParagraphFont"/>
    <w:link w:val="Heading1"/>
    <w:uiPriority w:val="9"/>
    <w:rsid w:val="00C23F7B"/>
    <w:rPr>
      <w:rFonts w:eastAsia="Times New Roman"/>
      <w:b/>
      <w:bCs/>
      <w:kern w:val="36"/>
      <w:sz w:val="48"/>
      <w:szCs w:val="48"/>
      <w:lang w:eastAsia="es-ES"/>
    </w:rPr>
  </w:style>
  <w:style w:type="character" w:customStyle="1" w:styleId="ng-binding">
    <w:name w:val="ng-binding"/>
    <w:basedOn w:val="DefaultParagraphFont"/>
    <w:rsid w:val="00C23F7B"/>
  </w:style>
  <w:style w:type="character" w:styleId="Emphasis">
    <w:name w:val="Emphasis"/>
    <w:basedOn w:val="DefaultParagraphFont"/>
    <w:uiPriority w:val="20"/>
    <w:qFormat/>
    <w:rsid w:val="00C23F7B"/>
    <w:rPr>
      <w:i/>
      <w:iCs/>
    </w:rPr>
  </w:style>
  <w:style w:type="character" w:styleId="Strong">
    <w:name w:val="Strong"/>
    <w:basedOn w:val="DefaultParagraphFont"/>
    <w:uiPriority w:val="22"/>
    <w:qFormat/>
    <w:rsid w:val="001226BA"/>
    <w:rPr>
      <w:b/>
      <w:bCs/>
    </w:rPr>
  </w:style>
  <w:style w:type="character" w:styleId="PlaceholderText">
    <w:name w:val="Placeholder Text"/>
    <w:basedOn w:val="DefaultParagraphFont"/>
    <w:uiPriority w:val="99"/>
    <w:semiHidden/>
    <w:rsid w:val="00F667F5"/>
    <w:rPr>
      <w:color w:val="808080"/>
    </w:rPr>
  </w:style>
  <w:style w:type="paragraph" w:customStyle="1" w:styleId="Default">
    <w:name w:val="Default"/>
    <w:rsid w:val="00DF4955"/>
    <w:pPr>
      <w:autoSpaceDE w:val="0"/>
      <w:autoSpaceDN w:val="0"/>
      <w:adjustRightInd w:val="0"/>
    </w:pPr>
    <w:rPr>
      <w:color w:val="000000"/>
      <w:sz w:val="24"/>
      <w:szCs w:val="24"/>
    </w:rPr>
  </w:style>
  <w:style w:type="character" w:customStyle="1" w:styleId="self-citation-authors">
    <w:name w:val="self-citation-authors"/>
    <w:basedOn w:val="DefaultParagraphFont"/>
    <w:rsid w:val="00B51993"/>
  </w:style>
  <w:style w:type="character" w:customStyle="1" w:styleId="self-citation-year">
    <w:name w:val="self-citation-year"/>
    <w:basedOn w:val="DefaultParagraphFont"/>
    <w:rsid w:val="00B51993"/>
  </w:style>
  <w:style w:type="character" w:customStyle="1" w:styleId="self-citation-title">
    <w:name w:val="self-citation-title"/>
    <w:basedOn w:val="DefaultParagraphFont"/>
    <w:rsid w:val="00B51993"/>
  </w:style>
  <w:style w:type="character" w:customStyle="1" w:styleId="self-citation-journal">
    <w:name w:val="self-citation-journal"/>
    <w:basedOn w:val="DefaultParagraphFont"/>
    <w:rsid w:val="00B51993"/>
  </w:style>
  <w:style w:type="character" w:customStyle="1" w:styleId="self-citation-volume">
    <w:name w:val="self-citation-volume"/>
    <w:basedOn w:val="DefaultParagraphFont"/>
    <w:rsid w:val="00B51993"/>
  </w:style>
  <w:style w:type="character" w:customStyle="1" w:styleId="self-citation-elocation">
    <w:name w:val="self-citation-elocation"/>
    <w:basedOn w:val="DefaultParagraphFont"/>
    <w:rsid w:val="00B51993"/>
  </w:style>
  <w:style w:type="paragraph" w:styleId="Revision">
    <w:name w:val="Revision"/>
    <w:hidden/>
    <w:uiPriority w:val="99"/>
    <w:semiHidden/>
    <w:rsid w:val="00C636FF"/>
    <w:rPr>
      <w:rFonts w:eastAsia="Times New Roman"/>
      <w:color w:val="000000"/>
      <w:sz w:val="24"/>
      <w:lang w:val="en-US" w:eastAsia="de-DE"/>
    </w:rPr>
  </w:style>
  <w:style w:type="character" w:customStyle="1" w:styleId="ind">
    <w:name w:val="ind"/>
    <w:basedOn w:val="DefaultParagraphFont"/>
    <w:rsid w:val="006538A3"/>
  </w:style>
  <w:style w:type="character" w:customStyle="1" w:styleId="detailview">
    <w:name w:val="detailview"/>
    <w:basedOn w:val="DefaultParagraphFont"/>
    <w:rsid w:val="00C337F6"/>
  </w:style>
  <w:style w:type="paragraph" w:styleId="ListParagraph">
    <w:name w:val="List Paragraph"/>
    <w:basedOn w:val="Normal"/>
    <w:uiPriority w:val="34"/>
    <w:qFormat/>
    <w:rsid w:val="00A361D0"/>
    <w:pPr>
      <w:ind w:left="720"/>
      <w:contextualSpacing/>
    </w:pPr>
  </w:style>
  <w:style w:type="character" w:customStyle="1" w:styleId="personname">
    <w:name w:val="person_name"/>
    <w:basedOn w:val="DefaultParagraphFont"/>
    <w:rsid w:val="00E22A5E"/>
  </w:style>
  <w:style w:type="paragraph" w:styleId="NormalWeb">
    <w:name w:val="Normal (Web)"/>
    <w:basedOn w:val="Normal"/>
    <w:uiPriority w:val="99"/>
    <w:semiHidden/>
    <w:unhideWhenUsed/>
    <w:rsid w:val="004258E8"/>
    <w:pPr>
      <w:spacing w:before="100" w:beforeAutospacing="1" w:after="100" w:afterAutospacing="1" w:line="240" w:lineRule="auto"/>
      <w:jc w:val="left"/>
    </w:pPr>
    <w:rPr>
      <w:color w:val="auto"/>
      <w:szCs w:val="24"/>
      <w:lang w:val="es-ES" w:eastAsia="es-ES"/>
    </w:rPr>
  </w:style>
  <w:style w:type="paragraph" w:styleId="Title">
    <w:name w:val="Title"/>
    <w:basedOn w:val="Normal"/>
    <w:next w:val="Normal"/>
    <w:link w:val="TitleChar"/>
    <w:qFormat/>
    <w:rsid w:val="001A316C"/>
    <w:pPr>
      <w:framePr w:w="9360" w:hSpace="187" w:vSpace="187" w:wrap="notBeside" w:vAnchor="text" w:hAnchor="page" w:xAlign="center" w:y="1"/>
      <w:spacing w:line="240" w:lineRule="auto"/>
      <w:jc w:val="center"/>
    </w:pPr>
    <w:rPr>
      <w:color w:val="auto"/>
      <w:kern w:val="28"/>
      <w:sz w:val="48"/>
      <w:szCs w:val="48"/>
      <w:lang w:eastAsia="en-US"/>
    </w:rPr>
  </w:style>
  <w:style w:type="character" w:customStyle="1" w:styleId="TitleChar">
    <w:name w:val="Title Char"/>
    <w:basedOn w:val="DefaultParagraphFont"/>
    <w:link w:val="Title"/>
    <w:rsid w:val="001A316C"/>
    <w:rPr>
      <w:rFonts w:eastAsia="Times New Roman"/>
      <w:kern w:val="28"/>
      <w:sz w:val="48"/>
      <w:szCs w:val="48"/>
      <w:lang w:val="en-US"/>
    </w:rPr>
  </w:style>
  <w:style w:type="paragraph" w:customStyle="1" w:styleId="Text">
    <w:name w:val="Text"/>
    <w:basedOn w:val="Normal"/>
    <w:rsid w:val="001A316C"/>
    <w:pPr>
      <w:widowControl w:val="0"/>
      <w:spacing w:line="252" w:lineRule="auto"/>
      <w:ind w:firstLine="202"/>
    </w:pPr>
    <w:rPr>
      <w:color w:val="auto"/>
      <w:sz w:val="20"/>
      <w:lang w:eastAsia="en-US"/>
    </w:rPr>
  </w:style>
  <w:style w:type="paragraph" w:customStyle="1" w:styleId="IndexTerms">
    <w:name w:val="IndexTerms"/>
    <w:basedOn w:val="Normal"/>
    <w:next w:val="Normal"/>
    <w:rsid w:val="001A316C"/>
    <w:pPr>
      <w:spacing w:line="240" w:lineRule="auto"/>
      <w:ind w:firstLine="202"/>
    </w:pPr>
    <w:rPr>
      <w:b/>
      <w:bCs/>
      <w:color w:val="auto"/>
      <w:sz w:val="18"/>
      <w:szCs w:val="18"/>
      <w:lang w:eastAsia="en-US"/>
    </w:rPr>
  </w:style>
  <w:style w:type="paragraph" w:customStyle="1" w:styleId="Abstract">
    <w:name w:val="Abstract"/>
    <w:basedOn w:val="Normal"/>
    <w:next w:val="Normal"/>
    <w:rsid w:val="001A316C"/>
    <w:pPr>
      <w:spacing w:before="20" w:line="240" w:lineRule="auto"/>
      <w:ind w:firstLine="202"/>
    </w:pPr>
    <w:rPr>
      <w:b/>
      <w:bCs/>
      <w:color w:val="auto"/>
      <w:sz w:val="18"/>
      <w:szCs w:val="18"/>
      <w:lang w:eastAsia="en-US"/>
    </w:rPr>
  </w:style>
  <w:style w:type="paragraph" w:customStyle="1" w:styleId="References">
    <w:name w:val="References"/>
    <w:basedOn w:val="Normal"/>
    <w:rsid w:val="00A701CA"/>
    <w:pPr>
      <w:tabs>
        <w:tab w:val="num" w:pos="1170"/>
      </w:tabs>
      <w:spacing w:line="240" w:lineRule="auto"/>
      <w:ind w:left="1170" w:hanging="360"/>
    </w:pPr>
    <w:rPr>
      <w:color w:val="auto"/>
      <w:sz w:val="16"/>
      <w:szCs w:val="16"/>
      <w:lang w:eastAsia="en-US"/>
    </w:rPr>
  </w:style>
  <w:style w:type="character" w:styleId="UnresolvedMention">
    <w:name w:val="Unresolved Mention"/>
    <w:basedOn w:val="DefaultParagraphFont"/>
    <w:uiPriority w:val="99"/>
    <w:semiHidden/>
    <w:unhideWhenUsed/>
    <w:rsid w:val="00603F2F"/>
    <w:rPr>
      <w:color w:val="605E5C"/>
      <w:shd w:val="clear" w:color="auto" w:fill="E1DFDD"/>
    </w:rPr>
  </w:style>
  <w:style w:type="character" w:styleId="FollowedHyperlink">
    <w:name w:val="FollowedHyperlink"/>
    <w:basedOn w:val="DefaultParagraphFont"/>
    <w:uiPriority w:val="99"/>
    <w:semiHidden/>
    <w:unhideWhenUsed/>
    <w:rsid w:val="00603F2F"/>
    <w:rPr>
      <w:color w:val="954F72" w:themeColor="followedHyperlink"/>
      <w:u w:val="single"/>
    </w:rPr>
  </w:style>
  <w:style w:type="character" w:customStyle="1" w:styleId="articlecitationvolume">
    <w:name w:val="articlecitation_volume"/>
    <w:basedOn w:val="DefaultParagraphFont"/>
    <w:rsid w:val="003A56DC"/>
  </w:style>
  <w:style w:type="character" w:customStyle="1" w:styleId="articlecitationpages">
    <w:name w:val="articlecitation_pages"/>
    <w:basedOn w:val="DefaultParagraphFont"/>
    <w:rsid w:val="003A56DC"/>
  </w:style>
  <w:style w:type="character" w:customStyle="1" w:styleId="bibliographic-informationvalue">
    <w:name w:val="bibliographic-information__value"/>
    <w:basedOn w:val="DefaultParagraphFont"/>
    <w:rsid w:val="00242392"/>
  </w:style>
  <w:style w:type="paragraph" w:customStyle="1" w:styleId="headerbreadcrumbitem">
    <w:name w:val="header_breadcrumb__item"/>
    <w:basedOn w:val="Normal"/>
    <w:rsid w:val="002B3C4C"/>
    <w:pPr>
      <w:spacing w:before="100" w:beforeAutospacing="1" w:after="100" w:afterAutospacing="1" w:line="240" w:lineRule="auto"/>
      <w:jc w:val="left"/>
    </w:pPr>
    <w:rPr>
      <w:color w:val="auto"/>
      <w:szCs w:val="24"/>
      <w:lang w:eastAsia="en-US"/>
    </w:rPr>
  </w:style>
  <w:style w:type="paragraph" w:styleId="TOCHeading">
    <w:name w:val="TOC Heading"/>
    <w:basedOn w:val="Heading1"/>
    <w:next w:val="Normal"/>
    <w:uiPriority w:val="39"/>
    <w:unhideWhenUsed/>
    <w:qFormat/>
    <w:rsid w:val="00C02C1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C02C1A"/>
    <w:pPr>
      <w:spacing w:after="100"/>
    </w:pPr>
  </w:style>
  <w:style w:type="paragraph" w:styleId="TOC2">
    <w:name w:val="toc 2"/>
    <w:basedOn w:val="Normal"/>
    <w:next w:val="Normal"/>
    <w:autoRedefine/>
    <w:uiPriority w:val="39"/>
    <w:unhideWhenUsed/>
    <w:rsid w:val="00C02C1A"/>
    <w:pPr>
      <w:spacing w:after="100"/>
      <w:ind w:left="240"/>
    </w:pPr>
  </w:style>
  <w:style w:type="character" w:customStyle="1" w:styleId="arxivid">
    <w:name w:val="arxivid"/>
    <w:basedOn w:val="DefaultParagraphFont"/>
    <w:rsid w:val="00E82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2852">
      <w:bodyDiv w:val="1"/>
      <w:marLeft w:val="0"/>
      <w:marRight w:val="0"/>
      <w:marTop w:val="0"/>
      <w:marBottom w:val="0"/>
      <w:divBdr>
        <w:top w:val="none" w:sz="0" w:space="0" w:color="auto"/>
        <w:left w:val="none" w:sz="0" w:space="0" w:color="auto"/>
        <w:bottom w:val="none" w:sz="0" w:space="0" w:color="auto"/>
        <w:right w:val="none" w:sz="0" w:space="0" w:color="auto"/>
      </w:divBdr>
    </w:div>
    <w:div w:id="224797811">
      <w:bodyDiv w:val="1"/>
      <w:marLeft w:val="0"/>
      <w:marRight w:val="0"/>
      <w:marTop w:val="0"/>
      <w:marBottom w:val="0"/>
      <w:divBdr>
        <w:top w:val="none" w:sz="0" w:space="0" w:color="auto"/>
        <w:left w:val="none" w:sz="0" w:space="0" w:color="auto"/>
        <w:bottom w:val="none" w:sz="0" w:space="0" w:color="auto"/>
        <w:right w:val="none" w:sz="0" w:space="0" w:color="auto"/>
      </w:divBdr>
    </w:div>
    <w:div w:id="336805444">
      <w:bodyDiv w:val="1"/>
      <w:marLeft w:val="0"/>
      <w:marRight w:val="0"/>
      <w:marTop w:val="0"/>
      <w:marBottom w:val="0"/>
      <w:divBdr>
        <w:top w:val="none" w:sz="0" w:space="0" w:color="auto"/>
        <w:left w:val="none" w:sz="0" w:space="0" w:color="auto"/>
        <w:bottom w:val="none" w:sz="0" w:space="0" w:color="auto"/>
        <w:right w:val="none" w:sz="0" w:space="0" w:color="auto"/>
      </w:divBdr>
    </w:div>
    <w:div w:id="357243672">
      <w:bodyDiv w:val="1"/>
      <w:marLeft w:val="0"/>
      <w:marRight w:val="0"/>
      <w:marTop w:val="0"/>
      <w:marBottom w:val="0"/>
      <w:divBdr>
        <w:top w:val="none" w:sz="0" w:space="0" w:color="auto"/>
        <w:left w:val="none" w:sz="0" w:space="0" w:color="auto"/>
        <w:bottom w:val="none" w:sz="0" w:space="0" w:color="auto"/>
        <w:right w:val="none" w:sz="0" w:space="0" w:color="auto"/>
      </w:divBdr>
    </w:div>
    <w:div w:id="366417677">
      <w:bodyDiv w:val="1"/>
      <w:marLeft w:val="0"/>
      <w:marRight w:val="0"/>
      <w:marTop w:val="0"/>
      <w:marBottom w:val="0"/>
      <w:divBdr>
        <w:top w:val="none" w:sz="0" w:space="0" w:color="auto"/>
        <w:left w:val="none" w:sz="0" w:space="0" w:color="auto"/>
        <w:bottom w:val="none" w:sz="0" w:space="0" w:color="auto"/>
        <w:right w:val="none" w:sz="0" w:space="0" w:color="auto"/>
      </w:divBdr>
    </w:div>
    <w:div w:id="401684017">
      <w:bodyDiv w:val="1"/>
      <w:marLeft w:val="0"/>
      <w:marRight w:val="0"/>
      <w:marTop w:val="0"/>
      <w:marBottom w:val="0"/>
      <w:divBdr>
        <w:top w:val="none" w:sz="0" w:space="0" w:color="auto"/>
        <w:left w:val="none" w:sz="0" w:space="0" w:color="auto"/>
        <w:bottom w:val="none" w:sz="0" w:space="0" w:color="auto"/>
        <w:right w:val="none" w:sz="0" w:space="0" w:color="auto"/>
      </w:divBdr>
    </w:div>
    <w:div w:id="482695088">
      <w:bodyDiv w:val="1"/>
      <w:marLeft w:val="0"/>
      <w:marRight w:val="0"/>
      <w:marTop w:val="0"/>
      <w:marBottom w:val="0"/>
      <w:divBdr>
        <w:top w:val="none" w:sz="0" w:space="0" w:color="auto"/>
        <w:left w:val="none" w:sz="0" w:space="0" w:color="auto"/>
        <w:bottom w:val="none" w:sz="0" w:space="0" w:color="auto"/>
        <w:right w:val="none" w:sz="0" w:space="0" w:color="auto"/>
      </w:divBdr>
    </w:div>
    <w:div w:id="485129749">
      <w:bodyDiv w:val="1"/>
      <w:marLeft w:val="0"/>
      <w:marRight w:val="0"/>
      <w:marTop w:val="0"/>
      <w:marBottom w:val="0"/>
      <w:divBdr>
        <w:top w:val="none" w:sz="0" w:space="0" w:color="auto"/>
        <w:left w:val="none" w:sz="0" w:space="0" w:color="auto"/>
        <w:bottom w:val="none" w:sz="0" w:space="0" w:color="auto"/>
        <w:right w:val="none" w:sz="0" w:space="0" w:color="auto"/>
      </w:divBdr>
    </w:div>
    <w:div w:id="540753011">
      <w:bodyDiv w:val="1"/>
      <w:marLeft w:val="0"/>
      <w:marRight w:val="0"/>
      <w:marTop w:val="0"/>
      <w:marBottom w:val="0"/>
      <w:divBdr>
        <w:top w:val="none" w:sz="0" w:space="0" w:color="auto"/>
        <w:left w:val="none" w:sz="0" w:space="0" w:color="auto"/>
        <w:bottom w:val="none" w:sz="0" w:space="0" w:color="auto"/>
        <w:right w:val="none" w:sz="0" w:space="0" w:color="auto"/>
      </w:divBdr>
      <w:divsChild>
        <w:div w:id="1935891223">
          <w:marLeft w:val="0"/>
          <w:marRight w:val="0"/>
          <w:marTop w:val="0"/>
          <w:marBottom w:val="0"/>
          <w:divBdr>
            <w:top w:val="none" w:sz="0" w:space="0" w:color="auto"/>
            <w:left w:val="none" w:sz="0" w:space="0" w:color="auto"/>
            <w:bottom w:val="none" w:sz="0" w:space="0" w:color="auto"/>
            <w:right w:val="none" w:sz="0" w:space="0" w:color="auto"/>
          </w:divBdr>
        </w:div>
        <w:div w:id="881594263">
          <w:marLeft w:val="0"/>
          <w:marRight w:val="0"/>
          <w:marTop w:val="0"/>
          <w:marBottom w:val="0"/>
          <w:divBdr>
            <w:top w:val="none" w:sz="0" w:space="0" w:color="auto"/>
            <w:left w:val="none" w:sz="0" w:space="0" w:color="auto"/>
            <w:bottom w:val="none" w:sz="0" w:space="0" w:color="auto"/>
            <w:right w:val="none" w:sz="0" w:space="0" w:color="auto"/>
          </w:divBdr>
        </w:div>
        <w:div w:id="295569880">
          <w:marLeft w:val="0"/>
          <w:marRight w:val="0"/>
          <w:marTop w:val="0"/>
          <w:marBottom w:val="0"/>
          <w:divBdr>
            <w:top w:val="none" w:sz="0" w:space="0" w:color="auto"/>
            <w:left w:val="none" w:sz="0" w:space="0" w:color="auto"/>
            <w:bottom w:val="none" w:sz="0" w:space="0" w:color="auto"/>
            <w:right w:val="none" w:sz="0" w:space="0" w:color="auto"/>
          </w:divBdr>
        </w:div>
        <w:div w:id="539325405">
          <w:marLeft w:val="0"/>
          <w:marRight w:val="0"/>
          <w:marTop w:val="0"/>
          <w:marBottom w:val="0"/>
          <w:divBdr>
            <w:top w:val="none" w:sz="0" w:space="0" w:color="auto"/>
            <w:left w:val="none" w:sz="0" w:space="0" w:color="auto"/>
            <w:bottom w:val="none" w:sz="0" w:space="0" w:color="auto"/>
            <w:right w:val="none" w:sz="0" w:space="0" w:color="auto"/>
          </w:divBdr>
        </w:div>
        <w:div w:id="431123582">
          <w:marLeft w:val="0"/>
          <w:marRight w:val="0"/>
          <w:marTop w:val="0"/>
          <w:marBottom w:val="0"/>
          <w:divBdr>
            <w:top w:val="none" w:sz="0" w:space="0" w:color="auto"/>
            <w:left w:val="none" w:sz="0" w:space="0" w:color="auto"/>
            <w:bottom w:val="none" w:sz="0" w:space="0" w:color="auto"/>
            <w:right w:val="none" w:sz="0" w:space="0" w:color="auto"/>
          </w:divBdr>
        </w:div>
        <w:div w:id="1108889682">
          <w:marLeft w:val="0"/>
          <w:marRight w:val="0"/>
          <w:marTop w:val="0"/>
          <w:marBottom w:val="0"/>
          <w:divBdr>
            <w:top w:val="none" w:sz="0" w:space="0" w:color="auto"/>
            <w:left w:val="none" w:sz="0" w:space="0" w:color="auto"/>
            <w:bottom w:val="none" w:sz="0" w:space="0" w:color="auto"/>
            <w:right w:val="none" w:sz="0" w:space="0" w:color="auto"/>
          </w:divBdr>
        </w:div>
        <w:div w:id="1893930738">
          <w:marLeft w:val="0"/>
          <w:marRight w:val="0"/>
          <w:marTop w:val="0"/>
          <w:marBottom w:val="0"/>
          <w:divBdr>
            <w:top w:val="none" w:sz="0" w:space="0" w:color="auto"/>
            <w:left w:val="none" w:sz="0" w:space="0" w:color="auto"/>
            <w:bottom w:val="none" w:sz="0" w:space="0" w:color="auto"/>
            <w:right w:val="none" w:sz="0" w:space="0" w:color="auto"/>
          </w:divBdr>
        </w:div>
        <w:div w:id="1065102238">
          <w:marLeft w:val="0"/>
          <w:marRight w:val="0"/>
          <w:marTop w:val="0"/>
          <w:marBottom w:val="0"/>
          <w:divBdr>
            <w:top w:val="none" w:sz="0" w:space="0" w:color="auto"/>
            <w:left w:val="none" w:sz="0" w:space="0" w:color="auto"/>
            <w:bottom w:val="none" w:sz="0" w:space="0" w:color="auto"/>
            <w:right w:val="none" w:sz="0" w:space="0" w:color="auto"/>
          </w:divBdr>
        </w:div>
        <w:div w:id="1314946034">
          <w:marLeft w:val="0"/>
          <w:marRight w:val="0"/>
          <w:marTop w:val="0"/>
          <w:marBottom w:val="0"/>
          <w:divBdr>
            <w:top w:val="none" w:sz="0" w:space="0" w:color="auto"/>
            <w:left w:val="none" w:sz="0" w:space="0" w:color="auto"/>
            <w:bottom w:val="none" w:sz="0" w:space="0" w:color="auto"/>
            <w:right w:val="none" w:sz="0" w:space="0" w:color="auto"/>
          </w:divBdr>
        </w:div>
      </w:divsChild>
    </w:div>
    <w:div w:id="603419353">
      <w:bodyDiv w:val="1"/>
      <w:marLeft w:val="0"/>
      <w:marRight w:val="0"/>
      <w:marTop w:val="0"/>
      <w:marBottom w:val="0"/>
      <w:divBdr>
        <w:top w:val="none" w:sz="0" w:space="0" w:color="auto"/>
        <w:left w:val="none" w:sz="0" w:space="0" w:color="auto"/>
        <w:bottom w:val="none" w:sz="0" w:space="0" w:color="auto"/>
        <w:right w:val="none" w:sz="0" w:space="0" w:color="auto"/>
      </w:divBdr>
      <w:divsChild>
        <w:div w:id="1560172134">
          <w:marLeft w:val="0"/>
          <w:marRight w:val="0"/>
          <w:marTop w:val="0"/>
          <w:marBottom w:val="0"/>
          <w:divBdr>
            <w:top w:val="none" w:sz="0" w:space="0" w:color="auto"/>
            <w:left w:val="none" w:sz="0" w:space="0" w:color="auto"/>
            <w:bottom w:val="none" w:sz="0" w:space="0" w:color="auto"/>
            <w:right w:val="none" w:sz="0" w:space="0" w:color="auto"/>
          </w:divBdr>
          <w:divsChild>
            <w:div w:id="2092654569">
              <w:marLeft w:val="0"/>
              <w:marRight w:val="0"/>
              <w:marTop w:val="0"/>
              <w:marBottom w:val="0"/>
              <w:divBdr>
                <w:top w:val="none" w:sz="0" w:space="0" w:color="auto"/>
                <w:left w:val="none" w:sz="0" w:space="0" w:color="auto"/>
                <w:bottom w:val="none" w:sz="0" w:space="0" w:color="auto"/>
                <w:right w:val="none" w:sz="0" w:space="0" w:color="auto"/>
              </w:divBdr>
            </w:div>
            <w:div w:id="5201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7287">
      <w:bodyDiv w:val="1"/>
      <w:marLeft w:val="0"/>
      <w:marRight w:val="0"/>
      <w:marTop w:val="0"/>
      <w:marBottom w:val="0"/>
      <w:divBdr>
        <w:top w:val="none" w:sz="0" w:space="0" w:color="auto"/>
        <w:left w:val="none" w:sz="0" w:space="0" w:color="auto"/>
        <w:bottom w:val="none" w:sz="0" w:space="0" w:color="auto"/>
        <w:right w:val="none" w:sz="0" w:space="0" w:color="auto"/>
      </w:divBdr>
    </w:div>
    <w:div w:id="659433400">
      <w:bodyDiv w:val="1"/>
      <w:marLeft w:val="0"/>
      <w:marRight w:val="0"/>
      <w:marTop w:val="0"/>
      <w:marBottom w:val="0"/>
      <w:divBdr>
        <w:top w:val="none" w:sz="0" w:space="0" w:color="auto"/>
        <w:left w:val="none" w:sz="0" w:space="0" w:color="auto"/>
        <w:bottom w:val="none" w:sz="0" w:space="0" w:color="auto"/>
        <w:right w:val="none" w:sz="0" w:space="0" w:color="auto"/>
      </w:divBdr>
    </w:div>
    <w:div w:id="742525141">
      <w:bodyDiv w:val="1"/>
      <w:marLeft w:val="0"/>
      <w:marRight w:val="0"/>
      <w:marTop w:val="0"/>
      <w:marBottom w:val="0"/>
      <w:divBdr>
        <w:top w:val="none" w:sz="0" w:space="0" w:color="auto"/>
        <w:left w:val="none" w:sz="0" w:space="0" w:color="auto"/>
        <w:bottom w:val="none" w:sz="0" w:space="0" w:color="auto"/>
        <w:right w:val="none" w:sz="0" w:space="0" w:color="auto"/>
      </w:divBdr>
    </w:div>
    <w:div w:id="900407307">
      <w:bodyDiv w:val="1"/>
      <w:marLeft w:val="0"/>
      <w:marRight w:val="0"/>
      <w:marTop w:val="0"/>
      <w:marBottom w:val="0"/>
      <w:divBdr>
        <w:top w:val="none" w:sz="0" w:space="0" w:color="auto"/>
        <w:left w:val="none" w:sz="0" w:space="0" w:color="auto"/>
        <w:bottom w:val="none" w:sz="0" w:space="0" w:color="auto"/>
        <w:right w:val="none" w:sz="0" w:space="0" w:color="auto"/>
      </w:divBdr>
    </w:div>
    <w:div w:id="903101506">
      <w:bodyDiv w:val="1"/>
      <w:marLeft w:val="0"/>
      <w:marRight w:val="0"/>
      <w:marTop w:val="0"/>
      <w:marBottom w:val="0"/>
      <w:divBdr>
        <w:top w:val="none" w:sz="0" w:space="0" w:color="auto"/>
        <w:left w:val="none" w:sz="0" w:space="0" w:color="auto"/>
        <w:bottom w:val="none" w:sz="0" w:space="0" w:color="auto"/>
        <w:right w:val="none" w:sz="0" w:space="0" w:color="auto"/>
      </w:divBdr>
    </w:div>
    <w:div w:id="992372857">
      <w:bodyDiv w:val="1"/>
      <w:marLeft w:val="0"/>
      <w:marRight w:val="0"/>
      <w:marTop w:val="0"/>
      <w:marBottom w:val="0"/>
      <w:divBdr>
        <w:top w:val="none" w:sz="0" w:space="0" w:color="auto"/>
        <w:left w:val="none" w:sz="0" w:space="0" w:color="auto"/>
        <w:bottom w:val="none" w:sz="0" w:space="0" w:color="auto"/>
        <w:right w:val="none" w:sz="0" w:space="0" w:color="auto"/>
      </w:divBdr>
      <w:divsChild>
        <w:div w:id="1175682643">
          <w:marLeft w:val="0"/>
          <w:marRight w:val="0"/>
          <w:marTop w:val="0"/>
          <w:marBottom w:val="0"/>
          <w:divBdr>
            <w:top w:val="none" w:sz="0" w:space="0" w:color="auto"/>
            <w:left w:val="none" w:sz="0" w:space="0" w:color="auto"/>
            <w:bottom w:val="none" w:sz="0" w:space="0" w:color="auto"/>
            <w:right w:val="none" w:sz="0" w:space="0" w:color="auto"/>
          </w:divBdr>
        </w:div>
        <w:div w:id="1760054876">
          <w:marLeft w:val="0"/>
          <w:marRight w:val="0"/>
          <w:marTop w:val="0"/>
          <w:marBottom w:val="0"/>
          <w:divBdr>
            <w:top w:val="none" w:sz="0" w:space="0" w:color="auto"/>
            <w:left w:val="none" w:sz="0" w:space="0" w:color="auto"/>
            <w:bottom w:val="none" w:sz="0" w:space="0" w:color="auto"/>
            <w:right w:val="none" w:sz="0" w:space="0" w:color="auto"/>
          </w:divBdr>
        </w:div>
      </w:divsChild>
    </w:div>
    <w:div w:id="1031295729">
      <w:bodyDiv w:val="1"/>
      <w:marLeft w:val="0"/>
      <w:marRight w:val="0"/>
      <w:marTop w:val="0"/>
      <w:marBottom w:val="0"/>
      <w:divBdr>
        <w:top w:val="none" w:sz="0" w:space="0" w:color="auto"/>
        <w:left w:val="none" w:sz="0" w:space="0" w:color="auto"/>
        <w:bottom w:val="none" w:sz="0" w:space="0" w:color="auto"/>
        <w:right w:val="none" w:sz="0" w:space="0" w:color="auto"/>
      </w:divBdr>
    </w:div>
    <w:div w:id="1052922374">
      <w:bodyDiv w:val="1"/>
      <w:marLeft w:val="0"/>
      <w:marRight w:val="0"/>
      <w:marTop w:val="0"/>
      <w:marBottom w:val="0"/>
      <w:divBdr>
        <w:top w:val="none" w:sz="0" w:space="0" w:color="auto"/>
        <w:left w:val="none" w:sz="0" w:space="0" w:color="auto"/>
        <w:bottom w:val="none" w:sz="0" w:space="0" w:color="auto"/>
        <w:right w:val="none" w:sz="0" w:space="0" w:color="auto"/>
      </w:divBdr>
      <w:divsChild>
        <w:div w:id="2011441049">
          <w:marLeft w:val="0"/>
          <w:marRight w:val="0"/>
          <w:marTop w:val="0"/>
          <w:marBottom w:val="0"/>
          <w:divBdr>
            <w:top w:val="none" w:sz="0" w:space="0" w:color="auto"/>
            <w:left w:val="none" w:sz="0" w:space="0" w:color="auto"/>
            <w:bottom w:val="none" w:sz="0" w:space="0" w:color="auto"/>
            <w:right w:val="none" w:sz="0" w:space="0" w:color="auto"/>
          </w:divBdr>
        </w:div>
        <w:div w:id="694774894">
          <w:marLeft w:val="0"/>
          <w:marRight w:val="0"/>
          <w:marTop w:val="0"/>
          <w:marBottom w:val="0"/>
          <w:divBdr>
            <w:top w:val="none" w:sz="0" w:space="0" w:color="auto"/>
            <w:left w:val="none" w:sz="0" w:space="0" w:color="auto"/>
            <w:bottom w:val="none" w:sz="0" w:space="0" w:color="auto"/>
            <w:right w:val="none" w:sz="0" w:space="0" w:color="auto"/>
          </w:divBdr>
        </w:div>
        <w:div w:id="1471480657">
          <w:marLeft w:val="0"/>
          <w:marRight w:val="0"/>
          <w:marTop w:val="0"/>
          <w:marBottom w:val="0"/>
          <w:divBdr>
            <w:top w:val="none" w:sz="0" w:space="0" w:color="auto"/>
            <w:left w:val="none" w:sz="0" w:space="0" w:color="auto"/>
            <w:bottom w:val="none" w:sz="0" w:space="0" w:color="auto"/>
            <w:right w:val="none" w:sz="0" w:space="0" w:color="auto"/>
          </w:divBdr>
        </w:div>
        <w:div w:id="1060250690">
          <w:marLeft w:val="0"/>
          <w:marRight w:val="0"/>
          <w:marTop w:val="0"/>
          <w:marBottom w:val="0"/>
          <w:divBdr>
            <w:top w:val="none" w:sz="0" w:space="0" w:color="auto"/>
            <w:left w:val="none" w:sz="0" w:space="0" w:color="auto"/>
            <w:bottom w:val="none" w:sz="0" w:space="0" w:color="auto"/>
            <w:right w:val="none" w:sz="0" w:space="0" w:color="auto"/>
          </w:divBdr>
        </w:div>
        <w:div w:id="6249457">
          <w:marLeft w:val="0"/>
          <w:marRight w:val="0"/>
          <w:marTop w:val="0"/>
          <w:marBottom w:val="0"/>
          <w:divBdr>
            <w:top w:val="none" w:sz="0" w:space="0" w:color="auto"/>
            <w:left w:val="none" w:sz="0" w:space="0" w:color="auto"/>
            <w:bottom w:val="none" w:sz="0" w:space="0" w:color="auto"/>
            <w:right w:val="none" w:sz="0" w:space="0" w:color="auto"/>
          </w:divBdr>
        </w:div>
      </w:divsChild>
    </w:div>
    <w:div w:id="1070352527">
      <w:bodyDiv w:val="1"/>
      <w:marLeft w:val="0"/>
      <w:marRight w:val="0"/>
      <w:marTop w:val="0"/>
      <w:marBottom w:val="0"/>
      <w:divBdr>
        <w:top w:val="none" w:sz="0" w:space="0" w:color="auto"/>
        <w:left w:val="none" w:sz="0" w:space="0" w:color="auto"/>
        <w:bottom w:val="none" w:sz="0" w:space="0" w:color="auto"/>
        <w:right w:val="none" w:sz="0" w:space="0" w:color="auto"/>
      </w:divBdr>
    </w:div>
    <w:div w:id="1203324882">
      <w:bodyDiv w:val="1"/>
      <w:marLeft w:val="0"/>
      <w:marRight w:val="0"/>
      <w:marTop w:val="0"/>
      <w:marBottom w:val="0"/>
      <w:divBdr>
        <w:top w:val="none" w:sz="0" w:space="0" w:color="auto"/>
        <w:left w:val="none" w:sz="0" w:space="0" w:color="auto"/>
        <w:bottom w:val="none" w:sz="0" w:space="0" w:color="auto"/>
        <w:right w:val="none" w:sz="0" w:space="0" w:color="auto"/>
      </w:divBdr>
    </w:div>
    <w:div w:id="1261571848">
      <w:bodyDiv w:val="1"/>
      <w:marLeft w:val="0"/>
      <w:marRight w:val="0"/>
      <w:marTop w:val="0"/>
      <w:marBottom w:val="0"/>
      <w:divBdr>
        <w:top w:val="none" w:sz="0" w:space="0" w:color="auto"/>
        <w:left w:val="none" w:sz="0" w:space="0" w:color="auto"/>
        <w:bottom w:val="none" w:sz="0" w:space="0" w:color="auto"/>
        <w:right w:val="none" w:sz="0" w:space="0" w:color="auto"/>
      </w:divBdr>
      <w:divsChild>
        <w:div w:id="910114766">
          <w:marLeft w:val="0"/>
          <w:marRight w:val="0"/>
          <w:marTop w:val="0"/>
          <w:marBottom w:val="0"/>
          <w:divBdr>
            <w:top w:val="none" w:sz="0" w:space="0" w:color="auto"/>
            <w:left w:val="none" w:sz="0" w:space="0" w:color="auto"/>
            <w:bottom w:val="none" w:sz="0" w:space="0" w:color="auto"/>
            <w:right w:val="none" w:sz="0" w:space="0" w:color="auto"/>
          </w:divBdr>
        </w:div>
        <w:div w:id="1819347664">
          <w:marLeft w:val="0"/>
          <w:marRight w:val="0"/>
          <w:marTop w:val="0"/>
          <w:marBottom w:val="0"/>
          <w:divBdr>
            <w:top w:val="none" w:sz="0" w:space="0" w:color="auto"/>
            <w:left w:val="none" w:sz="0" w:space="0" w:color="auto"/>
            <w:bottom w:val="none" w:sz="0" w:space="0" w:color="auto"/>
            <w:right w:val="none" w:sz="0" w:space="0" w:color="auto"/>
          </w:divBdr>
        </w:div>
      </w:divsChild>
    </w:div>
    <w:div w:id="1312564401">
      <w:bodyDiv w:val="1"/>
      <w:marLeft w:val="0"/>
      <w:marRight w:val="0"/>
      <w:marTop w:val="0"/>
      <w:marBottom w:val="0"/>
      <w:divBdr>
        <w:top w:val="none" w:sz="0" w:space="0" w:color="auto"/>
        <w:left w:val="none" w:sz="0" w:space="0" w:color="auto"/>
        <w:bottom w:val="none" w:sz="0" w:space="0" w:color="auto"/>
        <w:right w:val="none" w:sz="0" w:space="0" w:color="auto"/>
      </w:divBdr>
      <w:divsChild>
        <w:div w:id="1679965919">
          <w:marLeft w:val="0"/>
          <w:marRight w:val="0"/>
          <w:marTop w:val="0"/>
          <w:marBottom w:val="0"/>
          <w:divBdr>
            <w:top w:val="none" w:sz="0" w:space="0" w:color="auto"/>
            <w:left w:val="none" w:sz="0" w:space="0" w:color="auto"/>
            <w:bottom w:val="none" w:sz="0" w:space="0" w:color="auto"/>
            <w:right w:val="none" w:sz="0" w:space="0" w:color="auto"/>
          </w:divBdr>
        </w:div>
        <w:div w:id="479421928">
          <w:marLeft w:val="0"/>
          <w:marRight w:val="0"/>
          <w:marTop w:val="0"/>
          <w:marBottom w:val="0"/>
          <w:divBdr>
            <w:top w:val="none" w:sz="0" w:space="0" w:color="auto"/>
            <w:left w:val="none" w:sz="0" w:space="0" w:color="auto"/>
            <w:bottom w:val="none" w:sz="0" w:space="0" w:color="auto"/>
            <w:right w:val="none" w:sz="0" w:space="0" w:color="auto"/>
          </w:divBdr>
        </w:div>
        <w:div w:id="773017914">
          <w:marLeft w:val="0"/>
          <w:marRight w:val="0"/>
          <w:marTop w:val="0"/>
          <w:marBottom w:val="0"/>
          <w:divBdr>
            <w:top w:val="none" w:sz="0" w:space="0" w:color="auto"/>
            <w:left w:val="none" w:sz="0" w:space="0" w:color="auto"/>
            <w:bottom w:val="none" w:sz="0" w:space="0" w:color="auto"/>
            <w:right w:val="none" w:sz="0" w:space="0" w:color="auto"/>
          </w:divBdr>
        </w:div>
        <w:div w:id="873080660">
          <w:marLeft w:val="0"/>
          <w:marRight w:val="0"/>
          <w:marTop w:val="0"/>
          <w:marBottom w:val="0"/>
          <w:divBdr>
            <w:top w:val="none" w:sz="0" w:space="0" w:color="auto"/>
            <w:left w:val="none" w:sz="0" w:space="0" w:color="auto"/>
            <w:bottom w:val="none" w:sz="0" w:space="0" w:color="auto"/>
            <w:right w:val="none" w:sz="0" w:space="0" w:color="auto"/>
          </w:divBdr>
        </w:div>
        <w:div w:id="1426921668">
          <w:marLeft w:val="0"/>
          <w:marRight w:val="0"/>
          <w:marTop w:val="0"/>
          <w:marBottom w:val="0"/>
          <w:divBdr>
            <w:top w:val="none" w:sz="0" w:space="0" w:color="auto"/>
            <w:left w:val="none" w:sz="0" w:space="0" w:color="auto"/>
            <w:bottom w:val="none" w:sz="0" w:space="0" w:color="auto"/>
            <w:right w:val="none" w:sz="0" w:space="0" w:color="auto"/>
          </w:divBdr>
        </w:div>
        <w:div w:id="707098612">
          <w:marLeft w:val="0"/>
          <w:marRight w:val="0"/>
          <w:marTop w:val="0"/>
          <w:marBottom w:val="0"/>
          <w:divBdr>
            <w:top w:val="none" w:sz="0" w:space="0" w:color="auto"/>
            <w:left w:val="none" w:sz="0" w:space="0" w:color="auto"/>
            <w:bottom w:val="none" w:sz="0" w:space="0" w:color="auto"/>
            <w:right w:val="none" w:sz="0" w:space="0" w:color="auto"/>
          </w:divBdr>
        </w:div>
        <w:div w:id="1776560236">
          <w:marLeft w:val="0"/>
          <w:marRight w:val="0"/>
          <w:marTop w:val="0"/>
          <w:marBottom w:val="0"/>
          <w:divBdr>
            <w:top w:val="none" w:sz="0" w:space="0" w:color="auto"/>
            <w:left w:val="none" w:sz="0" w:space="0" w:color="auto"/>
            <w:bottom w:val="none" w:sz="0" w:space="0" w:color="auto"/>
            <w:right w:val="none" w:sz="0" w:space="0" w:color="auto"/>
          </w:divBdr>
        </w:div>
        <w:div w:id="1383166662">
          <w:marLeft w:val="0"/>
          <w:marRight w:val="0"/>
          <w:marTop w:val="0"/>
          <w:marBottom w:val="0"/>
          <w:divBdr>
            <w:top w:val="none" w:sz="0" w:space="0" w:color="auto"/>
            <w:left w:val="none" w:sz="0" w:space="0" w:color="auto"/>
            <w:bottom w:val="none" w:sz="0" w:space="0" w:color="auto"/>
            <w:right w:val="none" w:sz="0" w:space="0" w:color="auto"/>
          </w:divBdr>
        </w:div>
        <w:div w:id="865560705">
          <w:marLeft w:val="0"/>
          <w:marRight w:val="0"/>
          <w:marTop w:val="0"/>
          <w:marBottom w:val="0"/>
          <w:divBdr>
            <w:top w:val="none" w:sz="0" w:space="0" w:color="auto"/>
            <w:left w:val="none" w:sz="0" w:space="0" w:color="auto"/>
            <w:bottom w:val="none" w:sz="0" w:space="0" w:color="auto"/>
            <w:right w:val="none" w:sz="0" w:space="0" w:color="auto"/>
          </w:divBdr>
        </w:div>
      </w:divsChild>
    </w:div>
    <w:div w:id="1380284553">
      <w:bodyDiv w:val="1"/>
      <w:marLeft w:val="0"/>
      <w:marRight w:val="0"/>
      <w:marTop w:val="0"/>
      <w:marBottom w:val="0"/>
      <w:divBdr>
        <w:top w:val="none" w:sz="0" w:space="0" w:color="auto"/>
        <w:left w:val="none" w:sz="0" w:space="0" w:color="auto"/>
        <w:bottom w:val="none" w:sz="0" w:space="0" w:color="auto"/>
        <w:right w:val="none" w:sz="0" w:space="0" w:color="auto"/>
      </w:divBdr>
    </w:div>
    <w:div w:id="1400908834">
      <w:bodyDiv w:val="1"/>
      <w:marLeft w:val="0"/>
      <w:marRight w:val="0"/>
      <w:marTop w:val="0"/>
      <w:marBottom w:val="0"/>
      <w:divBdr>
        <w:top w:val="none" w:sz="0" w:space="0" w:color="auto"/>
        <w:left w:val="none" w:sz="0" w:space="0" w:color="auto"/>
        <w:bottom w:val="none" w:sz="0" w:space="0" w:color="auto"/>
        <w:right w:val="none" w:sz="0" w:space="0" w:color="auto"/>
      </w:divBdr>
      <w:divsChild>
        <w:div w:id="925766533">
          <w:marLeft w:val="0"/>
          <w:marRight w:val="0"/>
          <w:marTop w:val="0"/>
          <w:marBottom w:val="0"/>
          <w:divBdr>
            <w:top w:val="none" w:sz="0" w:space="0" w:color="auto"/>
            <w:left w:val="none" w:sz="0" w:space="0" w:color="auto"/>
            <w:bottom w:val="none" w:sz="0" w:space="0" w:color="auto"/>
            <w:right w:val="none" w:sz="0" w:space="0" w:color="auto"/>
          </w:divBdr>
          <w:divsChild>
            <w:div w:id="7055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3838">
      <w:bodyDiv w:val="1"/>
      <w:marLeft w:val="0"/>
      <w:marRight w:val="0"/>
      <w:marTop w:val="0"/>
      <w:marBottom w:val="0"/>
      <w:divBdr>
        <w:top w:val="none" w:sz="0" w:space="0" w:color="auto"/>
        <w:left w:val="none" w:sz="0" w:space="0" w:color="auto"/>
        <w:bottom w:val="none" w:sz="0" w:space="0" w:color="auto"/>
        <w:right w:val="none" w:sz="0" w:space="0" w:color="auto"/>
      </w:divBdr>
    </w:div>
    <w:div w:id="1455246693">
      <w:bodyDiv w:val="1"/>
      <w:marLeft w:val="0"/>
      <w:marRight w:val="0"/>
      <w:marTop w:val="0"/>
      <w:marBottom w:val="0"/>
      <w:divBdr>
        <w:top w:val="none" w:sz="0" w:space="0" w:color="auto"/>
        <w:left w:val="none" w:sz="0" w:space="0" w:color="auto"/>
        <w:bottom w:val="none" w:sz="0" w:space="0" w:color="auto"/>
        <w:right w:val="none" w:sz="0" w:space="0" w:color="auto"/>
      </w:divBdr>
      <w:divsChild>
        <w:div w:id="938756818">
          <w:marLeft w:val="0"/>
          <w:marRight w:val="0"/>
          <w:marTop w:val="0"/>
          <w:marBottom w:val="0"/>
          <w:divBdr>
            <w:top w:val="none" w:sz="0" w:space="0" w:color="auto"/>
            <w:left w:val="none" w:sz="0" w:space="0" w:color="auto"/>
            <w:bottom w:val="none" w:sz="0" w:space="0" w:color="auto"/>
            <w:right w:val="none" w:sz="0" w:space="0" w:color="auto"/>
          </w:divBdr>
        </w:div>
        <w:div w:id="1908874633">
          <w:marLeft w:val="0"/>
          <w:marRight w:val="0"/>
          <w:marTop w:val="0"/>
          <w:marBottom w:val="0"/>
          <w:divBdr>
            <w:top w:val="none" w:sz="0" w:space="0" w:color="auto"/>
            <w:left w:val="none" w:sz="0" w:space="0" w:color="auto"/>
            <w:bottom w:val="none" w:sz="0" w:space="0" w:color="auto"/>
            <w:right w:val="none" w:sz="0" w:space="0" w:color="auto"/>
          </w:divBdr>
        </w:div>
        <w:div w:id="823543705">
          <w:marLeft w:val="0"/>
          <w:marRight w:val="0"/>
          <w:marTop w:val="0"/>
          <w:marBottom w:val="0"/>
          <w:divBdr>
            <w:top w:val="none" w:sz="0" w:space="0" w:color="auto"/>
            <w:left w:val="none" w:sz="0" w:space="0" w:color="auto"/>
            <w:bottom w:val="none" w:sz="0" w:space="0" w:color="auto"/>
            <w:right w:val="none" w:sz="0" w:space="0" w:color="auto"/>
          </w:divBdr>
        </w:div>
        <w:div w:id="1140151207">
          <w:marLeft w:val="0"/>
          <w:marRight w:val="0"/>
          <w:marTop w:val="0"/>
          <w:marBottom w:val="0"/>
          <w:divBdr>
            <w:top w:val="none" w:sz="0" w:space="0" w:color="auto"/>
            <w:left w:val="none" w:sz="0" w:space="0" w:color="auto"/>
            <w:bottom w:val="none" w:sz="0" w:space="0" w:color="auto"/>
            <w:right w:val="none" w:sz="0" w:space="0" w:color="auto"/>
          </w:divBdr>
        </w:div>
      </w:divsChild>
    </w:div>
    <w:div w:id="1519084260">
      <w:bodyDiv w:val="1"/>
      <w:marLeft w:val="0"/>
      <w:marRight w:val="0"/>
      <w:marTop w:val="0"/>
      <w:marBottom w:val="0"/>
      <w:divBdr>
        <w:top w:val="none" w:sz="0" w:space="0" w:color="auto"/>
        <w:left w:val="none" w:sz="0" w:space="0" w:color="auto"/>
        <w:bottom w:val="none" w:sz="0" w:space="0" w:color="auto"/>
        <w:right w:val="none" w:sz="0" w:space="0" w:color="auto"/>
      </w:divBdr>
    </w:div>
    <w:div w:id="1596480969">
      <w:bodyDiv w:val="1"/>
      <w:marLeft w:val="0"/>
      <w:marRight w:val="0"/>
      <w:marTop w:val="0"/>
      <w:marBottom w:val="0"/>
      <w:divBdr>
        <w:top w:val="none" w:sz="0" w:space="0" w:color="auto"/>
        <w:left w:val="none" w:sz="0" w:space="0" w:color="auto"/>
        <w:bottom w:val="none" w:sz="0" w:space="0" w:color="auto"/>
        <w:right w:val="none" w:sz="0" w:space="0" w:color="auto"/>
      </w:divBdr>
      <w:divsChild>
        <w:div w:id="1507552463">
          <w:marLeft w:val="0"/>
          <w:marRight w:val="0"/>
          <w:marTop w:val="0"/>
          <w:marBottom w:val="0"/>
          <w:divBdr>
            <w:top w:val="none" w:sz="0" w:space="0" w:color="auto"/>
            <w:left w:val="none" w:sz="0" w:space="0" w:color="auto"/>
            <w:bottom w:val="none" w:sz="0" w:space="0" w:color="auto"/>
            <w:right w:val="none" w:sz="0" w:space="0" w:color="auto"/>
          </w:divBdr>
          <w:divsChild>
            <w:div w:id="20920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19640">
      <w:bodyDiv w:val="1"/>
      <w:marLeft w:val="0"/>
      <w:marRight w:val="0"/>
      <w:marTop w:val="0"/>
      <w:marBottom w:val="0"/>
      <w:divBdr>
        <w:top w:val="none" w:sz="0" w:space="0" w:color="auto"/>
        <w:left w:val="none" w:sz="0" w:space="0" w:color="auto"/>
        <w:bottom w:val="none" w:sz="0" w:space="0" w:color="auto"/>
        <w:right w:val="none" w:sz="0" w:space="0" w:color="auto"/>
      </w:divBdr>
    </w:div>
    <w:div w:id="1645231263">
      <w:bodyDiv w:val="1"/>
      <w:marLeft w:val="0"/>
      <w:marRight w:val="0"/>
      <w:marTop w:val="0"/>
      <w:marBottom w:val="0"/>
      <w:divBdr>
        <w:top w:val="none" w:sz="0" w:space="0" w:color="auto"/>
        <w:left w:val="none" w:sz="0" w:space="0" w:color="auto"/>
        <w:bottom w:val="none" w:sz="0" w:space="0" w:color="auto"/>
        <w:right w:val="none" w:sz="0" w:space="0" w:color="auto"/>
      </w:divBdr>
    </w:div>
    <w:div w:id="1716388447">
      <w:bodyDiv w:val="1"/>
      <w:marLeft w:val="0"/>
      <w:marRight w:val="0"/>
      <w:marTop w:val="0"/>
      <w:marBottom w:val="0"/>
      <w:divBdr>
        <w:top w:val="none" w:sz="0" w:space="0" w:color="auto"/>
        <w:left w:val="none" w:sz="0" w:space="0" w:color="auto"/>
        <w:bottom w:val="none" w:sz="0" w:space="0" w:color="auto"/>
        <w:right w:val="none" w:sz="0" w:space="0" w:color="auto"/>
      </w:divBdr>
    </w:div>
    <w:div w:id="1812168288">
      <w:bodyDiv w:val="1"/>
      <w:marLeft w:val="0"/>
      <w:marRight w:val="0"/>
      <w:marTop w:val="0"/>
      <w:marBottom w:val="0"/>
      <w:divBdr>
        <w:top w:val="none" w:sz="0" w:space="0" w:color="auto"/>
        <w:left w:val="none" w:sz="0" w:space="0" w:color="auto"/>
        <w:bottom w:val="none" w:sz="0" w:space="0" w:color="auto"/>
        <w:right w:val="none" w:sz="0" w:space="0" w:color="auto"/>
      </w:divBdr>
    </w:div>
    <w:div w:id="1891189956">
      <w:bodyDiv w:val="1"/>
      <w:marLeft w:val="0"/>
      <w:marRight w:val="0"/>
      <w:marTop w:val="0"/>
      <w:marBottom w:val="0"/>
      <w:divBdr>
        <w:top w:val="none" w:sz="0" w:space="0" w:color="auto"/>
        <w:left w:val="none" w:sz="0" w:space="0" w:color="auto"/>
        <w:bottom w:val="none" w:sz="0" w:space="0" w:color="auto"/>
        <w:right w:val="none" w:sz="0" w:space="0" w:color="auto"/>
      </w:divBdr>
    </w:div>
    <w:div w:id="1926720419">
      <w:bodyDiv w:val="1"/>
      <w:marLeft w:val="0"/>
      <w:marRight w:val="0"/>
      <w:marTop w:val="0"/>
      <w:marBottom w:val="0"/>
      <w:divBdr>
        <w:top w:val="none" w:sz="0" w:space="0" w:color="auto"/>
        <w:left w:val="none" w:sz="0" w:space="0" w:color="auto"/>
        <w:bottom w:val="none" w:sz="0" w:space="0" w:color="auto"/>
        <w:right w:val="none" w:sz="0" w:space="0" w:color="auto"/>
      </w:divBdr>
      <w:divsChild>
        <w:div w:id="1994482284">
          <w:marLeft w:val="53"/>
          <w:marRight w:val="0"/>
          <w:marTop w:val="0"/>
          <w:marBottom w:val="0"/>
          <w:divBdr>
            <w:top w:val="none" w:sz="0" w:space="0" w:color="auto"/>
            <w:left w:val="none" w:sz="0" w:space="0" w:color="auto"/>
            <w:bottom w:val="none" w:sz="0" w:space="0" w:color="auto"/>
            <w:right w:val="none" w:sz="0" w:space="0" w:color="auto"/>
          </w:divBdr>
          <w:divsChild>
            <w:div w:id="717052157">
              <w:marLeft w:val="0"/>
              <w:marRight w:val="0"/>
              <w:marTop w:val="0"/>
              <w:marBottom w:val="0"/>
              <w:divBdr>
                <w:top w:val="none" w:sz="0" w:space="0" w:color="auto"/>
                <w:left w:val="none" w:sz="0" w:space="0" w:color="auto"/>
                <w:bottom w:val="none" w:sz="0" w:space="0" w:color="auto"/>
                <w:right w:val="none" w:sz="0" w:space="0" w:color="auto"/>
              </w:divBdr>
              <w:divsChild>
                <w:div w:id="1572933901">
                  <w:marLeft w:val="0"/>
                  <w:marRight w:val="0"/>
                  <w:marTop w:val="0"/>
                  <w:marBottom w:val="107"/>
                  <w:divBdr>
                    <w:top w:val="single" w:sz="4" w:space="0" w:color="F5F5F5"/>
                    <w:left w:val="single" w:sz="4" w:space="0" w:color="F5F5F5"/>
                    <w:bottom w:val="single" w:sz="4" w:space="0" w:color="F5F5F5"/>
                    <w:right w:val="single" w:sz="4" w:space="0" w:color="F5F5F5"/>
                  </w:divBdr>
                  <w:divsChild>
                    <w:div w:id="866215128">
                      <w:marLeft w:val="0"/>
                      <w:marRight w:val="0"/>
                      <w:marTop w:val="0"/>
                      <w:marBottom w:val="0"/>
                      <w:divBdr>
                        <w:top w:val="none" w:sz="0" w:space="0" w:color="auto"/>
                        <w:left w:val="none" w:sz="0" w:space="0" w:color="auto"/>
                        <w:bottom w:val="none" w:sz="0" w:space="0" w:color="auto"/>
                        <w:right w:val="none" w:sz="0" w:space="0" w:color="auto"/>
                      </w:divBdr>
                      <w:divsChild>
                        <w:div w:id="11265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074904">
      <w:bodyDiv w:val="1"/>
      <w:marLeft w:val="0"/>
      <w:marRight w:val="0"/>
      <w:marTop w:val="0"/>
      <w:marBottom w:val="0"/>
      <w:divBdr>
        <w:top w:val="none" w:sz="0" w:space="0" w:color="auto"/>
        <w:left w:val="none" w:sz="0" w:space="0" w:color="auto"/>
        <w:bottom w:val="none" w:sz="0" w:space="0" w:color="auto"/>
        <w:right w:val="none" w:sz="0" w:space="0" w:color="auto"/>
      </w:divBdr>
    </w:div>
    <w:div w:id="2074231414">
      <w:bodyDiv w:val="1"/>
      <w:marLeft w:val="0"/>
      <w:marRight w:val="0"/>
      <w:marTop w:val="0"/>
      <w:marBottom w:val="0"/>
      <w:divBdr>
        <w:top w:val="none" w:sz="0" w:space="0" w:color="auto"/>
        <w:left w:val="none" w:sz="0" w:space="0" w:color="auto"/>
        <w:bottom w:val="none" w:sz="0" w:space="0" w:color="auto"/>
        <w:right w:val="none" w:sz="0" w:space="0" w:color="auto"/>
      </w:divBdr>
    </w:div>
    <w:div w:id="2081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find/cs/1/au:+Baxter_J/0/1/0/all/0/1" TargetMode="External"/><Relationship Id="rId21" Type="http://schemas.openxmlformats.org/officeDocument/2006/relationships/hyperlink" Target="https://arxiv.org/find/cs/1/au:+Baxter_J/0/1/0/all/0/1" TargetMode="External"/><Relationship Id="rId42" Type="http://schemas.openxmlformats.org/officeDocument/2006/relationships/hyperlink" Target="https://arxiv.org/abs/1106.0665" TargetMode="External"/><Relationship Id="rId47" Type="http://schemas.openxmlformats.org/officeDocument/2006/relationships/hyperlink" Target="https://arxiv.org/abs/1901.03407" TargetMode="External"/><Relationship Id="rId63" Type="http://schemas.openxmlformats.org/officeDocument/2006/relationships/hyperlink" Target="https://arxiv.org/search/cs?searchtype=author&amp;query=Nguyen%2C+T+T" TargetMode="External"/><Relationship Id="rId68" Type="http://schemas.openxmlformats.org/officeDocument/2006/relationships/hyperlink" Target="http://www.jmlr.org/papers/volume12/pedregosa11a/pedregosa11a.pdf" TargetMode="External"/><Relationship Id="rId84" Type="http://schemas.openxmlformats.org/officeDocument/2006/relationships/hyperlink" Target="https://doi.org/10.1007/11881070_8" TargetMode="External"/><Relationship Id="rId89" Type="http://schemas.openxmlformats.org/officeDocument/2006/relationships/footer" Target="footer1.xml"/><Relationship Id="rId16" Type="http://schemas.openxmlformats.org/officeDocument/2006/relationships/hyperlink" Target="https://arxiv.org/search/cs?searchtype=author&amp;query=Reddi%2C+V+J" TargetMode="External"/><Relationship Id="rId11" Type="http://schemas.openxmlformats.org/officeDocument/2006/relationships/hyperlink" Target="mailto:mlopezm@ieee.org" TargetMode="External"/><Relationship Id="rId32" Type="http://schemas.openxmlformats.org/officeDocument/2006/relationships/image" Target="media/image12.png"/><Relationship Id="rId37" Type="http://schemas.openxmlformats.org/officeDocument/2006/relationships/image" Target="media/image17.png"/><Relationship Id="rId53" Type="http://schemas.openxmlformats.org/officeDocument/2006/relationships/hyperlink" Target="https://doi.org/10.1109/TSMCC.2012.2218595" TargetMode="External"/><Relationship Id="rId58" Type="http://schemas.openxmlformats.org/officeDocument/2006/relationships/hyperlink" Target="https://doi.org/10.3390/s17091967" TargetMode="External"/><Relationship Id="rId74" Type="http://schemas.openxmlformats.org/officeDocument/2006/relationships/hyperlink" Target="https://doi.org/10.1007/BF00115009" TargetMode="External"/><Relationship Id="rId79" Type="http://schemas.openxmlformats.org/officeDocument/2006/relationships/hyperlink" Target="https://doi.org/10.1109/MNET.2017.1700200"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arxiv.org/search/cs?searchtype=author&amp;query=Chalapathy%2C+R"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doi.org/10.1109/SURV.2013.052213.00046" TargetMode="External"/><Relationship Id="rId48" Type="http://schemas.openxmlformats.org/officeDocument/2006/relationships/hyperlink" Target="https://doi.org/10.1016/j.comnet.2019.01.023" TargetMode="External"/><Relationship Id="rId56" Type="http://schemas.openxmlformats.org/officeDocument/2006/relationships/hyperlink" Target="http://dx.doi.org/10.4108/eai.3-12-2015.2262516" TargetMode="External"/><Relationship Id="rId64" Type="http://schemas.openxmlformats.org/officeDocument/2006/relationships/hyperlink" Target="https://arxiv.org/search/cs?searchtype=author&amp;query=Reddi%2C+V+J" TargetMode="External"/><Relationship Id="rId69" Type="http://schemas.openxmlformats.org/officeDocument/2006/relationships/hyperlink" Target="https://doi.org/10.1016/j.cose.2019.06.005" TargetMode="External"/><Relationship Id="rId77" Type="http://schemas.openxmlformats.org/officeDocument/2006/relationships/hyperlink" Target="https://doi.org/10.1016/j.eswa.2009.05.029" TargetMode="External"/><Relationship Id="rId8" Type="http://schemas.openxmlformats.org/officeDocument/2006/relationships/hyperlink" Target="mailto:mlopezm@ieee.org" TargetMode="External"/><Relationship Id="rId51" Type="http://schemas.openxmlformats.org/officeDocument/2006/relationships/hyperlink" Target="https://arxiv.org/abs/1412.6572" TargetMode="External"/><Relationship Id="rId72" Type="http://schemas.openxmlformats.org/officeDocument/2006/relationships/hyperlink" Target="https://doi.org/10.1016/j.ifacol.2015.07.005" TargetMode="External"/><Relationship Id="rId80" Type="http://schemas.openxmlformats.org/officeDocument/2006/relationships/hyperlink" Target="https://link.springer.com/conference/wicon" TargetMode="External"/><Relationship Id="rId85" Type="http://schemas.openxmlformats.org/officeDocument/2006/relationships/hyperlink" Target="https://doi.org/10.1007/978-3-540-72383-7_54" TargetMode="External"/><Relationship Id="rId3" Type="http://schemas.openxmlformats.org/officeDocument/2006/relationships/styles" Target="styles.xml"/><Relationship Id="rId12" Type="http://schemas.openxmlformats.org/officeDocument/2006/relationships/hyperlink" Target="https://arxiv.org/find/cs/1/au:+Bartlett_P/0/1/0/all/0/1" TargetMode="External"/><Relationship Id="rId17" Type="http://schemas.openxmlformats.org/officeDocument/2006/relationships/image" Target="media/image1.png"/><Relationship Id="rId25" Type="http://schemas.openxmlformats.org/officeDocument/2006/relationships/hyperlink" Target="https://arxiv.org/find/cs/1/au:+Bartlett_P/0/1/0/all/0/1"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arxiv.org/search/cs?searchtype=author&amp;query=Chalapathy%2C+R" TargetMode="External"/><Relationship Id="rId59" Type="http://schemas.openxmlformats.org/officeDocument/2006/relationships/hyperlink" Target="http://etheses.whiterose.ac.uk/id/eprint/8109" TargetMode="External"/><Relationship Id="rId67" Type="http://schemas.openxmlformats.org/officeDocument/2006/relationships/hyperlink" Target="http://jmlr.csail.mit.edu/papers/v12/pedregosa11a.html" TargetMode="External"/><Relationship Id="rId20" Type="http://schemas.openxmlformats.org/officeDocument/2006/relationships/hyperlink" Target="https://arxiv.org/find/cs/1/au:+Bartlett_P/0/1/0/all/0/1" TargetMode="External"/><Relationship Id="rId41" Type="http://schemas.openxmlformats.org/officeDocument/2006/relationships/hyperlink" Target="https://arxiv.org/find/cs/1/au:+Baxter_J/0/1/0/all/0/1" TargetMode="External"/><Relationship Id="rId54" Type="http://schemas.openxmlformats.org/officeDocument/2006/relationships/hyperlink" Target="https://doaj.org/article/fa185b23f07c4a54b11d9997fd95958a" TargetMode="External"/><Relationship Id="rId62" Type="http://schemas.openxmlformats.org/officeDocument/2006/relationships/hyperlink" Target="https://arxiv.org/abs/1312.5602" TargetMode="External"/><Relationship Id="rId70" Type="http://schemas.openxmlformats.org/officeDocument/2006/relationships/hyperlink" Target="https://www.cs.york.ac.uk/yds/pub/07/proceedings_07/proceedings_07/11/author.11.pdf" TargetMode="External"/><Relationship Id="rId75" Type="http://schemas.openxmlformats.org/officeDocument/2006/relationships/hyperlink" Target="https://mitpress.mit.edu/books/reinforcement-learning-second-edition" TargetMode="External"/><Relationship Id="rId83" Type="http://schemas.openxmlformats.org/officeDocument/2006/relationships/hyperlink" Target="https://doi.org/10.1007/11538059_103" TargetMode="External"/><Relationship Id="rId88" Type="http://schemas.openxmlformats.org/officeDocument/2006/relationships/hyperlink" Target="https://doi.org/10.1016/j.jnca.2017.02.009"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rxiv.org/search/cs?searchtype=author&amp;query=Nguyen%2C+T+T"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doi.org/10.1109/SSCI.2017.8285298" TargetMode="External"/><Relationship Id="rId57" Type="http://schemas.openxmlformats.org/officeDocument/2006/relationships/hyperlink" Target="https://doi.org/10.1109/COMST.2015.2402161" TargetMode="External"/><Relationship Id="rId10" Type="http://schemas.openxmlformats.org/officeDocument/2006/relationships/hyperlink" Target="mailto:antoniojavier.sanchez@uva.es" TargetMode="External"/><Relationship Id="rId31" Type="http://schemas.openxmlformats.org/officeDocument/2006/relationships/image" Target="media/image11.png"/><Relationship Id="rId44" Type="http://schemas.openxmlformats.org/officeDocument/2006/relationships/hyperlink" Target="https://doi.org/10.1186/s13174-018-0087-2" TargetMode="External"/><Relationship Id="rId52" Type="http://schemas.openxmlformats.org/officeDocument/2006/relationships/hyperlink" Target="http://www.deeplearningbook.org/" TargetMode="External"/><Relationship Id="rId60" Type="http://schemas.openxmlformats.org/officeDocument/2006/relationships/hyperlink" Target="https://www.hse.ru/en/" TargetMode="External"/><Relationship Id="rId65" Type="http://schemas.openxmlformats.org/officeDocument/2006/relationships/hyperlink" Target="https://arxiv.org/abs/1906.05799" TargetMode="External"/><Relationship Id="rId73" Type="http://schemas.openxmlformats.org/officeDocument/2006/relationships/hyperlink" Target="https://link.springer.com/journal/10994/3/1/page/1" TargetMode="External"/><Relationship Id="rId78" Type="http://schemas.openxmlformats.org/officeDocument/2006/relationships/hyperlink" Target="https://arxiv.org/abs/1509.06461" TargetMode="External"/><Relationship Id="rId81" Type="http://schemas.openxmlformats.org/officeDocument/2006/relationships/hyperlink" Target="https://doi.org/10.1007/978-3-030-06158-6_10" TargetMode="External"/><Relationship Id="rId86" Type="http://schemas.openxmlformats.org/officeDocument/2006/relationships/hyperlink" Target="https://doi.org/10.1016/j.asoc.2009.10.003" TargetMode="External"/><Relationship Id="rId4" Type="http://schemas.openxmlformats.org/officeDocument/2006/relationships/settings" Target="settings.xml"/><Relationship Id="rId9" Type="http://schemas.openxmlformats.org/officeDocument/2006/relationships/hyperlink" Target="mailto:belcar@tel.uva.es" TargetMode="External"/><Relationship Id="rId13" Type="http://schemas.openxmlformats.org/officeDocument/2006/relationships/hyperlink" Target="https://arxiv.org/find/cs/1/au:+Baxter_J/0/1/0/all/0/1" TargetMode="External"/><Relationship Id="rId18" Type="http://schemas.openxmlformats.org/officeDocument/2006/relationships/image" Target="media/image2.png"/><Relationship Id="rId39" Type="http://schemas.openxmlformats.org/officeDocument/2006/relationships/hyperlink" Target="https://doi.org/10.1109/MSP.2017.2743240" TargetMode="External"/><Relationship Id="rId34" Type="http://schemas.openxmlformats.org/officeDocument/2006/relationships/image" Target="media/image14.png"/><Relationship Id="rId50" Type="http://schemas.openxmlformats.org/officeDocument/2006/relationships/hyperlink" Target="https://arxiv.org/abs/1412.6572" TargetMode="External"/><Relationship Id="rId55" Type="http://schemas.openxmlformats.org/officeDocument/2006/relationships/hyperlink" Target="https://doi.org/10.1109/SPACES.2015.7058223" TargetMode="External"/><Relationship Id="rId76" Type="http://schemas.openxmlformats.org/officeDocument/2006/relationships/hyperlink" Target="https://doi.org/10.1109/CISDA.2009.5356528" TargetMode="External"/><Relationship Id="rId7" Type="http://schemas.openxmlformats.org/officeDocument/2006/relationships/endnotes" Target="endnotes.xml"/><Relationship Id="rId71" Type="http://schemas.openxmlformats.org/officeDocument/2006/relationships/hyperlink" Target="http://etheses.whiterose.ac.uk/id/eprint/690" TargetMode="External"/><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image" Target="media/image6.png"/><Relationship Id="rId40" Type="http://schemas.openxmlformats.org/officeDocument/2006/relationships/hyperlink" Target="https://arxiv.org/find/cs/1/au:+Bartlett_P/0/1/0/all/0/1" TargetMode="External"/><Relationship Id="rId45" Type="http://schemas.openxmlformats.org/officeDocument/2006/relationships/hyperlink" Target="https://doi.org/10.1007/978-3-642-14435-6_7" TargetMode="External"/><Relationship Id="rId66" Type="http://schemas.openxmlformats.org/officeDocument/2006/relationships/hyperlink" Target="https://doi.org/10.1109/ISIAS.2010.5604193" TargetMode="External"/><Relationship Id="rId87" Type="http://schemas.openxmlformats.org/officeDocument/2006/relationships/hyperlink" Target="https://doi.org/10.1109/BigData.2017.8258167" TargetMode="External"/><Relationship Id="rId61" Type="http://schemas.openxmlformats.org/officeDocument/2006/relationships/hyperlink" Target="https://www.hse.ru/en/edu/vkr/206739508" TargetMode="External"/><Relationship Id="rId82" Type="http://schemas.openxmlformats.org/officeDocument/2006/relationships/hyperlink" Target="https://doi.org/10.1109/ADPRL.2011.5967372" TargetMode="External"/><Relationship Id="rId1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5D3EA-A656-4520-B6ED-50D339731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24</Pages>
  <Words>12236</Words>
  <Characters>69751</Characters>
  <Application>Microsoft Office Word</Application>
  <DocSecurity>0</DocSecurity>
  <Lines>581</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Belén Carro</dc:creator>
  <cp:lastModifiedBy>Wang, Mingjun</cp:lastModifiedBy>
  <cp:revision>3</cp:revision>
  <dcterms:created xsi:type="dcterms:W3CDTF">2022-07-18T13:12:00Z</dcterms:created>
  <dcterms:modified xsi:type="dcterms:W3CDTF">2022-07-18T13:47:00Z</dcterms:modified>
</cp:coreProperties>
</file>