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E8B3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296160"/>
            <wp:effectExtent l="0" t="0" r="635" b="2540"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0745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Direct LLM 0.0% Schema-aware LLM 35.0% Harness w/o Repair 50.0% Full SQL Harness 75.1%</w:t>
      </w:r>
    </w:p>
    <w:p w14:paraId="066FAD4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2860675"/>
            <wp:effectExtent l="0" t="0" r="10160" b="9525"/>
            <wp:docPr id="3" name="图片 3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3E94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Harbess w/o Repair 50% 34.5%  Full SQL Harness 75.1% 0.9%</w:t>
      </w:r>
      <w:bookmarkStart w:id="0" w:name="_GoBack"/>
      <w:bookmarkEnd w:id="0"/>
    </w:p>
    <w:p w14:paraId="025B3C7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2454275"/>
            <wp:effectExtent l="0" t="0" r="9525" b="9525"/>
            <wp:docPr id="4" name="图片 4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7ED7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Condition 80% 80% muti 20% 39.6% simple 100% 100% sum 0% 80%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D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2026-05-22T12:04:41Z</dcterms:created>
  <dc:creator>lenovo</dc:creator>
  <cp:lastModifiedBy>爱熬夜的古玖镜花同学</cp:lastModifiedBy>
  <dcterms:modified xsi:type="dcterms:W3CDTF">2026-05-22T13:02:36Z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eyJoZGlkIjoiOWRmYzBiMTZjYzNkMWFlY2FlYjU5M2QxMjcwNDBmNWEiLCJ1c2VySWQiOiIxNTE1MzIyMjg5In0=</vt:lpwstr>
  </property>
  <property fmtid="{D5CDD505-2E9C-101B-9397-08002B2CF9AE}" pid="4" name="ICV">
    <vt:lpwstr>AF44CA8A79794440BA50750C7FC3682E_12</vt:lpwstr>
  </property>
</Properties>
</file>