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B3FF7" w14:textId="2CB83655" w:rsidR="00F139D9" w:rsidRDefault="00F139D9" w:rsidP="00F139D9">
      <w:pPr>
        <w:pStyle w:val="Title"/>
        <w:rPr>
          <w:rFonts w:eastAsia="Times New Roman"/>
        </w:rPr>
      </w:pPr>
      <w:r w:rsidRPr="00F139D9">
        <w:rPr>
          <w:rFonts w:eastAsia="Times New Roman"/>
        </w:rPr>
        <w:t xml:space="preserve">Capstone Project </w:t>
      </w:r>
      <w:r>
        <w:rPr>
          <w:rFonts w:eastAsia="Times New Roman"/>
        </w:rPr>
        <w:t>3</w:t>
      </w:r>
      <w:r w:rsidRPr="00F139D9">
        <w:rPr>
          <w:rFonts w:eastAsia="Times New Roman"/>
        </w:rPr>
        <w:t>:</w:t>
      </w:r>
      <w:r>
        <w:rPr>
          <w:rFonts w:eastAsia="Times New Roman"/>
        </w:rPr>
        <w:t xml:space="preserve"> Using deep learning to distinguish real and fake faces</w:t>
      </w:r>
    </w:p>
    <w:p w14:paraId="3528C2D5" w14:textId="14DAB14B" w:rsidR="00F139D9" w:rsidRDefault="00F139D9" w:rsidP="00F139D9">
      <w:pPr>
        <w:pStyle w:val="Heading1"/>
      </w:pPr>
      <w:r w:rsidRPr="00F139D9">
        <w:t>Introduction</w:t>
      </w:r>
    </w:p>
    <w:p w14:paraId="6077F5D3" w14:textId="576BBEA3" w:rsidR="000C21D7" w:rsidRPr="00F758F8" w:rsidRDefault="00F139D9" w:rsidP="00F139D9">
      <w:r>
        <w:t>As we move into the data age, facial recognition has reached a new peak.   Some example</w:t>
      </w:r>
      <w:r w:rsidR="000C21D7">
        <w:t>s of facial recognition include</w:t>
      </w:r>
      <w:r>
        <w:t xml:space="preserve"> surveillance technology for law enforcement/casino</w:t>
      </w:r>
      <w:r w:rsidR="000C21D7">
        <w:t>s</w:t>
      </w:r>
      <w:r>
        <w:t xml:space="preserve"> or facial filter</w:t>
      </w:r>
      <w:r w:rsidR="000C21D7">
        <w:t>s</w:t>
      </w:r>
      <w:r>
        <w:t xml:space="preserve"> used in </w:t>
      </w:r>
      <w:r w:rsidR="000C21D7">
        <w:t>S</w:t>
      </w:r>
      <w:r>
        <w:t>napchat or images.  While it is undisputed that this technology has improved our li</w:t>
      </w:r>
      <w:r w:rsidR="000C21D7">
        <w:t>ves</w:t>
      </w:r>
      <w:r>
        <w:t xml:space="preserve"> tremendously, it </w:t>
      </w:r>
      <w:r w:rsidR="000C21D7">
        <w:t xml:space="preserve">has some significant </w:t>
      </w:r>
      <w:r>
        <w:t xml:space="preserve">downside.  Especially in the realm of law enforcement, a wrong facial recognition matching could put the wrong suspects into jail and have </w:t>
      </w:r>
      <w:r w:rsidR="000C21D7">
        <w:t xml:space="preserve">a tremendous negative impact on their life.  </w:t>
      </w:r>
      <w:r w:rsidR="00F758F8">
        <w:t>In social media,</w:t>
      </w:r>
      <w:r w:rsidR="00E0040F">
        <w:t xml:space="preserve"> facial recognition</w:t>
      </w:r>
      <w:r w:rsidR="00F758F8">
        <w:t xml:space="preserve"> determine</w:t>
      </w:r>
      <w:r w:rsidR="00E0040F">
        <w:t>s</w:t>
      </w:r>
      <w:r w:rsidR="00F758F8">
        <w:t xml:space="preserve"> </w:t>
      </w:r>
      <w:r w:rsidR="00E0040F">
        <w:t>the validity of profile photos</w:t>
      </w:r>
      <w:r w:rsidR="001D3722">
        <w:t>. It</w:t>
      </w:r>
      <w:r w:rsidR="00E0040F">
        <w:t xml:space="preserve"> </w:t>
      </w:r>
      <w:r w:rsidR="00F758F8">
        <w:t>help</w:t>
      </w:r>
      <w:r w:rsidR="00E0040F">
        <w:t>s</w:t>
      </w:r>
      <w:r w:rsidR="00F758F8">
        <w:t xml:space="preserve"> determine whether the account is real or fake</w:t>
      </w:r>
      <w:r w:rsidR="001D3722">
        <w:t>,</w:t>
      </w:r>
      <w:r w:rsidR="00F758F8">
        <w:t xml:space="preserve"> and helps prevent internet trolls.  </w:t>
      </w:r>
      <w:r w:rsidR="000C21D7">
        <w:t xml:space="preserve">Therefore, </w:t>
      </w:r>
      <w:r w:rsidR="000C21D7" w:rsidRPr="000C21D7">
        <w:rPr>
          <w:b/>
          <w:bCs/>
        </w:rPr>
        <w:t xml:space="preserve">we will build </w:t>
      </w:r>
      <w:r w:rsidR="000C21D7">
        <w:rPr>
          <w:b/>
          <w:bCs/>
        </w:rPr>
        <w:t xml:space="preserve">a </w:t>
      </w:r>
      <w:r w:rsidR="000C21D7" w:rsidRPr="000C21D7">
        <w:rPr>
          <w:b/>
          <w:bCs/>
        </w:rPr>
        <w:t xml:space="preserve">deep learning convolution neural network to </w:t>
      </w:r>
      <w:r w:rsidR="00E0040F">
        <w:rPr>
          <w:b/>
          <w:bCs/>
        </w:rPr>
        <w:t xml:space="preserve">distinguish </w:t>
      </w:r>
      <w:r w:rsidR="000C21D7" w:rsidRPr="000C21D7">
        <w:rPr>
          <w:b/>
          <w:bCs/>
        </w:rPr>
        <w:t>faces</w:t>
      </w:r>
      <w:r w:rsidR="00E0040F">
        <w:rPr>
          <w:b/>
          <w:bCs/>
        </w:rPr>
        <w:t xml:space="preserve"> from photoshopped or not</w:t>
      </w:r>
      <w:r w:rsidR="000C21D7">
        <w:rPr>
          <w:b/>
          <w:bCs/>
        </w:rPr>
        <w:t xml:space="preserve"> and see how well they can d</w:t>
      </w:r>
      <w:r w:rsidR="001D3722">
        <w:rPr>
          <w:b/>
          <w:bCs/>
        </w:rPr>
        <w:t>etermine</w:t>
      </w:r>
      <w:r w:rsidR="000C21D7">
        <w:rPr>
          <w:b/>
          <w:bCs/>
        </w:rPr>
        <w:t xml:space="preserve"> the two groups.  </w:t>
      </w:r>
    </w:p>
    <w:p w14:paraId="2E6999F6" w14:textId="1FDCB4EA" w:rsidR="000C21D7" w:rsidRDefault="000C21D7" w:rsidP="000C21D7">
      <w:pPr>
        <w:pStyle w:val="Heading1"/>
      </w:pPr>
      <w:r>
        <w:t>Data</w:t>
      </w:r>
    </w:p>
    <w:p w14:paraId="1A8FBA87" w14:textId="0D22A925" w:rsidR="000C21D7" w:rsidRDefault="00F758F8" w:rsidP="00F139D9">
      <w:r>
        <w:t xml:space="preserve">The computational intelligence and photography lab provided this dataset and posted it on the Kaggle website.  It contains 2041 photos of faces (1000s being real and ~1000s being fake). The fake faces were faces modified </w:t>
      </w:r>
      <w:r w:rsidR="00E0040F">
        <w:t>via</w:t>
      </w:r>
      <w:r>
        <w:t xml:space="preserve"> photoshop, explicitly targeting the eyes, noses, and mouth.  </w:t>
      </w:r>
    </w:p>
    <w:p w14:paraId="4AE6332C" w14:textId="3FDD40EC" w:rsidR="0056554E" w:rsidRDefault="0056554E" w:rsidP="0056554E">
      <w:pPr>
        <w:pStyle w:val="Heading1"/>
      </w:pPr>
      <w:r>
        <w:t>Methodology</w:t>
      </w:r>
    </w:p>
    <w:p w14:paraId="261080B7" w14:textId="06E399C9" w:rsidR="0056554E" w:rsidRDefault="00E0040F" w:rsidP="0056554E">
      <w:r>
        <w:t xml:space="preserve">We will be using a </w:t>
      </w:r>
      <w:proofErr w:type="spellStart"/>
      <w:r>
        <w:t>fastai</w:t>
      </w:r>
      <w:proofErr w:type="spellEnd"/>
      <w:r>
        <w:t xml:space="preserve"> version of the deep learning neural network (built on </w:t>
      </w:r>
      <w:proofErr w:type="spellStart"/>
      <w:r>
        <w:t>Pytorch</w:t>
      </w:r>
      <w:proofErr w:type="spellEnd"/>
      <w:r>
        <w:t xml:space="preserve">) to </w:t>
      </w:r>
      <w:r w:rsidR="00D53BAA">
        <w:t>create</w:t>
      </w:r>
      <w:r>
        <w:t xml:space="preserve"> a classifier to distinguish the faces for this project</w:t>
      </w:r>
      <w:r w:rsidR="00066E29">
        <w:t xml:space="preserve">.  Instead of </w:t>
      </w:r>
      <w:r>
        <w:t>making</w:t>
      </w:r>
      <w:r w:rsidR="00066E29">
        <w:t xml:space="preserve"> the neural network from </w:t>
      </w:r>
      <w:r>
        <w:t>scratch,</w:t>
      </w:r>
      <w:r w:rsidR="00066E29">
        <w:t xml:space="preserve"> we will be using transfer learning </w:t>
      </w:r>
      <w:r>
        <w:t>techniques and</w:t>
      </w:r>
      <w:r w:rsidR="00066E29">
        <w:t xml:space="preserve"> us</w:t>
      </w:r>
      <w:r>
        <w:t>e existing architects with a customized</w:t>
      </w:r>
      <w:r w:rsidR="00066E29">
        <w:t xml:space="preserve"> latter layer </w:t>
      </w:r>
      <w:r w:rsidR="00237829">
        <w:t>to perform the classifier function</w:t>
      </w:r>
      <w:r w:rsidR="00066E29">
        <w:t xml:space="preserve"> (In </w:t>
      </w:r>
      <w:proofErr w:type="spellStart"/>
      <w:r w:rsidR="00066E29">
        <w:t>fastai</w:t>
      </w:r>
      <w:proofErr w:type="spellEnd"/>
      <w:r w:rsidR="00066E29">
        <w:t xml:space="preserve">, we call </w:t>
      </w:r>
      <w:r w:rsidR="00237829">
        <w:t>the custom layer</w:t>
      </w:r>
      <w:r w:rsidR="00066E29">
        <w:t xml:space="preserve"> head)</w:t>
      </w:r>
      <w:r w:rsidR="00237829">
        <w:t xml:space="preserve">.  </w:t>
      </w:r>
      <w:r>
        <w:t>Also</w:t>
      </w:r>
      <w:r w:rsidR="00CC400F">
        <w:t xml:space="preserve">, we will use </w:t>
      </w:r>
      <w:r>
        <w:t xml:space="preserve">the </w:t>
      </w:r>
      <w:r w:rsidR="00CC400F">
        <w:t>error rate as our metrics and</w:t>
      </w:r>
      <w:r w:rsidR="00237829">
        <w:t xml:space="preserve"> </w:t>
      </w:r>
      <w:r w:rsidR="00CC400F">
        <w:t>cross</w:t>
      </w:r>
      <w:r>
        <w:t>-</w:t>
      </w:r>
      <w:proofErr w:type="spellStart"/>
      <w:r w:rsidR="00CC400F">
        <w:t>va</w:t>
      </w:r>
      <w:r w:rsidR="00D53BAA">
        <w:t>create</w:t>
      </w:r>
      <w:r w:rsidR="00CC400F">
        <w:t>lidation</w:t>
      </w:r>
      <w:proofErr w:type="spellEnd"/>
      <w:r w:rsidR="00CC400F">
        <w:t xml:space="preserve"> loss as our loss function.  </w:t>
      </w:r>
    </w:p>
    <w:p w14:paraId="21468A9F" w14:textId="1FDF47AB" w:rsidR="00CC400F" w:rsidRDefault="00CC400F" w:rsidP="00CC400F">
      <w:pPr>
        <w:pStyle w:val="Heading1"/>
      </w:pPr>
      <w:r>
        <w:t>Transformation + Augmentation</w:t>
      </w:r>
    </w:p>
    <w:p w14:paraId="407FC2B5" w14:textId="303F6C63" w:rsidR="00CC400F" w:rsidRDefault="00CC400F" w:rsidP="00CC400F">
      <w:r>
        <w:t xml:space="preserve">Since we are dealing </w:t>
      </w:r>
      <w:r w:rsidR="00E0040F">
        <w:t xml:space="preserve">with </w:t>
      </w:r>
      <w:r>
        <w:t>image</w:t>
      </w:r>
      <w:r w:rsidR="00E0040F">
        <w:t>s</w:t>
      </w:r>
      <w:r>
        <w:t xml:space="preserve">, we </w:t>
      </w:r>
      <w:r w:rsidR="00E0040F">
        <w:t>will</w:t>
      </w:r>
      <w:r>
        <w:t xml:space="preserve"> transform the </w:t>
      </w:r>
      <w:r w:rsidR="00E0040F">
        <w:t>pictur</w:t>
      </w:r>
      <w:r>
        <w:t xml:space="preserve">es using the </w:t>
      </w:r>
      <w:r w:rsidR="00E0040F">
        <w:t>built-in</w:t>
      </w:r>
      <w:r>
        <w:t xml:space="preserve"> batch transformation module in the </w:t>
      </w:r>
      <w:proofErr w:type="spellStart"/>
      <w:r>
        <w:t>fastai</w:t>
      </w:r>
      <w:proofErr w:type="spellEnd"/>
      <w:r>
        <w:t xml:space="preserve">.  The batch transformation in the </w:t>
      </w:r>
      <w:proofErr w:type="spellStart"/>
      <w:r>
        <w:t>fastai</w:t>
      </w:r>
      <w:proofErr w:type="spellEnd"/>
      <w:r>
        <w:t xml:space="preserve"> includes flipping, random light transformation, rotation, and zoom.  It should encompass </w:t>
      </w:r>
      <w:r w:rsidR="00E0040F">
        <w:t xml:space="preserve">the </w:t>
      </w:r>
      <w:r>
        <w:t xml:space="preserve">majority of </w:t>
      </w:r>
      <w:r w:rsidR="00E0040F">
        <w:t>changes</w:t>
      </w:r>
      <w:r>
        <w:t xml:space="preserve"> required for handling variations of </w:t>
      </w:r>
      <w:r w:rsidR="00E0040F">
        <w:t xml:space="preserve">an </w:t>
      </w:r>
      <w:r>
        <w:t>image</w:t>
      </w:r>
      <w:r w:rsidR="00E0040F">
        <w:t xml:space="preserve"> during</w:t>
      </w:r>
      <w:r>
        <w:t xml:space="preserve"> analysis.  </w:t>
      </w:r>
      <w:r w:rsidR="00E0040F">
        <w:t xml:space="preserve">While all these augmented images are a variation of a particular image, they will improve our model's accuracy.  </w:t>
      </w:r>
    </w:p>
    <w:p w14:paraId="5A51F6D0" w14:textId="7606A3BD" w:rsidR="001D3722" w:rsidRDefault="00CC400F" w:rsidP="001D3722">
      <w:pPr>
        <w:keepNext/>
        <w:jc w:val="center"/>
      </w:pPr>
      <w:r w:rsidRPr="00CC400F">
        <w:rPr>
          <w:noProof/>
        </w:rPr>
        <w:lastRenderedPageBreak/>
        <w:drawing>
          <wp:inline distT="0" distB="0" distL="0" distR="0" wp14:anchorId="76EFF1BD" wp14:editId="3DC27252">
            <wp:extent cx="4054727" cy="4024125"/>
            <wp:effectExtent l="0" t="0" r="317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48D88D3-E822-4AEB-ADD8-AFFD73AAD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48D88D3-E822-4AEB-ADD8-AFFD73AADB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727" cy="40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B180" w14:textId="1E52127C" w:rsidR="00CC400F" w:rsidRDefault="001D3722" w:rsidP="001D3722">
      <w:pPr>
        <w:pStyle w:val="Caption"/>
        <w:jc w:val="center"/>
      </w:pPr>
      <w:r>
        <w:t xml:space="preserve">Figure </w:t>
      </w:r>
      <w:fldSimple w:instr=" SEQ Figure \* ARABIC ">
        <w:r w:rsidR="00A079D7">
          <w:rPr>
            <w:noProof/>
          </w:rPr>
          <w:t>1</w:t>
        </w:r>
      </w:fldSimple>
      <w:r>
        <w:t xml:space="preserve">:  Augmentation of a face using batch augmentation module of the </w:t>
      </w:r>
      <w:proofErr w:type="spellStart"/>
      <w:r>
        <w:t>fastai</w:t>
      </w:r>
      <w:proofErr w:type="spellEnd"/>
      <w:r>
        <w:t>.  It includes flip and other transformation</w:t>
      </w:r>
    </w:p>
    <w:p w14:paraId="71B94667" w14:textId="689436A3" w:rsidR="001D3722" w:rsidRDefault="001D3722" w:rsidP="001D3722">
      <w:pPr>
        <w:pStyle w:val="Heading1"/>
      </w:pPr>
      <w:r>
        <w:t>Model Selection/Evaluation</w:t>
      </w:r>
    </w:p>
    <w:p w14:paraId="37C5AA94" w14:textId="5A07E90B" w:rsidR="001D3722" w:rsidRDefault="001D3722" w:rsidP="001D3722">
      <w:r>
        <w:t xml:space="preserve">Two deep learning models/architects were used to build the classifiers to distinguish the fake and the real faces.  The two architects are </w:t>
      </w:r>
      <w:proofErr w:type="spellStart"/>
      <w:r w:rsidR="00FE0515">
        <w:t>ResNet</w:t>
      </w:r>
      <w:proofErr w:type="spellEnd"/>
      <w:r w:rsidR="00FE0515">
        <w:t xml:space="preserve"> </w:t>
      </w:r>
      <w:r>
        <w:t xml:space="preserve">34 and </w:t>
      </w:r>
      <w:r w:rsidR="00FE0515">
        <w:t>MobileNet</w:t>
      </w:r>
      <w:r w:rsidR="00FE0515">
        <w:t>V2</w:t>
      </w:r>
      <w:r>
        <w:t xml:space="preserve">.  </w:t>
      </w:r>
      <w:proofErr w:type="spellStart"/>
      <w:r>
        <w:t>Res</w:t>
      </w:r>
      <w:r w:rsidR="00965959">
        <w:t>N</w:t>
      </w:r>
      <w:r>
        <w:t>et</w:t>
      </w:r>
      <w:proofErr w:type="spellEnd"/>
      <w:r>
        <w:t xml:space="preserve"> is a short name for a residual network</w:t>
      </w:r>
      <w:r w:rsidR="00965959">
        <w:t xml:space="preserve"> and</w:t>
      </w:r>
      <w:r>
        <w:t xml:space="preserve"> </w:t>
      </w:r>
      <w:proofErr w:type="spellStart"/>
      <w:r w:rsidR="00FE0515">
        <w:t>MobileNet</w:t>
      </w:r>
      <w:proofErr w:type="spellEnd"/>
      <w:r w:rsidR="00FE0515">
        <w:t xml:space="preserve"> </w:t>
      </w:r>
      <w:r>
        <w:t xml:space="preserve">is a convolutional neural network specifically designed to handle mobile images.  I provided the details of both architects below for people who are interested in it.  </w:t>
      </w:r>
    </w:p>
    <w:p w14:paraId="3E39DD92" w14:textId="539643F6" w:rsidR="001D3722" w:rsidRDefault="001D3722" w:rsidP="001D3722">
      <w:proofErr w:type="spellStart"/>
      <w:r>
        <w:t>Res</w:t>
      </w:r>
      <w:r w:rsidR="00FE0515">
        <w:t>N</w:t>
      </w:r>
      <w:r>
        <w:t>et</w:t>
      </w:r>
      <w:proofErr w:type="spellEnd"/>
      <w:r>
        <w:t xml:space="preserve">:  </w:t>
      </w:r>
      <w:r w:rsidRPr="001D3722">
        <w:t>https://neurohive.io/en/popular-networks/resnet/</w:t>
      </w:r>
    </w:p>
    <w:p w14:paraId="214D2D1E" w14:textId="22B58509" w:rsidR="001D3722" w:rsidRPr="001D3722" w:rsidRDefault="001D3722" w:rsidP="001D3722">
      <w:proofErr w:type="spellStart"/>
      <w:r>
        <w:t>MobileNet</w:t>
      </w:r>
      <w:proofErr w:type="spellEnd"/>
      <w:r>
        <w:t xml:space="preserve">: </w:t>
      </w:r>
      <w:r w:rsidRPr="001D3722">
        <w:t>https://arxiv.org/abs/1704.04861</w:t>
      </w:r>
    </w:p>
    <w:p w14:paraId="7E831BFD" w14:textId="77777777" w:rsidR="00FE0515" w:rsidRDefault="00894C36" w:rsidP="00FE0515">
      <w:pPr>
        <w:keepNext/>
        <w:jc w:val="center"/>
      </w:pPr>
      <w:r w:rsidRPr="00894C36">
        <w:rPr>
          <w:noProof/>
        </w:rPr>
        <w:lastRenderedPageBreak/>
        <w:drawing>
          <wp:inline distT="0" distB="0" distL="0" distR="0" wp14:anchorId="4B5ED01B" wp14:editId="0F6277C0">
            <wp:extent cx="2800350" cy="278130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E86981E-49EE-477C-8286-DBB8827C87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E86981E-49EE-477C-8286-DBB8827C87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C135" w14:textId="4F2DEE69" w:rsidR="00FE0515" w:rsidRDefault="00FE0515" w:rsidP="00FE0515">
      <w:pPr>
        <w:pStyle w:val="Caption"/>
        <w:jc w:val="center"/>
      </w:pPr>
      <w:r>
        <w:t xml:space="preserve">Figure </w:t>
      </w:r>
      <w:fldSimple w:instr=" SEQ Figure \* ARABIC ">
        <w:r w:rsidR="00A079D7">
          <w:rPr>
            <w:noProof/>
          </w:rPr>
          <w:t>2</w:t>
        </w:r>
      </w:fldSimple>
      <w:r>
        <w:t xml:space="preserve"> Confusion Matrix for the Reset34 Model</w:t>
      </w:r>
    </w:p>
    <w:p w14:paraId="3D4D16EE" w14:textId="77777777" w:rsidR="00FE0515" w:rsidRDefault="00FE0515" w:rsidP="00FE0515">
      <w:pPr>
        <w:keepNext/>
        <w:jc w:val="center"/>
      </w:pPr>
      <w:r>
        <w:rPr>
          <w:noProof/>
        </w:rPr>
        <w:drawing>
          <wp:inline distT="0" distB="0" distL="0" distR="0" wp14:anchorId="7437DCB6" wp14:editId="1E1B31B9">
            <wp:extent cx="2901571" cy="2061158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6419A68F-D8ED-4516-8933-1E60AB18E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6419A68F-D8ED-4516-8933-1E60AB18EA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7703" r="6037"/>
                    <a:stretch/>
                  </pic:blipFill>
                  <pic:spPr>
                    <a:xfrm>
                      <a:off x="0" y="0"/>
                      <a:ext cx="2901571" cy="20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9A77" w14:textId="301FF184" w:rsidR="001D3722" w:rsidRPr="001D3722" w:rsidRDefault="00FE0515" w:rsidP="00FE0515">
      <w:pPr>
        <w:pStyle w:val="Caption"/>
        <w:jc w:val="center"/>
      </w:pPr>
      <w:r>
        <w:t xml:space="preserve">Figure </w:t>
      </w:r>
      <w:fldSimple w:instr=" SEQ Figure \* ARABIC ">
        <w:r w:rsidR="00A079D7">
          <w:rPr>
            <w:noProof/>
          </w:rPr>
          <w:t>3</w:t>
        </w:r>
      </w:fldSimple>
      <w:r>
        <w:t xml:space="preserve"> How the loss function changes during the training of ResNet34</w:t>
      </w:r>
    </w:p>
    <w:p w14:paraId="2476DF8B" w14:textId="0CAE8916" w:rsidR="00CC400F" w:rsidRDefault="00FE0515" w:rsidP="00CC400F">
      <w:r>
        <w:t xml:space="preserve">Based on the confusion matrix and our loss function, we can see that a ResNet34 experienced overfitting when the epochs become deeper.  </w:t>
      </w:r>
      <w:r w:rsidR="00965959">
        <w:t>Also</w:t>
      </w:r>
      <w:r>
        <w:t>, the final model</w:t>
      </w:r>
      <w:r w:rsidR="00965959">
        <w:t>’s</w:t>
      </w:r>
      <w:r>
        <w:t xml:space="preserve"> error rate on our model was ~33 %.  Therefore, the classifier was good but not good enough.  We will now look at MobileNetV2.  </w:t>
      </w:r>
    </w:p>
    <w:p w14:paraId="71AE6443" w14:textId="77777777" w:rsidR="00FE0515" w:rsidRDefault="00FE0515" w:rsidP="00FE0515">
      <w:pPr>
        <w:keepNext/>
        <w:jc w:val="center"/>
      </w:pPr>
      <w:r w:rsidRPr="00FE0515">
        <w:lastRenderedPageBreak/>
        <w:drawing>
          <wp:inline distT="0" distB="0" distL="0" distR="0" wp14:anchorId="167BD578" wp14:editId="27B91385">
            <wp:extent cx="3000375" cy="2781300"/>
            <wp:effectExtent l="0" t="0" r="952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16FD956-D8F0-4D3D-ADC6-3D1270E78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16FD956-D8F0-4D3D-ADC6-3D1270E78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3311"/>
                    <a:stretch/>
                  </pic:blipFill>
                  <pic:spPr>
                    <a:xfrm>
                      <a:off x="0" y="0"/>
                      <a:ext cx="3000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2CB" w14:textId="65C71D29" w:rsidR="00FE0515" w:rsidRDefault="00FE0515" w:rsidP="00FE0515">
      <w:pPr>
        <w:pStyle w:val="Caption"/>
        <w:jc w:val="center"/>
      </w:pPr>
      <w:r>
        <w:t xml:space="preserve">Figure </w:t>
      </w:r>
      <w:fldSimple w:instr=" SEQ Figure \* ARABIC ">
        <w:r w:rsidR="00A079D7">
          <w:rPr>
            <w:noProof/>
          </w:rPr>
          <w:t>4</w:t>
        </w:r>
      </w:fldSimple>
      <w:r>
        <w:t xml:space="preserve"> Confusion Matrix for the MobileNetV2 Model</w:t>
      </w:r>
    </w:p>
    <w:p w14:paraId="3A7EB19E" w14:textId="77777777" w:rsidR="00FE0515" w:rsidRDefault="00FE0515" w:rsidP="00FE0515">
      <w:pPr>
        <w:keepNext/>
        <w:jc w:val="center"/>
      </w:pPr>
      <w:r w:rsidRPr="00FE0515">
        <w:drawing>
          <wp:inline distT="0" distB="0" distL="0" distR="0" wp14:anchorId="3267EBA9" wp14:editId="57C8881D">
            <wp:extent cx="3000375" cy="1998727"/>
            <wp:effectExtent l="0" t="0" r="0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19BCB705-72F2-4EC4-AF31-7FF25A02E9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19BCB705-72F2-4EC4-AF31-7FF25A02E9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7531" r="8140" b="-3447"/>
                    <a:stretch/>
                  </pic:blipFill>
                  <pic:spPr>
                    <a:xfrm>
                      <a:off x="0" y="0"/>
                      <a:ext cx="3000375" cy="19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4E0E" w14:textId="5AEE0315" w:rsidR="00FE0515" w:rsidRDefault="00FE0515" w:rsidP="00FE0515">
      <w:pPr>
        <w:pStyle w:val="Caption"/>
        <w:jc w:val="center"/>
      </w:pPr>
      <w:r>
        <w:t xml:space="preserve">Figure </w:t>
      </w:r>
      <w:fldSimple w:instr=" SEQ Figure \* ARABIC ">
        <w:r w:rsidR="00A079D7">
          <w:rPr>
            <w:noProof/>
          </w:rPr>
          <w:t>5</w:t>
        </w:r>
      </w:fldSimple>
      <w:r w:rsidRPr="0028113A">
        <w:t xml:space="preserve"> How the loss function changes during the training of </w:t>
      </w:r>
      <w:r>
        <w:t>MobileNetV2</w:t>
      </w:r>
    </w:p>
    <w:p w14:paraId="4707CA6C" w14:textId="7D2B629C" w:rsidR="00FE0515" w:rsidRDefault="00FE0515" w:rsidP="00FE0515">
      <w:r>
        <w:t>Based on the confusion matrix and our loss function</w:t>
      </w:r>
      <w:r>
        <w:t xml:space="preserve">, </w:t>
      </w:r>
      <w:r w:rsidR="00965959">
        <w:t xml:space="preserve">the MobileNetV2 outperforms the </w:t>
      </w:r>
      <w:proofErr w:type="spellStart"/>
      <w:r>
        <w:t>ResNet</w:t>
      </w:r>
      <w:proofErr w:type="spellEnd"/>
      <w:r>
        <w:t xml:space="preserve"> 34.  The difference </w:t>
      </w:r>
      <w:r w:rsidR="00965959">
        <w:t xml:space="preserve">in loss function at both models' lowest point is roughly 0.1, and the error rate of MobileNetV2 was ~25%, which is 8% lower than </w:t>
      </w:r>
      <w:proofErr w:type="spellStart"/>
      <w:r w:rsidR="00965959">
        <w:t>ResNet</w:t>
      </w:r>
      <w:proofErr w:type="spellEnd"/>
      <w:r w:rsidR="00965959">
        <w:t xml:space="preserve">.  Also, the overfitting characteristics of </w:t>
      </w:r>
      <w:proofErr w:type="spellStart"/>
      <w:r w:rsidR="00965959">
        <w:t>ResNet</w:t>
      </w:r>
      <w:proofErr w:type="spellEnd"/>
      <w:r w:rsidR="00965959">
        <w:t xml:space="preserve"> did not carry out to MobileNetV2.  Instead, the loss function appears to oscillate around 0.65 instead of getting worse with increase epochs.  Therefore, </w:t>
      </w:r>
      <w:proofErr w:type="spellStart"/>
      <w:r w:rsidR="00965959">
        <w:t>MobileNet</w:t>
      </w:r>
      <w:proofErr w:type="spellEnd"/>
      <w:r w:rsidR="00965959">
        <w:t xml:space="preserve"> is probably a better model for this particular purpose.  </w:t>
      </w:r>
    </w:p>
    <w:p w14:paraId="3C5DC1F0" w14:textId="12368121" w:rsidR="00965959" w:rsidRDefault="00965959" w:rsidP="00965959">
      <w:pPr>
        <w:pStyle w:val="Heading1"/>
      </w:pPr>
      <w:r>
        <w:t>Evaluat</w:t>
      </w:r>
      <w:r>
        <w:t>ing Activation Layer</w:t>
      </w:r>
    </w:p>
    <w:p w14:paraId="500492CC" w14:textId="2030E561" w:rsidR="00A079D7" w:rsidRDefault="00A079D7" w:rsidP="00A079D7">
      <w:r>
        <w:t>One of the things we can do to evaluat</w:t>
      </w:r>
      <w:r w:rsidR="00D53BAA">
        <w:t>e deep learning convolution neural network is to see our architects' activation layer</w:t>
      </w:r>
      <w:r>
        <w:t xml:space="preserve">s.  </w:t>
      </w:r>
      <w:r w:rsidR="00D53BAA">
        <w:t>Activation layers</w:t>
      </w:r>
      <w:r>
        <w:t xml:space="preserve"> </w:t>
      </w:r>
      <w:r w:rsidR="00D53BAA">
        <w:t>are</w:t>
      </w:r>
      <w:r>
        <w:t xml:space="preserve"> useful because, ideally, our activation layer should </w:t>
      </w:r>
      <w:r w:rsidR="00D53BAA">
        <w:t>distinguish</w:t>
      </w:r>
      <w:r>
        <w:t xml:space="preserve"> </w:t>
      </w:r>
      <w:r w:rsidR="00D53BAA">
        <w:t xml:space="preserve">the real and fake </w:t>
      </w:r>
      <w:r>
        <w:t xml:space="preserve">faces.  </w:t>
      </w:r>
      <w:r w:rsidR="00D53BAA">
        <w:t>When we look at the last layer of our architects, the activation layer, it should tell us what features the model is looking at to evaluate whether</w:t>
      </w:r>
      <w:r>
        <w:t xml:space="preserve"> this is a face.  We can then see if those features are the one</w:t>
      </w:r>
      <w:r w:rsidR="00D53BAA">
        <w:t>s</w:t>
      </w:r>
      <w:r>
        <w:t xml:space="preserve"> being used to distin</w:t>
      </w:r>
      <w:r w:rsidR="00D53BAA">
        <w:t>guish</w:t>
      </w:r>
      <w:r>
        <w:t xml:space="preserve"> real and fake faces.</w:t>
      </w:r>
    </w:p>
    <w:p w14:paraId="134CC155" w14:textId="25AD0583" w:rsidR="00A079D7" w:rsidRDefault="00A079D7" w:rsidP="00A079D7">
      <w:pPr>
        <w:pStyle w:val="Heading1"/>
        <w:keepNext/>
        <w:jc w:val="center"/>
      </w:pPr>
      <w:r>
        <w:rPr>
          <w:noProof/>
        </w:rPr>
        <w:lastRenderedPageBreak/>
        <w:drawing>
          <wp:inline distT="0" distB="0" distL="0" distR="0" wp14:anchorId="79B92B02" wp14:editId="3BFB0A4A">
            <wp:extent cx="4035014" cy="43459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176" cy="43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A4F8" w14:textId="02CFC821" w:rsidR="00440558" w:rsidRDefault="00A079D7" w:rsidP="00A079D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ResNet</w:t>
      </w:r>
      <w:proofErr w:type="spellEnd"/>
      <w:r>
        <w:t xml:space="preserve"> Activation Layer</w:t>
      </w:r>
      <w:r w:rsidR="00D53BAA">
        <w:t>.  Yellow means high activation area, blue mean</w:t>
      </w:r>
      <w:r w:rsidR="009B09CF">
        <w:t>s</w:t>
      </w:r>
      <w:r w:rsidR="00D53BAA">
        <w:t xml:space="preserve"> low activation area</w:t>
      </w:r>
    </w:p>
    <w:p w14:paraId="34B5A07E" w14:textId="77777777" w:rsidR="00A079D7" w:rsidRDefault="00A079D7" w:rsidP="00A079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1533D5" wp14:editId="266B7F0D">
            <wp:extent cx="4014859" cy="4243227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795" cy="42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757C" w14:textId="7E9A5C31" w:rsidR="00FE0515" w:rsidRDefault="00A079D7" w:rsidP="00D53B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MobileNetV2 Activation Layer</w:t>
      </w:r>
      <w:r w:rsidR="00D53BAA">
        <w:t xml:space="preserve">. </w:t>
      </w:r>
      <w:r w:rsidR="00D53BAA">
        <w:t>Yellow means high activation area, blue mean</w:t>
      </w:r>
      <w:r w:rsidR="009B09CF">
        <w:t>s</w:t>
      </w:r>
      <w:r w:rsidR="00D53BAA">
        <w:t xml:space="preserve"> low activation are</w:t>
      </w:r>
      <w:r w:rsidR="00D53BAA">
        <w:t>a</w:t>
      </w:r>
    </w:p>
    <w:p w14:paraId="54219EC6" w14:textId="478D8D75" w:rsidR="00A079D7" w:rsidRDefault="00D53BAA" w:rsidP="00A079D7">
      <w:r>
        <w:t>When looking</w:t>
      </w:r>
      <w:r w:rsidR="00A079D7">
        <w:t xml:space="preserve"> at the activation layer</w:t>
      </w:r>
      <w:r>
        <w:t>s</w:t>
      </w:r>
      <w:r w:rsidR="00A079D7">
        <w:t xml:space="preserve">, it is still </w:t>
      </w:r>
      <w:r>
        <w:t>challenging</w:t>
      </w:r>
      <w:r w:rsidR="00A079D7">
        <w:t xml:space="preserve"> to tell what the model </w:t>
      </w:r>
      <w:r>
        <w:t>is looking for to determine a face and</w:t>
      </w:r>
      <w:r w:rsidR="00A079D7">
        <w:t xml:space="preserve"> not a face.  This is expected.  Computer vision research </w:t>
      </w:r>
      <w:r>
        <w:t>is</w:t>
      </w:r>
      <w:r w:rsidR="00A079D7">
        <w:t xml:space="preserve"> </w:t>
      </w:r>
      <w:r>
        <w:t xml:space="preserve">a Ph.D. worthy subject that is still developing as we speak.  It is unlikely for a computer vision eustatic like me to interpret these images with significant meaning.  </w:t>
      </w:r>
      <w:r w:rsidR="00A079D7">
        <w:t xml:space="preserve">One </w:t>
      </w:r>
      <w:r>
        <w:t>thing</w:t>
      </w:r>
      <w:r w:rsidR="00A079D7">
        <w:t xml:space="preserve"> in particular that I notice</w:t>
      </w:r>
      <w:r>
        <w:t>d is</w:t>
      </w:r>
      <w:r w:rsidR="00A079D7">
        <w:t xml:space="preserve"> that the models are look</w:t>
      </w:r>
      <w:r>
        <w:t>ing at the foreheads quite often.  Since we know that eyes, nose, and mouth are the parts of faces that were photoshopped, it is not surprising that our models were</w:t>
      </w:r>
      <w:r w:rsidR="00885B78">
        <w:t xml:space="preserve"> not</w:t>
      </w:r>
      <w:r>
        <w:t xml:space="preserve"> able to get lower than 10 % in terms of error rate.  It might just be because our model is looking at the wrong thing!</w:t>
      </w:r>
    </w:p>
    <w:p w14:paraId="2328443C" w14:textId="1C78949A" w:rsidR="00885B78" w:rsidRDefault="00885B78" w:rsidP="00885B78">
      <w:pPr>
        <w:pStyle w:val="Heading1"/>
      </w:pPr>
      <w:r>
        <w:t>Conclusion and Final Take-Aways</w:t>
      </w:r>
    </w:p>
    <w:p w14:paraId="58E99C47" w14:textId="3EC446D9" w:rsidR="00885B78" w:rsidRPr="00A079D7" w:rsidRDefault="00885B78" w:rsidP="00885B78">
      <w:r>
        <w:t xml:space="preserve">If the question is, can we build a deep learning neural network that can distinguish a real and fake face?  The answer is yes, we definitely can.  However, this model is essentially a black box that’s impossible to understand and, can be inaccurate depend on your error tolerance.  </w:t>
      </w:r>
      <w:r w:rsidR="00D86088">
        <w:t xml:space="preserve">Therefore, it is very important to evaluate model bias based on the image that was given. </w:t>
      </w:r>
    </w:p>
    <w:sectPr w:rsidR="00885B78" w:rsidRPr="00A0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93A4D" w14:textId="77777777" w:rsidR="00002544" w:rsidRDefault="00002544" w:rsidP="001D3722">
      <w:pPr>
        <w:spacing w:after="0" w:line="240" w:lineRule="auto"/>
      </w:pPr>
      <w:r>
        <w:separator/>
      </w:r>
    </w:p>
  </w:endnote>
  <w:endnote w:type="continuationSeparator" w:id="0">
    <w:p w14:paraId="62E5877D" w14:textId="77777777" w:rsidR="00002544" w:rsidRDefault="00002544" w:rsidP="001D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6F43A" w14:textId="77777777" w:rsidR="00002544" w:rsidRDefault="00002544" w:rsidP="001D3722">
      <w:pPr>
        <w:spacing w:after="0" w:line="240" w:lineRule="auto"/>
      </w:pPr>
      <w:r>
        <w:separator/>
      </w:r>
    </w:p>
  </w:footnote>
  <w:footnote w:type="continuationSeparator" w:id="0">
    <w:p w14:paraId="13C1D4C7" w14:textId="77777777" w:rsidR="00002544" w:rsidRDefault="00002544" w:rsidP="001D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5DC1"/>
    <w:multiLevelType w:val="hybridMultilevel"/>
    <w:tmpl w:val="0CBA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840CC"/>
    <w:multiLevelType w:val="hybridMultilevel"/>
    <w:tmpl w:val="3EB87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NbU0NzYwNTS1NDVV0lEKTi0uzszPAykwqgUA/E+lhCwAAAA="/>
  </w:docVars>
  <w:rsids>
    <w:rsidRoot w:val="008F5933"/>
    <w:rsid w:val="00002544"/>
    <w:rsid w:val="00066E29"/>
    <w:rsid w:val="000C21D7"/>
    <w:rsid w:val="001D3722"/>
    <w:rsid w:val="00237829"/>
    <w:rsid w:val="002B005F"/>
    <w:rsid w:val="00440558"/>
    <w:rsid w:val="0056554E"/>
    <w:rsid w:val="00885B78"/>
    <w:rsid w:val="00894C36"/>
    <w:rsid w:val="008F5933"/>
    <w:rsid w:val="00965959"/>
    <w:rsid w:val="009B09CF"/>
    <w:rsid w:val="00A079D7"/>
    <w:rsid w:val="00BE404B"/>
    <w:rsid w:val="00CC400F"/>
    <w:rsid w:val="00D53BAA"/>
    <w:rsid w:val="00D86088"/>
    <w:rsid w:val="00E0040F"/>
    <w:rsid w:val="00F139D9"/>
    <w:rsid w:val="00F758F8"/>
    <w:rsid w:val="00F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7A7D"/>
  <w15:chartTrackingRefBased/>
  <w15:docId w15:val="{52FA4560-8D11-4836-9952-C50B92FF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13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39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3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22"/>
  </w:style>
  <w:style w:type="paragraph" w:styleId="Footer">
    <w:name w:val="footer"/>
    <w:basedOn w:val="Normal"/>
    <w:link w:val="FooterChar"/>
    <w:uiPriority w:val="99"/>
    <w:unhideWhenUsed/>
    <w:rsid w:val="001D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22"/>
  </w:style>
  <w:style w:type="character" w:styleId="Hyperlink">
    <w:name w:val="Hyperlink"/>
    <w:basedOn w:val="DefaultParagraphFont"/>
    <w:uiPriority w:val="99"/>
    <w:unhideWhenUsed/>
    <w:rsid w:val="00894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Lun Wu</dc:creator>
  <cp:keywords/>
  <dc:description/>
  <cp:lastModifiedBy>Ming Lun Wu</cp:lastModifiedBy>
  <cp:revision>8</cp:revision>
  <dcterms:created xsi:type="dcterms:W3CDTF">2020-12-16T01:32:00Z</dcterms:created>
  <dcterms:modified xsi:type="dcterms:W3CDTF">2020-12-16T21:58:00Z</dcterms:modified>
</cp:coreProperties>
</file>