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9.10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2021/1/11</w:t>
      </w:r>
    </w:p>
    <w:p>
      <w:pPr>
        <w:numPr>
          <w:ilvl w:val="0"/>
          <w:numId w:val="1001"/>
        </w:numPr>
        <w:pStyle w:val="Compact"/>
      </w:pPr>
      <w:r>
        <w:t xml:space="preserve">两个居民生活在同一社区。房屋的价值都是 W 万元。每个人房子发生火灾的 概率是 P,并且相互独立,损失是 L 万元。有下述两种情况:</w:t>
      </w:r>
    </w:p>
    <w:p>
      <w:pPr>
        <w:pStyle w:val="FirstParagraph"/>
      </w:pPr>
      <w:r>
        <w:t xml:space="preserve">(一):两个人独立承担风险。</w:t>
      </w:r>
    </w:p>
    <w:p>
      <w:pPr>
        <w:pStyle w:val="BodyText"/>
      </w:pPr>
      <w:r>
        <w:t xml:space="preserve">(二):二人签一份风险共担协议,发生火灾后,会收到来自另一人的</w:t>
      </w:r>
      <w:r>
        <w:t xml:space="preserve"> </w:t>
      </w:r>
      <m:oMath>
        <m:r>
          <m:t>0.5</m:t>
        </m:r>
        <m:r>
          <m:t>L</m:t>
        </m:r>
      </m:oMath>
      <w:r>
        <w:t xml:space="preserve"> </w:t>
      </w:r>
      <w:r>
        <w:t xml:space="preserve">的 补偿。</w:t>
      </w:r>
    </w:p>
    <w:p>
      <w:pPr>
        <w:pStyle w:val="BodyText"/>
      </w:pPr>
      <w:r>
        <w:t xml:space="preserve">(1)给出每种情况下每个人房屋财产的价值及对应的概率,并求出在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、</m:t>
        </m:r>
        <m:r>
          <m:rPr>
            <m:sty m:val="p"/>
          </m:rPr>
          <m:t> </m:t>
        </m:r>
        <m:r>
          <m:rPr>
            <m:sty m:val="p"/>
          </m:rPr>
          <m:t>B</m:t>
        </m:r>
      </m:oMath>
      <w:r>
        <w:t xml:space="preserve"> </w:t>
      </w:r>
      <w:r>
        <w:t xml:space="preserve">两 种情况 下的房屋期望值。</w:t>
      </w:r>
    </w:p>
    <w:p>
      <w:pPr>
        <w:pStyle w:val="BodyText"/>
      </w:pPr>
      <w:r>
        <w:t xml:space="preserve">(2)如果二人是风险中性的话,证明上述两个方案对于这两个人来说没有差异。</w:t>
      </w:r>
    </w:p>
    <w:p>
      <w:pPr>
        <w:pStyle w:val="BodyText"/>
      </w:pPr>
      <w:r>
        <w:t xml:space="preserve">(3)如果二人是风险厌恶的话,证明风险共担方案会更受偏好。</w:t>
      </w:r>
    </w:p>
    <w:p>
      <w:pPr>
        <w:pStyle w:val="BodyText"/>
      </w:pPr>
      <w:r>
        <w:t xml:space="preserve">3.股票互换的古诺考虑的是一个古诺双寡头垄断，其线性反向需求曲线</w:t>
      </w:r>
      <m:oMath>
        <m:r>
          <m:t>p</m:t>
        </m:r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q</m:t>
        </m:r>
      </m:oMath>
      <w:r>
        <w:t xml:space="preserve">表示总产出。两个公司都有一个共同的固定边际成本</w:t>
      </w:r>
      <m:oMath>
        <m:r>
          <m:t>c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c</m:t>
        </m:r>
      </m:oMath>
      <w:r>
        <w:t xml:space="preserve">满足</w:t>
      </w:r>
      <m:oMath>
        <m:r>
          <m:t>a</m:t>
        </m:r>
        <m:r>
          <m:rPr>
            <m:sty m:val="p"/>
          </m:rPr>
          <m:t>&gt;</m:t>
        </m:r>
        <m:r>
          <m:t>c</m:t>
        </m:r>
        <m:r>
          <m:rPr>
            <m:sty m:val="p"/>
          </m:rPr>
          <m:t>。</m:t>
        </m:r>
      </m:oMath>
      <w:r>
        <w:t xml:space="preserve">假设公司做了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</m:oMath>
      <w:r>
        <w:t xml:space="preserve">的股权交换，这样每个公司</w:t>
      </w:r>
      <m:oMath>
        <m:r>
          <m:t>i</m:t>
        </m:r>
      </m:oMath>
      <w:r>
        <w:t xml:space="preserve">在公司</w:t>
      </w:r>
      <m:oMath>
        <m:r>
          <m:t>j</m:t>
        </m:r>
      </m:oMath>
      <w:r>
        <w:t xml:space="preserve">的利润中得到一份</w:t>
      </w:r>
      <m:oMath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，其中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</w:p>
    <w:p>
      <w:pPr>
        <w:pStyle w:val="BodyText"/>
      </w:pPr>
      <w:r>
        <w:t xml:space="preserve">1)求古诺平衡输出，</w:t>
      </w:r>
      <w:r>
        <w:t xml:space="preserve">$\左（q{1}^{C}，q{2}^{C}\右）$</w:t>
      </w:r>
      <w:r>
        <w:t xml:space="preserve">。</w:t>
      </w:r>
    </w:p>
    <w:p>
      <w:pPr>
        <w:pStyle w:val="BodyText"/>
      </w:pPr>
      <w:r>
        <w:t xml:space="preserve">2)在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和</w:t>
      </w:r>
      <m:oMath>
        <m:r>
          <m:t>γ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.</m:t>
        </m:r>
      </m:oMath>
      <w:r>
        <w:t xml:space="preserve">的条件下，评估平衡输出</w:t>
      </w:r>
      <m:oMath>
        <m:r>
          <m:t>q</m:t>
        </m:r>
        <m:sSup>
          <m:e>
            <m:r>
              <m:t>i</m:t>
            </m:r>
          </m:e>
          <m:sup>
            <m:r>
              <m:t>C</m:t>
            </m:r>
          </m:sup>
        </m:sSup>
      </m:oMath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确定</w:t>
      </w:r>
      <m:oMath>
        <m:r>
          <m:t>q</m:t>
        </m:r>
        <m:sSup>
          <m:e>
            <m:r>
              <m:t>i</m:t>
            </m:r>
          </m:e>
          <m:sup>
            <m:r>
              <m:t>c</m:t>
            </m:r>
          </m:sup>
        </m:sSup>
      </m:oMath>
      <w:r>
        <w:t xml:space="preserve">在</w:t>
      </w:r>
      <w:r>
        <w:t xml:space="preserve">$\gamma中是增加还是减少$</w:t>
      </w:r>
      <w:r>
        <w:t xml:space="preserve">?</w:t>
      </w:r>
    </w:p>
    <w:p>
      <w:pPr>
        <w:pStyle w:val="FirstParagraph"/>
      </w:pPr>
      <w:r>
        <w:t xml:space="preserve">4)找到均衡利润，</w:t>
      </w:r>
      <m:oMath>
        <m:sSup>
          <m:e>
            <m:r>
              <m:t>π</m:t>
            </m:r>
          </m:e>
          <m:sup>
            <m:r>
              <m:t>c</m:t>
            </m:r>
          </m:sup>
        </m:sSup>
        <m:r>
          <m:rPr>
            <m:sty m:val="p"/>
          </m:rPr>
          <m:t>，</m:t>
        </m:r>
      </m:oMath>
      <w:r>
        <w:t xml:space="preserve">，并确定它们是在</w:t>
      </w:r>
      <w:r>
        <w:t xml:space="preserve">$\gamma中增加还是减少$</w:t>
      </w:r>
      <w:r>
        <w:t xml:space="preserve">?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1)方案一下房屋的价值分布：</w:t>
      </w:r>
    </w:p>
    <w:p>
      <w:pPr>
        <w:pStyle w:val="BodyText"/>
      </w:pPr>
      <m:oMath>
        <m:r>
          <m:t>W</m:t>
        </m:r>
        <m:r>
          <m:rPr>
            <m:sty m:val="p"/>
          </m:rPr>
          <m:t>∼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mr>
              <m:mr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</m:e>
                <m:e>
                  <m:r>
                    <m:t>w</m:t>
                  </m:r>
                </m:e>
              </m:mr>
            </m:m>
          </m:e>
        </m:d>
      </m:oMath>
    </w:p>
    <w:p>
      <w:pPr>
        <w:pStyle w:val="BodyText"/>
      </w:pPr>
      <m:oMath>
        <m:r>
          <m:t>E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w</m:t>
        </m:r>
        <m:r>
          <m:rPr>
            <m:sty m:val="p"/>
          </m:rPr>
          <m:t>−</m:t>
        </m:r>
        <m:r>
          <m:t>p</m:t>
        </m:r>
        <m:r>
          <m:t>l</m:t>
        </m:r>
      </m:oMath>
    </w:p>
    <w:p>
      <w:pPr>
        <w:pStyle w:val="BodyText"/>
      </w:pPr>
      <w:r>
        <w:t xml:space="preserve">方案二下房屋的价值分布：</w:t>
      </w:r>
    </w:p>
    <w:p>
      <w:pPr>
        <w:pStyle w:val="BodyText"/>
      </w:pPr>
      <m:oMath>
        <m:r>
          <m:rPr>
            <m:nor/>
            <m:sty m:val="p"/>
          </m:rPr>
          <m:t>W</m:t>
        </m:r>
        <m:r>
          <m:rPr>
            <m:sty m:val="p"/>
          </m:rPr>
          <m:t>∼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e>
                <m:e>
                  <m:r>
                    <m:t>2</m:t>
                  </m:r>
                  <m:r>
                    <m:t>p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)</m:t>
                  </m:r>
                </m:e>
                <m:e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L</m:t>
                  </m:r>
                </m:e>
                <m:e>
                  <m:r>
                    <m:t>w</m:t>
                  </m:r>
                </m:e>
              </m:mr>
            </m:m>
          </m:e>
        </m:d>
      </m:oMath>
    </w:p>
    <w:p>
      <w:pPr>
        <w:pStyle w:val="BodyText"/>
      </w:pPr>
      <m:oMath>
        <m:r>
          <m:t>E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w</m:t>
        </m:r>
        <m:r>
          <m:rPr>
            <m:sty m:val="p"/>
          </m:rPr>
          <m:t>−</m:t>
        </m:r>
        <m:r>
          <m:t>p</m:t>
        </m:r>
        <m:r>
          <m:t>l</m:t>
        </m:r>
      </m:oMath>
    </w:p>
    <w:p>
      <w:pPr>
        <w:pStyle w:val="BodyText"/>
      </w:pPr>
      <w:r>
        <w:t xml:space="preserve">2)两种方案下的期望效用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t>2</m:t>
            </m:r>
          </m:sup>
        </m:sSup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2</m:t>
        </m:r>
        <m:r>
          <m:t>p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u</m:t>
        </m:r>
        <m:d>
          <m:dPr>
            <m:begChr m:val="("/>
            <m:endChr m:val=")"/>
            <m:grow/>
          </m:dPr>
          <m:e>
            <m:r>
              <m:t>w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t>l</m:t>
            </m:r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若为风险中性;</w:t>
      </w:r>
      <w:r>
        <w:t xml:space="preserve"> </w:t>
      </w: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r>
              <m:t>E</m:t>
            </m:r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p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r>
              <m:t>E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−</m:t>
        </m:r>
        <m:r>
          <m:t>p</m:t>
        </m:r>
        <m:r>
          <m:t>l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</m:oMath>
      <w:r>
        <w:t xml:space="preserve">两种方案无差异。</w:t>
      </w:r>
    </w:p>
    <w:p>
      <w:pPr>
        <w:pStyle w:val="BodyText"/>
      </w:pPr>
      <w:r>
        <w:t xml:space="preserve">若为风险厌恶：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E</m:t>
              </m:r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</m:e>
            <m:e>
              <m:r>
                <m:t>p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L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l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+</m:t>
              </m:r>
              <m:r>
                <m:t>p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)</m:t>
              </m:r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</m:e>
          </m:mr>
        </m:m>
      </m:oMath>
      <w:r>
        <w:t xml:space="preserve"> </w:t>
      </w:r>
      <m:oMath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d>
          <m:dPr>
            <m:begChr m:val="["/>
            <m:endChr m:val="]"/>
            <m:grow/>
          </m:dPr>
          <m:e>
            <m:r>
              <m:t>2</m:t>
            </m:r>
            <m:r>
              <m:t>u</m:t>
            </m:r>
            <m:d>
              <m:dPr>
                <m:begChr m:val="("/>
                <m:endChr m:val=")"/>
                <m:grow/>
              </m:dPr>
              <m:e>
                <m:r>
                  <m:t>w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l</m:t>
                </m:r>
              </m:e>
            </m:d>
            <m:r>
              <m:rPr>
                <m:sty m:val="p"/>
              </m:rPr>
              <m:t>−</m:t>
            </m:r>
            <m:r>
              <m:t>u</m:t>
            </m:r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r>
              <m:t>u</m:t>
            </m:r>
            <m:r>
              <m:rPr>
                <m:sty m:val="p"/>
              </m:rPr>
              <m:t>(</m:t>
            </m:r>
            <m:r>
              <m:t>w</m:t>
            </m:r>
            <m:r>
              <m:rPr>
                <m:sty m:val="p"/>
              </m:rPr>
              <m:t>−</m:t>
            </m:r>
            <m:r>
              <m:t>l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u</m:t>
              </m:r>
              <m:r>
                <m:rPr>
                  <m:sty m:val="p"/>
                </m:rPr>
                <m:t>(</m:t>
              </m:r>
              <m:r>
                <m:t>w</m:t>
              </m:r>
              <m:r>
                <m:rPr>
                  <m:sty m:val="p"/>
                </m:rPr>
                <m:t>−</m:t>
              </m:r>
              <m:r>
                <m:t>l</m:t>
              </m:r>
              <m:r>
                <m:rPr>
                  <m:sty m:val="p"/>
                </m:rPr>
                <m:t>)</m:t>
              </m:r>
            </m:e>
            <m:e>
              <m:r>
                <m:rPr>
                  <m:sty m:val="p"/>
                </m:rPr>
                <m:t>&lt;</m:t>
              </m:r>
              <m:r>
                <m:t>u</m:t>
              </m:r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w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r>
                    <m:rPr>
                      <m:sty m:val="p"/>
                    </m:rPr>
                    <m:t>)</m:t>
                  </m:r>
                </m:e>
              </m:d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u</m:t>
              </m:r>
              <m:d>
                <m:dPr>
                  <m:begChr m:val="("/>
                  <m:endChr m:val=")"/>
                  <m:grow/>
                </m:dPr>
                <m:e>
                  <m:r>
                    <m:t>w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l</m:t>
                  </m:r>
                </m:e>
              </m:d>
            </m:e>
          </m:mr>
        </m:m>
      </m:oMath>
    </w:p>
    <w:p>
      <w:pPr>
        <w:pStyle w:val="BodyText"/>
      </w:pPr>
      <w:r>
        <w:t xml:space="preserve">则</w:t>
      </w:r>
      <m:oMath>
        <m:r>
          <m:t>E</m:t>
        </m:r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，偏好风险共担。</w:t>
      </w:r>
    </w:p>
    <w:p>
      <w:pPr>
        <w:pStyle w:val="BodyText"/>
      </w:pPr>
      <w:r>
        <w:t xml:space="preserve">2。为简单起见，假设厂商的产出出</w:t>
      </w:r>
      <m:oMath>
        <m:r>
          <m:t>q</m:t>
        </m:r>
      </m:oMath>
      <w:r>
        <w:t xml:space="preserve">满足</w:t>
      </w:r>
      <w:r>
        <w:t xml:space="preserve">$q&lt;\alpha/\max{j}\left{124;\ beta{j}\right}.$</w:t>
      </w:r>
      <w:r>
        <w:t xml:space="preserve">（您将在第2)部分中使用此条件）</w:t>
      </w:r>
    </w:p>
    <w:p>
      <w:pPr>
        <w:pStyle w:val="BodyText"/>
      </w:pPr>
      <w:r>
        <w:t xml:space="preserve">1）如果每个工厂j的</w:t>
      </w:r>
      <m:oMath>
        <m:r>
          <m:t>β</m:t>
        </m:r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，那么两个工厂的产量应该如何分配？</w:t>
      </w:r>
    </w:p>
    <w:p>
      <w:pPr>
        <w:pStyle w:val="BodyText"/>
      </w:pPr>
      <w:r>
        <w:t xml:space="preserve">2）如果每个工厂j的</w:t>
      </w:r>
      <m:oMath>
        <m:r>
          <m:t>β</m:t>
        </m:r>
        <m:r>
          <m:t>j</m:t>
        </m:r>
        <m:r>
          <m:rPr>
            <m:sty m:val="p"/>
          </m:rPr>
          <m:t>&lt;</m:t>
        </m:r>
        <m:r>
          <m:t>0</m:t>
        </m:r>
      </m:oMath>
      <w:r>
        <w:t xml:space="preserve">，那么两个工厂之间的产量应该如何分配？</w:t>
      </w:r>
    </w:p>
    <w:p>
      <w:pPr>
        <w:pStyle w:val="BodyText"/>
      </w:pPr>
      <w:r>
        <w:t xml:space="preserve">3）如果某些植物的</w:t>
      </w:r>
      <m:oMath>
        <m:r>
          <m:t>β</m:t>
        </m:r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，而另一些植物的</w:t>
      </w:r>
      <m:oMath>
        <m:r>
          <m:t>β</m:t>
        </m:r>
        <m:r>
          <m:t>i</m:t>
        </m:r>
        <m:r>
          <m:rPr>
            <m:sty m:val="p"/>
          </m:rPr>
          <m:t>&lt;</m:t>
        </m:r>
        <m:r>
          <m:t>0</m:t>
        </m:r>
      </m:oMath>
      <w:r>
        <w:t xml:space="preserve">？</w:t>
      </w:r>
    </w:p>
    <w:p>
      <w:pPr>
        <w:pStyle w:val="BodyText"/>
      </w:pPr>
      <w:r>
        <w:t xml:space="preserve">solution: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≥</m:t>
                      </m:r>
                      <m:r>
                        <m:t>0</m:t>
                      </m:r>
                    </m:e>
                  </m:d>
                </m:e>
              </m:mr>
              <m:m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r>
                    <m:t>α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  <m:sSubSup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r>
                    <m:t>M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r>
                    <m:t>α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sSub>
                    <m:e>
                      <m:r>
                        <m:t>β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成本最小化：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min</m:t>
              </m:r>
              <m:r>
                <m:rPr>
                  <m:sty m:val="p"/>
                </m:rPr>
                <m:t>:</m:t>
              </m:r>
            </m:e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m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r>
                <m:t>q</m:t>
              </m:r>
            </m:e>
          </m:mr>
        </m:m>
      </m:oMath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</m:rPr>
          <m:t>∃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r>
          <m:t>0</m:t>
        </m:r>
        <m:r>
          <m:rPr>
            <m:sty m:val="p"/>
          </m:rPr>
          <m:t>.</m:t>
        </m:r>
        <m:r>
          <m:t> </m:t>
        </m:r>
        <m:r>
          <m:t>λ</m:t>
        </m:r>
        <m:r>
          <m:rPr>
            <m:sty m:val="p"/>
          </m:rPr>
          <m:t>≥</m:t>
        </m:r>
        <m:r>
          <m:t>0</m:t>
        </m:r>
      </m:oMath>
      <w:r>
        <w:t xml:space="preserve">使得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"/>
                <m:grow/>
              </m:dPr>
              <m:e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λ</m:t>
                </m:r>
                <m:d>
                  <m:dPr>
                    <m:begChr m:val="["/>
                    <m:endChr m:val="]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 Foc: 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rPr>
                            <m:sty m:val="p"/>
                            <m:scr m:val="script"/>
                          </m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u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λ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rPr>
                            <m:sty m:val="p"/>
                          </m:rPr>
                          <m:t>∂</m:t>
                        </m:r>
                        <m:r>
                          <m:rPr>
                            <m:sty m:val="p"/>
                            <m:scr m:val="script"/>
                          </m:rPr>
                          <m:t>L</m:t>
                        </m:r>
                      </m:num>
                      <m:den>
                        <m:r>
                          <m:rPr>
                            <m:sty m:val="p"/>
                          </m:rPr>
                          <m:t>∂</m:t>
                        </m:r>
                        <m:r>
                          <m:t>λ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q</m:t>
                    </m:r>
                    <m:r>
                      <m:rPr>
                        <m:sty m:val="p"/>
                      </m:rPr>
                      <m:t>−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q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  <m:r>
                      <m:t> </m:t>
                    </m:r>
                    <m:r>
                      <m:rPr>
                        <m:sty m:val="p"/>
                      </m:rPr>
                      <m:t>(</m:t>
                    </m:r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⋯</m:t>
                    </m:r>
                    <m:r>
                      <m:t>N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k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T</m:t>
                    </m:r>
                    <m:r>
                      <m:t>条</m:t>
                    </m:r>
                    <m:r>
                      <m:t>件</m:t>
                    </m:r>
                    <m:r>
                      <m:rPr>
                        <m:sty m:val="p"/>
                      </m:rPr>
                      <m:t>:</m:t>
                    </m:r>
                    <m:r>
                      <m:t> 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sSub>
                      <m:e>
                        <m:r>
                          <m:t>q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∀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)</m:t>
        </m:r>
      </m:oMath>
    </w:p>
    <w:p>
      <w:pPr>
        <w:pStyle w:val="FirstParagraph"/>
      </w:pPr>
      <m:oMath>
        <m:r>
          <m:rPr>
            <m:sty m:val="p"/>
          </m:rPr>
          <m:t>∀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不符合</w:t>
      </w:r>
      <w:r>
        <w:t xml:space="preserve"> </w:t>
      </w:r>
      <m:oMath>
        <m:r>
          <m:t>q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∃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不妨设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lef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  <m:e>
              <m:r>
                <m:rPr>
                  <m:sty m:val="p"/>
                </m:rPr>
                <m:t>⇒</m:t>
              </m:r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≥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α</m:t>
              </m:r>
              <m:r>
                <m:rPr>
                  <m:sty m:val="p"/>
                </m:rPr>
                <m:t>=</m:t>
              </m:r>
              <m:r>
                <m:t>λ</m:t>
              </m:r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e>
          </m:mr>
          <m:mr>
            <m:e>
              <m:sSub>
                <m:e>
                  <m:r>
                    <m:t>α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&gt;</m:t>
              </m:r>
              <m:r>
                <m:t>0</m:t>
              </m:r>
            </m:e>
            <m:e>
              <m:r>
                <m:rPr>
                  <m:sty m:val="p"/>
                </m:rPr>
                <m:t>⇒</m:t>
              </m:r>
              <m:sSub>
                <m:e>
                  <m:r>
                    <m:t>μ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 </m:t>
              </m:r>
              <m:r>
                <m:t>α</m:t>
              </m:r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β</m:t>
                  </m:r>
                </m:e>
                <m:sub>
                  <m:r>
                    <m:t>j</m:t>
                  </m:r>
                </m:sub>
              </m:sSub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=</m:t>
              </m:r>
              <m:r>
                <m:t>λ</m:t>
              </m:r>
              <m:r>
                <m:rPr>
                  <m:sty m:val="p"/>
                </m:rPr>
                <m:t>+</m:t>
              </m:r>
              <m:sSub>
                <m:e>
                  <m:r>
                    <m:t>μ</m:t>
                  </m:r>
                </m:e>
                <m:sub>
                  <m:r>
                    <m:t>j</m:t>
                  </m:r>
                </m:sub>
              </m:sSub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2</m:t>
        </m:r>
        <m:sSub>
          <m:e>
            <m:r>
              <m:t>β</m:t>
            </m:r>
          </m:e>
          <m:sub>
            <m:r>
              <m:t>j</m:t>
            </m:r>
          </m:sub>
        </m:sSub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，</w:t>
      </w:r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矛盾</w:t>
      </w:r>
    </w:p>
    <w:p>
      <w:pPr>
        <w:pStyle w:val="BodyText"/>
      </w:pPr>
      <m:oMath>
        <m:r>
          <m:rPr>
            <m:sty m:val="p"/>
          </m:rPr>
          <m:t>∀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f>
          <m:fPr>
            <m:type m:val="bar"/>
          </m:fPr>
          <m:num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</m:den>
            </m:f>
          </m:num>
          <m:den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m:rPr>
            <m:sty m:val="p"/>
          </m:rPr>
          <m:t>⋅</m:t>
        </m:r>
        <m:r>
          <m:t>q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∀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经济学解释：任意的</w:t>
      </w:r>
      <m:oMath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单增，规模报酬递减，通过分散生产降低总成本。</w:t>
      </w:r>
    </w:p>
    <w:p>
      <w:pPr>
        <w:pStyle w:val="BodyText"/>
      </w:pPr>
      <w:r>
        <w:t xml:space="preserve">2)</w:t>
      </w:r>
      <m:oMath>
        <m:r>
          <m:rPr>
            <m:sty m:val="p"/>
          </m:rPr>
          <m:t>∀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rPr>
            <m:sty m:val="p"/>
          </m:rPr>
          <m:t>⋅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此时</w:t>
      </w:r>
      <m:oMath>
        <m:r>
          <m:t>A</m:t>
        </m:r>
        <m:r>
          <m:t>C</m:t>
        </m:r>
        <m:r>
          <m:rPr>
            <m:sty m:val="p"/>
          </m:rPr>
          <m:t>↓</m:t>
        </m:r>
      </m:oMath>
      <w:r>
        <w:t xml:space="preserve"> </w:t>
      </w:r>
      <w:r>
        <w:t xml:space="preserve">，应该倾向于集中生产，发挥规模报酬递增的优势，由于</w:t>
      </w:r>
      <w:r>
        <w:t xml:space="preserve"> </w:t>
      </w:r>
      <m:oMath>
        <m:r>
          <m:t>q</m:t>
        </m:r>
        <m:r>
          <m:rPr>
            <m:sty m:val="p"/>
          </m:rPr>
          <m:t>&lt;</m:t>
        </m:r>
        <m:f>
          <m:fPr>
            <m:type m:val="bar"/>
          </m:fPr>
          <m:num>
            <m:r>
              <m:t>α</m:t>
            </m:r>
          </m:num>
          <m:den>
            <m:r>
              <m:rPr>
                <m:nor/>
                <m:sty m:val="p"/>
              </m:rPr>
              <m:t>max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  <w:r>
        <w:t xml:space="preserve"> </w:t>
      </w:r>
      <w:r>
        <w:t xml:space="preserve">，故仅使用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β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最大的车间进行生产，若</w:t>
      </w:r>
      <w:r>
        <w:t xml:space="preserve"> </w:t>
      </w:r>
      <m:oMath>
        <m:r>
          <m:t>q</m:t>
        </m:r>
        <m:r>
          <m:rPr>
            <m:sty m:val="p"/>
          </m:rPr>
          <m:t>&gt;</m:t>
        </m:r>
        <m:f>
          <m:fPr>
            <m:type m:val="bar"/>
          </m:fPr>
          <m:num>
            <m:r>
              <m:t>α</m:t>
            </m:r>
          </m:num>
          <m:den>
            <m:r>
              <m:rPr>
                <m:nor/>
                <m:sty m:val="p"/>
              </m:rPr>
              <m:t>max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β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den>
        </m:f>
      </m:oMath>
      <w:r>
        <w:t xml:space="preserve"> </w:t>
      </w:r>
      <w:r>
        <w:t xml:space="preserve">取由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β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最大的工厂有生产上限，这时应综合考虑产量的分配。</w:t>
      </w:r>
    </w:p>
    <w:p>
      <w:pPr>
        <w:pStyle w:val="BodyText"/>
      </w:pPr>
      <w:r>
        <w:t xml:space="preserve">可以理解为自然垄断行业，只会时最有效率的一家垄断企业垄断整个市场。</w:t>
      </w:r>
      <w:r>
        <w:t xml:space="preserve"> </w:t>
      </w:r>
      <w:r>
        <w:t xml:space="preserve">注：此时使用拉格朗日分析不方便，因为不像</w:t>
      </w:r>
      <m:oMath>
        <m:r>
          <m:rPr>
            <m:sty m:val="p"/>
          </m:rPr>
          <m:t>∀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为内点解，此时为角点解均衡，而且还可能出现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λ</m:t>
        </m:r>
        <m:r>
          <m:rPr>
            <m:sty m:val="p"/>
          </m:rPr>
          <m:t>&lt;</m:t>
        </m:r>
        <m:r>
          <m:t>0</m:t>
        </m:r>
      </m:oMath>
      <w:r>
        <w:t xml:space="preserve">的情况。</w:t>
      </w:r>
    </w:p>
    <w:p>
      <w:pPr>
        <w:pStyle w:val="BodyText"/>
      </w:pPr>
      <w:r>
        <w:t xml:space="preserve">3)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符合不确定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首先排除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的工厂</w:t>
      </w:r>
    </w:p>
    <w:p>
      <w:pPr>
        <w:pStyle w:val="BodyText"/>
      </w:pPr>
      <w:r>
        <w:t xml:space="preserve">其次选择</w:t>
      </w:r>
      <m:oMath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的工厂中</w:t>
      </w:r>
      <w:r>
        <w:t xml:space="preserve"> </w:t>
      </w:r>
      <m:oMath>
        <m:r>
          <m:rPr>
            <m:nor/>
            <m:sty m:val="p"/>
          </m:rPr>
          <m:t>max</m:t>
        </m:r>
        <m:d>
          <m:dPr>
            <m:begChr m:val="|"/>
            <m:endChr m:val="|"/>
            <m:grow/>
          </m:dPr>
          <m:e>
            <m:sSub>
              <m:e>
                <m:r>
                  <m:t>β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的生产全部的产品，与</w:t>
      </w:r>
      <w:r>
        <w:t xml:space="preserve"> </w:t>
      </w:r>
      <m:oMath>
        <m:r>
          <m:rPr>
            <m:sty m:val="p"/>
          </m:rPr>
          <m:t>∀</m:t>
        </m:r>
        <m:sSub>
          <m:e>
            <m:r>
              <m:t>β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一样。</w:t>
      </w:r>
    </w:p>
    <w:p>
      <w:pPr>
        <w:pStyle w:val="BodyText"/>
      </w:pPr>
      <w:r>
        <w:t xml:space="preserve">3.股票互换的古诺考虑的是一个古诺双寡头垄断，其线性反向需求曲线</w:t>
      </w:r>
      <m:oMath>
        <m:r>
          <m:t>p</m:t>
        </m:r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q</m:t>
        </m:r>
      </m:oMath>
      <w:r>
        <w:t xml:space="preserve">表示总产出。两个公司都有一个共同的固定边际成本</w:t>
      </w:r>
      <m:oMath>
        <m:r>
          <m:t>c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c</m:t>
        </m:r>
      </m:oMath>
      <w:r>
        <w:t xml:space="preserve">满足</w:t>
      </w:r>
      <m:oMath>
        <m:r>
          <m:t>a</m:t>
        </m:r>
        <m:r>
          <m:rPr>
            <m:sty m:val="p"/>
          </m:rPr>
          <m:t>&gt;</m:t>
        </m:r>
        <m:r>
          <m:t>c</m:t>
        </m:r>
        <m:r>
          <m:rPr>
            <m:sty m:val="p"/>
          </m:rPr>
          <m:t>。</m:t>
        </m:r>
      </m:oMath>
      <w:r>
        <w:t xml:space="preserve">假设公司做了</w:t>
      </w:r>
      <m:oMath>
        <m:r>
          <m:t>g</m:t>
        </m:r>
        <m:r>
          <m:t>a</m:t>
        </m:r>
        <m:r>
          <m:t>m</m:t>
        </m:r>
        <m:r>
          <m:t>m</m:t>
        </m:r>
        <m:r>
          <m:t>a</m:t>
        </m:r>
      </m:oMath>
      <w:r>
        <w:t xml:space="preserve">的股权交换，这样每个公司</w:t>
      </w:r>
      <m:oMath>
        <m:r>
          <m:t>i</m:t>
        </m:r>
      </m:oMath>
      <w:r>
        <w:t xml:space="preserve">在公司</w:t>
      </w:r>
      <m:oMath>
        <m:r>
          <m:t>j</m:t>
        </m:r>
      </m:oMath>
      <w:r>
        <w:t xml:space="preserve">的利润中得到一份</w:t>
      </w:r>
      <m:oMath>
        <m:r>
          <m:t>0</m:t>
        </m:r>
        <m:r>
          <m:rPr>
            <m:sty m:val="p"/>
          </m:rPr>
          <m:t>&lt;</m:t>
        </m:r>
        <m:r>
          <m:t>γ</m:t>
        </m:r>
        <m:r>
          <m:rPr>
            <m:sty m:val="p"/>
          </m:rPr>
          <m:t>≤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，其中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</w:p>
    <w:p>
      <w:pPr>
        <w:pStyle w:val="BodyText"/>
      </w:pPr>
      <w:r>
        <w:t xml:space="preserve">1)求古诺平衡输出，</w:t>
      </w:r>
      <w:r>
        <w:t xml:space="preserve">$\左（q{1}^{C}，q{2}^{C}\右）$</w:t>
      </w:r>
      <w:r>
        <w:t xml:space="preserve">。</w:t>
      </w:r>
    </w:p>
    <w:p>
      <w:pPr>
        <w:pStyle w:val="BodyText"/>
      </w:pPr>
      <w:r>
        <w:t xml:space="preserve">2)在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和</w:t>
      </w:r>
      <m:oMath>
        <m:r>
          <m:t>γ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.</m:t>
        </m:r>
      </m:oMath>
      <w:r>
        <w:t xml:space="preserve">的条件下，评估平衡输出</w:t>
      </w:r>
      <m:oMath>
        <m:r>
          <m:t>q</m:t>
        </m:r>
        <m:sSup>
          <m:e>
            <m:r>
              <m:t>i</m:t>
            </m:r>
          </m:e>
          <m:sup>
            <m:r>
              <m:t>C</m:t>
            </m:r>
          </m:sup>
        </m:sSup>
      </m:oMath>
      <w:r>
        <w:t xml:space="preserve">。</w:t>
      </w:r>
    </w:p>
    <w:p>
      <w:pPr>
        <w:numPr>
          <w:ilvl w:val="0"/>
          <w:numId w:val="1004"/>
        </w:numPr>
        <w:pStyle w:val="Compact"/>
      </w:pPr>
      <w:r>
        <w:t xml:space="preserve">确定</w:t>
      </w:r>
      <m:oMath>
        <m:r>
          <m:t>q</m:t>
        </m:r>
        <m:sSup>
          <m:e>
            <m:r>
              <m:t>i</m:t>
            </m:r>
          </m:e>
          <m:sup>
            <m:r>
              <m:t>c</m:t>
            </m:r>
          </m:sup>
        </m:sSup>
      </m:oMath>
      <w:r>
        <w:t xml:space="preserve">在</w:t>
      </w:r>
      <w:r>
        <w:t xml:space="preserve">$\gamma中是增加还是减少$</w:t>
      </w:r>
      <w:r>
        <w:t xml:space="preserve">?</w:t>
      </w:r>
    </w:p>
    <w:p>
      <w:pPr>
        <w:pStyle w:val="FirstParagraph"/>
      </w:pPr>
      <w:r>
        <w:t xml:space="preserve">4)找到均衡利润，</w:t>
      </w:r>
      <m:oMath>
        <m:sSup>
          <m:e>
            <m:r>
              <m:t>π</m:t>
            </m:r>
          </m:e>
          <m:sup>
            <m:r>
              <m:t>c</m:t>
            </m:r>
          </m:sup>
        </m:sSup>
        <m:r>
          <m:rPr>
            <m:sty m:val="p"/>
          </m:rPr>
          <m:t>，</m:t>
        </m:r>
      </m:oMath>
      <w:r>
        <w:t xml:space="preserve">，并确定它们是在</w:t>
      </w:r>
      <w:r>
        <w:t xml:space="preserve">$\gamma中增加还是减少$</w:t>
      </w:r>
      <w:r>
        <w:t xml:space="preserve">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1)企业1利润最大化：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γ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π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γ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反应函数为：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γ</m:t>
            </m:r>
            <m:r>
              <m:rPr>
                <m:sty m:val="p"/>
              </m:rPr>
              <m:t>)</m:t>
            </m:r>
          </m:den>
        </m:f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同理可得：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γ</m:t>
            </m:r>
            <m:r>
              <m:rPr>
                <m:sty m:val="p"/>
              </m:rPr>
              <m:t>)</m:t>
            </m:r>
          </m:den>
        </m:f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解得：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γ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γ</m:t>
            </m:r>
          </m:den>
        </m:f>
      </m:oMath>
    </w:p>
    <w:p>
      <w:pPr>
        <w:pStyle w:val="BodyText"/>
      </w:pPr>
      <w:r>
        <w:t xml:space="preserve">企业i的初始利润为</w:t>
      </w:r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0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，通过互换利润得到新的利润（股票市场大家相互持有对方的股权），</w:t>
      </w:r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γ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γ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)</m:t>
        </m:r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numPr>
          <w:ilvl w:val="0"/>
          <w:numId w:val="1005"/>
        </w:numPr>
        <w:pStyle w:val="Compact"/>
      </w:pP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时：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此时为标准的古诺均衡。</w:t>
      </w:r>
    </w:p>
    <w:p>
      <w:pPr>
        <w:pStyle w:val="FirstParagraph"/>
      </w:pPr>
      <m:oMath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时：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2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此时为合谋是的结果，原因在于</w:t>
      </w:r>
      <m:oMath>
        <m:r>
          <m:t>γ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时两者互换的收益为总收益的一半，即达到合谋的市场结构。</w:t>
      </w:r>
    </w:p>
    <w:p>
      <w:pPr>
        <w:pStyle w:val="BodyText"/>
      </w:pPr>
      <w:r>
        <w:t xml:space="preserve">3)由于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Sup>
              <m:e>
                <m:r>
                  <m:t>q</m:t>
                </m:r>
              </m:e>
              <m:sub>
                <m:r>
                  <m:t>i</m:t>
                </m:r>
              </m:sub>
              <m:sup>
                <m:r>
                  <m:t>c</m:t>
                </m:r>
              </m:sup>
            </m:sSubSup>
          </m:num>
          <m:den>
            <m:r>
              <m:t>d</m:t>
            </m:r>
            <m:r>
              <m:t>γ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)</m:t>
            </m:r>
          </m:num>
          <m:den>
            <m:r>
              <m:rPr>
                <m:sty m:val="p"/>
              </m:rPr>
              <m:t>(</m:t>
            </m:r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r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随着</w:t>
      </w:r>
      <w:r>
        <w:t xml:space="preserve"> </w:t>
      </w:r>
      <m:oMath>
        <m:r>
          <m:t>γ</m:t>
        </m:r>
      </m:oMath>
      <w:r>
        <w:t xml:space="preserve">的增加，</w:t>
      </w:r>
      <w:r>
        <w:t xml:space="preserve"> </w:t>
      </w:r>
      <m:oMath>
        <m:sSubSup>
          <m:e>
            <m:r>
              <m:t>q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  <w:r>
        <w:t xml:space="preserve">会不断下降</w:t>
      </w:r>
    </w:p>
    <w:p>
      <w:pPr>
        <w:numPr>
          <w:ilvl w:val="0"/>
          <w:numId w:val="1006"/>
        </w:numPr>
        <w:pStyle w:val="Compact"/>
      </w:pP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γ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γ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FirstParagraph"/>
      </w:pPr>
      <w:r>
        <w:t xml:space="preserve">由于</w:t>
      </w:r>
      <m:oMath>
        <m:f>
          <m:fPr>
            <m:type m:val="bar"/>
          </m:fPr>
          <m:num>
            <m:r>
              <m:t>d</m:t>
            </m:r>
            <m:sSubSup>
              <m:e>
                <m:r>
                  <m:t>π</m:t>
                </m:r>
              </m:e>
              <m:sub>
                <m:r>
                  <m:t>i</m:t>
                </m:r>
              </m:sub>
              <m:sup>
                <m:r>
                  <m:t>c</m:t>
                </m:r>
              </m:sup>
            </m:sSubSup>
          </m:num>
          <m:den>
            <m:r>
              <m:t>d</m:t>
            </m:r>
            <m:r>
              <m:t>γ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γ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γ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则当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时，</w:t>
      </w:r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随着</w:t>
      </w:r>
      <m:oMath>
        <m:r>
          <m:t>γ</m:t>
        </m:r>
      </m:oMath>
      <w:r>
        <w:t xml:space="preserve">增加而增加</w:t>
      </w:r>
    </w:p>
    <w:p>
      <w:pPr>
        <w:pStyle w:val="BodyText"/>
      </w:pPr>
      <w:r>
        <w:t xml:space="preserve">当</w:t>
      </w:r>
      <m:oMath>
        <m:r>
          <m:t>γ</m:t>
        </m:r>
        <m:r>
          <m:rPr>
            <m:sty m:val="p"/>
          </m:rPr>
          <m:t>∈</m:t>
        </m:r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时</w:t>
      </w:r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</m:oMath>
      <w:r>
        <w:t xml:space="preserve"> </w:t>
      </w:r>
      <w:r>
        <w:t xml:space="preserve">随着</w:t>
      </w:r>
      <w:r>
        <w:t xml:space="preserve"> </w:t>
      </w:r>
      <m:oMath>
        <m:r>
          <m:t>γ</m:t>
        </m:r>
      </m:oMath>
      <w:r>
        <w:t xml:space="preserve">增加而减少</w:t>
      </w:r>
    </w:p>
    <w:p>
      <w:pPr>
        <w:pStyle w:val="BodyText"/>
      </w:pPr>
      <w:r>
        <w:t xml:space="preserve">此时</w:t>
      </w:r>
      <w:r>
        <w:t xml:space="preserve"> </w:t>
      </w:r>
      <m:oMath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(</m:t>
        </m:r>
        <m:r>
          <m:t>γ</m:t>
        </m:r>
        <m:sSub>
          <m:e>
            <m:r>
              <m:rPr>
                <m:sty m:val="p"/>
              </m:rPr>
              <m:t>)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c</m:t>
            </m:r>
          </m:sup>
        </m:sSubSup>
        <m:d>
          <m:dPr>
            <m:begChr m:val="("/>
            <m:endChr m:val=")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</m:den>
        </m:f>
      </m:oMath>
      <w:r>
        <w:t xml:space="preserve">，即合谋。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3">
    <w:nsid w:val="71315dca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b3cbbdee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4fbe019a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9.10</dc:title>
  <dc:creator>None Leon</dc:creator>
  <cp:keywords/>
  <dcterms:created xsi:type="dcterms:W3CDTF">2021-04-09T13:37:25Z</dcterms:created>
  <dcterms:modified xsi:type="dcterms:W3CDTF">2021-04-09T13:37:25Z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2021/1/11</vt:lpwstr>
  </property>
  <property fmtid="{D5CDD505-2E9C-101B-9397-08002B2CF9AE}" pid="3" name="output">
    <vt:lpwstr>word_document</vt:lpwstr>
  </property>
</Properties>
</file>