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10.3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2021/1/25</w:t>
      </w:r>
    </w:p>
    <w:p>
      <w:pPr>
        <w:pStyle w:val="FirstParagraph"/>
      </w:pPr>
      <w:r>
        <w:t xml:space="preserve">1.假设社会上只有两个人。每人</w:t>
      </w:r>
      <m:oMath>
        <m:r>
          <m:t>A</m:t>
        </m:r>
      </m:oMath>
      <w:r>
        <w:t xml:space="preserve">的灭蚊需求曲线如下所示：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−</m:t>
          </m:r>
          <m:r>
            <m:t>p</m:t>
          </m:r>
        </m:oMath>
      </m:oMathPara>
    </w:p>
    <w:p>
      <w:pPr>
        <w:pStyle w:val="FirstParagraph"/>
      </w:pPr>
      <w:r>
        <w:t xml:space="preserve">对于person</w:t>
      </w:r>
      <m:oMath>
        <m:r>
          <m:rPr>
            <m:sty m:val="p"/>
          </m:rPr>
          <m:t>B</m:t>
        </m:r>
      </m:oMath>
      <w:r>
        <w:t xml:space="preserve">，蚊虫控制的需求曲线如下所示：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>
            <m:t>200</m:t>
          </m:r>
          <m:r>
            <m:rPr>
              <m:sty m:val="p"/>
            </m:rPr>
            <m:t>−</m:t>
          </m:r>
          <m:r>
            <m:t>p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假设灭蚊是一种纯粹的公共产品，也就是说，一旦产生，人人都能从中受益。如果能以每单位120美元的固定边际成本生产，这项活动的最佳水平是多少？</w:t>
      </w:r>
    </w:p>
    <w:p>
      <w:pPr>
        <w:pStyle w:val="FirstParagraph"/>
      </w:pPr>
      <w:r>
        <w:t xml:space="preserve">2)如果把灭蚊工作交给私人市场，可能会产生多少？你的答案是否取决于每个人认为对方会做什么？</w:t>
      </w:r>
    </w:p>
    <w:p>
      <w:pPr>
        <w:pStyle w:val="BodyText"/>
      </w:pPr>
      <w:r>
        <w:t xml:space="preserve">3)如果政府要生产出最佳数量的蚊虫控制，这将花费多少钱？如果个人要按照从蚊虫控制中获得的利益比例分摊这笔税款，那么应如何在个人之间分配这笔税款？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1）社会最优：</w:t>
      </w:r>
    </w:p>
    <w:p>
      <w:pPr>
        <w:pStyle w:val="BodyText"/>
      </w:pPr>
      <w:r>
        <w:t xml:space="preserve">由于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q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q</m:t>
        </m:r>
      </m:oMath>
    </w:p>
    <w:p>
      <w:pPr>
        <w:pStyle w:val="BodyText"/>
      </w:pPr>
      <w:r>
        <w:t xml:space="preserve">纵向加总得到社会需求：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nor/>
                <m:sty m:val="p"/>
              </m:rPr>
              <m:t>social </m:t>
            </m:r>
          </m:sup>
        </m:sSup>
        <m:r>
          <m:rPr>
            <m:sty m:val="p"/>
          </m:rPr>
          <m:t>=</m:t>
        </m:r>
        <m:r>
          <m:t>300</m:t>
        </m:r>
        <m:r>
          <m:rPr>
            <m:sty m:val="p"/>
          </m:rPr>
          <m:t>−</m:t>
        </m:r>
        <m:r>
          <m:t>2</m:t>
        </m:r>
        <m:r>
          <m:t>q</m:t>
        </m:r>
      </m:oMath>
    </w:p>
    <w:p>
      <w:pPr>
        <w:pStyle w:val="BodyText"/>
      </w:pPr>
      <w:r>
        <w:t xml:space="preserve">社会最优时：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nor/>
                <m:sty m:val="p"/>
              </m:rPr>
              <m:t>sociul </m:t>
            </m:r>
          </m:sup>
        </m:sSup>
        <m:r>
          <m:rPr>
            <m:sty m:val="p"/>
          </m:rPr>
          <m:t>=</m:t>
        </m:r>
        <m:r>
          <m:t>M</m:t>
        </m:r>
        <m:r>
          <m:t>C</m:t>
        </m:r>
      </m:oMath>
    </w:p>
    <w:p>
      <w:pPr>
        <w:pStyle w:val="BodyText"/>
      </w:pPr>
      <w:r>
        <w:t xml:space="preserve">得：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nor/>
                <m:sty m:val="p"/>
              </m:rPr>
              <m:t>social </m:t>
            </m:r>
          </m:sup>
        </m:sSup>
        <m:r>
          <m:rPr>
            <m:sty m:val="p"/>
          </m:rPr>
          <m:t>=</m:t>
        </m:r>
        <m:r>
          <m:t>90</m:t>
        </m:r>
      </m:oMath>
    </w:p>
    <w:p>
      <w:pPr>
        <w:pStyle w:val="BodyText"/>
      </w:pPr>
      <w:r>
        <w:t xml:space="preserve">2）私人决策</w:t>
      </w:r>
    </w:p>
    <w:p>
      <w:pPr>
        <w:pStyle w:val="BodyText"/>
      </w:pPr>
      <w:r>
        <w:t xml:space="preserve">由于</w:t>
      </w:r>
      <m:oMath>
        <m:r>
          <m:t>M</m:t>
        </m:r>
        <m:r>
          <m:t>C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&gt;</m:t>
        </m:r>
        <m:r>
          <m:t>100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80</m:t>
        </m:r>
      </m:oMath>
    </w:p>
    <w:p>
      <w:pPr>
        <w:pStyle w:val="BodyText"/>
      </w:pPr>
      <w:r>
        <w:t xml:space="preserve">即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nor/>
                <m:sty m:val="p"/>
              </m:rPr>
              <m:t>private </m:t>
            </m:r>
          </m:sup>
        </m:sSup>
        <m:r>
          <m:rPr>
            <m:sty m:val="p"/>
          </m:rPr>
          <m:t>=</m:t>
        </m:r>
        <m:r>
          <m:t>80</m:t>
        </m:r>
      </m:oMath>
    </w:p>
    <w:p>
      <w:pPr>
        <w:pStyle w:val="BodyText"/>
      </w:pPr>
      <w:r>
        <w:t xml:space="preserve">3）政府管制：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nor/>
                <m:sty m:val="p"/>
              </m:rPr>
              <m:t>social </m:t>
            </m:r>
          </m:sup>
        </m:sSup>
        <m:r>
          <m:rPr>
            <m:sty m:val="p"/>
          </m:rPr>
          <m:t>=</m:t>
        </m:r>
        <m:r>
          <m:t>90</m:t>
        </m:r>
      </m:oMath>
      <w:r>
        <w:t xml:space="preserve">时，政府支出为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nor/>
                <m:sty m:val="p"/>
              </m:rPr>
              <m:t>snaial </m:t>
            </m:r>
          </m:sup>
        </m:sSup>
        <m:r>
          <m:rPr>
            <m:sty m:val="p"/>
          </m:rPr>
          <m:t>⋅</m:t>
        </m:r>
        <m:r>
          <m:t>M</m:t>
        </m:r>
        <m:r>
          <m:t>C</m:t>
        </m:r>
        <m:r>
          <m:rPr>
            <m:sty m:val="p"/>
          </m:rPr>
          <m:t>=</m:t>
        </m:r>
        <m:r>
          <m:t>10800</m:t>
        </m:r>
      </m:oMath>
    </w:p>
    <w:p>
      <w:pPr>
        <w:pStyle w:val="BodyText"/>
      </w:pPr>
      <w:r>
        <w:t xml:space="preserve">税收分配：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由于按照所获福利的比例分担税收：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nary>
                        <m:naryPr>
                          <m:chr m:val="∫"/>
                          <m:limLoc m:val="subSup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90</m:t>
                          </m:r>
                        </m:sup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nary>
                      <m:r>
                        <m:t>d</m:t>
                      </m:r>
                      <m:r>
                        <m:t>q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num>
                    <m:den>
                      <m:nary>
                        <m:naryPr>
                          <m:chr m:val="∫"/>
                          <m:limLoc m:val="subSup"/>
                          <m:subHide m:val="0"/>
                          <m:supHide m:val="0"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90</m:t>
                          </m:r>
                        </m:sup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e>
                      </m:nary>
                      <m:r>
                        <m:t>d</m:t>
                      </m:r>
                      <m:r>
                        <m:t>q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10800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2828.6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7971.4</m:t>
        </m:r>
      </m:oMath>
    </w:p>
    <w:p>
      <w:pPr>
        <w:pStyle w:val="BodyText"/>
      </w:pPr>
      <w:r>
        <w:t xml:space="preserve">如果按照最高支付意愿来分配：</w:t>
      </w:r>
      <w:r>
        <w:t xml:space="preserve"> </w:t>
      </w:r>
      <w:r>
        <w:t xml:space="preserve">则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90</m:t>
        </m:r>
      </m:oMath>
      <w:r>
        <w:t xml:space="preserve">时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即每单位h支付10美颜，b支付110美元。</w:t>
      </w:r>
    </w:p>
    <w:p>
      <w:pPr>
        <w:numPr>
          <w:ilvl w:val="0"/>
          <w:numId w:val="1002"/>
        </w:numPr>
        <w:pStyle w:val="Compact"/>
      </w:pPr>
      <w:r>
        <w:t xml:space="preserve">有CRT的生产经济考虑两个消费者</w:t>
      </w:r>
      <m:oMath>
        <m:r>
          <m:t>i</m:t>
        </m:r>
      </m:oMath>
      <w:r>
        <w:t xml:space="preserve">={A，B}，</w:t>
      </w:r>
      <m:oMath>
        <m:r>
          <m:t>一</m:t>
        </m:r>
        <m:r>
          <m:t>个</m:t>
        </m:r>
        <m:r>
          <m:t>公</m:t>
        </m:r>
        <m:r>
          <m:t>司</m:t>
        </m:r>
        <m:r>
          <m:rPr>
            <m:sty m:val="p"/>
          </m:rPr>
          <m:t>（</m:t>
        </m:r>
        <m:r>
          <m:t>使</m:t>
        </m:r>
        <m:r>
          <m:t>用</m:t>
        </m:r>
        <m:r>
          <m:t>货</m:t>
        </m:r>
        <m:r>
          <m:t>物</m:t>
        </m:r>
        <m:r>
          <m:t>1</m:t>
        </m:r>
        <m:r>
          <m:t>作</m:t>
        </m:r>
        <m:r>
          <m:t>为</m:t>
        </m:r>
        <m:r>
          <m:t>输</m:t>
        </m:r>
        <m:r>
          <m:t>入</m:t>
        </m:r>
        <m:r>
          <m:t>生</m:t>
        </m:r>
        <m:r>
          <m:t>产</m:t>
        </m:r>
        <m:r>
          <m:t>货</m:t>
        </m:r>
        <m:r>
          <m:t>物</m:t>
        </m:r>
        <m:r>
          <m:t>2</m:t>
        </m:r>
        <m:r>
          <m:rPr>
            <m:sty m:val="p"/>
          </m:rPr>
          <m:t>）</m:t>
        </m:r>
        <m:r>
          <m:t>和</m:t>
        </m:r>
        <m:r>
          <m:t>两</m:t>
        </m:r>
        <m:r>
          <m:t>个</m:t>
        </m:r>
        <m:r>
          <m:t>货</m:t>
        </m:r>
        <m:r>
          <m:t>物</m:t>
        </m:r>
      </m:oMath>
      <w:r>
        <w:t xml:space="preserve">l=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，</m:t>
        </m:r>
        <m:r>
          <m:t>2</m:t>
        </m:r>
        <m:r>
          <m:rPr>
            <m:sty m:val="p"/>
          </m:rPr>
          <m:t>}</m:t>
        </m:r>
        <m:r>
          <m:rPr>
            <m:sty m:val="p"/>
          </m:rPr>
          <m:t>。</m:t>
        </m:r>
      </m:oMath>
      <w:r>
        <w:t xml:space="preserve">消费者</w:t>
      </w:r>
      <m:oMath>
        <m:r>
          <m:t>B</m:t>
        </m:r>
      </m:oMath>
      <w:r>
        <w:t xml:space="preserve">拥有公司。Good 2是基准Good（即，</w:t>
      </w:r>
      <m:oMath>
        <m:r>
          <m:t>p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）。考虑到消费者的偏好是由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u</m:t>
              </m:r>
            </m:e>
            <m:sup>
              <m:r>
                <m:t>A</m:t>
              </m:r>
            </m:sup>
          </m:sSup>
          <m:d>
            <m:dPr>
              <m:begChr m:val="("/>
              <m:endChr m:val=")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A</m:t>
                  </m:r>
                </m:sup>
              </m:sSubSup>
            </m:e>
          </m:d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A</m:t>
              </m:r>
            </m:sup>
          </m:sSubSup>
          <m:r>
            <m:rPr>
              <m:sty m:val="p"/>
            </m:rPr>
            <m:t>+</m:t>
          </m:r>
          <m:r>
            <m:t>4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A</m:t>
                  </m:r>
                </m:sup>
              </m:sSubSup>
            </m:e>
          </m:rad>
          <m:r>
            <m:t> </m:t>
          </m:r>
          <m:r>
            <m:rPr>
              <m:nor/>
              <m:sty m:val="p"/>
            </m:rPr>
            <m:t> and </m:t>
          </m:r>
          <m:sSup>
            <m:e>
              <m:r>
                <m:t>u</m:t>
              </m:r>
            </m:e>
            <m:sup>
              <m:r>
                <m:t>B</m:t>
              </m:r>
            </m:sup>
          </m:sSup>
          <m:d>
            <m:dPr>
              <m:begChr m:val="("/>
              <m:endChr m:val=")"/>
              <m:grow/>
            </m:dPr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</m:e>
          </m:d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+</m:t>
          </m:r>
          <m:r>
            <m:t>2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</m:e>
          </m:rad>
        </m:oMath>
      </m:oMathPara>
    </w:p>
    <w:p>
      <w:pPr>
        <w:numPr>
          <w:ilvl w:val="0"/>
          <w:numId w:val="1002"/>
        </w:numPr>
        <w:pStyle w:val="Compact"/>
      </w:pPr>
      <w:r>
        <w:t xml:space="preserve">而他们的禀赋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A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4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and </m:t>
          </m:r>
          <m:sSup>
            <m:e>
              <m:r>
                <m:t>ω</m:t>
              </m:r>
            </m:e>
            <m:sup>
              <m:r>
                <m:t>B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8</m:t>
          </m:r>
          <m:r>
            <m:rPr>
              <m:sty m:val="p"/>
            </m:rPr>
            <m:t>,</m:t>
          </m:r>
          <m:r>
            <m:t>8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生产函数是</w:t>
      </w:r>
      <m:oMath>
        <m:r>
          <m:t>y</m:t>
        </m:r>
        <m:r>
          <m:t>2</m:t>
        </m:r>
        <m:r>
          <m:rPr>
            <m:sty m:val="p"/>
          </m:rPr>
          <m:t>=</m:t>
        </m:r>
        <m:r>
          <m:t>3</m:t>
        </m:r>
        <m:r>
          <m:t>y</m:t>
        </m:r>
        <m:r>
          <m:t>1</m:t>
        </m:r>
      </m:oMath>
      <w:r>
        <w:t xml:space="preserve">。计算均衡价格和分配。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1）消费端</w:t>
      </w:r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4</m:t>
              </m:r>
              <m:rad>
                <m:radPr>
                  <m:degHide m:val="1"/>
                </m:radPr>
                <m:deg/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e>
              </m:rad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r>
                <m:t>p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A</m:t>
                  </m:r>
                </m:sup>
              </m:sSubSup>
              <m:r>
                <m:rPr>
                  <m:sty m:val="p"/>
                </m:rPr>
                <m:t>=</m:t>
              </m:r>
              <m:r>
                <m:t>4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12</m:t>
              </m:r>
            </m:e>
          </m:mr>
        </m:m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r>
          <m:t>2</m:t>
        </m:r>
        <m:rad>
          <m:radPr>
            <m:degHide m:val="1"/>
          </m:radPr>
          <m:deg/>
          <m:e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</m:e>
        </m:rad>
      </m:oMath>
    </w:p>
    <w:p>
      <w:pPr>
        <w:pStyle w:val="BodyText"/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:</m:t>
        </m:r>
        <m:r>
          <m:t>p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8</m:t>
        </m:r>
        <m:r>
          <m:t>p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π</m:t>
        </m:r>
      </m:oMath>
    </w:p>
    <w:p>
      <w:pPr>
        <w:pStyle w:val="BodyText"/>
      </w:pPr>
      <w:r>
        <w:t xml:space="preserve">需求函数：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2）生产端：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−</m:t>
        </m:r>
        <m:r>
          <m:t>p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sSub>
          <m:e>
            <m:r>
              <m:t>y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因此：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d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  <m:r>
                    <m:rPr>
                      <m:sty m:val="p"/>
                    </m:rPr>
                    <m:t>)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  <m:r>
                    <m:rPr>
                      <m:sty m:val="p"/>
                    </m:rPr>
                    <m:t>)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3)市场出清：</w:t>
      </w:r>
    </w:p>
    <w:p>
      <w:pPr>
        <w:pStyle w:val="BodyText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d</m:t>
            </m:r>
          </m:sup>
        </m:sSubSup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3</m:t>
        </m:r>
      </m:oMath>
      <w:r>
        <w:t xml:space="preserve">时，不成立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3</m:t>
        </m:r>
      </m:oMath>
      <w:r>
        <w:t xml:space="preserve">时，得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，不成立</w:t>
      </w:r>
    </w:p>
    <w:p>
      <w:pPr>
        <w:pStyle w:val="BodyText"/>
      </w:pPr>
      <w:r>
        <w:t xml:space="preserve">当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时，得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d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此时：</w:t>
      </w:r>
      <w:r>
        <w:t xml:space="preserve"> </w:t>
      </w:r>
      <m:oMath>
        <m:d>
          <m:dPr>
            <m:begChr m:val="("/>
            <m:endChr m:val=""/>
            <m:grow/>
          </m:dPr>
          <m:e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)</m:t>
            </m:r>
          </m:e>
        </m:d>
      </m:oMath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,</m:t>
            </m:r>
            <m:r>
              <m:t>36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9</m:t>
            </m:r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</m:oMath>
      <w:r>
        <w:t xml:space="preserve">有非负限制，故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</m:oMath>
      <w:r>
        <w:t xml:space="preserve">取角点解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，则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t>d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但</w:t>
      </w:r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&gt;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20</m:t>
        </m:r>
      </m:oMath>
      <w:r>
        <w:t xml:space="preserve">不符合</w:t>
      </w:r>
    </w:p>
    <w:p>
      <w:pPr>
        <w:pStyle w:val="BodyText"/>
      </w:pPr>
      <w:r>
        <w:t xml:space="preserve">综上：不存在瓦尔拉斯均衡</w:t>
      </w:r>
    </w:p>
    <w:p>
      <w:pPr>
        <w:pStyle w:val="BodyText"/>
      </w:pPr>
      <w:r>
        <w:t xml:space="preserve">note：若为纯交换经济，则存在瓦尔拉斯均衡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且由于拟线性偏好的缘故，契约曲线特殊。</w:t>
      </w:r>
    </w:p>
    <w:p>
      <w:pPr>
        <w:numPr>
          <w:ilvl w:val="0"/>
          <w:numId w:val="1003"/>
        </w:numPr>
        <w:pStyle w:val="Compact"/>
      </w:pPr>
      <w:r>
        <w:t xml:space="preserve">两个室友同时选择打扫寝室的努力程度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他们的效用函数分别为: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nor/>
                    <m:sty m:val="p"/>
                  </m:rPr>
                  <m:t>ln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ln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其中</w:t>
      </w:r>
      <w:r>
        <w:t xml:space="preserve"> </w:t>
      </w:r>
      <m:oMath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代表痕室的清洁度, 它与打扫的努力程度成正比。假设寝室的清洁</w:t>
      </w:r>
      <w:r>
        <w:t xml:space="preserve"> </w:t>
      </w:r>
      <w:r>
        <w:t xml:space="preserve">对两人的重要性并不一样，即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4"/>
        </w:numPr>
        <w:pStyle w:val="Compact"/>
      </w:pPr>
      <w:r>
        <w:t xml:space="preserve">找出纯策略纳计均衡。</w:t>
      </w:r>
    </w:p>
    <w:p>
      <w:pPr>
        <w:pStyle w:val="FirstParagraph"/>
      </w:pPr>
      <w:r>
        <w:t xml:space="preserve">2）讨论两人的不同清洁倾向（即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）如何影响打扫的努力程度。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1）1效用最大化：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−</m:t>
        </m:r>
        <m:r>
          <m:t>2</m:t>
        </m:r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同理可得2的最优条件为：</w:t>
      </w:r>
    </w:p>
    <w:p>
      <w:pPr>
        <w:pStyle w:val="BodyText"/>
      </w:pPr>
      <m:oMath>
        <m:r>
          <m:t>2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联立可解得：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rad>
                    </m:den>
                  </m:f>
                </m:e>
              </m:mr>
              <m:mr>
                <m:e>
                  <m:sSubSup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d>
      </m:oMath>
      <w:r>
        <w:t xml:space="preserve">为纯策略NE</w:t>
      </w:r>
    </w:p>
    <w:p>
      <w:pPr>
        <w:pStyle w:val="BodyText"/>
      </w:pPr>
      <w:r>
        <w:t xml:space="preserve">由于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(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(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故k越大，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越大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越小</w:t>
      </w:r>
    </w:p>
    <w:p>
      <w:pPr>
        <w:pStyle w:val="BodyText"/>
      </w:pPr>
      <w:r>
        <w:t xml:space="preserve">2搭便车的倾向随k的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而</w:t>
      </w:r>
      <w:r>
        <w:t xml:space="preserve"> </w:t>
      </w:r>
      <m:oMath>
        <m:r>
          <m:rPr>
            <m:sty m:val="p"/>
          </m:rPr>
          <m:t>↑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10.3</dc:title>
  <dc:creator>None Leon</dc:creator>
  <cp:keywords/>
  <dcterms:created xsi:type="dcterms:W3CDTF">2021-04-09T13:40:46Z</dcterms:created>
  <dcterms:modified xsi:type="dcterms:W3CDTF">2021-04-09T13:40:46Z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2021/1/25</vt:lpwstr>
  </property>
  <property fmtid="{D5CDD505-2E9C-101B-9397-08002B2CF9AE}" pid="3" name="output">
    <vt:lpwstr>word_document</vt:lpwstr>
  </property>
</Properties>
</file>