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1.阿贾克斯煤炭公司是该地区唯一的雇工公司。它可以雇佣任意数量的女工或男工。女性的供给曲线如下：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100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</m:oMath>
      </m:oMathPara>
    </w:p>
    <w:p>
      <w:pPr>
        <w:pStyle w:val="FirstParagraph"/>
      </w:pPr>
      <w:r>
        <w:t xml:space="preserve">对男人来说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9</m:t>
          </m:r>
          <m:sSubSup>
            <m:e>
              <m:r>
                <m:t>w</m:t>
              </m:r>
            </m:e>
            <m:sub>
              <m:r>
                <m:t>m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其中，</w:t>
      </w:r>
      <m:oMath>
        <m:r>
          <m:t>w</m:t>
        </m:r>
        <m:r>
          <m:t>f</m:t>
        </m:r>
      </m:oMath>
      <w:r>
        <w:t xml:space="preserve">和</w:t>
      </w:r>
      <m:oMath>
        <m:r>
          <m:t>w</m:t>
        </m:r>
        <m:r>
          <m:t>m</m:t>
        </m:r>
      </m:oMath>
      <w:r>
        <w:t xml:space="preserve">分别是支付给女性和男性工人的小时工资率。假设阿贾克斯在一个完全竞争的市场上以每吨5美元的价格出售其煤炭，并且雇佣的每个工人（无论男女）每小时可以开采2吨。如果公司希望利润最大化，应该雇用多少男女工人，这两个群体的工资率是多少？阿贾克斯的矿山机械每小时能赚多少利润？这一结果与Ajax受到限制（比如说，受到市场力量的限制）根据其边际产品的价值向所有工人支付相同的工资相比，会有什么不同呢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1)独买利润最大化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f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将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 </m:t>
        </m:r>
        <m:r>
          <m:t>f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l</m:t>
        </m:r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f</m:t>
            </m:r>
          </m:sub>
        </m:sSub>
        <m:r>
          <m:t>l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num>
          <m:den>
            <m:r>
              <m:t>10</m:t>
            </m:r>
          </m:den>
        </m:f>
        <m:r>
          <m:t> 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rad>
      </m:oMath>
      <w:r>
        <w:t xml:space="preserve">带入</w:t>
      </w:r>
    </w:p>
    <w:p>
      <w:pPr>
        <w:pStyle w:val="BodyText"/>
      </w:pPr>
      <m:oMath>
        <m:r>
          <m:rPr>
            <m:sty m:val="p"/>
          </m:rPr>
          <m:t>⇒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(</m:t>
        </m:r>
        <m:r>
          <m:t>1</m:t>
        </m:r>
        <m:r>
          <m:t>f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sSubSup>
          <m:e>
            <m:r>
              <m:t>l</m:t>
            </m:r>
          </m:e>
          <m:sub>
            <m:r>
              <m:t>f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Sup>
          <m:e>
            <m:r>
              <m:t>l</m:t>
            </m:r>
          </m:e>
          <m:sub>
            <m:r>
              <m:t>m</m:t>
            </m:r>
          </m:sub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bSup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500</m:t>
                  </m:r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400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</m:e>
                  </m:m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11500</m:t>
        </m:r>
      </m:oMath>
    </w:p>
    <w:p>
      <w:pPr>
        <w:pStyle w:val="BodyText"/>
      </w:pPr>
      <w:r>
        <w:t xml:space="preserve">2）若工资统一且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则</w:t>
      </w:r>
    </w:p>
    <w:p>
      <w:pPr>
        <w:pStyle w:val="BodyText"/>
      </w:pPr>
      <m:oMath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,</m:t>
        </m:r>
        <m:r>
          <m:t> </m:t>
        </m:r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900</m:t>
        </m:r>
        <m:r>
          <m:t> 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假设你拥有一个杂货铺，并雇用一个人替你照看它。这个雇员的效用水平依赖于他能</w:t>
      </w:r>
      <w:r>
        <w:t xml:space="preserve"> </w:t>
      </w:r>
      <w:r>
        <w:t xml:space="preserve">得到的工资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和他付出的努力水平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−</m:t>
        </m:r>
        <m:r>
          <m:t>a</m:t>
        </m:r>
        <m:r>
          <m:rPr>
            <m:sty m:val="p"/>
          </m:rPr>
          <m:t>;</m:t>
        </m:r>
      </m:oMath>
      <w:r>
        <w:t xml:space="preserve"> </w:t>
      </w:r>
      <w:r>
        <w:t xml:space="preserve">他可选的努力水平有两种: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 假设这个雇员的保留效用是 0 。你是一个风险中立者，目标是尽力使商铺营业</w:t>
      </w:r>
      <w:r>
        <w:t xml:space="preserve"> </w:t>
      </w:r>
      <w:r>
        <w:t xml:space="preserve">额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达到最大。考虑以下情况下你的工资支付政策。</w:t>
      </w:r>
    </w:p>
    <w:p>
      <w:pPr>
        <w:numPr>
          <w:ilvl w:val="0"/>
          <w:numId w:val="1002"/>
        </w:numPr>
      </w:pPr>
      <w:r>
        <w:t xml:space="preserve">雇员的努力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时，商铺营业额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270</m:t>
        </m:r>
        <m:r>
          <m:rPr>
            <m:sty m:val="p"/>
          </m:rPr>
          <m:t>:</m:t>
        </m:r>
        <m:r>
          <m:t> 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，你可以毫不费力地监</w:t>
      </w:r>
      <w:r>
        <w:t xml:space="preserve"> </w:t>
      </w:r>
      <w:r>
        <w:t xml:space="preserve">视雇员的工作。</w:t>
      </w:r>
    </w:p>
    <w:p>
      <w:pPr>
        <w:numPr>
          <w:ilvl w:val="0"/>
          <w:numId w:val="1002"/>
        </w:numPr>
      </w:pPr>
      <w:r>
        <w:t xml:space="preserve">商铺的营业结果与（1）的假设相同，但你无法知道雇员是怎样工作的。</w:t>
      </w:r>
    </w:p>
    <w:p>
      <w:pPr>
        <w:numPr>
          <w:ilvl w:val="0"/>
          <w:numId w:val="1002"/>
        </w:numPr>
      </w:pPr>
      <w:r>
        <w:t xml:space="preserve">除了雇员的努力水平外，商铺的营业结果还受某些外在因素的影响。假设有三种可</w:t>
      </w:r>
      <w:r>
        <w:t xml:space="preserve"> </w:t>
      </w:r>
      <w:r>
        <w:t xml:space="preserve">能的营业额: 0 、100 和 400，而你和雇员都发现一定努力投入下实现各种营业结果的</w:t>
      </w:r>
      <w:r>
        <w:t xml:space="preserve"> </w:t>
      </w:r>
      <w:r>
        <w:t xml:space="preserve">概率存在以下规律: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r>
                <m:t>0</m:t>
              </m:r>
            </m:e>
            <m:e>
              <m:r>
                <m:t>100</m:t>
              </m:r>
            </m:e>
            <m:e>
              <m:r>
                <m:t>400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3</m:t>
              </m:r>
            </m:e>
            <m:e>
              <m:r>
                <m:t>0.2</m:t>
              </m:r>
            </m:e>
            <m:e>
              <m:r>
                <m:t>0.4</m:t>
              </m:r>
            </m:e>
            <m:e>
              <m:r>
                <m:t>0.4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  <m:e>
              <m:r>
                <m:t>0.4</m:t>
              </m:r>
            </m:e>
            <m:e>
              <m:r>
                <m:t>0.4</m:t>
              </m:r>
            </m:e>
            <m:e>
              <m:r>
                <m:t>0.2</m:t>
              </m:r>
            </m:e>
          </m:mr>
        </m:m>
      </m:oMath>
      <w:r>
        <w:t xml:space="preserve"> </w:t>
      </w:r>
      <w:r>
        <w:t xml:space="preserve">如果你看不到雇员的努力水平，你的最优激励契约是什么?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委托代理——离散型</w:t>
      </w:r>
    </w:p>
    <w:p>
      <w:pPr>
        <w:pStyle w:val="BodyText"/>
      </w:pPr>
      <w:r>
        <w:t xml:space="preserve">1）可观测a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9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2）不可观测a,可观测x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270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70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3）不可观测a，且x受到外在因素影响</w:t>
      </w:r>
    </w:p>
    <w:p>
      <w:pPr>
        <w:pStyle w:val="BodyText"/>
      </w:pPr>
      <w:r>
        <w:t xml:space="preserve">若激励雇员采取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，则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deg>
                      <m:r>
                        <m:t>4</m:t>
                      </m:r>
                    </m:deg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sSub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m:t>y</m:t>
                          </m:r>
                        </m:e>
                      </m:rad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</m:e>
            <m:e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λ</m:t>
              </m:r>
              <m:r>
                <m:rPr>
                  <m:sty m:val="p"/>
                </m:rPr>
                <m:t>&gt;</m:t>
              </m:r>
              <m:r>
                <m:t>0</m:t>
              </m:r>
              <m:r>
                <m:rPr>
                  <m:sty m:val="p"/>
                </m:rPr>
                <m:t>:</m:t>
              </m:r>
            </m:e>
          </m:mr>
          <m:mr>
            <m:e/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9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6</m:t>
              </m:r>
            </m:e>
          </m:mr>
        </m:m>
      </m:oMath>
      <w:r>
        <w:t xml:space="preserve">，成立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  <m:r>
          <m:t>u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r>
          <m:t>μ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</w:p>
    <w:p>
      <w:pPr>
        <w:pStyle w:val="BodyText"/>
      </w:pPr>
      <m:oMath>
        <m:r>
          <m:t>λ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r>
          <m:t> </m:t>
        </m:r>
        <m:r>
          <m:t>u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 </m:t>
        </m:r>
        <m:r>
          <m:t>2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.</m:t>
        </m:r>
        <m:r>
          <m:t> </m:t>
        </m:r>
        <m:r>
          <m:t>π</m:t>
        </m:r>
        <m:r>
          <m:rPr>
            <m:sty m:val="p"/>
          </m:rPr>
          <m:t>=</m:t>
        </m:r>
        <m:r>
          <m:t>191</m:t>
        </m:r>
      </m:oMath>
    </w:p>
    <w:p>
      <w:pPr>
        <w:pStyle w:val="BodyText"/>
      </w:pPr>
      <w:r>
        <w:t xml:space="preserve">若采取激励雇员采取a=0，则：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0.2</m:t>
        </m:r>
        <m:sSub>
          <m:e>
            <m:r>
              <m:rPr>
                <m:sty m:val="p"/>
              </m:rP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t>R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t>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:</m:t>
        </m:r>
        <m:r>
          <m:t> 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</m:t>
        </m:r>
        <m:r>
          <m:rPr>
            <m:sty m:val="p"/>
          </m:rPr>
          <m:t>.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λ</m:t>
              </m:r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rad>
            </m:e>
            <m:e>
              <m:r>
                <m:rPr>
                  <m:sty m:val="p"/>
                </m:rPr>
                <m:t>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⇒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  <w:r>
        <w:t xml:space="preserve">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</w:t>
      </w:r>
      <w:r>
        <w:t xml:space="preserve"> </w:t>
      </w:r>
      <m:oMath>
        <m:r>
          <m:t>4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;</m:t>
        </m:r>
        <m:r>
          <m:t>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,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μ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0.2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0.5</m:t>
        </m:r>
        <m:r>
          <m:t>λ</m:t>
        </m:r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⇒</m:t>
        </m:r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综上：最优工资方案为：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此时雇员选择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E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q</m:t>
        </m:r>
        <m:r>
          <m:rPr>
            <m:sty m:val="p"/>
          </m:rPr>
          <m:t>|</m:t>
        </m:r>
        <m:r>
          <m:rPr>
            <m:sty m:val="p"/>
          </m:rPr>
          <m:t>,</m:t>
        </m:r>
        <m:r>
          <m:t>E</m:t>
        </m:r>
        <m:r>
          <m:t>U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两个企业在市场上进行产量竞争，市场反需求函数为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</m:oMath>
      <w:r>
        <w:t xml:space="preserve"> </w:t>
      </w:r>
      <w:r>
        <w:t xml:space="preserve">，企业的边际成本为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;</m:t>
        </m:r>
      </m:oMath>
      <w:r>
        <w:t xml:space="preserve"> </w:t>
      </w:r>
      <w:r>
        <w:t xml:space="preserve">请回答下列问题:</w:t>
      </w:r>
    </w:p>
    <w:p>
      <w:pPr>
        <w:pStyle w:val="FirstParagraph"/>
      </w:pPr>
      <w:r>
        <w:t xml:space="preserve">1）若双方制定产量时，无法观测对方的产量，求均衡产量和利润。</w:t>
      </w:r>
    </w:p>
    <w:p>
      <w:pPr>
        <w:numPr>
          <w:ilvl w:val="0"/>
          <w:numId w:val="1004"/>
        </w:numPr>
      </w:pPr>
      <w:r>
        <w:t xml:space="preserve">若企业 1 可以先宣布产量, 企业 2 将企业 1 的产量视为既定，然后决定自己的产量,</w:t>
      </w:r>
      <w:r>
        <w:t xml:space="preserve"> </w:t>
      </w:r>
      <w:r>
        <w:t xml:space="preserve">求均衡产量和利润。</w:t>
      </w:r>
    </w:p>
    <w:p>
      <w:pPr>
        <w:numPr>
          <w:ilvl w:val="0"/>
          <w:numId w:val="1004"/>
        </w:numPr>
      </w:pPr>
      <w:r>
        <w:t xml:space="preserve">记企业有两种策略，先定产和后定产，请写出该博亦的标准表达式; 求解纯战略纳什</w:t>
      </w:r>
      <w:r>
        <w:t xml:space="preserve"> </w:t>
      </w:r>
      <w:r>
        <w:t xml:space="preserve">均衡。如果将该博亦重复进行 50 次，子博亦精炼纳什均衡是什么?</w:t>
      </w:r>
    </w:p>
    <w:p>
      <w:pPr>
        <w:numPr>
          <w:ilvl w:val="0"/>
          <w:numId w:val="1004"/>
        </w:numPr>
      </w:pPr>
      <w:r>
        <w:t xml:space="preserve">有人提出双方合作会更好。如果双方合作，平分利润; 如果都不合作，则最终达到古</w:t>
      </w:r>
      <w:r>
        <w:t xml:space="preserve"> </w:t>
      </w:r>
      <w:r>
        <w:t xml:space="preserve">诺均衡; 求合作的情况下，每个企业的产量和利润。会比不合作好吗?</w:t>
      </w:r>
    </w:p>
    <w:p>
      <w:pPr>
        <w:numPr>
          <w:ilvl w:val="0"/>
          <w:numId w:val="1004"/>
        </w:numPr>
      </w:pPr>
      <w:r>
        <w:t xml:space="preserve">承接上问，此时企业有两种策略，合作和不合作。如果有十方合作，另一方不合作,</w:t>
      </w:r>
      <w:r>
        <w:t xml:space="preserve"> </w:t>
      </w:r>
      <w:r>
        <w:t xml:space="preserve">那么合作方生产合作产量，不合作方生产对应最优产量; 请写出该博亦的标准表达式。</w:t>
      </w:r>
      <w:r>
        <w:t xml:space="preserve"> </w:t>
      </w:r>
      <w:r>
        <w:t xml:space="preserve">该博亦的纯战略纳什均衡是什么? 如果该博亦进行 100 次, 请问双方合作是可持续的吗?</w:t>
      </w:r>
    </w:p>
    <w:p>
      <w:pPr>
        <w:pStyle w:val="FirstParagraph"/>
      </w:pPr>
      <w:r>
        <w:t xml:space="preserve">6）如果双方不知道该博亦要进行多少次，只知道下一时期碰面的概率为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那么此概</w:t>
      </w:r>
      <w:r>
        <w:t xml:space="preserve"> </w:t>
      </w:r>
      <w:r>
        <w:t xml:space="preserve">率需要满足什么条件，才能让双方在每次碰面时都选择合作成为子博亦精炼纳什均衡?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1）古诺竞争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3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2）斯塔克伯格竞争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t>q</m:t>
                </m:r>
              </m:sup>
            </m:sSubSup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4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3）先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后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定产</w:t>
      </w:r>
    </w:p>
    <w:p>
      <w:pPr>
        <w:pStyle w:val="BodyText"/>
      </w:pPr>
      <w:r>
        <w:t xml:space="preserve">标准表达式</w:t>
      </w:r>
      <w:r>
        <w:t xml:space="preserve"> </w:t>
      </w:r>
      <w:r>
        <w:t xml:space="preserve">| | | 2 | |</w:t>
      </w:r>
      <w:r>
        <w:t xml:space="preserve"> </w:t>
      </w:r>
      <w:r>
        <w:t xml:space="preserve">|— |—– |————– |——- |</w:t>
      </w:r>
      <w:r>
        <w:t xml:space="preserve"> </w:t>
      </w:r>
      <w:r>
        <w:t xml:space="preserve">| |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w:r>
        <w:t xml:space="preserve">| 1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T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 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S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纯策略NE: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即均选择先定产，最终形成古诺均衡。</w:t>
      </w:r>
    </w:p>
    <w:p>
      <w:pPr>
        <w:pStyle w:val="BodyText"/>
      </w:pPr>
      <w:r>
        <w:t xml:space="preserve">若重复50次：则SPN为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重复50次</w:t>
      </w:r>
    </w:p>
    <w:p>
      <w:pPr>
        <w:pStyle w:val="BodyText"/>
      </w:pPr>
      <w:r>
        <w:t xml:space="preserve">4）合作时：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m</m:t>
            </m:r>
          </m:sup>
        </m:sSubSup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即合作优于不合作</w:t>
      </w:r>
    </w:p>
    <w:p>
      <w:pPr>
        <w:pStyle w:val="BodyText"/>
      </w:pPr>
      <w:r>
        <w:t xml:space="preserve">5）首先说明合作的不稳定：</w:t>
      </w:r>
    </w:p>
    <w:p>
      <w:pPr>
        <w:pStyle w:val="BodyText"/>
      </w:pPr>
      <w:r>
        <w:t xml:space="preserve">不妨令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4</m:t>
            </m:r>
            <m:r>
              <m:t>b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64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rPr>
                          <m:sty m:val="p"/>
                        </m:rPr>
                        <m:t>&lt;</m:t>
                      </m:r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c</m:t>
                          </m:r>
                        </m:sup>
                      </m:sSubSup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标准表达式：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表示合作，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表示不合作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,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</w:tbl>
    <w:p>
      <w:pPr>
        <w:pStyle w:val="BodyText"/>
      </w:pPr>
      <w:r>
        <w:t xml:space="preserve">纯策略NE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即双方均不合作，形成古诺均衡</w:t>
      </w:r>
    </w:p>
    <w:p>
      <w:pPr>
        <w:pStyle w:val="BodyText"/>
      </w:pPr>
      <w:r>
        <w:t xml:space="preserve">若重读100，结果不改变。</w:t>
      </w:r>
    </w:p>
    <w:p>
      <w:pPr>
        <w:pStyle w:val="BodyText"/>
      </w:pPr>
      <w:r>
        <w:t xml:space="preserve">6）若上方下一阶段相遇的概率为p</w:t>
      </w:r>
    </w:p>
    <w:p>
      <w:pPr>
        <w:pStyle w:val="BodyText"/>
      </w:pPr>
      <w:r>
        <w:t xml:space="preserve">考虑如下冷酷战略：</w:t>
      </w:r>
    </w:p>
    <w:p>
      <w:pPr>
        <w:pStyle w:val="BodyText"/>
      </w:pPr>
      <w:r>
        <w:t xml:space="preserve">开始时选择合作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直到对方选择不会随后一直采取不合作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均不偏离的收益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若有一方偏离，不妨假设1偏离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p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不偏离的条件为：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r>
          <m:t>0.49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10.15</dc:title>
  <dc:creator>None Leon</dc:creator>
  <cp:keywords/>
  <dcterms:created xsi:type="dcterms:W3CDTF">2021-04-09T13:32:24Z</dcterms:created>
  <dcterms:modified xsi:type="dcterms:W3CDTF">2021-04-09T13:32:24Z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