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8360F" w14:textId="7F9F5CEE" w:rsidR="00F338F5" w:rsidRPr="00804097" w:rsidRDefault="009D24C0" w:rsidP="009D24C0">
      <w:pPr>
        <w:jc w:val="center"/>
        <w:rPr>
          <w:b/>
          <w:bCs/>
          <w:sz w:val="32"/>
          <w:szCs w:val="36"/>
        </w:rPr>
      </w:pPr>
      <w:r w:rsidRPr="00804097">
        <w:rPr>
          <w:rFonts w:hint="eastAsia"/>
          <w:b/>
          <w:bCs/>
          <w:sz w:val="32"/>
          <w:szCs w:val="36"/>
        </w:rPr>
        <w:t xml:space="preserve">CS202 Assignment 1 </w:t>
      </w:r>
      <w:r w:rsidRPr="00804097">
        <w:rPr>
          <w:b/>
          <w:bCs/>
          <w:sz w:val="32"/>
          <w:szCs w:val="36"/>
        </w:rPr>
        <w:t>–</w:t>
      </w:r>
      <w:r w:rsidRPr="00804097">
        <w:rPr>
          <w:rFonts w:hint="eastAsia"/>
          <w:b/>
          <w:bCs/>
          <w:sz w:val="32"/>
          <w:szCs w:val="36"/>
        </w:rPr>
        <w:t xml:space="preserve"> Shin Minchul</w:t>
      </w:r>
    </w:p>
    <w:p w14:paraId="07D52E45" w14:textId="7BDB2BF6" w:rsidR="009D24C0" w:rsidRPr="00804097" w:rsidRDefault="009D24C0" w:rsidP="009D24C0">
      <w:r w:rsidRPr="00804097">
        <w:rPr>
          <w:rFonts w:hint="eastAsia"/>
        </w:rPr>
        <w:t>[Question 1] Java Code Explanations</w:t>
      </w:r>
    </w:p>
    <w:p w14:paraId="02467E05" w14:textId="61E9E910" w:rsidR="009D24C0" w:rsidRPr="00804097" w:rsidRDefault="00804097" w:rsidP="009D24C0">
      <w:pPr>
        <w:rPr>
          <w:u w:val="single"/>
        </w:rPr>
      </w:pPr>
      <w:r w:rsidRPr="00804097">
        <w:rPr>
          <w:rFonts w:hint="eastAsia"/>
          <w:u w:val="single"/>
        </w:rPr>
        <w:t>1. Overview of the Choose.java code</w:t>
      </w:r>
    </w:p>
    <w:p w14:paraId="1D96B6BF" w14:textId="19736E73" w:rsidR="00804097" w:rsidRDefault="00804097" w:rsidP="009D24C0">
      <w:r>
        <w:rPr>
          <w:rFonts w:hint="eastAsia"/>
        </w:rPr>
        <w:t xml:space="preserve">This given Java program works </w:t>
      </w:r>
      <w:proofErr w:type="gramStart"/>
      <w:r>
        <w:rPr>
          <w:rFonts w:hint="eastAsia"/>
        </w:rPr>
        <w:t>similar to</w:t>
      </w:r>
      <w:proofErr w:type="gramEnd"/>
      <w:r>
        <w:rPr>
          <w:rFonts w:hint="eastAsia"/>
        </w:rPr>
        <w:t xml:space="preserve"> Combination in Mathematics.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04097" w14:paraId="303B7BA9" w14:textId="77777777" w:rsidTr="00804097">
        <w:tc>
          <w:tcPr>
            <w:tcW w:w="9016" w:type="dxa"/>
          </w:tcPr>
          <w:p w14:paraId="48F9BFAF" w14:textId="43122883" w:rsidR="00804097" w:rsidRDefault="00804097" w:rsidP="00804097">
            <w:pPr>
              <w:jc w:val="center"/>
            </w:pPr>
            <w:r w:rsidRPr="00804097">
              <w:rPr>
                <w:noProof/>
              </w:rPr>
              <w:drawing>
                <wp:inline distT="0" distB="0" distL="0" distR="0" wp14:anchorId="2AA9048E" wp14:editId="468AA99F">
                  <wp:extent cx="1677215" cy="639763"/>
                  <wp:effectExtent l="0" t="0" r="0" b="8255"/>
                  <wp:docPr id="3670860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0860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567" cy="65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097" w14:paraId="2D47BC73" w14:textId="77777777" w:rsidTr="00804097">
        <w:tc>
          <w:tcPr>
            <w:tcW w:w="9016" w:type="dxa"/>
          </w:tcPr>
          <w:p w14:paraId="7503C920" w14:textId="592E5816" w:rsidR="00804097" w:rsidRPr="00804097" w:rsidRDefault="00804097" w:rsidP="00804097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Figure 1. The </w:t>
            </w:r>
            <w:r>
              <w:rPr>
                <w:i/>
                <w:iCs/>
              </w:rPr>
              <w:t>formul</w:t>
            </w:r>
            <w:r>
              <w:rPr>
                <w:rFonts w:hint="eastAsia"/>
                <w:i/>
                <w:iCs/>
              </w:rPr>
              <w:t>a of Combination</w:t>
            </w:r>
          </w:p>
        </w:tc>
      </w:tr>
    </w:tbl>
    <w:p w14:paraId="011DE966" w14:textId="18851BB1" w:rsidR="00804097" w:rsidRDefault="00804097" w:rsidP="00804097">
      <w:pPr>
        <w:jc w:val="both"/>
      </w:pPr>
      <w:r>
        <w:rPr>
          <w:rFonts w:hint="eastAsia"/>
        </w:rPr>
        <w:t>Where</w:t>
      </w:r>
      <m:oMath>
        <m:r>
          <w:rPr>
            <w:rFonts w:ascii="Cambria Math" w:hAnsi="Cambria Math" w:hint="eastAsia"/>
          </w:rPr>
          <m:t xml:space="preserve"> n</m:t>
        </m:r>
      </m:oMath>
      <w:r>
        <w:rPr>
          <w:rFonts w:hint="eastAsia"/>
        </w:rPr>
        <w:t xml:space="preserve"> stands for total number of objects in the set,</w:t>
      </w:r>
      <m:oMath>
        <m:r>
          <w:rPr>
            <w:rFonts w:ascii="Cambria Math" w:hAnsi="Cambria Math" w:hint="eastAsia"/>
          </w:rPr>
          <m:t xml:space="preserve"> r</m:t>
        </m:r>
      </m:oMath>
      <w:r>
        <w:rPr>
          <w:rFonts w:hint="eastAsia"/>
        </w:rPr>
        <w:t xml:space="preserve"> stands for the number of </w:t>
      </w:r>
      <w:proofErr w:type="gramStart"/>
      <w:r>
        <w:rPr>
          <w:rFonts w:hint="eastAsia"/>
        </w:rPr>
        <w:t>choosing</w:t>
      </w:r>
      <w:proofErr w:type="gramEnd"/>
      <w:r>
        <w:rPr>
          <w:rFonts w:hint="eastAsia"/>
        </w:rPr>
        <w:t xml:space="preserve"> objects from the set. The program prints all </w:t>
      </w:r>
      <w:r>
        <w:t>possible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subset</w:t>
      </w:r>
      <w:proofErr w:type="gramEnd"/>
      <w:r>
        <w:rPr>
          <w:rFonts w:hint="eastAsia"/>
        </w:rPr>
        <w:t xml:space="preserve"> of size r from an array e of n elements.</w:t>
      </w:r>
      <w:r w:rsidR="00027F5E">
        <w:rPr>
          <w:rFonts w:hint="eastAsia"/>
        </w:rPr>
        <w:t xml:space="preserve"> </w:t>
      </w:r>
      <w:r>
        <w:rPr>
          <w:rFonts w:hint="eastAsia"/>
        </w:rPr>
        <w:t xml:space="preserve">The method </w:t>
      </w:r>
      <w:r>
        <w:t>“</w:t>
      </w:r>
      <w:proofErr w:type="gramStart"/>
      <w:r>
        <w:rPr>
          <w:rFonts w:hint="eastAsia"/>
        </w:rPr>
        <w:t>choose(</w:t>
      </w:r>
      <w:proofErr w:type="gramEnd"/>
      <w:r>
        <w:rPr>
          <w:rFonts w:hint="eastAsia"/>
        </w:rPr>
        <w:t>int b, int c)</w:t>
      </w:r>
      <w:r>
        <w:t>”</w:t>
      </w:r>
      <w:r>
        <w:rPr>
          <w:rFonts w:hint="eastAsia"/>
        </w:rPr>
        <w:t xml:space="preserve"> generates recursion to recurse all possible selection of r elements from the given n elements that is inputted by the user.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B053B" w14:paraId="546E608A" w14:textId="77777777" w:rsidTr="00993228">
        <w:tc>
          <w:tcPr>
            <w:tcW w:w="9016" w:type="dxa"/>
          </w:tcPr>
          <w:p w14:paraId="1709221D" w14:textId="71F27322" w:rsidR="006B053B" w:rsidRDefault="006B053B" w:rsidP="00993228">
            <w:pPr>
              <w:jc w:val="center"/>
            </w:pPr>
            <w:r w:rsidRPr="006B053B">
              <w:rPr>
                <w:noProof/>
              </w:rPr>
              <w:drawing>
                <wp:inline distT="0" distB="0" distL="0" distR="0" wp14:anchorId="7D37E013" wp14:editId="5259F186">
                  <wp:extent cx="1642987" cy="2029026"/>
                  <wp:effectExtent l="0" t="0" r="0" b="0"/>
                  <wp:docPr id="5790796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0796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83" cy="204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53B" w:rsidRPr="00804097" w14:paraId="5AFBAA36" w14:textId="77777777" w:rsidTr="00993228">
        <w:tc>
          <w:tcPr>
            <w:tcW w:w="9016" w:type="dxa"/>
          </w:tcPr>
          <w:p w14:paraId="297A7C34" w14:textId="7F7B1E67" w:rsidR="006B053B" w:rsidRPr="00804097" w:rsidRDefault="006B053B" w:rsidP="00993228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Figure 2. Example output of Choose.java</w:t>
            </w:r>
          </w:p>
        </w:tc>
      </w:tr>
    </w:tbl>
    <w:p w14:paraId="310F6168" w14:textId="509A0D81" w:rsidR="006B053B" w:rsidRPr="006B053B" w:rsidRDefault="006B053B" w:rsidP="00804097">
      <w:pPr>
        <w:jc w:val="both"/>
      </w:pPr>
      <w:r>
        <w:rPr>
          <w:rFonts w:hint="eastAsia"/>
        </w:rPr>
        <w:t xml:space="preserve">From Figure 2, one key observation about the code is that it prints the combination of 6 Choose 3 in descending order </w:t>
      </w:r>
      <w:r>
        <w:t>rather</w:t>
      </w:r>
      <w:r>
        <w:rPr>
          <w:rFonts w:hint="eastAsia"/>
        </w:rPr>
        <w:t xml:space="preserve"> than usual ascending order (0 1 2, 0 1 3, 0 1 4, </w:t>
      </w:r>
      <w:r>
        <w:t>…</w:t>
      </w:r>
      <w:r>
        <w:rPr>
          <w:rFonts w:hint="eastAsia"/>
        </w:rPr>
        <w:t xml:space="preserve">). </w:t>
      </w:r>
    </w:p>
    <w:p w14:paraId="24B07894" w14:textId="3EBD6D56" w:rsidR="006B053B" w:rsidRDefault="006B053B" w:rsidP="006B053B">
      <w:pPr>
        <w:rPr>
          <w:u w:val="single"/>
        </w:rPr>
      </w:pPr>
      <w:r>
        <w:rPr>
          <w:rFonts w:hint="eastAsia"/>
          <w:u w:val="single"/>
        </w:rPr>
        <w:t>2</w:t>
      </w:r>
      <w:r w:rsidRPr="00804097">
        <w:rPr>
          <w:rFonts w:hint="eastAsia"/>
          <w:u w:val="single"/>
        </w:rPr>
        <w:t xml:space="preserve">. </w:t>
      </w:r>
      <w:r>
        <w:rPr>
          <w:rFonts w:hint="eastAsia"/>
          <w:u w:val="single"/>
        </w:rPr>
        <w:t>Understanding the choose Method</w:t>
      </w:r>
    </w:p>
    <w:p w14:paraId="04C136C3" w14:textId="76BAB938" w:rsidR="00804097" w:rsidRDefault="006B053B" w:rsidP="00027F5E">
      <w:r>
        <w:rPr>
          <w:rFonts w:hint="eastAsia"/>
        </w:rPr>
        <w:t xml:space="preserve">As the key implementation of the program is related to </w:t>
      </w:r>
      <w:proofErr w:type="gramStart"/>
      <w:r>
        <w:rPr>
          <w:rFonts w:hint="eastAsia"/>
        </w:rPr>
        <w:t>choose</w:t>
      </w:r>
      <w:proofErr w:type="gramEnd"/>
      <w:r>
        <w:rPr>
          <w:rFonts w:hint="eastAsia"/>
        </w:rPr>
        <w:t xml:space="preserve"> method, I will further explain about it.</w:t>
      </w:r>
      <w:r w:rsidR="00027F5E">
        <w:rPr>
          <w:rFonts w:hint="eastAsia"/>
        </w:rPr>
        <w:t xml:space="preserve"> </w:t>
      </w:r>
      <w:r>
        <w:rPr>
          <w:rFonts w:hint="eastAsia"/>
        </w:rPr>
        <w:t>The method looks like working as follows:</w:t>
      </w:r>
    </w:p>
    <w:p w14:paraId="688F478F" w14:textId="29C7DEF7" w:rsidR="006B053B" w:rsidRDefault="006B053B" w:rsidP="006B053B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>It selects r elements from n</w:t>
      </w:r>
      <w:r w:rsidR="00BE0A02">
        <w:rPr>
          <w:rFonts w:hint="eastAsia"/>
        </w:rPr>
        <w:t>.</w:t>
      </w:r>
    </w:p>
    <w:p w14:paraId="5CC8446C" w14:textId="59805C23" w:rsidR="00BE0A02" w:rsidRDefault="00BE0A02" w:rsidP="006B053B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 xml:space="preserve">If c &lt; 0, it prints the selected subset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array.</w:t>
      </w:r>
    </w:p>
    <w:p w14:paraId="5B525076" w14:textId="399D1020" w:rsidR="00BE0A02" w:rsidRDefault="00BE0A02" w:rsidP="006B053B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 xml:space="preserve">Else, it iterates over possible </w:t>
      </w:r>
      <w:proofErr w:type="spellStart"/>
      <w:r>
        <w:rPr>
          <w:rFonts w:hint="eastAsia"/>
        </w:rPr>
        <w:t>selsections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b to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 </w:t>
      </w:r>
      <w:r>
        <w:t>–</w:t>
      </w:r>
      <w:r>
        <w:rPr>
          <w:rFonts w:hint="eastAsia"/>
        </w:rPr>
        <w:t xml:space="preserve"> c.</w:t>
      </w:r>
    </w:p>
    <w:p w14:paraId="503AD343" w14:textId="31CBE63D" w:rsidR="00BE0A02" w:rsidRDefault="00BE0A02" w:rsidP="006B053B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 xml:space="preserve">Each </w:t>
      </w:r>
      <w:r>
        <w:t>selection</w:t>
      </w:r>
      <w:r>
        <w:rPr>
          <w:rFonts w:hint="eastAsia"/>
        </w:rPr>
        <w:t xml:space="preserve"> in each recursive level will be stored in array a, and recursive call is made for the next element.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E0A02" w14:paraId="67306F14" w14:textId="77777777" w:rsidTr="00027F5E">
        <w:tc>
          <w:tcPr>
            <w:tcW w:w="9026" w:type="dxa"/>
          </w:tcPr>
          <w:p w14:paraId="4212D2DE" w14:textId="647A7F9F" w:rsidR="00BE0A02" w:rsidRDefault="00BE0A02" w:rsidP="00993228">
            <w:pPr>
              <w:jc w:val="center"/>
            </w:pPr>
            <w:r w:rsidRPr="00BE0A02">
              <w:rPr>
                <w:noProof/>
              </w:rPr>
              <w:lastRenderedPageBreak/>
              <w:drawing>
                <wp:inline distT="0" distB="0" distL="0" distR="0" wp14:anchorId="4A7EED5F" wp14:editId="2CE5753D">
                  <wp:extent cx="5735782" cy="2738236"/>
                  <wp:effectExtent l="0" t="0" r="0" b="5080"/>
                  <wp:docPr id="6496398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639839" name=""/>
                          <pic:cNvPicPr/>
                        </pic:nvPicPr>
                        <pic:blipFill rotWithShape="1">
                          <a:blip r:embed="rId7"/>
                          <a:srcRect t="18540" r="-309" b="34484"/>
                          <a:stretch/>
                        </pic:blipFill>
                        <pic:spPr bwMode="auto">
                          <a:xfrm>
                            <a:off x="0" y="0"/>
                            <a:ext cx="5754247" cy="274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A02" w:rsidRPr="00BE0A02" w14:paraId="66724665" w14:textId="77777777" w:rsidTr="00027F5E">
        <w:tc>
          <w:tcPr>
            <w:tcW w:w="9026" w:type="dxa"/>
          </w:tcPr>
          <w:p w14:paraId="482249B3" w14:textId="0485E78A" w:rsidR="00BE0A02" w:rsidRPr="00804097" w:rsidRDefault="00BE0A02" w:rsidP="00993228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Figure 3. Comments and explanation of what the function does</w:t>
            </w:r>
          </w:p>
        </w:tc>
      </w:tr>
    </w:tbl>
    <w:p w14:paraId="46AB8312" w14:textId="746DDBEF" w:rsidR="00BE0A02" w:rsidRPr="00027F5E" w:rsidRDefault="00027F5E" w:rsidP="00027F5E">
      <w:pPr>
        <w:spacing w:before="240"/>
        <w:rPr>
          <w:u w:val="single"/>
        </w:rPr>
      </w:pPr>
      <w:r>
        <w:rPr>
          <w:rFonts w:hint="eastAsia"/>
          <w:u w:val="single"/>
        </w:rPr>
        <w:t>3</w:t>
      </w:r>
      <w:r w:rsidRPr="00804097">
        <w:rPr>
          <w:rFonts w:hint="eastAsia"/>
          <w:u w:val="single"/>
        </w:rPr>
        <w:t xml:space="preserve">. </w:t>
      </w:r>
      <w:r>
        <w:rPr>
          <w:rFonts w:hint="eastAsia"/>
          <w:u w:val="single"/>
        </w:rPr>
        <w:t xml:space="preserve">Diagram with </w:t>
      </w:r>
      <w:r w:rsidR="007626C1">
        <w:rPr>
          <w:u w:val="single"/>
        </w:rPr>
        <w:t>input</w:t>
      </w:r>
      <w:r>
        <w:rPr>
          <w:rFonts w:hint="eastAsia"/>
          <w:u w:val="single"/>
        </w:rPr>
        <w:t xml:space="preserve"> instance n = 6 and r = 3</w:t>
      </w:r>
    </w:p>
    <w:p w14:paraId="6E3F94BA" w14:textId="5A49AEF4" w:rsidR="00BE0A02" w:rsidRPr="006B053B" w:rsidRDefault="00BE0A02" w:rsidP="00BE0A02">
      <w:pPr>
        <w:jc w:val="both"/>
      </w:pPr>
    </w:p>
    <w:sectPr w:rsidR="00BE0A02" w:rsidRPr="006B053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90763"/>
    <w:multiLevelType w:val="hybridMultilevel"/>
    <w:tmpl w:val="3CC81408"/>
    <w:lvl w:ilvl="0" w:tplc="F80C8F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547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F5"/>
    <w:rsid w:val="00027F5E"/>
    <w:rsid w:val="004154B8"/>
    <w:rsid w:val="00526A83"/>
    <w:rsid w:val="006B053B"/>
    <w:rsid w:val="007626C1"/>
    <w:rsid w:val="00804097"/>
    <w:rsid w:val="00854398"/>
    <w:rsid w:val="009D24C0"/>
    <w:rsid w:val="00B72560"/>
    <w:rsid w:val="00BE0A02"/>
    <w:rsid w:val="00F3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F20A"/>
  <w15:chartTrackingRefBased/>
  <w15:docId w15:val="{14B34E89-CDFB-4951-BBF2-B9781A7C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F5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38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38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38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38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38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38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38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38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38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38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38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38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38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38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38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38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38F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3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38F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338F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8040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B05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Minchul</dc:creator>
  <cp:keywords/>
  <dc:description/>
  <cp:lastModifiedBy>민철 신</cp:lastModifiedBy>
  <cp:revision>6</cp:revision>
  <dcterms:created xsi:type="dcterms:W3CDTF">2025-02-18T11:16:00Z</dcterms:created>
  <dcterms:modified xsi:type="dcterms:W3CDTF">2025-02-28T06:07:00Z</dcterms:modified>
</cp:coreProperties>
</file>