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8360F" w14:textId="6DD1B6C2" w:rsidR="00F338F5" w:rsidRPr="00FA62BE" w:rsidRDefault="0051034F" w:rsidP="009D24C0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ab/>
      </w:r>
      <w:r w:rsidR="009D24C0" w:rsidRPr="00FA62BE">
        <w:rPr>
          <w:rFonts w:hint="eastAsia"/>
          <w:sz w:val="32"/>
          <w:szCs w:val="36"/>
        </w:rPr>
        <w:t xml:space="preserve">CS202 Assignment </w:t>
      </w:r>
      <w:r w:rsidR="007C2F26">
        <w:rPr>
          <w:rFonts w:hint="eastAsia"/>
          <w:sz w:val="32"/>
          <w:szCs w:val="36"/>
        </w:rPr>
        <w:t>2</w:t>
      </w:r>
      <w:r w:rsidR="009D24C0" w:rsidRPr="00FA62BE">
        <w:rPr>
          <w:rFonts w:hint="eastAsia"/>
          <w:sz w:val="32"/>
          <w:szCs w:val="36"/>
        </w:rPr>
        <w:t xml:space="preserve"> </w:t>
      </w:r>
      <w:r w:rsidR="009D24C0" w:rsidRPr="00FA62BE">
        <w:rPr>
          <w:sz w:val="32"/>
          <w:szCs w:val="36"/>
        </w:rPr>
        <w:t>–</w:t>
      </w:r>
      <w:r w:rsidR="009D24C0" w:rsidRPr="00FA62BE">
        <w:rPr>
          <w:rFonts w:hint="eastAsia"/>
          <w:sz w:val="32"/>
          <w:szCs w:val="36"/>
        </w:rPr>
        <w:t xml:space="preserve"> Shin </w:t>
      </w:r>
      <w:proofErr w:type="spellStart"/>
      <w:r w:rsidR="009D24C0" w:rsidRPr="00FA62BE">
        <w:rPr>
          <w:rFonts w:hint="eastAsia"/>
          <w:sz w:val="32"/>
          <w:szCs w:val="36"/>
        </w:rPr>
        <w:t>Minchul</w:t>
      </w:r>
      <w:proofErr w:type="spellEnd"/>
    </w:p>
    <w:p w14:paraId="5109730F" w14:textId="2FEC3209" w:rsidR="00A95F2E" w:rsidRDefault="00FA62BE" w:rsidP="009D24C0">
      <w:r>
        <w:rPr>
          <w:rFonts w:ascii="Arial" w:hAnsi="Arial" w:cs="Arial" w:hint="eastAsia"/>
          <w:b/>
          <w:bCs/>
          <w:color w:val="4472C4"/>
          <w:sz w:val="26"/>
          <w:szCs w:val="26"/>
        </w:rPr>
        <w:t>Q</w:t>
      </w:r>
      <w:r w:rsidR="00656B2A">
        <w:rPr>
          <w:rFonts w:ascii="Arial" w:hAnsi="Arial" w:cs="Arial" w:hint="eastAsia"/>
          <w:b/>
          <w:bCs/>
          <w:color w:val="4472C4"/>
          <w:sz w:val="26"/>
          <w:szCs w:val="26"/>
        </w:rPr>
        <w:t>1</w:t>
      </w:r>
      <w:r w:rsidR="00A95F2E">
        <w:rPr>
          <w:rFonts w:ascii="Arial" w:hAnsi="Arial" w:cs="Arial"/>
          <w:b/>
          <w:bCs/>
          <w:color w:val="4472C4"/>
          <w:sz w:val="26"/>
          <w:szCs w:val="26"/>
        </w:rPr>
        <w:t xml:space="preserve">.       </w:t>
      </w:r>
      <w:r>
        <w:rPr>
          <w:rFonts w:ascii="Arial" w:hAnsi="Arial" w:cs="Arial" w:hint="eastAsia"/>
          <w:b/>
          <w:bCs/>
          <w:color w:val="4472C4"/>
          <w:sz w:val="26"/>
          <w:szCs w:val="26"/>
        </w:rPr>
        <w:t>Study of</w:t>
      </w:r>
      <w:r w:rsidR="00656B2A">
        <w:rPr>
          <w:rFonts w:ascii="Arial" w:hAnsi="Arial" w:cs="Arial" w:hint="eastAsia"/>
          <w:b/>
          <w:bCs/>
          <w:color w:val="4472C4"/>
          <w:sz w:val="26"/>
          <w:szCs w:val="26"/>
        </w:rPr>
        <w:t xml:space="preserve"> A2Q1_coin_change_limited.py</w:t>
      </w:r>
    </w:p>
    <w:p w14:paraId="475337A0" w14:textId="44FF8001" w:rsidR="00656B2A" w:rsidRDefault="00656B2A" w:rsidP="00656B2A">
      <w:pPr>
        <w:jc w:val="both"/>
        <w:rPr>
          <w:rFonts w:ascii="Arial" w:hAnsi="Arial" w:cs="Arial"/>
          <w:szCs w:val="22"/>
          <w:u w:val="single"/>
        </w:rPr>
      </w:pPr>
      <w:r>
        <w:rPr>
          <w:rFonts w:ascii="Arial" w:hAnsi="Arial" w:cs="Arial" w:hint="eastAsia"/>
          <w:szCs w:val="22"/>
          <w:u w:val="single"/>
        </w:rPr>
        <w:t>1.1</w:t>
      </w:r>
      <w:r>
        <w:rPr>
          <w:rFonts w:ascii="Arial" w:hAnsi="Arial" w:cs="Arial"/>
          <w:szCs w:val="22"/>
          <w:u w:val="single"/>
        </w:rPr>
        <w:tab/>
      </w:r>
      <w:r w:rsidRPr="00656B2A">
        <w:rPr>
          <w:rFonts w:ascii="Arial" w:hAnsi="Arial" w:cs="Arial"/>
          <w:szCs w:val="22"/>
          <w:u w:val="single"/>
        </w:rPr>
        <w:t>Provide an example input that causes the code to fail</w:t>
      </w:r>
    </w:p>
    <w:p w14:paraId="3CC261D0" w14:textId="1FD1A163" w:rsidR="00656B2A" w:rsidRPr="00656B2A" w:rsidRDefault="00656B2A" w:rsidP="00656B2A">
      <w:pPr>
        <w:tabs>
          <w:tab w:val="left" w:pos="2470"/>
        </w:tabs>
        <w:jc w:val="both"/>
        <w:rPr>
          <w:rFonts w:ascii="Arial" w:hAnsi="Arial" w:cs="Arial"/>
          <w:i/>
          <w:iCs/>
          <w:szCs w:val="22"/>
        </w:rPr>
      </w:pPr>
      <w:r>
        <w:rPr>
          <w:rFonts w:ascii="Arial" w:hAnsi="Arial" w:cs="Arial" w:hint="eastAsia"/>
          <w:szCs w:val="22"/>
        </w:rPr>
        <w:t xml:space="preserve">Change Line 12 of </w:t>
      </w:r>
      <w:r w:rsidRPr="00656B2A">
        <w:rPr>
          <w:rFonts w:ascii="Arial" w:hAnsi="Arial" w:cs="Arial" w:hint="eastAsia"/>
          <w:i/>
          <w:iCs/>
          <w:szCs w:val="22"/>
        </w:rPr>
        <w:t>A2Q1_coin_change_limited.py</w:t>
      </w:r>
    </w:p>
    <w:p w14:paraId="652F506B" w14:textId="082F476D" w:rsidR="00656B2A" w:rsidRPr="00656B2A" w:rsidRDefault="00656B2A" w:rsidP="00656B2A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From: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B2A" w14:paraId="1DA331DE" w14:textId="77777777" w:rsidTr="00656B2A">
        <w:trPr>
          <w:trHeight w:val="413"/>
        </w:trPr>
        <w:tc>
          <w:tcPr>
            <w:tcW w:w="9016" w:type="dxa"/>
            <w:vAlign w:val="center"/>
          </w:tcPr>
          <w:p w14:paraId="7C171C3C" w14:textId="09CC7102" w:rsidR="00656B2A" w:rsidRDefault="00656B2A" w:rsidP="00656B2A">
            <w:pPr>
              <w:rPr>
                <w:rFonts w:ascii="Arial" w:hAnsi="Arial" w:cs="Arial"/>
                <w:szCs w:val="22"/>
              </w:rPr>
            </w:pPr>
            <w:bookmarkStart w:id="0" w:name="_Hlk194710068"/>
            <w:r w:rsidRPr="00656B2A">
              <w:rPr>
                <w:rFonts w:ascii="Arial" w:hAnsi="Arial" w:cs="Arial"/>
                <w:szCs w:val="22"/>
              </w:rPr>
              <w:t xml:space="preserve">    </w:t>
            </w:r>
            <w:proofErr w:type="spellStart"/>
            <w:proofErr w:type="gramStart"/>
            <w:r w:rsidRPr="00656B2A">
              <w:rPr>
                <w:rFonts w:ascii="Arial" w:hAnsi="Arial" w:cs="Arial"/>
                <w:szCs w:val="22"/>
              </w:rPr>
              <w:t>denom.append</w:t>
            </w:r>
            <w:proofErr w:type="spellEnd"/>
            <w:proofErr w:type="gramEnd"/>
            <w:r w:rsidRPr="00656B2A">
              <w:rPr>
                <w:rFonts w:ascii="Arial" w:hAnsi="Arial" w:cs="Arial"/>
                <w:szCs w:val="22"/>
              </w:rPr>
              <w:t>((</w:t>
            </w:r>
            <w:proofErr w:type="spellStart"/>
            <w:r w:rsidRPr="00656B2A">
              <w:rPr>
                <w:rFonts w:ascii="Arial" w:hAnsi="Arial" w:cs="Arial"/>
                <w:szCs w:val="22"/>
              </w:rPr>
              <w:t>curr</w:t>
            </w:r>
            <w:proofErr w:type="spellEnd"/>
            <w:r w:rsidRPr="00656B2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proofErr w:type="gramStart"/>
            <w:r w:rsidRPr="00656B2A">
              <w:rPr>
                <w:rFonts w:ascii="Arial" w:hAnsi="Arial" w:cs="Arial"/>
                <w:szCs w:val="22"/>
              </w:rPr>
              <w:t>random.randint</w:t>
            </w:r>
            <w:proofErr w:type="spellEnd"/>
            <w:proofErr w:type="gramEnd"/>
            <w:r w:rsidRPr="00656B2A">
              <w:rPr>
                <w:rFonts w:ascii="Arial" w:hAnsi="Arial" w:cs="Arial"/>
                <w:szCs w:val="22"/>
              </w:rPr>
              <w:t>(10, 20)))</w:t>
            </w:r>
          </w:p>
        </w:tc>
      </w:tr>
    </w:tbl>
    <w:bookmarkEnd w:id="0"/>
    <w:p w14:paraId="51F627A9" w14:textId="26164793" w:rsidR="00656B2A" w:rsidRDefault="00656B2A" w:rsidP="00656B2A">
      <w:pPr>
        <w:spacing w:before="240"/>
        <w:jc w:val="both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To: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B2A" w14:paraId="57EA5FC7" w14:textId="77777777">
        <w:trPr>
          <w:trHeight w:val="413"/>
        </w:trPr>
        <w:tc>
          <w:tcPr>
            <w:tcW w:w="9016" w:type="dxa"/>
            <w:vAlign w:val="center"/>
          </w:tcPr>
          <w:p w14:paraId="6845C6D9" w14:textId="79BDF9ED" w:rsidR="00656B2A" w:rsidRDefault="00656B2A">
            <w:pPr>
              <w:rPr>
                <w:rFonts w:ascii="Arial" w:hAnsi="Arial" w:cs="Arial"/>
                <w:szCs w:val="22"/>
              </w:rPr>
            </w:pPr>
            <w:r w:rsidRPr="00656B2A">
              <w:rPr>
                <w:rFonts w:ascii="Arial" w:hAnsi="Arial" w:cs="Arial"/>
                <w:szCs w:val="22"/>
              </w:rPr>
              <w:t xml:space="preserve">    </w:t>
            </w:r>
            <w:proofErr w:type="spellStart"/>
            <w:proofErr w:type="gramStart"/>
            <w:r w:rsidRPr="00656B2A">
              <w:rPr>
                <w:rFonts w:ascii="Arial" w:hAnsi="Arial" w:cs="Arial"/>
                <w:szCs w:val="22"/>
              </w:rPr>
              <w:t>denom.append</w:t>
            </w:r>
            <w:proofErr w:type="spellEnd"/>
            <w:proofErr w:type="gramEnd"/>
            <w:r w:rsidRPr="00656B2A">
              <w:rPr>
                <w:rFonts w:ascii="Arial" w:hAnsi="Arial" w:cs="Arial"/>
                <w:szCs w:val="22"/>
              </w:rPr>
              <w:t>((</w:t>
            </w:r>
            <w:proofErr w:type="spellStart"/>
            <w:r w:rsidRPr="00656B2A">
              <w:rPr>
                <w:rFonts w:ascii="Arial" w:hAnsi="Arial" w:cs="Arial"/>
                <w:szCs w:val="22"/>
              </w:rPr>
              <w:t>curr</w:t>
            </w:r>
            <w:proofErr w:type="spellEnd"/>
            <w:r w:rsidRPr="00656B2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proofErr w:type="gramStart"/>
            <w:r w:rsidRPr="00656B2A">
              <w:rPr>
                <w:rFonts w:ascii="Arial" w:hAnsi="Arial" w:cs="Arial"/>
                <w:szCs w:val="22"/>
              </w:rPr>
              <w:t>random.randint</w:t>
            </w:r>
            <w:proofErr w:type="spellEnd"/>
            <w:proofErr w:type="gramEnd"/>
            <w:r w:rsidRPr="00656B2A">
              <w:rPr>
                <w:rFonts w:ascii="Arial" w:hAnsi="Arial" w:cs="Arial"/>
                <w:szCs w:val="22"/>
              </w:rPr>
              <w:t>(</w:t>
            </w:r>
            <w:r>
              <w:rPr>
                <w:rFonts w:ascii="Arial" w:hAnsi="Arial" w:cs="Arial" w:hint="eastAsia"/>
                <w:szCs w:val="22"/>
              </w:rPr>
              <w:t>1</w:t>
            </w:r>
            <w:r w:rsidRPr="00656B2A">
              <w:rPr>
                <w:rFonts w:ascii="Arial" w:hAnsi="Arial" w:cs="Arial"/>
                <w:szCs w:val="22"/>
              </w:rPr>
              <w:t>, 2)))</w:t>
            </w:r>
          </w:p>
        </w:tc>
      </w:tr>
    </w:tbl>
    <w:p w14:paraId="751F4E91" w14:textId="77777777" w:rsidR="00656B2A" w:rsidRPr="00656B2A" w:rsidRDefault="00656B2A" w:rsidP="00656B2A">
      <w:pPr>
        <w:jc w:val="both"/>
        <w:rPr>
          <w:rFonts w:ascii="Arial" w:hAnsi="Arial" w:cs="Arial"/>
          <w:szCs w:val="22"/>
        </w:rPr>
      </w:pPr>
    </w:p>
    <w:p w14:paraId="1F3ECAFB" w14:textId="0DA35C95" w:rsidR="00656B2A" w:rsidRDefault="00656B2A" w:rsidP="00656B2A">
      <w:pPr>
        <w:pStyle w:val="Default"/>
        <w:spacing w:after="1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 w:hint="eastAsia"/>
          <w:sz w:val="22"/>
          <w:szCs w:val="22"/>
          <w:u w:val="single"/>
        </w:rPr>
        <w:t>1.2</w:t>
      </w:r>
      <w:r>
        <w:rPr>
          <w:rFonts w:ascii="Arial" w:hAnsi="Arial" w:cs="Arial"/>
          <w:sz w:val="22"/>
          <w:szCs w:val="22"/>
          <w:u w:val="single"/>
        </w:rPr>
        <w:tab/>
      </w:r>
      <w:r w:rsidRPr="00656B2A">
        <w:rPr>
          <w:rFonts w:ascii="Arial" w:hAnsi="Arial" w:cs="Arial"/>
          <w:sz w:val="22"/>
          <w:szCs w:val="22"/>
          <w:u w:val="single"/>
        </w:rPr>
        <w:t>Generalize the issue by identifying the common characteristic(s) of input examples that lead to failure.</w:t>
      </w:r>
    </w:p>
    <w:p w14:paraId="4B6F7360" w14:textId="54F52260" w:rsidR="00656B2A" w:rsidRPr="005652C8" w:rsidRDefault="005652C8" w:rsidP="005652C8">
      <w:pPr>
        <w:pStyle w:val="Default"/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The failure occurs when the coin supplies are extremely </w:t>
      </w:r>
      <w:r w:rsidR="00895282">
        <w:rPr>
          <w:rFonts w:ascii="Arial" w:hAnsi="Arial" w:cs="Arial"/>
          <w:sz w:val="22"/>
          <w:szCs w:val="22"/>
        </w:rPr>
        <w:t>limited,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especially</w:t>
      </w:r>
      <w:r>
        <w:rPr>
          <w:rFonts w:ascii="Arial" w:hAnsi="Arial" w:cs="Arial" w:hint="eastAsia"/>
          <w:sz w:val="22"/>
          <w:szCs w:val="22"/>
        </w:rPr>
        <w:t xml:space="preserve"> when the quantity of each denomination is small (such as input: only 1 or 2).</w:t>
      </w:r>
      <w:r w:rsidR="00620AFA">
        <w:rPr>
          <w:rFonts w:ascii="Arial" w:hAnsi="Arial" w:cs="Arial" w:hint="eastAsia"/>
          <w:sz w:val="22"/>
          <w:szCs w:val="22"/>
        </w:rPr>
        <w:t xml:space="preserve"> </w:t>
      </w:r>
    </w:p>
    <w:p w14:paraId="6C638CA4" w14:textId="6D940BD9" w:rsidR="00656B2A" w:rsidRDefault="00656B2A" w:rsidP="00656B2A">
      <w:pPr>
        <w:pStyle w:val="Default"/>
        <w:spacing w:after="1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 w:hint="eastAsia"/>
          <w:sz w:val="22"/>
          <w:szCs w:val="22"/>
          <w:u w:val="single"/>
        </w:rPr>
        <w:t xml:space="preserve">1.3 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 w:hint="eastAsia"/>
          <w:sz w:val="22"/>
          <w:szCs w:val="22"/>
          <w:u w:val="single"/>
        </w:rPr>
        <w:t>D</w:t>
      </w:r>
      <w:r w:rsidRPr="00656B2A">
        <w:rPr>
          <w:rFonts w:ascii="Arial" w:hAnsi="Arial" w:cs="Arial"/>
          <w:sz w:val="22"/>
          <w:szCs w:val="22"/>
          <w:u w:val="single"/>
        </w:rPr>
        <w:t>ebug this code and justify the changes you made</w:t>
      </w:r>
    </w:p>
    <w:p w14:paraId="4EADD188" w14:textId="77777777" w:rsidR="00656B2A" w:rsidRPr="00656B2A" w:rsidRDefault="00656B2A" w:rsidP="00656B2A">
      <w:pPr>
        <w:pStyle w:val="Default"/>
        <w:spacing w:after="160"/>
        <w:rPr>
          <w:rFonts w:ascii="Arial" w:hAnsi="Arial" w:cs="Arial"/>
          <w:sz w:val="22"/>
          <w:szCs w:val="22"/>
        </w:rPr>
      </w:pPr>
    </w:p>
    <w:p w14:paraId="10A116CB" w14:textId="44EBF108" w:rsidR="00BE0A02" w:rsidRDefault="00FA62BE" w:rsidP="00FA62BE">
      <w:pPr>
        <w:rPr>
          <w:rFonts w:ascii="Arial" w:hAnsi="Arial" w:cs="Arial"/>
          <w:b/>
          <w:bCs/>
          <w:color w:val="4472C4"/>
          <w:sz w:val="26"/>
          <w:szCs w:val="26"/>
        </w:rPr>
      </w:pPr>
      <w:r>
        <w:rPr>
          <w:rFonts w:ascii="Arial" w:hAnsi="Arial" w:cs="Arial" w:hint="eastAsia"/>
          <w:b/>
          <w:bCs/>
          <w:color w:val="4472C4"/>
          <w:sz w:val="26"/>
          <w:szCs w:val="26"/>
        </w:rPr>
        <w:t>Q3</w:t>
      </w:r>
      <w:r>
        <w:rPr>
          <w:rFonts w:ascii="Arial" w:hAnsi="Arial" w:cs="Arial"/>
          <w:b/>
          <w:bCs/>
          <w:color w:val="4472C4"/>
          <w:sz w:val="26"/>
          <w:szCs w:val="26"/>
        </w:rPr>
        <w:t xml:space="preserve">.       </w:t>
      </w:r>
      <w:r>
        <w:rPr>
          <w:rFonts w:ascii="Arial" w:hAnsi="Arial" w:cs="Arial" w:hint="eastAsia"/>
          <w:b/>
          <w:bCs/>
          <w:color w:val="4472C4"/>
          <w:sz w:val="26"/>
          <w:szCs w:val="26"/>
        </w:rPr>
        <w:t>Asymptotic Analysis</w:t>
      </w:r>
    </w:p>
    <w:p w14:paraId="54FBDEB1" w14:textId="3F90CD47" w:rsidR="00FA62BE" w:rsidRDefault="00FA62BE" w:rsidP="00FA62BE">
      <w:pPr>
        <w:widowControl/>
        <w:wordWrap/>
        <w:autoSpaceDE/>
        <w:autoSpaceDN/>
        <w:spacing w:before="240" w:after="0" w:line="480" w:lineRule="auto"/>
        <w:ind w:left="-15"/>
        <w:outlineLvl w:val="3"/>
        <w:rPr>
          <w:rFonts w:ascii="Arial" w:eastAsia="굴림" w:hAnsi="Arial" w:cs="Arial"/>
          <w:b/>
          <w:bCs/>
          <w:color w:val="000000"/>
          <w:kern w:val="0"/>
          <w:sz w:val="24"/>
          <w14:ligatures w14:val="none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4"/>
          <w14:ligatures w14:val="none"/>
        </w:rPr>
        <w:t>3</w:t>
      </w:r>
      <w:r w:rsidRPr="00FA62BE">
        <w:rPr>
          <w:rFonts w:ascii="Arial" w:eastAsia="굴림" w:hAnsi="Arial" w:cs="Arial"/>
          <w:b/>
          <w:bCs/>
          <w:color w:val="000000"/>
          <w:kern w:val="0"/>
          <w:sz w:val="24"/>
          <w14:ligatures w14:val="none"/>
        </w:rPr>
        <w:t xml:space="preserve">.1      </w:t>
      </w:r>
      <w:r w:rsidR="003D5E15">
        <w:rPr>
          <w:rFonts w:ascii="Arial" w:eastAsia="굴림" w:hAnsi="Arial" w:cs="Arial" w:hint="eastAsia"/>
          <w:b/>
          <w:bCs/>
          <w:color w:val="000000"/>
          <w:kern w:val="0"/>
          <w:sz w:val="24"/>
          <w14:ligatures w14:val="none"/>
        </w:rPr>
        <w:t>Part 1</w:t>
      </w:r>
    </w:p>
    <w:p w14:paraId="1FA103EF" w14:textId="6A7F6656" w:rsidR="00FA62BE" w:rsidRPr="005F20D9" w:rsidRDefault="00105F66" w:rsidP="00105F66">
      <w:pPr>
        <w:spacing w:after="0" w:line="48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Using </w:t>
      </w:r>
      <w:r w:rsidR="008A6210">
        <w:rPr>
          <w:rFonts w:ascii="Arial" w:hAnsi="Arial" w:cs="Arial" w:hint="eastAsia"/>
          <w:color w:val="000000"/>
          <w:sz w:val="18"/>
          <w:szCs w:val="18"/>
        </w:rPr>
        <w:t xml:space="preserve">the </w:t>
      </w: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Master Theorem, </w:t>
      </w:r>
      <w:r w:rsidR="008A6210">
        <w:rPr>
          <w:rFonts w:ascii="Arial" w:hAnsi="Arial" w:cs="Arial" w:hint="eastAsia"/>
          <w:color w:val="000000"/>
          <w:sz w:val="18"/>
          <w:szCs w:val="18"/>
        </w:rPr>
        <w:t>we</w:t>
      </w: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 now calculate Asymptotic </w:t>
      </w:r>
      <w:r w:rsidR="008A6210">
        <w:rPr>
          <w:rFonts w:ascii="Arial" w:hAnsi="Arial" w:cs="Arial" w:hint="eastAsia"/>
          <w:color w:val="000000"/>
          <w:sz w:val="18"/>
          <w:szCs w:val="18"/>
        </w:rPr>
        <w:t>bound</w:t>
      </w: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 for th</w:t>
      </w:r>
      <w:r w:rsidR="008A6210">
        <w:rPr>
          <w:rFonts w:ascii="Arial" w:hAnsi="Arial" w:cs="Arial" w:hint="eastAsia"/>
          <w:color w:val="000000"/>
          <w:sz w:val="18"/>
          <w:szCs w:val="18"/>
        </w:rPr>
        <w:t>e recurrence</w:t>
      </w:r>
      <w:r w:rsidRPr="005F20D9">
        <w:rPr>
          <w:rFonts w:ascii="Arial" w:hAnsi="Arial" w:cs="Arial" w:hint="eastAsia"/>
          <w:color w:val="000000"/>
          <w:sz w:val="18"/>
          <w:szCs w:val="1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078"/>
      </w:tblGrid>
      <w:tr w:rsidR="00105F66" w:rsidRPr="005F20D9" w14:paraId="5F8C4566" w14:textId="77777777" w:rsidTr="00105F66">
        <w:tc>
          <w:tcPr>
            <w:tcW w:w="1276" w:type="dxa"/>
            <w:vAlign w:val="center"/>
          </w:tcPr>
          <w:p w14:paraId="14A85331" w14:textId="77777777" w:rsidR="00105F66" w:rsidRPr="005F20D9" w:rsidRDefault="00105F66" w:rsidP="00105F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188C326E" w14:textId="120C0097" w:rsidR="00105F66" w:rsidRPr="005F20D9" w:rsidRDefault="00105F66" w:rsidP="00105F66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=12∙T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8" w:type="dxa"/>
            <w:vAlign w:val="center"/>
          </w:tcPr>
          <w:p w14:paraId="55775F35" w14:textId="7CB614F9" w:rsidR="00105F66" w:rsidRPr="005F20D9" w:rsidRDefault="00105F66" w:rsidP="00105F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AD9813" w14:textId="3FB9B91D" w:rsidR="00105F66" w:rsidRPr="005F20D9" w:rsidRDefault="00105F66" w:rsidP="00532BE2">
      <w:pPr>
        <w:spacing w:before="240" w:after="0" w:line="480" w:lineRule="auto"/>
        <w:rPr>
          <w:rFonts w:ascii="Arial" w:hAnsi="Arial" w:cs="Arial"/>
          <w:color w:val="000000"/>
          <w:sz w:val="18"/>
          <w:szCs w:val="18"/>
        </w:rPr>
      </w:pP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First, we should get a, b and f(n) to </w:t>
      </w:r>
      <w:r w:rsidRPr="005F20D9">
        <w:rPr>
          <w:rFonts w:ascii="Arial" w:hAnsi="Arial" w:cs="Arial"/>
          <w:color w:val="000000"/>
          <w:sz w:val="18"/>
          <w:szCs w:val="18"/>
        </w:rPr>
        <w:t>apply for the</w:t>
      </w: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 Master Theorem which are </w:t>
      </w:r>
      <w:r w:rsidRPr="005F20D9">
        <w:rPr>
          <w:rFonts w:ascii="Arial" w:hAnsi="Arial" w:cs="Arial"/>
          <w:color w:val="000000"/>
          <w:sz w:val="18"/>
          <w:szCs w:val="18"/>
        </w:rPr>
        <w:t>the following</w:t>
      </w:r>
      <w:r w:rsidRPr="005F20D9">
        <w:rPr>
          <w:rFonts w:ascii="Arial" w:hAnsi="Arial" w:cs="Arial" w:hint="eastAsia"/>
          <w:color w:val="000000"/>
          <w:sz w:val="18"/>
          <w:szCs w:val="1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078"/>
      </w:tblGrid>
      <w:tr w:rsidR="00105F66" w:rsidRPr="005F20D9" w14:paraId="5F64F787" w14:textId="77777777">
        <w:tc>
          <w:tcPr>
            <w:tcW w:w="1276" w:type="dxa"/>
            <w:vAlign w:val="center"/>
          </w:tcPr>
          <w:p w14:paraId="43947583" w14:textId="77777777" w:rsidR="00105F66" w:rsidRPr="005F20D9" w:rsidRDefault="00105F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316D0892" w14:textId="2C8083B9" w:rsidR="00105F66" w:rsidRPr="005F20D9" w:rsidRDefault="00105F66" w:rsidP="00105F66">
            <w:pPr>
              <w:spacing w:before="240" w:line="480" w:lineRule="auto"/>
              <w:rPr>
                <w:rFonts w:ascii="Cambria Math" w:hAnsi="Cambria Math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 w:hint="eastAsia"/>
                    <w:color w:val="000000"/>
                    <w:sz w:val="18"/>
                    <w:szCs w:val="18"/>
                  </w:rPr>
                  <m:t>a = 12, b = 4, and f(n) 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8" w:type="dxa"/>
            <w:vAlign w:val="center"/>
          </w:tcPr>
          <w:p w14:paraId="3EEE84AF" w14:textId="7106E58A" w:rsidR="00105F66" w:rsidRPr="005F20D9" w:rsidRDefault="00105F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7FD3D4" w14:textId="77777777" w:rsidR="005F20D9" w:rsidRPr="005F20D9" w:rsidRDefault="00105F66" w:rsidP="005F20D9">
      <w:pPr>
        <w:spacing w:before="240" w:after="0" w:line="276" w:lineRule="auto"/>
        <w:rPr>
          <w:rFonts w:ascii="Arial" w:hAnsi="Arial" w:cs="Arial"/>
          <w:color w:val="000000"/>
          <w:sz w:val="18"/>
          <w:szCs w:val="18"/>
        </w:rPr>
      </w:pP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From here, </w:t>
      </w:r>
      <w:r w:rsidR="00532BE2" w:rsidRPr="005F20D9">
        <w:rPr>
          <w:rFonts w:ascii="Arial" w:hAnsi="Arial" w:cs="Arial" w:hint="eastAsia"/>
          <w:color w:val="000000"/>
          <w:sz w:val="18"/>
          <w:szCs w:val="18"/>
        </w:rPr>
        <w:t>calculate</w:t>
      </w:r>
      <w:r w:rsidRPr="005F20D9">
        <w:rPr>
          <w:rFonts w:ascii="Arial" w:hAnsi="Arial" w:cs="Arial" w:hint="eastAsia"/>
          <w:color w:val="000000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8"/>
                    <w:szCs w:val="18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color w:val="000000"/>
                <w:sz w:val="18"/>
                <w:szCs w:val="18"/>
              </w:rPr>
              <m:t>a</m:t>
            </m:r>
          </m:e>
        </m:func>
        <m:r>
          <w:rPr>
            <w:rFonts w:ascii="Cambria Math" w:hAnsi="Cambria Math" w:cs="Arial"/>
            <w:color w:val="00000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18"/>
                <w:szCs w:val="18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color w:val="0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18"/>
                    <w:szCs w:val="1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18"/>
                        <w:szCs w:val="18"/>
                      </w:rPr>
                      <m:t>12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18"/>
                    <w:szCs w:val="1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18"/>
                        <w:szCs w:val="18"/>
                      </w:rPr>
                      <m:t>4</m:t>
                    </m:r>
                  </m:e>
                </m:d>
              </m:e>
            </m:func>
          </m:den>
        </m:f>
        <m:r>
          <w:rPr>
            <w:rFonts w:ascii="Cambria Math" w:hAnsi="Cambria Math" w:cs="Arial"/>
            <w:color w:val="000000"/>
            <w:sz w:val="18"/>
            <w:szCs w:val="18"/>
          </w:rPr>
          <m:t>≈1.792</m:t>
        </m:r>
      </m:oMath>
      <w:r w:rsidR="00532BE2" w:rsidRPr="005F20D9">
        <w:rPr>
          <w:rFonts w:ascii="Arial" w:hAnsi="Arial" w:cs="Arial" w:hint="eastAsia"/>
          <w:color w:val="000000"/>
          <w:sz w:val="18"/>
          <w:szCs w:val="18"/>
        </w:rPr>
        <w:t xml:space="preserve"> and compare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18"/>
                <w:szCs w:val="1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18"/>
                        <w:szCs w:val="18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000000"/>
                    <w:sz w:val="18"/>
                    <w:szCs w:val="18"/>
                  </w:rPr>
                  <m:t>(a)</m:t>
                </m:r>
              </m:e>
            </m:func>
          </m:sup>
        </m:sSup>
        <m:r>
          <w:rPr>
            <w:rFonts w:ascii="Cambria Math" w:hAnsi="Cambria Math" w:cs="Arial"/>
            <w:color w:val="00000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Arial"/>
                <w:color w:val="000000"/>
                <w:sz w:val="18"/>
                <w:szCs w:val="18"/>
              </w:rPr>
              <m:t>1.792</m:t>
            </m:r>
          </m:sup>
        </m:sSup>
      </m:oMath>
      <w:r w:rsidR="00532BE2" w:rsidRPr="005F20D9">
        <w:rPr>
          <w:rFonts w:ascii="Arial" w:hAnsi="Arial" w:cs="Arial" w:hint="eastAsia"/>
          <w:color w:val="000000"/>
          <w:sz w:val="18"/>
          <w:szCs w:val="18"/>
        </w:rPr>
        <w:t xml:space="preserve"> with </w:t>
      </w:r>
      <m:oMath>
        <m:r>
          <w:rPr>
            <w:rFonts w:ascii="Cambria Math" w:hAnsi="Cambria Math" w:cs="Arial" w:hint="eastAsia"/>
            <w:color w:val="000000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 w:hint="eastAsia"/>
                <w:color w:val="000000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Arial"/>
            <w:color w:val="00000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Arial"/>
                <w:color w:val="000000"/>
                <w:sz w:val="18"/>
                <w:szCs w:val="18"/>
              </w:rPr>
              <m:t>2</m:t>
            </m:r>
          </m:sup>
        </m:sSup>
      </m:oMath>
      <w:r w:rsidR="005F20D9" w:rsidRPr="005F20D9">
        <w:rPr>
          <w:rFonts w:ascii="Arial" w:hAnsi="Arial" w:cs="Arial" w:hint="eastAsia"/>
          <w:color w:val="000000"/>
          <w:sz w:val="18"/>
          <w:szCs w:val="18"/>
        </w:rPr>
        <w:t>.</w:t>
      </w:r>
    </w:p>
    <w:p w14:paraId="77B2C5BC" w14:textId="0105F8F7" w:rsidR="005F20D9" w:rsidRDefault="005F20D9" w:rsidP="005F20D9">
      <w:pPr>
        <w:spacing w:before="240" w:after="0"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5F20D9">
        <w:rPr>
          <w:rFonts w:ascii="Arial" w:hAnsi="Arial" w:cs="Arial"/>
          <w:color w:val="000000"/>
          <w:sz w:val="18"/>
          <w:szCs w:val="18"/>
        </w:rPr>
        <w:t xml:space="preserve">As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  <m:ctrlPr>
              <w:rPr>
                <w:rFonts w:ascii="Cambria Math" w:hAnsi="Cambria Math" w:cs="Arial"/>
                <w:i/>
                <w:color w:val="000000"/>
                <w:sz w:val="18"/>
                <w:szCs w:val="18"/>
              </w:rPr>
            </m:ctrlP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&gt;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1.792</m:t>
            </m:r>
          </m:sup>
        </m:sSup>
      </m:oMath>
      <w:r w:rsidRPr="005F20D9">
        <w:rPr>
          <w:rFonts w:ascii="Arial" w:hAnsi="Arial" w:cs="Arial"/>
          <w:color w:val="000000"/>
          <w:sz w:val="18"/>
          <w:szCs w:val="18"/>
        </w:rPr>
        <w:t>, f(n) grows faster. Thus, Case 3 may be applied</w:t>
      </w:r>
      <w:r w:rsidR="008A6210">
        <w:rPr>
          <w:rFonts w:ascii="Arial" w:hAnsi="Arial" w:cs="Arial" w:hint="eastAsia"/>
          <w:color w:val="000000"/>
          <w:sz w:val="18"/>
          <w:szCs w:val="18"/>
        </w:rPr>
        <w:t xml:space="preserve">. </w:t>
      </w:r>
      <w:r w:rsidR="008A6210">
        <w:rPr>
          <w:rFonts w:ascii="Arial" w:hAnsi="Arial" w:cs="Arial"/>
          <w:color w:val="000000"/>
          <w:sz w:val="18"/>
          <w:szCs w:val="18"/>
        </w:rPr>
        <w:t>Let’s</w:t>
      </w:r>
      <w:r w:rsidR="008A6210">
        <w:rPr>
          <w:rFonts w:ascii="Arial" w:hAnsi="Arial" w:cs="Arial" w:hint="eastAsia"/>
          <w:color w:val="000000"/>
          <w:sz w:val="18"/>
          <w:szCs w:val="18"/>
        </w:rPr>
        <w:t xml:space="preserve"> verify the Regularity Condition, it must hold:</w:t>
      </w:r>
    </w:p>
    <w:tbl>
      <w:tblPr>
        <w:tblStyle w:val="aa"/>
        <w:tblW w:w="0" w:type="auto"/>
        <w:tblInd w:w="-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"/>
        <w:gridCol w:w="1276"/>
        <w:gridCol w:w="6662"/>
        <w:gridCol w:w="1078"/>
      </w:tblGrid>
      <w:tr w:rsidR="009F0792" w:rsidRPr="005F20D9" w14:paraId="5ADC89AD" w14:textId="77777777" w:rsidTr="009F0792">
        <w:trPr>
          <w:gridBefore w:val="1"/>
          <w:wBefore w:w="99" w:type="dxa"/>
          <w:trHeight w:val="166"/>
        </w:trPr>
        <w:tc>
          <w:tcPr>
            <w:tcW w:w="1276" w:type="dxa"/>
            <w:vAlign w:val="center"/>
          </w:tcPr>
          <w:p w14:paraId="3CA0B39F" w14:textId="77777777" w:rsidR="009F0792" w:rsidRPr="005F20D9" w:rsidRDefault="009F0792" w:rsidP="00EF0637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7C17A038" w14:textId="78710584" w:rsidR="009F0792" w:rsidRPr="005F20D9" w:rsidRDefault="009F0792" w:rsidP="00EF0637">
            <w:pPr>
              <w:spacing w:before="240"/>
              <w:jc w:val="center"/>
              <w:rPr>
                <w:sz w:val="18"/>
                <w:szCs w:val="18"/>
              </w:rPr>
            </w:pPr>
            <w:r w:rsidRPr="009F0792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12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≤c∙f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color w:val="000000"/>
                  <w:sz w:val="18"/>
                  <w:szCs w:val="18"/>
                </w:rPr>
                <m:t>for some c &lt; 1, and sufficiently large n</m:t>
              </m:r>
            </m:oMath>
          </w:p>
        </w:tc>
        <w:tc>
          <w:tcPr>
            <w:tcW w:w="1078" w:type="dxa"/>
            <w:vAlign w:val="center"/>
          </w:tcPr>
          <w:p w14:paraId="316A6CCC" w14:textId="77777777" w:rsidR="009F0792" w:rsidRPr="005F20D9" w:rsidRDefault="009F0792" w:rsidP="00EF0637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0792" w:rsidRPr="005F20D9" w14:paraId="4B332688" w14:textId="77777777" w:rsidTr="009F0792">
        <w:trPr>
          <w:trHeight w:val="166"/>
        </w:trPr>
        <w:tc>
          <w:tcPr>
            <w:tcW w:w="1375" w:type="dxa"/>
            <w:gridSpan w:val="2"/>
            <w:vAlign w:val="center"/>
          </w:tcPr>
          <w:p w14:paraId="652BA8E6" w14:textId="77777777" w:rsidR="009F0792" w:rsidRPr="005F20D9" w:rsidRDefault="009F0792" w:rsidP="00EF0637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56FB71D2" w14:textId="6728E8C3" w:rsidR="009F0792" w:rsidRPr="005F20D9" w:rsidRDefault="009F0792" w:rsidP="00EF0637">
            <w:pPr>
              <w:spacing w:before="240"/>
              <w:jc w:val="center"/>
              <w:rPr>
                <w:sz w:val="18"/>
                <w:szCs w:val="18"/>
              </w:rPr>
            </w:pPr>
            <w:r w:rsidRPr="009F0792"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12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00"/>
                  <w:sz w:val="18"/>
                  <w:szCs w:val="18"/>
                </w:rPr>
                <m:t xml:space="preserve">=12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8"/>
                  <w:szCs w:val="18"/>
                </w:rPr>
                <m:t>=12∙</m:t>
              </m:r>
              <m:f>
                <m:fPr>
                  <m:ctrl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8"/>
                  <w:szCs w:val="18"/>
                </w:rPr>
                <m:t xml:space="preserve"> (LHS)</m:t>
              </m:r>
            </m:oMath>
          </w:p>
        </w:tc>
        <w:tc>
          <w:tcPr>
            <w:tcW w:w="1078" w:type="dxa"/>
            <w:vAlign w:val="center"/>
          </w:tcPr>
          <w:p w14:paraId="074A5F35" w14:textId="77777777" w:rsidR="009F0792" w:rsidRPr="005F20D9" w:rsidRDefault="009F0792" w:rsidP="00EF0637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0792" w:rsidRPr="005F20D9" w14:paraId="3C864375" w14:textId="77777777">
        <w:trPr>
          <w:trHeight w:val="166"/>
        </w:trPr>
        <w:tc>
          <w:tcPr>
            <w:tcW w:w="1375" w:type="dxa"/>
            <w:gridSpan w:val="2"/>
            <w:vAlign w:val="center"/>
          </w:tcPr>
          <w:p w14:paraId="2CFC4F76" w14:textId="77777777" w:rsidR="009F0792" w:rsidRPr="005F20D9" w:rsidRDefault="009F0792" w:rsidP="00EF0637"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66811BDC" w14:textId="2932B097" w:rsidR="009F0792" w:rsidRPr="005F20D9" w:rsidRDefault="009F0792" w:rsidP="00EF0637">
            <w:pPr>
              <w:spacing w:before="240"/>
              <w:jc w:val="center"/>
              <w:rPr>
                <w:sz w:val="18"/>
                <w:szCs w:val="18"/>
              </w:rPr>
            </w:pPr>
            <w:r w:rsidRPr="009F0792">
              <w:rPr>
                <w:sz w:val="18"/>
                <w:szCs w:val="18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≤c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1078" w:type="dxa"/>
            <w:vAlign w:val="center"/>
          </w:tcPr>
          <w:p w14:paraId="0216B765" w14:textId="77777777" w:rsidR="009F0792" w:rsidRPr="005F20D9" w:rsidRDefault="009F0792" w:rsidP="00EF0637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1DC94B5" w14:textId="113F9518" w:rsidR="00532BE2" w:rsidRDefault="009F0792" w:rsidP="009F0792">
      <w:pPr>
        <w:spacing w:before="240" w:after="0" w:line="360" w:lineRule="auto"/>
        <w:jc w:val="both"/>
        <w:rPr>
          <w:rFonts w:ascii="Arial" w:hAnsi="Arial" w:cs="Arial"/>
          <w:color w:val="000000"/>
          <w:szCs w:val="22"/>
        </w:rPr>
      </w:pPr>
      <w:r>
        <w:rPr>
          <w:rFonts w:ascii="Arial" w:hAnsi="Arial" w:cs="Arial" w:hint="eastAsia"/>
          <w:color w:val="000000"/>
          <w:sz w:val="18"/>
          <w:szCs w:val="18"/>
        </w:rPr>
        <w:lastRenderedPageBreak/>
        <w:t>The equation satisfied for some c &lt; 1</w:t>
      </w:r>
      <w:r w:rsidR="008A6210">
        <w:rPr>
          <w:rFonts w:ascii="Arial" w:hAnsi="Arial" w:cs="Arial" w:hint="eastAsia"/>
          <w:color w:val="000000"/>
          <w:sz w:val="18"/>
          <w:szCs w:val="18"/>
        </w:rPr>
        <w:t xml:space="preserve"> such as 0.5 hence, case 3 applied to conclude: </w:t>
      </w:r>
      <m:oMath>
        <m:r>
          <w:rPr>
            <w:rFonts w:ascii="Cambria Math" w:hAnsi="Cambria Math" w:cs="Arial" w:hint="eastAsia"/>
            <w:color w:val="000000"/>
            <w:szCs w:val="22"/>
          </w:rPr>
          <m:t>T(n) =</m:t>
        </m:r>
        <m:r>
          <w:rPr>
            <w:rFonts w:ascii="Cambria Math" w:hAnsi="Cambria Math"/>
            <w:szCs w:val="22"/>
          </w:rPr>
          <m:t>Θ</m:t>
        </m:r>
        <m:d>
          <m:d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Cs w:val="22"/>
                  </w:rPr>
                  <m:t>2</m:t>
                </m:r>
              </m:sup>
            </m:sSup>
          </m:e>
        </m:d>
      </m:oMath>
    </w:p>
    <w:p w14:paraId="0080B339" w14:textId="1CB8A0E5" w:rsidR="008A6210" w:rsidRDefault="008A6210" w:rsidP="008A6210">
      <w:pPr>
        <w:widowControl/>
        <w:wordWrap/>
        <w:autoSpaceDE/>
        <w:autoSpaceDN/>
        <w:spacing w:before="240" w:after="0" w:line="480" w:lineRule="auto"/>
        <w:ind w:left="-15"/>
        <w:outlineLvl w:val="3"/>
        <w:rPr>
          <w:rFonts w:ascii="Arial" w:eastAsia="굴림" w:hAnsi="Arial" w:cs="Arial"/>
          <w:b/>
          <w:bCs/>
          <w:color w:val="000000"/>
          <w:kern w:val="0"/>
          <w:sz w:val="24"/>
          <w14:ligatures w14:val="none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4"/>
          <w14:ligatures w14:val="none"/>
        </w:rPr>
        <w:t>3</w:t>
      </w:r>
      <w:r w:rsidRPr="00FA62BE">
        <w:rPr>
          <w:rFonts w:ascii="Arial" w:eastAsia="굴림" w:hAnsi="Arial" w:cs="Arial"/>
          <w:b/>
          <w:bCs/>
          <w:color w:val="000000"/>
          <w:kern w:val="0"/>
          <w:sz w:val="24"/>
          <w14:ligatures w14:val="none"/>
        </w:rPr>
        <w:t>.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14:ligatures w14:val="none"/>
        </w:rPr>
        <w:t>2</w:t>
      </w:r>
      <w:r w:rsidRPr="00FA62BE">
        <w:rPr>
          <w:rFonts w:ascii="Arial" w:eastAsia="굴림" w:hAnsi="Arial" w:cs="Arial"/>
          <w:b/>
          <w:bCs/>
          <w:color w:val="000000"/>
          <w:kern w:val="0"/>
          <w:sz w:val="24"/>
          <w14:ligatures w14:val="none"/>
        </w:rPr>
        <w:t xml:space="preserve">     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14:ligatures w14:val="none"/>
        </w:rPr>
        <w:t>Part 2</w:t>
      </w:r>
    </w:p>
    <w:p w14:paraId="094AE748" w14:textId="77777777" w:rsidR="008F7EF2" w:rsidRDefault="008F7EF2" w:rsidP="00661881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Cs w:val="22"/>
        </w:rPr>
      </w:pPr>
    </w:p>
    <w:p w14:paraId="307C8D0B" w14:textId="56C2C6A1" w:rsidR="00661881" w:rsidRPr="00661881" w:rsidRDefault="00661881" w:rsidP="00661881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Cs w:val="22"/>
        </w:rPr>
      </w:pPr>
      <w:r w:rsidRPr="00661881">
        <w:rPr>
          <w:rFonts w:ascii="Arial" w:hAnsi="Arial" w:cs="Arial" w:hint="eastAsia"/>
          <w:b/>
          <w:bCs/>
          <w:color w:val="000000"/>
          <w:szCs w:val="22"/>
        </w:rPr>
        <w:t>-     END OF THE ANSWER    -</w:t>
      </w:r>
    </w:p>
    <w:sectPr w:rsidR="00661881" w:rsidRPr="00661881">
      <w:headerReference w:type="default" r:id="rId7"/>
      <w:footerReference w:type="default" r:id="rId8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D2808" w14:textId="77777777" w:rsidR="00A62F35" w:rsidRDefault="00A62F35" w:rsidP="00FA62BE">
      <w:pPr>
        <w:spacing w:after="0"/>
      </w:pPr>
      <w:r>
        <w:separator/>
      </w:r>
    </w:p>
  </w:endnote>
  <w:endnote w:type="continuationSeparator" w:id="0">
    <w:p w14:paraId="00245C6F" w14:textId="77777777" w:rsidR="00A62F35" w:rsidRDefault="00A62F35" w:rsidP="00FA62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8442741"/>
      <w:docPartObj>
        <w:docPartGallery w:val="Page Numbers (Bottom of Page)"/>
        <w:docPartUnique/>
      </w:docPartObj>
    </w:sdtPr>
    <w:sdtContent>
      <w:p w14:paraId="6DDC23EF" w14:textId="67F950FB" w:rsidR="00FA62BE" w:rsidRDefault="00FA62B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6F88239" w14:textId="77777777" w:rsidR="00FA62BE" w:rsidRDefault="00FA62B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731AF" w14:textId="77777777" w:rsidR="00A62F35" w:rsidRDefault="00A62F35" w:rsidP="00FA62BE">
      <w:pPr>
        <w:spacing w:after="0"/>
      </w:pPr>
      <w:r>
        <w:separator/>
      </w:r>
    </w:p>
  </w:footnote>
  <w:footnote w:type="continuationSeparator" w:id="0">
    <w:p w14:paraId="7DAC6C3B" w14:textId="77777777" w:rsidR="00A62F35" w:rsidRDefault="00A62F35" w:rsidP="00FA62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923E" w14:textId="7F332283" w:rsidR="00661881" w:rsidRDefault="00661881">
    <w:pPr>
      <w:pStyle w:val="ac"/>
    </w:pPr>
    <w:r>
      <w:rPr>
        <w:rFonts w:hint="eastAsia"/>
      </w:rPr>
      <w:t xml:space="preserve">CS202 Assignment </w:t>
    </w:r>
    <w:r w:rsidR="007C2F26">
      <w:rPr>
        <w:rFonts w:hint="eastAsia"/>
      </w:rPr>
      <w:t>2</w:t>
    </w:r>
    <w:r>
      <w:tab/>
    </w:r>
    <w:r>
      <w:rPr>
        <w:rFonts w:hint="eastAsia"/>
      </w:rPr>
      <w:t xml:space="preserve">                          </w:t>
    </w:r>
    <w:r>
      <w:tab/>
    </w:r>
    <w:r>
      <w:rPr>
        <w:rFonts w:hint="eastAsia"/>
      </w:rPr>
      <w:t xml:space="preserve">Shin </w:t>
    </w:r>
    <w:proofErr w:type="spellStart"/>
    <w:r>
      <w:rPr>
        <w:rFonts w:hint="eastAsia"/>
      </w:rPr>
      <w:t>Minchul</w:t>
    </w:r>
    <w:proofErr w:type="spellEnd"/>
  </w:p>
  <w:p w14:paraId="144561FF" w14:textId="77777777" w:rsidR="00661881" w:rsidRDefault="0066188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5B34"/>
    <w:multiLevelType w:val="multilevel"/>
    <w:tmpl w:val="26A62D36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9171C1"/>
    <w:multiLevelType w:val="hybridMultilevel"/>
    <w:tmpl w:val="985216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A90763"/>
    <w:multiLevelType w:val="hybridMultilevel"/>
    <w:tmpl w:val="3CC81408"/>
    <w:lvl w:ilvl="0" w:tplc="F80C8F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77C050E5"/>
    <w:multiLevelType w:val="hybridMultilevel"/>
    <w:tmpl w:val="B98CC9AE"/>
    <w:lvl w:ilvl="0" w:tplc="98B4A566">
      <w:start w:val="3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5471252">
    <w:abstractNumId w:val="2"/>
  </w:num>
  <w:num w:numId="2" w16cid:durableId="534270366">
    <w:abstractNumId w:val="1"/>
  </w:num>
  <w:num w:numId="3" w16cid:durableId="1199902158">
    <w:abstractNumId w:val="3"/>
  </w:num>
  <w:num w:numId="4" w16cid:durableId="175790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5"/>
    <w:rsid w:val="00027F5E"/>
    <w:rsid w:val="00105F66"/>
    <w:rsid w:val="0013405B"/>
    <w:rsid w:val="00174D80"/>
    <w:rsid w:val="0030355B"/>
    <w:rsid w:val="003573F5"/>
    <w:rsid w:val="003C155A"/>
    <w:rsid w:val="003D5E15"/>
    <w:rsid w:val="004154B8"/>
    <w:rsid w:val="00416E2E"/>
    <w:rsid w:val="0051034F"/>
    <w:rsid w:val="00526A83"/>
    <w:rsid w:val="00532BE2"/>
    <w:rsid w:val="005362DB"/>
    <w:rsid w:val="005652C8"/>
    <w:rsid w:val="005A3C70"/>
    <w:rsid w:val="005F20D9"/>
    <w:rsid w:val="00602379"/>
    <w:rsid w:val="00620AFA"/>
    <w:rsid w:val="00656B2A"/>
    <w:rsid w:val="00661881"/>
    <w:rsid w:val="006B053B"/>
    <w:rsid w:val="006F5EB6"/>
    <w:rsid w:val="007471F6"/>
    <w:rsid w:val="00751FE4"/>
    <w:rsid w:val="007626C1"/>
    <w:rsid w:val="007C2F26"/>
    <w:rsid w:val="007F1C4A"/>
    <w:rsid w:val="00804097"/>
    <w:rsid w:val="00854398"/>
    <w:rsid w:val="00895282"/>
    <w:rsid w:val="008A6210"/>
    <w:rsid w:val="008F7EF2"/>
    <w:rsid w:val="00991EA0"/>
    <w:rsid w:val="009D24C0"/>
    <w:rsid w:val="009F0792"/>
    <w:rsid w:val="00A05628"/>
    <w:rsid w:val="00A62F35"/>
    <w:rsid w:val="00A95F2E"/>
    <w:rsid w:val="00B25593"/>
    <w:rsid w:val="00B72560"/>
    <w:rsid w:val="00BD0C5C"/>
    <w:rsid w:val="00BE0A02"/>
    <w:rsid w:val="00C56E35"/>
    <w:rsid w:val="00D044E2"/>
    <w:rsid w:val="00E87C59"/>
    <w:rsid w:val="00ED6DD6"/>
    <w:rsid w:val="00ED6F43"/>
    <w:rsid w:val="00EF0637"/>
    <w:rsid w:val="00F338F5"/>
    <w:rsid w:val="00FA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CF20A"/>
  <w15:chartTrackingRefBased/>
  <w15:docId w15:val="{F6E51E01-CF6C-4B91-8D4A-FED50AE3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B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38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38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38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38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38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38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38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38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38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38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38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38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38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38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38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38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38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38F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38F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338F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040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B053B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FA62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A62BE"/>
  </w:style>
  <w:style w:type="paragraph" w:styleId="ad">
    <w:name w:val="footer"/>
    <w:basedOn w:val="a"/>
    <w:link w:val="Char4"/>
    <w:uiPriority w:val="99"/>
    <w:unhideWhenUsed/>
    <w:rsid w:val="00FA62B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A62BE"/>
  </w:style>
  <w:style w:type="character" w:customStyle="1" w:styleId="mord">
    <w:name w:val="mord"/>
    <w:basedOn w:val="a0"/>
    <w:rsid w:val="008A6210"/>
  </w:style>
  <w:style w:type="character" w:customStyle="1" w:styleId="mopen">
    <w:name w:val="mopen"/>
    <w:basedOn w:val="a0"/>
    <w:rsid w:val="008A6210"/>
  </w:style>
  <w:style w:type="character" w:customStyle="1" w:styleId="mbin">
    <w:name w:val="mbin"/>
    <w:basedOn w:val="a0"/>
    <w:rsid w:val="008A6210"/>
  </w:style>
  <w:style w:type="character" w:customStyle="1" w:styleId="mclose">
    <w:name w:val="mclose"/>
    <w:basedOn w:val="a0"/>
    <w:rsid w:val="008A6210"/>
  </w:style>
  <w:style w:type="paragraph" w:customStyle="1" w:styleId="Default">
    <w:name w:val="Default"/>
    <w:rsid w:val="00656B2A"/>
    <w:pPr>
      <w:autoSpaceDE w:val="0"/>
      <w:autoSpaceDN w:val="0"/>
      <w:adjustRightInd w:val="0"/>
      <w:spacing w:after="0"/>
    </w:pPr>
    <w:rPr>
      <w:rFonts w:ascii="Aptos" w:hAnsi="Aptos" w:cs="Apto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30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59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05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Minchul</dc:creator>
  <cp:keywords/>
  <dc:description/>
  <cp:lastModifiedBy>민철 신</cp:lastModifiedBy>
  <cp:revision>1</cp:revision>
  <dcterms:created xsi:type="dcterms:W3CDTF">2025-02-18T11:16:00Z</dcterms:created>
  <dcterms:modified xsi:type="dcterms:W3CDTF">2025-04-06T13:09:00Z</dcterms:modified>
</cp:coreProperties>
</file>