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9AE5A8" w14:textId="0DC324DC" w:rsidR="00207026" w:rsidRPr="00207026" w:rsidRDefault="00207026" w:rsidP="008E493E">
      <w:pPr>
        <w:ind w:firstLine="640"/>
        <w:jc w:val="center"/>
        <w:rPr>
          <w:rFonts w:asciiTheme="majorHAnsi" w:eastAsiaTheme="majorEastAsia" w:hAnsiTheme="majorHAnsi" w:cstheme="majorBidi"/>
          <w:b/>
          <w:bCs/>
          <w:sz w:val="32"/>
          <w:szCs w:val="32"/>
        </w:rPr>
      </w:pPr>
      <w:r w:rsidRPr="00207026">
        <w:rPr>
          <w:rFonts w:asciiTheme="majorHAnsi" w:eastAsiaTheme="majorEastAsia" w:hAnsiTheme="majorHAnsi" w:cstheme="majorBidi"/>
          <w:b/>
          <w:bCs/>
          <w:sz w:val="32"/>
          <w:szCs w:val="32"/>
        </w:rPr>
        <w:t>体感外眼设计文档</w:t>
      </w:r>
    </w:p>
    <w:p w14:paraId="63E01640" w14:textId="5C66A377" w:rsidR="001B555D" w:rsidRPr="00207026" w:rsidRDefault="001B555D" w:rsidP="008E493E">
      <w:pPr>
        <w:ind w:firstLine="560"/>
        <w:jc w:val="center"/>
        <w:rPr>
          <w:rFonts w:cs="Times New Roman"/>
          <w:sz w:val="28"/>
        </w:rPr>
      </w:pPr>
      <w:r w:rsidRPr="00207026">
        <w:rPr>
          <w:rFonts w:cs="Times New Roman"/>
          <w:sz w:val="28"/>
        </w:rPr>
        <w:t>曹</w:t>
      </w:r>
      <w:r w:rsidRPr="00207026">
        <w:rPr>
          <w:rFonts w:cs="Times New Roman"/>
          <w:sz w:val="28"/>
        </w:rPr>
        <w:t>XX 0XXXXXX</w:t>
      </w:r>
      <w:r w:rsidR="00FC2D05" w:rsidRPr="00207026">
        <w:rPr>
          <w:rFonts w:cs="Times New Roman" w:hint="eastAsia"/>
          <w:sz w:val="28"/>
        </w:rPr>
        <w:t>（队伍编号）</w:t>
      </w:r>
      <w:r w:rsidRPr="00207026">
        <w:rPr>
          <w:rFonts w:cs="Times New Roman"/>
          <w:sz w:val="28"/>
        </w:rPr>
        <w:t xml:space="preserve"> </w:t>
      </w:r>
    </w:p>
    <w:p w14:paraId="11625B06" w14:textId="1100949B" w:rsidR="001B555D" w:rsidRPr="00207026" w:rsidRDefault="001B555D" w:rsidP="008E493E">
      <w:pPr>
        <w:ind w:firstLine="560"/>
        <w:jc w:val="center"/>
        <w:rPr>
          <w:rFonts w:cs="Times New Roman"/>
          <w:sz w:val="28"/>
        </w:rPr>
      </w:pPr>
      <w:r w:rsidRPr="00207026">
        <w:rPr>
          <w:rFonts w:cs="Times New Roman"/>
          <w:sz w:val="28"/>
        </w:rPr>
        <w:t>薛</w:t>
      </w:r>
      <w:r w:rsidRPr="00207026">
        <w:rPr>
          <w:rFonts w:cs="Times New Roman"/>
          <w:sz w:val="28"/>
        </w:rPr>
        <w:t xml:space="preserve">XX 0XXXXXX </w:t>
      </w:r>
      <w:r w:rsidR="00FC2D05" w:rsidRPr="00207026">
        <w:rPr>
          <w:rFonts w:cs="Times New Roman" w:hint="eastAsia"/>
          <w:sz w:val="28"/>
        </w:rPr>
        <w:t>（队伍编号）</w:t>
      </w:r>
    </w:p>
    <w:p w14:paraId="538D45AB" w14:textId="5E51AE7C" w:rsidR="001B555D" w:rsidRDefault="001B555D" w:rsidP="008E493E">
      <w:pPr>
        <w:ind w:firstLine="560"/>
        <w:jc w:val="center"/>
        <w:rPr>
          <w:rFonts w:cs="Times New Roman"/>
          <w:sz w:val="28"/>
        </w:rPr>
      </w:pPr>
      <w:r w:rsidRPr="00207026">
        <w:rPr>
          <w:rFonts w:cs="Times New Roman"/>
          <w:sz w:val="28"/>
        </w:rPr>
        <w:t>董</w:t>
      </w:r>
      <w:r w:rsidRPr="00207026">
        <w:rPr>
          <w:rFonts w:cs="Times New Roman"/>
          <w:sz w:val="28"/>
        </w:rPr>
        <w:t>XX 0XXXXXX</w:t>
      </w:r>
      <w:r w:rsidR="00FC2D05" w:rsidRPr="00207026">
        <w:rPr>
          <w:rFonts w:cs="Times New Roman" w:hint="eastAsia"/>
          <w:sz w:val="28"/>
        </w:rPr>
        <w:t>（队伍编号）</w:t>
      </w:r>
    </w:p>
    <w:p w14:paraId="010FE74C" w14:textId="77777777" w:rsidR="00647442" w:rsidRPr="00286959" w:rsidRDefault="00647442" w:rsidP="00E333CC">
      <w:pPr>
        <w:pageBreakBefore/>
        <w:ind w:firstLine="562"/>
        <w:rPr>
          <w:rFonts w:cs="Times New Roman"/>
          <w:b/>
          <w:sz w:val="28"/>
        </w:rPr>
      </w:pPr>
      <w:r w:rsidRPr="00286959">
        <w:rPr>
          <w:rFonts w:cs="Times New Roman" w:hint="eastAsia"/>
          <w:b/>
          <w:sz w:val="28"/>
        </w:rPr>
        <w:lastRenderedPageBreak/>
        <w:t>第一部分</w:t>
      </w:r>
      <w:r w:rsidR="00286959">
        <w:rPr>
          <w:rFonts w:cs="Times New Roman" w:hint="eastAsia"/>
          <w:b/>
          <w:sz w:val="28"/>
        </w:rPr>
        <w:t xml:space="preserve"> </w:t>
      </w:r>
      <w:r w:rsidR="00286959">
        <w:rPr>
          <w:rFonts w:cs="Times New Roman"/>
          <w:b/>
          <w:sz w:val="28"/>
        </w:rPr>
        <w:t xml:space="preserve"> </w:t>
      </w:r>
      <w:r w:rsidRPr="00286959">
        <w:rPr>
          <w:rFonts w:cs="Times New Roman" w:hint="eastAsia"/>
          <w:b/>
        </w:rPr>
        <w:t>设计概述</w:t>
      </w:r>
    </w:p>
    <w:p w14:paraId="5A290EBF" w14:textId="77777777" w:rsidR="00647442" w:rsidRDefault="00647442" w:rsidP="00647442">
      <w:pPr>
        <w:pStyle w:val="a3"/>
        <w:numPr>
          <w:ilvl w:val="1"/>
          <w:numId w:val="1"/>
        </w:numPr>
        <w:ind w:firstLineChars="0"/>
        <w:rPr>
          <w:rFonts w:cs="Times New Roman"/>
        </w:rPr>
      </w:pPr>
      <w:r w:rsidRPr="00647442">
        <w:rPr>
          <w:rFonts w:cs="Times New Roman" w:hint="eastAsia"/>
        </w:rPr>
        <w:t>设计目的</w:t>
      </w:r>
    </w:p>
    <w:p w14:paraId="3457C26B" w14:textId="77777777" w:rsidR="00DD79DB" w:rsidRPr="00647442" w:rsidRDefault="00DD79DB" w:rsidP="00286959">
      <w:pPr>
        <w:pStyle w:val="a3"/>
        <w:ind w:left="420" w:firstLineChars="0" w:firstLine="0"/>
        <w:rPr>
          <w:rFonts w:cs="Times New Roman"/>
        </w:rPr>
      </w:pPr>
    </w:p>
    <w:p w14:paraId="11D63497" w14:textId="77777777" w:rsidR="00647442" w:rsidRDefault="00647442" w:rsidP="00647442">
      <w:pPr>
        <w:pStyle w:val="a3"/>
        <w:numPr>
          <w:ilvl w:val="1"/>
          <w:numId w:val="1"/>
        </w:numPr>
        <w:ind w:firstLineChars="0"/>
        <w:rPr>
          <w:rFonts w:cs="Times New Roman"/>
        </w:rPr>
      </w:pPr>
      <w:r>
        <w:rPr>
          <w:rFonts w:cs="Times New Roman" w:hint="eastAsia"/>
        </w:rPr>
        <w:t>应用领域</w:t>
      </w:r>
    </w:p>
    <w:p w14:paraId="26338F7A" w14:textId="77777777" w:rsidR="00286959" w:rsidRDefault="00286959" w:rsidP="00286959">
      <w:pPr>
        <w:pStyle w:val="a3"/>
        <w:ind w:left="420" w:firstLineChars="0" w:firstLine="0"/>
        <w:rPr>
          <w:rFonts w:cs="Times New Roman"/>
        </w:rPr>
      </w:pPr>
    </w:p>
    <w:p w14:paraId="2313FE29" w14:textId="77777777" w:rsidR="00647442" w:rsidRDefault="00647442" w:rsidP="00647442">
      <w:pPr>
        <w:pStyle w:val="a3"/>
        <w:numPr>
          <w:ilvl w:val="1"/>
          <w:numId w:val="1"/>
        </w:numPr>
        <w:ind w:firstLineChars="0"/>
        <w:rPr>
          <w:rFonts w:cs="Times New Roman"/>
        </w:rPr>
      </w:pPr>
      <w:r>
        <w:rPr>
          <w:rFonts w:cs="Times New Roman" w:hint="eastAsia"/>
        </w:rPr>
        <w:t>主要技术特点</w:t>
      </w:r>
    </w:p>
    <w:p w14:paraId="0C5E72A3" w14:textId="77777777" w:rsidR="00286959" w:rsidRDefault="00286959" w:rsidP="00286959">
      <w:pPr>
        <w:pStyle w:val="a3"/>
        <w:ind w:left="420" w:firstLineChars="0" w:firstLine="0"/>
        <w:rPr>
          <w:rFonts w:cs="Times New Roman"/>
        </w:rPr>
      </w:pPr>
    </w:p>
    <w:p w14:paraId="1E607F27" w14:textId="77777777" w:rsidR="00647442" w:rsidRDefault="00647442" w:rsidP="00647442">
      <w:pPr>
        <w:pStyle w:val="a3"/>
        <w:numPr>
          <w:ilvl w:val="1"/>
          <w:numId w:val="1"/>
        </w:numPr>
        <w:ind w:firstLineChars="0"/>
        <w:rPr>
          <w:rFonts w:cs="Times New Roman"/>
        </w:rPr>
      </w:pPr>
      <w:r>
        <w:rPr>
          <w:rFonts w:cs="Times New Roman" w:hint="eastAsia"/>
        </w:rPr>
        <w:t>关键性能指标</w:t>
      </w:r>
    </w:p>
    <w:p w14:paraId="0EB96BB0" w14:textId="77777777" w:rsidR="00BE5959" w:rsidRDefault="00BE5959" w:rsidP="00286959">
      <w:pPr>
        <w:pStyle w:val="a3"/>
        <w:ind w:left="420" w:firstLineChars="0" w:firstLine="0"/>
        <w:rPr>
          <w:rFonts w:cs="Times New Roman"/>
        </w:rPr>
      </w:pPr>
    </w:p>
    <w:p w14:paraId="7A64F9E7" w14:textId="77777777" w:rsidR="003B690E" w:rsidRDefault="003B690E" w:rsidP="003B690E">
      <w:pPr>
        <w:pStyle w:val="a3"/>
        <w:numPr>
          <w:ilvl w:val="1"/>
          <w:numId w:val="1"/>
        </w:numPr>
        <w:ind w:firstLineChars="0"/>
        <w:rPr>
          <w:rFonts w:cs="Times New Roman"/>
        </w:rPr>
      </w:pPr>
      <w:r w:rsidRPr="006A782C">
        <w:rPr>
          <w:rFonts w:cs="Times New Roman" w:hint="eastAsia"/>
        </w:rPr>
        <w:t>主要创新点</w:t>
      </w:r>
    </w:p>
    <w:p w14:paraId="26BBDBB1" w14:textId="77777777" w:rsidR="00286959" w:rsidRDefault="00286959" w:rsidP="00286959">
      <w:pPr>
        <w:ind w:firstLine="480"/>
        <w:rPr>
          <w:rFonts w:cs="Times New Roman"/>
        </w:rPr>
      </w:pPr>
    </w:p>
    <w:p w14:paraId="0FE7D212" w14:textId="77777777" w:rsidR="00286959" w:rsidRDefault="00286959" w:rsidP="00E20394">
      <w:pPr>
        <w:pageBreakBefore/>
        <w:ind w:firstLine="562"/>
        <w:rPr>
          <w:rFonts w:cs="Times New Roman"/>
          <w:b/>
        </w:rPr>
      </w:pPr>
      <w:r w:rsidRPr="00286959">
        <w:rPr>
          <w:rFonts w:cs="Times New Roman" w:hint="eastAsia"/>
          <w:b/>
          <w:sz w:val="28"/>
        </w:rPr>
        <w:lastRenderedPageBreak/>
        <w:t>第</w:t>
      </w:r>
      <w:r>
        <w:rPr>
          <w:rFonts w:cs="Times New Roman" w:hint="eastAsia"/>
          <w:b/>
          <w:sz w:val="28"/>
        </w:rPr>
        <w:t>二</w:t>
      </w:r>
      <w:r w:rsidRPr="00286959">
        <w:rPr>
          <w:rFonts w:cs="Times New Roman" w:hint="eastAsia"/>
          <w:b/>
          <w:sz w:val="28"/>
        </w:rPr>
        <w:t>部分</w:t>
      </w:r>
      <w:r>
        <w:rPr>
          <w:rFonts w:cs="Times New Roman" w:hint="eastAsia"/>
          <w:b/>
          <w:sz w:val="28"/>
        </w:rPr>
        <w:t xml:space="preserve"> </w:t>
      </w:r>
      <w:r>
        <w:rPr>
          <w:rFonts w:cs="Times New Roman"/>
          <w:b/>
          <w:sz w:val="28"/>
        </w:rPr>
        <w:t xml:space="preserve"> </w:t>
      </w:r>
      <w:r w:rsidRPr="00286959">
        <w:rPr>
          <w:rFonts w:cs="Times New Roman" w:hint="eastAsia"/>
          <w:b/>
        </w:rPr>
        <w:t>系统组成及功能说明</w:t>
      </w:r>
    </w:p>
    <w:p w14:paraId="4B72BBEE" w14:textId="77777777" w:rsidR="00286959" w:rsidRPr="00286959" w:rsidRDefault="00286959" w:rsidP="00286959">
      <w:pPr>
        <w:pStyle w:val="a3"/>
        <w:numPr>
          <w:ilvl w:val="0"/>
          <w:numId w:val="1"/>
        </w:numPr>
        <w:ind w:firstLineChars="0"/>
        <w:rPr>
          <w:rFonts w:cs="Times New Roman"/>
          <w:vanish/>
        </w:rPr>
      </w:pPr>
    </w:p>
    <w:p w14:paraId="0BA06691" w14:textId="7619A8B1" w:rsidR="00286959" w:rsidRDefault="00286959" w:rsidP="00286959">
      <w:pPr>
        <w:pStyle w:val="a3"/>
        <w:numPr>
          <w:ilvl w:val="1"/>
          <w:numId w:val="1"/>
        </w:numPr>
        <w:ind w:firstLineChars="0"/>
        <w:rPr>
          <w:rFonts w:cs="Times New Roman"/>
        </w:rPr>
      </w:pPr>
      <w:r>
        <w:rPr>
          <w:rFonts w:cs="Times New Roman" w:hint="eastAsia"/>
        </w:rPr>
        <w:t>整体</w:t>
      </w:r>
      <w:r w:rsidRPr="00286959">
        <w:rPr>
          <w:rFonts w:cs="Times New Roman" w:hint="eastAsia"/>
        </w:rPr>
        <w:t>介绍</w:t>
      </w:r>
    </w:p>
    <w:p w14:paraId="516981D7" w14:textId="59804E3A" w:rsidR="00867742" w:rsidRDefault="00E85368" w:rsidP="0005573A">
      <w:pPr>
        <w:pStyle w:val="ac"/>
      </w:pPr>
      <w:r w:rsidRPr="00E85368">
        <w:drawing>
          <wp:inline distT="0" distB="0" distL="0" distR="0" wp14:anchorId="5AEE12E2" wp14:editId="3528042D">
            <wp:extent cx="5274310" cy="3966210"/>
            <wp:effectExtent l="0" t="0" r="2540" b="0"/>
            <wp:docPr id="9" name="图片 8">
              <a:extLst xmlns:a="http://schemas.openxmlformats.org/drawingml/2006/main">
                <a:ext uri="{FF2B5EF4-FFF2-40B4-BE49-F238E27FC236}">
                  <a16:creationId xmlns:a16="http://schemas.microsoft.com/office/drawing/2014/main" id="{9198CE78-B6E0-483D-960B-0F0F020AF13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a:extLst>
                        <a:ext uri="{FF2B5EF4-FFF2-40B4-BE49-F238E27FC236}">
                          <a16:creationId xmlns:a16="http://schemas.microsoft.com/office/drawing/2014/main" id="{9198CE78-B6E0-483D-960B-0F0F020AF133}"/>
                        </a:ext>
                      </a:extLst>
                    </pic:cNvPr>
                    <pic:cNvPicPr>
                      <a:picLocks noChangeAspect="1"/>
                    </pic:cNvPicPr>
                  </pic:nvPicPr>
                  <pic:blipFill>
                    <a:blip r:embed="rId8"/>
                    <a:stretch>
                      <a:fillRect/>
                    </a:stretch>
                  </pic:blipFill>
                  <pic:spPr>
                    <a:xfrm>
                      <a:off x="0" y="0"/>
                      <a:ext cx="5274310" cy="3966210"/>
                    </a:xfrm>
                    <a:prstGeom prst="rect">
                      <a:avLst/>
                    </a:prstGeom>
                  </pic:spPr>
                </pic:pic>
              </a:graphicData>
            </a:graphic>
          </wp:inline>
        </w:drawing>
      </w:r>
    </w:p>
    <w:p w14:paraId="2A45E508" w14:textId="28197E04" w:rsidR="00DC2085" w:rsidRDefault="00DC2085" w:rsidP="00DC2085">
      <w:pPr>
        <w:ind w:firstLine="480"/>
        <w:jc w:val="center"/>
      </w:pPr>
      <w:r>
        <w:rPr>
          <w:rFonts w:hint="eastAsia"/>
        </w:rPr>
        <w:t>图</w:t>
      </w:r>
      <w:r>
        <w:rPr>
          <w:rFonts w:hint="eastAsia"/>
        </w:rPr>
        <w:t xml:space="preserve"> </w:t>
      </w:r>
      <w:r>
        <w:t>2</w:t>
      </w:r>
      <w:r>
        <w:rPr>
          <w:rFonts w:hint="eastAsia"/>
        </w:rPr>
        <w:t>-</w:t>
      </w:r>
      <w:r>
        <w:t xml:space="preserve">1 </w:t>
      </w:r>
      <w:r>
        <w:rPr>
          <w:rFonts w:hint="eastAsia"/>
        </w:rPr>
        <w:t>系统总体结构</w:t>
      </w:r>
    </w:p>
    <w:p w14:paraId="75043A6A" w14:textId="7A1D6E93" w:rsidR="007C51B1" w:rsidRDefault="00BE3394" w:rsidP="007C51B1">
      <w:pPr>
        <w:ind w:firstLine="480"/>
      </w:pPr>
      <w:r>
        <w:tab/>
      </w:r>
      <w:r>
        <w:rPr>
          <w:rFonts w:hint="eastAsia"/>
        </w:rPr>
        <w:t>本设计是一个以硬件加速引擎为中心的、基于</w:t>
      </w:r>
      <w:r>
        <w:rPr>
          <w:rFonts w:hint="eastAsia"/>
        </w:rPr>
        <w:t>Cortex-M</w:t>
      </w:r>
      <w:r>
        <w:t>3</w:t>
      </w:r>
      <w:r>
        <w:rPr>
          <w:rFonts w:hint="eastAsia"/>
        </w:rPr>
        <w:t>核和</w:t>
      </w:r>
      <w:r>
        <w:rPr>
          <w:rFonts w:hint="eastAsia"/>
        </w:rPr>
        <w:t>AMABA</w:t>
      </w:r>
      <w:r>
        <w:rPr>
          <w:rFonts w:hint="eastAsia"/>
        </w:rPr>
        <w:t>总线的</w:t>
      </w:r>
      <w:r>
        <w:rPr>
          <w:rFonts w:hint="eastAsia"/>
        </w:rPr>
        <w:t>SoC</w:t>
      </w:r>
      <w:r>
        <w:rPr>
          <w:rFonts w:hint="eastAsia"/>
        </w:rPr>
        <w:t>，之所以谓之以硬件加速引擎为中心，是因为本设计采用的全部算法</w:t>
      </w:r>
      <w:r w:rsidR="00080E04">
        <w:rPr>
          <w:rFonts w:hint="eastAsia"/>
        </w:rPr>
        <w:t>均</w:t>
      </w:r>
      <w:r>
        <w:rPr>
          <w:rFonts w:hint="eastAsia"/>
        </w:rPr>
        <w:t>由所</w:t>
      </w:r>
      <w:r w:rsidR="009E2592">
        <w:rPr>
          <w:rFonts w:hint="eastAsia"/>
        </w:rPr>
        <w:t>设计</w:t>
      </w:r>
      <w:r>
        <w:rPr>
          <w:rFonts w:hint="eastAsia"/>
        </w:rPr>
        <w:t>的硬件加速模块执行，</w:t>
      </w:r>
      <w:r>
        <w:rPr>
          <w:rFonts w:hint="eastAsia"/>
        </w:rPr>
        <w:t>Cortex-M</w:t>
      </w:r>
      <w:r>
        <w:t>3</w:t>
      </w:r>
      <w:r>
        <w:rPr>
          <w:rFonts w:hint="eastAsia"/>
        </w:rPr>
        <w:t>核在本设计中只起到软件驱动和功能配置的作用，更具体地来说，图</w:t>
      </w:r>
      <w:r>
        <w:rPr>
          <w:rFonts w:hint="eastAsia"/>
        </w:rPr>
        <w:t>2-</w:t>
      </w:r>
      <w:r>
        <w:t>1</w:t>
      </w:r>
      <w:r>
        <w:rPr>
          <w:rFonts w:hint="eastAsia"/>
        </w:rPr>
        <w:t>中的</w:t>
      </w:r>
      <w:r>
        <w:rPr>
          <w:rFonts w:hint="eastAsia"/>
        </w:rPr>
        <w:t>ACC</w:t>
      </w:r>
      <w:r>
        <w:rPr>
          <w:rFonts w:hint="eastAsia"/>
        </w:rPr>
        <w:t>（算法加速引擎）、</w:t>
      </w:r>
      <w:r>
        <w:rPr>
          <w:rFonts w:hint="eastAsia"/>
        </w:rPr>
        <w:t>Resizer</w:t>
      </w:r>
      <w:r>
        <w:rPr>
          <w:rFonts w:hint="eastAsia"/>
        </w:rPr>
        <w:t>（图像预处理引擎）</w:t>
      </w:r>
      <w:r w:rsidR="00F716B8">
        <w:rPr>
          <w:rFonts w:hint="eastAsia"/>
        </w:rPr>
        <w:t>和</w:t>
      </w:r>
      <w:r w:rsidR="00F716B8">
        <w:rPr>
          <w:rFonts w:hint="eastAsia"/>
        </w:rPr>
        <w:t>DMA</w:t>
      </w:r>
      <w:r w:rsidR="00080E04">
        <w:rPr>
          <w:rFonts w:hint="eastAsia"/>
        </w:rPr>
        <w:t>C</w:t>
      </w:r>
      <w:r w:rsidR="00080E04">
        <w:rPr>
          <w:rFonts w:hint="eastAsia"/>
        </w:rPr>
        <w:t>（</w:t>
      </w:r>
      <w:r w:rsidR="00080E04">
        <w:rPr>
          <w:rFonts w:hint="eastAsia"/>
        </w:rPr>
        <w:t>DMA</w:t>
      </w:r>
      <w:r w:rsidR="00080E04">
        <w:rPr>
          <w:rFonts w:hint="eastAsia"/>
        </w:rPr>
        <w:t>控制器）承担了几乎所有的数据计算和搬运功能，而</w:t>
      </w:r>
      <w:r w:rsidR="00080E04">
        <w:rPr>
          <w:rFonts w:hint="eastAsia"/>
        </w:rPr>
        <w:t>Cortex-M</w:t>
      </w:r>
      <w:r w:rsidR="00080E04">
        <w:t>3</w:t>
      </w:r>
      <w:r w:rsidR="0012622F">
        <w:rPr>
          <w:rFonts w:hint="eastAsia"/>
        </w:rPr>
        <w:t>负责配置</w:t>
      </w:r>
      <w:r w:rsidR="0012622F">
        <w:rPr>
          <w:rFonts w:hint="eastAsia"/>
        </w:rPr>
        <w:t>ACC</w:t>
      </w:r>
      <w:r w:rsidR="0012622F">
        <w:rPr>
          <w:rFonts w:hint="eastAsia"/>
        </w:rPr>
        <w:t>、</w:t>
      </w:r>
      <w:r w:rsidR="0012622F">
        <w:rPr>
          <w:rFonts w:hint="eastAsia"/>
        </w:rPr>
        <w:t>Resizer</w:t>
      </w:r>
      <w:r w:rsidR="0012622F">
        <w:rPr>
          <w:rFonts w:hint="eastAsia"/>
        </w:rPr>
        <w:t>、</w:t>
      </w:r>
      <w:r w:rsidR="0012622F">
        <w:rPr>
          <w:rFonts w:hint="eastAsia"/>
        </w:rPr>
        <w:t>DMAC</w:t>
      </w:r>
      <w:r w:rsidR="0012622F">
        <w:rPr>
          <w:rFonts w:hint="eastAsia"/>
        </w:rPr>
        <w:t>以及由</w:t>
      </w:r>
      <w:r w:rsidR="0012622F">
        <w:rPr>
          <w:rFonts w:hint="eastAsia"/>
        </w:rPr>
        <w:t>SoC</w:t>
      </w:r>
      <w:r w:rsidR="0012622F">
        <w:rPr>
          <w:rFonts w:hint="eastAsia"/>
        </w:rPr>
        <w:t>互联的所有外设接口</w:t>
      </w:r>
      <w:r w:rsidR="00587035">
        <w:rPr>
          <w:rFonts w:hint="eastAsia"/>
        </w:rPr>
        <w:t>，即</w:t>
      </w:r>
      <w:r w:rsidR="00587035">
        <w:rPr>
          <w:rFonts w:hint="eastAsia"/>
        </w:rPr>
        <w:t>LCD</w:t>
      </w:r>
      <w:r w:rsidR="00587035">
        <w:rPr>
          <w:rFonts w:hint="eastAsia"/>
        </w:rPr>
        <w:t>、</w:t>
      </w:r>
      <w:r w:rsidR="00587035">
        <w:rPr>
          <w:rFonts w:hint="eastAsia"/>
        </w:rPr>
        <w:t>Camera</w:t>
      </w:r>
      <w:r w:rsidR="00587035">
        <w:rPr>
          <w:rFonts w:hint="eastAsia"/>
        </w:rPr>
        <w:t>、</w:t>
      </w:r>
      <w:r w:rsidR="00587035">
        <w:rPr>
          <w:rFonts w:hint="eastAsia"/>
        </w:rPr>
        <w:t>UART</w:t>
      </w:r>
      <w:r w:rsidR="00587035">
        <w:rPr>
          <w:rFonts w:hint="eastAsia"/>
        </w:rPr>
        <w:t>、</w:t>
      </w:r>
      <w:r w:rsidR="00587035">
        <w:rPr>
          <w:rFonts w:hint="eastAsia"/>
        </w:rPr>
        <w:t>GPIO</w:t>
      </w:r>
      <w:r w:rsidR="00587035">
        <w:rPr>
          <w:rFonts w:hint="eastAsia"/>
        </w:rPr>
        <w:t>和</w:t>
      </w:r>
      <w:r w:rsidR="00587035">
        <w:rPr>
          <w:rFonts w:hint="eastAsia"/>
        </w:rPr>
        <w:t>TIMER</w:t>
      </w:r>
      <w:r w:rsidR="00587035">
        <w:rPr>
          <w:rFonts w:hint="eastAsia"/>
        </w:rPr>
        <w:t>。</w:t>
      </w:r>
    </w:p>
    <w:p w14:paraId="79DE7F7A" w14:textId="77777777" w:rsidR="006C6CD4" w:rsidRDefault="002038AD" w:rsidP="007C51B1">
      <w:pPr>
        <w:ind w:firstLine="480"/>
      </w:pPr>
      <w:r>
        <w:tab/>
      </w:r>
      <w:r>
        <w:rPr>
          <w:rFonts w:hint="eastAsia"/>
        </w:rPr>
        <w:t>本系统用于边缘端的穿戴合规性检测，针对的是目前市面上主流的分类检测算法，如</w:t>
      </w:r>
      <w:r>
        <w:rPr>
          <w:rFonts w:hint="eastAsia"/>
        </w:rPr>
        <w:t>SSD</w:t>
      </w:r>
      <w:r>
        <w:rPr>
          <w:rFonts w:hint="eastAsia"/>
        </w:rPr>
        <w:t>、</w:t>
      </w:r>
      <w:r>
        <w:rPr>
          <w:rFonts w:hint="eastAsia"/>
        </w:rPr>
        <w:t>YOLO</w:t>
      </w:r>
      <w:r>
        <w:rPr>
          <w:rFonts w:hint="eastAsia"/>
        </w:rPr>
        <w:t>等，其执行流程分为图像预处理、</w:t>
      </w:r>
      <w:r>
        <w:rPr>
          <w:rFonts w:hint="eastAsia"/>
        </w:rPr>
        <w:t>CNN</w:t>
      </w:r>
      <w:r>
        <w:rPr>
          <w:rFonts w:hint="eastAsia"/>
        </w:rPr>
        <w:t>（卷积神经网络）推理和</w:t>
      </w:r>
      <w:r>
        <w:rPr>
          <w:rFonts w:hint="eastAsia"/>
        </w:rPr>
        <w:t>NMS</w:t>
      </w:r>
      <w:r>
        <w:rPr>
          <w:rFonts w:hint="eastAsia"/>
        </w:rPr>
        <w:t>（非极大值抑制）</w:t>
      </w:r>
      <w:r w:rsidR="00CF196C">
        <w:rPr>
          <w:rFonts w:hint="eastAsia"/>
        </w:rPr>
        <w:t>三个步骤。</w:t>
      </w:r>
    </w:p>
    <w:p w14:paraId="1662BDC8" w14:textId="0B529303" w:rsidR="000D6137" w:rsidRDefault="00CF196C" w:rsidP="006C6CD4">
      <w:pPr>
        <w:ind w:firstLine="480"/>
      </w:pPr>
      <w:r>
        <w:rPr>
          <w:rFonts w:hint="eastAsia"/>
        </w:rPr>
        <w:t>在一次算法执行过程中</w:t>
      </w:r>
      <w:r w:rsidR="000D6137">
        <w:rPr>
          <w:rFonts w:hint="eastAsia"/>
        </w:rPr>
        <w:t>：</w:t>
      </w:r>
    </w:p>
    <w:p w14:paraId="522C3487" w14:textId="04E7F897" w:rsidR="000D6137" w:rsidRDefault="00D8291F" w:rsidP="000D6137">
      <w:pPr>
        <w:pStyle w:val="a3"/>
        <w:numPr>
          <w:ilvl w:val="0"/>
          <w:numId w:val="4"/>
        </w:numPr>
        <w:ind w:firstLineChars="0"/>
      </w:pPr>
      <w:r>
        <w:rPr>
          <w:rFonts w:hint="eastAsia"/>
        </w:rPr>
        <w:t>Camera</w:t>
      </w:r>
      <w:r>
        <w:rPr>
          <w:rFonts w:hint="eastAsia"/>
        </w:rPr>
        <w:t>首先采集图像数据，由</w:t>
      </w:r>
      <w:r>
        <w:rPr>
          <w:rFonts w:hint="eastAsia"/>
        </w:rPr>
        <w:t>DMAC</w:t>
      </w:r>
      <w:r>
        <w:rPr>
          <w:rFonts w:hint="eastAsia"/>
        </w:rPr>
        <w:t>传送至</w:t>
      </w:r>
      <w:r>
        <w:rPr>
          <w:rFonts w:hint="eastAsia"/>
        </w:rPr>
        <w:t>DDR</w:t>
      </w:r>
      <w:r>
        <w:rPr>
          <w:rFonts w:hint="eastAsia"/>
        </w:rPr>
        <w:t>和</w:t>
      </w:r>
      <w:r>
        <w:rPr>
          <w:rFonts w:hint="eastAsia"/>
        </w:rPr>
        <w:t>LCD</w:t>
      </w:r>
      <w:r>
        <w:rPr>
          <w:rFonts w:hint="eastAsia"/>
        </w:rPr>
        <w:t>显示；</w:t>
      </w:r>
    </w:p>
    <w:p w14:paraId="63746F0F" w14:textId="2BC93613" w:rsidR="000D6137" w:rsidRDefault="00D8291F" w:rsidP="000D6137">
      <w:pPr>
        <w:pStyle w:val="a3"/>
        <w:numPr>
          <w:ilvl w:val="0"/>
          <w:numId w:val="4"/>
        </w:numPr>
        <w:ind w:firstLineChars="0"/>
      </w:pPr>
      <w:r>
        <w:rPr>
          <w:rFonts w:hint="eastAsia"/>
        </w:rPr>
        <w:t>Resizer</w:t>
      </w:r>
      <w:r>
        <w:rPr>
          <w:rFonts w:hint="eastAsia"/>
        </w:rPr>
        <w:t>从</w:t>
      </w:r>
      <w:r>
        <w:rPr>
          <w:rFonts w:hint="eastAsia"/>
        </w:rPr>
        <w:t>DDR</w:t>
      </w:r>
      <w:r>
        <w:rPr>
          <w:rFonts w:hint="eastAsia"/>
        </w:rPr>
        <w:t>中读取图像数据并进行预处理，将其转化为</w:t>
      </w:r>
      <w:r>
        <w:rPr>
          <w:rFonts w:hint="eastAsia"/>
        </w:rPr>
        <w:t>DNN</w:t>
      </w:r>
      <w:r>
        <w:rPr>
          <w:rFonts w:hint="eastAsia"/>
        </w:rPr>
        <w:t>能够识别的特征图</w:t>
      </w:r>
      <w:r w:rsidR="000D6137">
        <w:rPr>
          <w:rFonts w:hint="eastAsia"/>
        </w:rPr>
        <w:t>并写回</w:t>
      </w:r>
      <w:r w:rsidR="000D6137">
        <w:rPr>
          <w:rFonts w:hint="eastAsia"/>
        </w:rPr>
        <w:t>DDR</w:t>
      </w:r>
      <w:r w:rsidR="000D6137">
        <w:rPr>
          <w:rFonts w:hint="eastAsia"/>
        </w:rPr>
        <w:t>；</w:t>
      </w:r>
    </w:p>
    <w:p w14:paraId="66B2EA5C" w14:textId="612C455A" w:rsidR="000D6137" w:rsidRDefault="000D6137" w:rsidP="000D6137">
      <w:pPr>
        <w:pStyle w:val="a3"/>
        <w:numPr>
          <w:ilvl w:val="0"/>
          <w:numId w:val="4"/>
        </w:numPr>
        <w:ind w:firstLineChars="0"/>
      </w:pPr>
      <w:r>
        <w:rPr>
          <w:rFonts w:hint="eastAsia"/>
        </w:rPr>
        <w:lastRenderedPageBreak/>
        <w:t>ACC</w:t>
      </w:r>
      <w:r>
        <w:rPr>
          <w:rFonts w:hint="eastAsia"/>
        </w:rPr>
        <w:t>读取该特征图并进行逐层计算推理；</w:t>
      </w:r>
    </w:p>
    <w:p w14:paraId="5627F67C" w14:textId="568B5CD2" w:rsidR="002038AD" w:rsidRDefault="00EF49D1" w:rsidP="000D6137">
      <w:pPr>
        <w:pStyle w:val="a3"/>
        <w:numPr>
          <w:ilvl w:val="0"/>
          <w:numId w:val="4"/>
        </w:numPr>
        <w:ind w:firstLineChars="0"/>
      </w:pPr>
      <w:r>
        <w:rPr>
          <w:rFonts w:hint="eastAsia"/>
        </w:rPr>
        <w:t>ACC</w:t>
      </w:r>
      <w:r>
        <w:rPr>
          <w:rFonts w:hint="eastAsia"/>
        </w:rPr>
        <w:t>读取推理结果进行</w:t>
      </w:r>
      <w:r>
        <w:rPr>
          <w:rFonts w:hint="eastAsia"/>
        </w:rPr>
        <w:t>NMS</w:t>
      </w:r>
      <w:r>
        <w:rPr>
          <w:rFonts w:hint="eastAsia"/>
        </w:rPr>
        <w:t>处理；</w:t>
      </w:r>
    </w:p>
    <w:p w14:paraId="3B74DA01" w14:textId="01E7A77B" w:rsidR="00EF49D1" w:rsidRDefault="00EF49D1" w:rsidP="000D6137">
      <w:pPr>
        <w:pStyle w:val="a3"/>
        <w:numPr>
          <w:ilvl w:val="0"/>
          <w:numId w:val="4"/>
        </w:numPr>
        <w:ind w:firstLineChars="0"/>
      </w:pPr>
      <w:r>
        <w:rPr>
          <w:rFonts w:hint="eastAsia"/>
        </w:rPr>
        <w:t>CM</w:t>
      </w:r>
      <w:r>
        <w:t>3</w:t>
      </w:r>
      <w:r>
        <w:rPr>
          <w:rFonts w:hint="eastAsia"/>
        </w:rPr>
        <w:t>核从</w:t>
      </w:r>
      <w:r>
        <w:rPr>
          <w:rFonts w:hint="eastAsia"/>
        </w:rPr>
        <w:t>ACC</w:t>
      </w:r>
      <w:r>
        <w:rPr>
          <w:rFonts w:hint="eastAsia"/>
        </w:rPr>
        <w:t>中读取最终结果并交至</w:t>
      </w:r>
      <w:r>
        <w:rPr>
          <w:rFonts w:hint="eastAsia"/>
        </w:rPr>
        <w:t>LCD</w:t>
      </w:r>
      <w:r>
        <w:rPr>
          <w:rFonts w:hint="eastAsia"/>
        </w:rPr>
        <w:t>显示</w:t>
      </w:r>
      <w:r w:rsidR="00475211">
        <w:rPr>
          <w:rFonts w:hint="eastAsia"/>
        </w:rPr>
        <w:t>。</w:t>
      </w:r>
    </w:p>
    <w:p w14:paraId="744CDFBC" w14:textId="3D582635" w:rsidR="00CF196C" w:rsidRDefault="00CF196C" w:rsidP="0005573A">
      <w:pPr>
        <w:pStyle w:val="ac"/>
      </w:pPr>
      <w:r w:rsidRPr="00CF196C">
        <w:drawing>
          <wp:inline distT="0" distB="0" distL="0" distR="0" wp14:anchorId="0E291FFA" wp14:editId="07964AFA">
            <wp:extent cx="5274310" cy="3825875"/>
            <wp:effectExtent l="0" t="0" r="0" b="3175"/>
            <wp:docPr id="13" name="图片 12">
              <a:extLst xmlns:a="http://schemas.openxmlformats.org/drawingml/2006/main">
                <a:ext uri="{FF2B5EF4-FFF2-40B4-BE49-F238E27FC236}">
                  <a16:creationId xmlns:a16="http://schemas.microsoft.com/office/drawing/2014/main" id="{E02F15BB-8178-44B6-ACC2-CC96CBDB754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a:extLst>
                        <a:ext uri="{FF2B5EF4-FFF2-40B4-BE49-F238E27FC236}">
                          <a16:creationId xmlns:a16="http://schemas.microsoft.com/office/drawing/2014/main" id="{E02F15BB-8178-44B6-ACC2-CC96CBDB7549}"/>
                        </a:ext>
                      </a:extLst>
                    </pic:cNvPr>
                    <pic:cNvPicPr>
                      <a:picLocks noChangeAspect="1"/>
                    </pic:cNvPicPr>
                  </pic:nvPicPr>
                  <pic:blipFill>
                    <a:blip r:embed="rId9"/>
                    <a:stretch>
                      <a:fillRect/>
                    </a:stretch>
                  </pic:blipFill>
                  <pic:spPr>
                    <a:xfrm>
                      <a:off x="0" y="0"/>
                      <a:ext cx="5274310" cy="3825875"/>
                    </a:xfrm>
                    <a:prstGeom prst="rect">
                      <a:avLst/>
                    </a:prstGeom>
                  </pic:spPr>
                </pic:pic>
              </a:graphicData>
            </a:graphic>
          </wp:inline>
        </w:drawing>
      </w:r>
    </w:p>
    <w:p w14:paraId="79BE95A5" w14:textId="36DB1438" w:rsidR="00AA7542" w:rsidRDefault="00AA7542" w:rsidP="00AA7542">
      <w:pPr>
        <w:ind w:firstLine="480"/>
        <w:jc w:val="center"/>
      </w:pPr>
      <w:r>
        <w:rPr>
          <w:rFonts w:hint="eastAsia"/>
        </w:rPr>
        <w:t>图</w:t>
      </w:r>
      <w:r>
        <w:rPr>
          <w:rFonts w:hint="eastAsia"/>
        </w:rPr>
        <w:t xml:space="preserve"> 2-</w:t>
      </w:r>
      <w:r>
        <w:t xml:space="preserve">2 </w:t>
      </w:r>
      <w:r>
        <w:rPr>
          <w:rFonts w:hint="eastAsia"/>
        </w:rPr>
        <w:t>算法在系统中的执行过程</w:t>
      </w:r>
    </w:p>
    <w:p w14:paraId="5E2D61A2" w14:textId="77777777" w:rsidR="00286959" w:rsidRDefault="00286959" w:rsidP="00286959">
      <w:pPr>
        <w:pStyle w:val="a3"/>
        <w:numPr>
          <w:ilvl w:val="1"/>
          <w:numId w:val="1"/>
        </w:numPr>
        <w:ind w:firstLineChars="0"/>
        <w:rPr>
          <w:rFonts w:cs="Times New Roman"/>
        </w:rPr>
      </w:pPr>
      <w:r>
        <w:rPr>
          <w:rFonts w:cs="Times New Roman" w:hint="eastAsia"/>
        </w:rPr>
        <w:t>各模块介绍</w:t>
      </w:r>
    </w:p>
    <w:p w14:paraId="0E11D988" w14:textId="091259FF" w:rsidR="00B93A1C" w:rsidRPr="003A7A8E" w:rsidRDefault="008E30FA" w:rsidP="003A7A8E">
      <w:pPr>
        <w:pStyle w:val="a3"/>
        <w:numPr>
          <w:ilvl w:val="2"/>
          <w:numId w:val="1"/>
        </w:numPr>
        <w:ind w:firstLineChars="0"/>
        <w:rPr>
          <w:rFonts w:cs="Times New Roman"/>
        </w:rPr>
      </w:pPr>
      <w:r w:rsidRPr="003A7A8E">
        <w:rPr>
          <w:rFonts w:cs="Times New Roman" w:hint="eastAsia"/>
        </w:rPr>
        <w:t>ACC</w:t>
      </w:r>
    </w:p>
    <w:p w14:paraId="008BAA56" w14:textId="7AEC2B24" w:rsidR="003A7A8E" w:rsidRDefault="007073F0" w:rsidP="0005573A">
      <w:pPr>
        <w:pStyle w:val="ac"/>
      </w:pPr>
      <w:r w:rsidRPr="007073F0">
        <w:drawing>
          <wp:inline distT="0" distB="0" distL="0" distR="0" wp14:anchorId="3DF431D2" wp14:editId="5D2C6B30">
            <wp:extent cx="5274310" cy="2073275"/>
            <wp:effectExtent l="0" t="0" r="2540" b="3175"/>
            <wp:docPr id="4" name="图片 3">
              <a:extLst xmlns:a="http://schemas.openxmlformats.org/drawingml/2006/main">
                <a:ext uri="{FF2B5EF4-FFF2-40B4-BE49-F238E27FC236}">
                  <a16:creationId xmlns:a16="http://schemas.microsoft.com/office/drawing/2014/main" id="{7CF957E6-4EB2-4C2E-AC14-5C803AC19AE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a:extLst>
                        <a:ext uri="{FF2B5EF4-FFF2-40B4-BE49-F238E27FC236}">
                          <a16:creationId xmlns:a16="http://schemas.microsoft.com/office/drawing/2014/main" id="{7CF957E6-4EB2-4C2E-AC14-5C803AC19AE0}"/>
                        </a:ext>
                      </a:extLst>
                    </pic:cNvPr>
                    <pic:cNvPicPr>
                      <a:picLocks noChangeAspect="1"/>
                    </pic:cNvPicPr>
                  </pic:nvPicPr>
                  <pic:blipFill>
                    <a:blip r:embed="rId10"/>
                    <a:stretch>
                      <a:fillRect/>
                    </a:stretch>
                  </pic:blipFill>
                  <pic:spPr>
                    <a:xfrm>
                      <a:off x="0" y="0"/>
                      <a:ext cx="5274310" cy="2073275"/>
                    </a:xfrm>
                    <a:prstGeom prst="rect">
                      <a:avLst/>
                    </a:prstGeom>
                  </pic:spPr>
                </pic:pic>
              </a:graphicData>
            </a:graphic>
          </wp:inline>
        </w:drawing>
      </w:r>
    </w:p>
    <w:p w14:paraId="51400255" w14:textId="52654C8B" w:rsidR="00F71347" w:rsidRDefault="00F71347" w:rsidP="00517296">
      <w:pPr>
        <w:ind w:left="420" w:firstLine="480"/>
        <w:jc w:val="center"/>
        <w:rPr>
          <w:rFonts w:cs="Times New Roman"/>
        </w:rPr>
      </w:pPr>
      <w:r>
        <w:rPr>
          <w:rFonts w:cs="Times New Roman" w:hint="eastAsia"/>
        </w:rPr>
        <w:t>图</w:t>
      </w:r>
      <w:r>
        <w:rPr>
          <w:rFonts w:cs="Times New Roman" w:hint="eastAsia"/>
        </w:rPr>
        <w:t xml:space="preserve"> </w:t>
      </w:r>
      <w:r>
        <w:rPr>
          <w:rFonts w:cs="Times New Roman"/>
        </w:rPr>
        <w:t>2</w:t>
      </w:r>
      <w:r>
        <w:rPr>
          <w:rFonts w:cs="Times New Roman" w:hint="eastAsia"/>
        </w:rPr>
        <w:t>-</w:t>
      </w:r>
      <w:r>
        <w:rPr>
          <w:rFonts w:cs="Times New Roman"/>
        </w:rPr>
        <w:t xml:space="preserve">3 </w:t>
      </w:r>
      <w:r>
        <w:rPr>
          <w:rFonts w:cs="Times New Roman" w:hint="eastAsia"/>
        </w:rPr>
        <w:t>ACC</w:t>
      </w:r>
      <w:r>
        <w:rPr>
          <w:rFonts w:cs="Times New Roman" w:hint="eastAsia"/>
        </w:rPr>
        <w:t>总结构</w:t>
      </w:r>
    </w:p>
    <w:p w14:paraId="13364ACA" w14:textId="3B118317" w:rsidR="0033772F" w:rsidRDefault="0033772F" w:rsidP="0033772F">
      <w:pPr>
        <w:ind w:left="420" w:firstLine="480"/>
        <w:jc w:val="left"/>
        <w:rPr>
          <w:rFonts w:cs="Times New Roman"/>
        </w:rPr>
      </w:pPr>
      <w:r>
        <w:rPr>
          <w:rFonts w:cs="Times New Roman"/>
        </w:rPr>
        <w:tab/>
      </w:r>
      <w:r w:rsidR="00E9026A">
        <w:rPr>
          <w:rFonts w:cs="Times New Roman" w:hint="eastAsia"/>
        </w:rPr>
        <w:t>ACC</w:t>
      </w:r>
      <w:r w:rsidR="00E9026A">
        <w:rPr>
          <w:rFonts w:cs="Times New Roman" w:hint="eastAsia"/>
        </w:rPr>
        <w:t>用于执行算法的主体部分</w:t>
      </w:r>
      <w:r w:rsidR="00C458C9">
        <w:rPr>
          <w:rFonts w:cs="Times New Roman" w:hint="eastAsia"/>
        </w:rPr>
        <w:t>，即</w:t>
      </w:r>
      <w:r w:rsidR="00C458C9">
        <w:rPr>
          <w:rFonts w:cs="Times New Roman" w:hint="eastAsia"/>
        </w:rPr>
        <w:t>DNN</w:t>
      </w:r>
      <w:r w:rsidR="00C458C9">
        <w:rPr>
          <w:rFonts w:cs="Times New Roman" w:hint="eastAsia"/>
        </w:rPr>
        <w:t>推理和</w:t>
      </w:r>
      <w:r w:rsidR="00C458C9">
        <w:rPr>
          <w:rFonts w:cs="Times New Roman" w:hint="eastAsia"/>
        </w:rPr>
        <w:t>NMS</w:t>
      </w:r>
      <w:r w:rsidR="00C458C9">
        <w:rPr>
          <w:rFonts w:cs="Times New Roman" w:hint="eastAsia"/>
        </w:rPr>
        <w:t>处理</w:t>
      </w:r>
      <w:r w:rsidR="00E84BC5">
        <w:rPr>
          <w:rFonts w:cs="Times New Roman" w:hint="eastAsia"/>
        </w:rPr>
        <w:t>，由</w:t>
      </w:r>
      <w:r w:rsidR="00E84BC5">
        <w:rPr>
          <w:rFonts w:cs="Times New Roman" w:hint="eastAsia"/>
        </w:rPr>
        <w:t>DNN</w:t>
      </w:r>
      <w:r w:rsidR="00E84BC5">
        <w:rPr>
          <w:rFonts w:cs="Times New Roman" w:hint="eastAsia"/>
        </w:rPr>
        <w:t>加速器、</w:t>
      </w:r>
      <w:r w:rsidR="00E84BC5">
        <w:rPr>
          <w:rFonts w:cs="Times New Roman" w:hint="eastAsia"/>
        </w:rPr>
        <w:t>NMS</w:t>
      </w:r>
      <w:r w:rsidR="00E84BC5">
        <w:rPr>
          <w:rFonts w:cs="Times New Roman" w:hint="eastAsia"/>
        </w:rPr>
        <w:t>加速器、</w:t>
      </w:r>
      <w:r w:rsidR="00E84BC5">
        <w:rPr>
          <w:rFonts w:cs="Times New Roman" w:hint="eastAsia"/>
        </w:rPr>
        <w:t>bias</w:t>
      </w:r>
      <w:r w:rsidR="00E84BC5">
        <w:rPr>
          <w:rFonts w:cs="Times New Roman"/>
        </w:rPr>
        <w:t xml:space="preserve"> </w:t>
      </w:r>
      <w:r w:rsidR="00E84BC5">
        <w:rPr>
          <w:rFonts w:cs="Times New Roman" w:hint="eastAsia"/>
        </w:rPr>
        <w:t>ROM</w:t>
      </w:r>
      <w:r w:rsidR="00E84BC5">
        <w:rPr>
          <w:rFonts w:cs="Times New Roman" w:hint="eastAsia"/>
        </w:rPr>
        <w:t>和配置寄存器堆组成。</w:t>
      </w:r>
    </w:p>
    <w:p w14:paraId="29DEE2E5" w14:textId="7D5FD1B6" w:rsidR="00E84BC5" w:rsidRDefault="00E84BC5" w:rsidP="0033772F">
      <w:pPr>
        <w:ind w:left="420" w:firstLine="480"/>
        <w:jc w:val="left"/>
        <w:rPr>
          <w:rFonts w:cs="Times New Roman"/>
        </w:rPr>
      </w:pPr>
      <w:r>
        <w:rPr>
          <w:rFonts w:cs="Times New Roman"/>
        </w:rPr>
        <w:lastRenderedPageBreak/>
        <w:tab/>
      </w:r>
      <w:r>
        <w:rPr>
          <w:rFonts w:cs="Times New Roman" w:hint="eastAsia"/>
        </w:rPr>
        <w:t>其中，</w:t>
      </w:r>
      <w:r>
        <w:rPr>
          <w:rFonts w:cs="Times New Roman" w:hint="eastAsia"/>
        </w:rPr>
        <w:t>DNN</w:t>
      </w:r>
      <w:r>
        <w:rPr>
          <w:rFonts w:cs="Times New Roman" w:hint="eastAsia"/>
        </w:rPr>
        <w:t>加速器是本设计的核心组成部分，它由</w:t>
      </w:r>
      <w:r w:rsidR="00691A14">
        <w:rPr>
          <w:rFonts w:cs="Times New Roman" w:hint="eastAsia"/>
        </w:rPr>
        <w:t>全局缓存和</w:t>
      </w:r>
      <w:r w:rsidR="00691A14">
        <w:rPr>
          <w:rFonts w:cs="Times New Roman" w:hint="eastAsia"/>
        </w:rPr>
        <w:t>DNN</w:t>
      </w:r>
      <w:r w:rsidR="00460AC4">
        <w:rPr>
          <w:rFonts w:cs="Times New Roman" w:hint="eastAsia"/>
        </w:rPr>
        <w:t>计算</w:t>
      </w:r>
      <w:r w:rsidR="00691A14">
        <w:rPr>
          <w:rFonts w:cs="Times New Roman" w:hint="eastAsia"/>
        </w:rPr>
        <w:t>阵列两部分构成，全局缓存分为</w:t>
      </w:r>
      <w:r w:rsidR="00691A14">
        <w:rPr>
          <w:rFonts w:cs="Times New Roman" w:hint="eastAsia"/>
        </w:rPr>
        <w:t>8KB</w:t>
      </w:r>
      <w:r w:rsidR="00691A14">
        <w:rPr>
          <w:rFonts w:cs="Times New Roman" w:hint="eastAsia"/>
        </w:rPr>
        <w:t>的输入特征图（</w:t>
      </w:r>
      <w:r w:rsidR="00691A14">
        <w:rPr>
          <w:rFonts w:cs="Times New Roman" w:hint="eastAsia"/>
        </w:rPr>
        <w:t>ifmap</w:t>
      </w:r>
      <w:r w:rsidR="00691A14">
        <w:rPr>
          <w:rFonts w:cs="Times New Roman" w:hint="eastAsia"/>
        </w:rPr>
        <w:t>）缓存和</w:t>
      </w:r>
      <w:r w:rsidR="00691A14">
        <w:rPr>
          <w:rFonts w:cs="Times New Roman" w:hint="eastAsia"/>
        </w:rPr>
        <w:t>4KB</w:t>
      </w:r>
      <w:r w:rsidR="00691A14">
        <w:rPr>
          <w:rFonts w:cs="Times New Roman" w:hint="eastAsia"/>
        </w:rPr>
        <w:t>的权重（</w:t>
      </w:r>
      <w:r w:rsidR="00691A14">
        <w:rPr>
          <w:rFonts w:cs="Times New Roman" w:hint="eastAsia"/>
        </w:rPr>
        <w:t>filter</w:t>
      </w:r>
      <w:r w:rsidR="00691A14">
        <w:rPr>
          <w:rFonts w:cs="Times New Roman" w:hint="eastAsia"/>
        </w:rPr>
        <w:t>）缓存，均以</w:t>
      </w:r>
      <w:r w:rsidR="00691A14">
        <w:rPr>
          <w:rFonts w:cs="Times New Roman" w:hint="eastAsia"/>
        </w:rPr>
        <w:t>SRAM</w:t>
      </w:r>
      <w:r w:rsidR="00691A14">
        <w:rPr>
          <w:rFonts w:cs="Times New Roman" w:hint="eastAsia"/>
        </w:rPr>
        <w:t>的形式实现，用于缓存从片外</w:t>
      </w:r>
      <w:r w:rsidR="00691A14">
        <w:rPr>
          <w:rFonts w:cs="Times New Roman" w:hint="eastAsia"/>
        </w:rPr>
        <w:t>DDR</w:t>
      </w:r>
      <w:r w:rsidR="00691A14">
        <w:rPr>
          <w:rFonts w:cs="Times New Roman" w:hint="eastAsia"/>
        </w:rPr>
        <w:t>读取的输入特征图数据和权重数据</w:t>
      </w:r>
      <w:r w:rsidR="00621670">
        <w:rPr>
          <w:rFonts w:cs="Times New Roman" w:hint="eastAsia"/>
        </w:rPr>
        <w:t>，其中前者可以存储</w:t>
      </w:r>
      <w:r w:rsidR="00621670">
        <w:rPr>
          <w:rFonts w:cs="Times New Roman" w:hint="eastAsia"/>
        </w:rPr>
        <w:t>2</w:t>
      </w:r>
      <w:r w:rsidR="00621670">
        <w:rPr>
          <w:rFonts w:cs="Times New Roman" w:hint="eastAsia"/>
        </w:rPr>
        <w:t>个输入通道，而后者可以存储</w:t>
      </w:r>
      <w:r w:rsidR="00621670">
        <w:rPr>
          <w:rFonts w:cs="Times New Roman" w:hint="eastAsia"/>
        </w:rPr>
        <w:t>6</w:t>
      </w:r>
      <w:r w:rsidR="00621670">
        <w:rPr>
          <w:rFonts w:cs="Times New Roman"/>
        </w:rPr>
        <w:t>4</w:t>
      </w:r>
      <w:r w:rsidR="00621670">
        <w:rPr>
          <w:rFonts w:cs="Times New Roman" w:hint="eastAsia"/>
        </w:rPr>
        <w:t>个卷积核</w:t>
      </w:r>
      <w:r w:rsidR="00691A14">
        <w:rPr>
          <w:rFonts w:cs="Times New Roman" w:hint="eastAsia"/>
        </w:rPr>
        <w:t>。</w:t>
      </w:r>
      <w:r w:rsidR="00460AC4">
        <w:rPr>
          <w:rFonts w:cs="Times New Roman" w:hint="eastAsia"/>
        </w:rPr>
        <w:t>DNN</w:t>
      </w:r>
      <w:r w:rsidR="00460AC4">
        <w:rPr>
          <w:rFonts w:cs="Times New Roman" w:hint="eastAsia"/>
        </w:rPr>
        <w:t>计算阵列</w:t>
      </w:r>
      <w:r w:rsidR="00621670">
        <w:rPr>
          <w:rFonts w:cs="Times New Roman" w:hint="eastAsia"/>
        </w:rPr>
        <w:t>由</w:t>
      </w:r>
      <w:r w:rsidR="00621670">
        <w:rPr>
          <w:rFonts w:cs="Times New Roman" w:hint="eastAsia"/>
        </w:rPr>
        <w:t>6</w:t>
      </w:r>
      <w:r w:rsidR="00621670">
        <w:rPr>
          <w:rFonts w:cs="Times New Roman"/>
        </w:rPr>
        <w:t>4</w:t>
      </w:r>
      <w:r w:rsidR="00621670">
        <w:rPr>
          <w:rFonts w:cs="Times New Roman" w:hint="eastAsia"/>
        </w:rPr>
        <w:t>个卷积池化单元（</w:t>
      </w:r>
      <w:r w:rsidR="00621670">
        <w:rPr>
          <w:rFonts w:cs="Times New Roman" w:hint="eastAsia"/>
        </w:rPr>
        <w:t>CPE</w:t>
      </w:r>
      <w:r w:rsidR="00621670">
        <w:rPr>
          <w:rFonts w:cs="Times New Roman" w:hint="eastAsia"/>
        </w:rPr>
        <w:t>）组成，输入特征图缓存的数据通过一个</w:t>
      </w:r>
      <w:r w:rsidR="00621670">
        <w:rPr>
          <w:rFonts w:cs="Times New Roman" w:hint="eastAsia"/>
        </w:rPr>
        <w:t>multicast</w:t>
      </w:r>
      <w:r w:rsidR="00621670">
        <w:rPr>
          <w:rFonts w:cs="Times New Roman" w:hint="eastAsia"/>
        </w:rPr>
        <w:t>网络传输至所有</w:t>
      </w:r>
      <w:r w:rsidR="00621670">
        <w:rPr>
          <w:rFonts w:cs="Times New Roman" w:hint="eastAsia"/>
        </w:rPr>
        <w:t>CPE</w:t>
      </w:r>
      <w:r w:rsidR="00621670">
        <w:rPr>
          <w:rFonts w:cs="Times New Roman" w:hint="eastAsia"/>
        </w:rPr>
        <w:t>，权重缓存的数据通过一个</w:t>
      </w:r>
      <w:r w:rsidR="00621670">
        <w:rPr>
          <w:rFonts w:cs="Times New Roman" w:hint="eastAsia"/>
        </w:rPr>
        <w:t>unicast</w:t>
      </w:r>
      <w:r w:rsidR="00621670">
        <w:rPr>
          <w:rFonts w:cs="Times New Roman" w:hint="eastAsia"/>
        </w:rPr>
        <w:t>网络传输至所有</w:t>
      </w:r>
      <w:r w:rsidR="00621670">
        <w:rPr>
          <w:rFonts w:cs="Times New Roman" w:hint="eastAsia"/>
        </w:rPr>
        <w:t>CPE</w:t>
      </w:r>
      <w:r w:rsidR="00E35CA7">
        <w:rPr>
          <w:rFonts w:cs="Times New Roman" w:hint="eastAsia"/>
        </w:rPr>
        <w:t>，这使得输入特征图的数据在两个输入通道之间实现了并行计算，以及对</w:t>
      </w:r>
      <w:r w:rsidR="00E35CA7">
        <w:rPr>
          <w:rFonts w:cs="Times New Roman" w:hint="eastAsia"/>
        </w:rPr>
        <w:t>6</w:t>
      </w:r>
      <w:r w:rsidR="00E35CA7">
        <w:rPr>
          <w:rFonts w:cs="Times New Roman"/>
        </w:rPr>
        <w:t>4</w:t>
      </w:r>
      <w:r w:rsidR="00E35CA7">
        <w:rPr>
          <w:rFonts w:cs="Times New Roman" w:hint="eastAsia"/>
        </w:rPr>
        <w:t>个卷积核的数据复用。</w:t>
      </w:r>
      <w:r w:rsidR="00782F72">
        <w:rPr>
          <w:rFonts w:cs="Times New Roman" w:hint="eastAsia"/>
        </w:rPr>
        <w:t>每个</w:t>
      </w:r>
      <w:r w:rsidR="00782F72">
        <w:rPr>
          <w:rFonts w:cs="Times New Roman" w:hint="eastAsia"/>
        </w:rPr>
        <w:t>CPE</w:t>
      </w:r>
      <w:r w:rsidR="00782F72">
        <w:rPr>
          <w:rFonts w:cs="Times New Roman" w:hint="eastAsia"/>
        </w:rPr>
        <w:t>能够实现</w:t>
      </w:r>
      <w:r w:rsidR="00782F72">
        <w:rPr>
          <w:rFonts w:cs="Times New Roman" w:hint="eastAsia"/>
        </w:rPr>
        <w:t>MAC</w:t>
      </w:r>
      <w:r w:rsidR="00782F72">
        <w:rPr>
          <w:rFonts w:cs="Times New Roman" w:hint="eastAsia"/>
        </w:rPr>
        <w:t>（乘累加）、</w:t>
      </w:r>
      <w:r w:rsidR="00782F72">
        <w:rPr>
          <w:rFonts w:cs="Times New Roman" w:hint="eastAsia"/>
        </w:rPr>
        <w:t>pooling</w:t>
      </w:r>
      <w:r w:rsidR="00782F72">
        <w:rPr>
          <w:rFonts w:cs="Times New Roman" w:hint="eastAsia"/>
        </w:rPr>
        <w:t>（池化）、</w:t>
      </w:r>
      <w:r w:rsidR="00782F72">
        <w:rPr>
          <w:rFonts w:cs="Times New Roman" w:hint="eastAsia"/>
        </w:rPr>
        <w:t>padding</w:t>
      </w:r>
      <w:r w:rsidR="00782F72">
        <w:rPr>
          <w:rFonts w:cs="Times New Roman" w:hint="eastAsia"/>
        </w:rPr>
        <w:t>（补</w:t>
      </w:r>
      <w:r w:rsidR="00782F72">
        <w:rPr>
          <w:rFonts w:cs="Times New Roman" w:hint="eastAsia"/>
        </w:rPr>
        <w:t>0</w:t>
      </w:r>
      <w:r w:rsidR="00782F72">
        <w:rPr>
          <w:rFonts w:cs="Times New Roman" w:hint="eastAsia"/>
        </w:rPr>
        <w:t>）和</w:t>
      </w:r>
      <w:r w:rsidR="00782F72">
        <w:rPr>
          <w:rFonts w:cs="Times New Roman" w:hint="eastAsia"/>
        </w:rPr>
        <w:t>ReLU</w:t>
      </w:r>
      <w:r w:rsidR="00782F72">
        <w:rPr>
          <w:rFonts w:cs="Times New Roman" w:hint="eastAsia"/>
        </w:rPr>
        <w:t>（激活）功能，并可以根据用户的配置使能其中一个或多个功能</w:t>
      </w:r>
      <w:r w:rsidR="00B74B03">
        <w:rPr>
          <w:rFonts w:cs="Times New Roman" w:hint="eastAsia"/>
        </w:rPr>
        <w:t>，每个</w:t>
      </w:r>
      <w:r w:rsidR="00B74B03">
        <w:rPr>
          <w:rFonts w:cs="Times New Roman" w:hint="eastAsia"/>
        </w:rPr>
        <w:t>CPE</w:t>
      </w:r>
      <w:r w:rsidR="00B74B03">
        <w:rPr>
          <w:rFonts w:cs="Times New Roman" w:hint="eastAsia"/>
        </w:rPr>
        <w:t>内部设有一个</w:t>
      </w:r>
      <w:r w:rsidR="00B74B03">
        <w:rPr>
          <w:rFonts w:cs="Times New Roman" w:hint="eastAsia"/>
        </w:rPr>
        <w:t>Inter-R</w:t>
      </w:r>
      <w:r w:rsidR="00B74B03">
        <w:rPr>
          <w:rFonts w:cs="Times New Roman"/>
        </w:rPr>
        <w:t xml:space="preserve"> </w:t>
      </w:r>
      <w:r w:rsidR="00B74B03">
        <w:rPr>
          <w:rFonts w:cs="Times New Roman" w:hint="eastAsia"/>
        </w:rPr>
        <w:t>Pad</w:t>
      </w:r>
      <w:r w:rsidR="00B74B03">
        <w:rPr>
          <w:rFonts w:cs="Times New Roman" w:hint="eastAsia"/>
        </w:rPr>
        <w:t>，以</w:t>
      </w:r>
      <w:r w:rsidR="00B74B03">
        <w:rPr>
          <w:rFonts w:cs="Times New Roman" w:hint="eastAsia"/>
        </w:rPr>
        <w:t>SRAM</w:t>
      </w:r>
      <w:r w:rsidR="00B74B03">
        <w:rPr>
          <w:rFonts w:cs="Times New Roman" w:hint="eastAsia"/>
        </w:rPr>
        <w:t>的形式存储计算的中间结果，</w:t>
      </w:r>
      <w:r w:rsidR="00712AC4">
        <w:rPr>
          <w:rFonts w:cs="Times New Roman" w:hint="eastAsia"/>
        </w:rPr>
        <w:t>并被不同计算过程的结果数据分时复用。</w:t>
      </w:r>
      <w:r w:rsidR="00AB32F8">
        <w:rPr>
          <w:rFonts w:cs="Times New Roman" w:hint="eastAsia"/>
        </w:rPr>
        <w:t>CPE</w:t>
      </w:r>
      <w:r w:rsidR="00AB32F8">
        <w:rPr>
          <w:rFonts w:cs="Times New Roman" w:hint="eastAsia"/>
        </w:rPr>
        <w:t>功能的多样性以及</w:t>
      </w:r>
      <w:r w:rsidR="00AB32F8">
        <w:rPr>
          <w:rFonts w:cs="Times New Roman" w:hint="eastAsia"/>
        </w:rPr>
        <w:t>Inter-R</w:t>
      </w:r>
      <w:r w:rsidR="00AB32F8">
        <w:rPr>
          <w:rFonts w:cs="Times New Roman"/>
        </w:rPr>
        <w:t xml:space="preserve"> </w:t>
      </w:r>
      <w:r w:rsidR="00AB32F8">
        <w:rPr>
          <w:rFonts w:cs="Times New Roman" w:hint="eastAsia"/>
        </w:rPr>
        <w:t>Pad</w:t>
      </w:r>
      <w:r w:rsidR="00AB32F8">
        <w:rPr>
          <w:rFonts w:cs="Times New Roman" w:hint="eastAsia"/>
        </w:rPr>
        <w:t>的复用性提升了系统的运行效率，这是因为数据被读入一次可以实现多次不同的运算，省去了多次往返耗费的时间，极大减少了片外访存的次数。</w:t>
      </w:r>
    </w:p>
    <w:p w14:paraId="51BB03C2" w14:textId="6F606ED6" w:rsidR="001C62AD" w:rsidRDefault="001C62AD" w:rsidP="0005573A">
      <w:pPr>
        <w:pStyle w:val="ac"/>
      </w:pPr>
      <w:r w:rsidRPr="001C62AD">
        <w:lastRenderedPageBreak/>
        <w:drawing>
          <wp:inline distT="0" distB="0" distL="0" distR="0" wp14:anchorId="4231B4FF" wp14:editId="6D5157B0">
            <wp:extent cx="4657725" cy="5467268"/>
            <wp:effectExtent l="0" t="0" r="0" b="0"/>
            <wp:docPr id="5" name="图片 4">
              <a:extLst xmlns:a="http://schemas.openxmlformats.org/drawingml/2006/main">
                <a:ext uri="{FF2B5EF4-FFF2-40B4-BE49-F238E27FC236}">
                  <a16:creationId xmlns:a16="http://schemas.microsoft.com/office/drawing/2014/main" id="{1101CF5D-78CA-473D-A24F-97F6F2C9940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a:extLst>
                        <a:ext uri="{FF2B5EF4-FFF2-40B4-BE49-F238E27FC236}">
                          <a16:creationId xmlns:a16="http://schemas.microsoft.com/office/drawing/2014/main" id="{1101CF5D-78CA-473D-A24F-97F6F2C9940B}"/>
                        </a:ext>
                      </a:extLst>
                    </pic:cNvPr>
                    <pic:cNvPicPr>
                      <a:picLocks noChangeAspect="1"/>
                    </pic:cNvPicPr>
                  </pic:nvPicPr>
                  <pic:blipFill>
                    <a:blip r:embed="rId11"/>
                    <a:stretch>
                      <a:fillRect/>
                    </a:stretch>
                  </pic:blipFill>
                  <pic:spPr>
                    <a:xfrm>
                      <a:off x="0" y="0"/>
                      <a:ext cx="4658848" cy="5468586"/>
                    </a:xfrm>
                    <a:prstGeom prst="rect">
                      <a:avLst/>
                    </a:prstGeom>
                  </pic:spPr>
                </pic:pic>
              </a:graphicData>
            </a:graphic>
          </wp:inline>
        </w:drawing>
      </w:r>
    </w:p>
    <w:p w14:paraId="618905C5" w14:textId="5E6FCCC8" w:rsidR="00A558ED" w:rsidRPr="003A7A8E" w:rsidRDefault="00A558ED" w:rsidP="001E206E">
      <w:pPr>
        <w:ind w:firstLine="480"/>
        <w:jc w:val="center"/>
        <w:rPr>
          <w:rFonts w:cs="Times New Roman"/>
        </w:rPr>
      </w:pPr>
      <w:r>
        <w:rPr>
          <w:rFonts w:cs="Times New Roman" w:hint="eastAsia"/>
        </w:rPr>
        <w:t>图</w:t>
      </w:r>
      <w:r>
        <w:rPr>
          <w:rFonts w:cs="Times New Roman" w:hint="eastAsia"/>
        </w:rPr>
        <w:t xml:space="preserve"> </w:t>
      </w:r>
      <w:r>
        <w:rPr>
          <w:rFonts w:cs="Times New Roman"/>
        </w:rPr>
        <w:t>2</w:t>
      </w:r>
      <w:r>
        <w:rPr>
          <w:rFonts w:cs="Times New Roman" w:hint="eastAsia"/>
        </w:rPr>
        <w:t>-</w:t>
      </w:r>
      <w:r>
        <w:rPr>
          <w:rFonts w:cs="Times New Roman"/>
        </w:rPr>
        <w:t xml:space="preserve">4 </w:t>
      </w:r>
      <w:r>
        <w:rPr>
          <w:rFonts w:cs="Times New Roman" w:hint="eastAsia"/>
        </w:rPr>
        <w:t>DNN</w:t>
      </w:r>
      <w:r>
        <w:rPr>
          <w:rFonts w:cs="Times New Roman" w:hint="eastAsia"/>
        </w:rPr>
        <w:t>加速器以及</w:t>
      </w:r>
      <w:r>
        <w:rPr>
          <w:rFonts w:cs="Times New Roman" w:hint="eastAsia"/>
        </w:rPr>
        <w:t>CPE</w:t>
      </w:r>
      <w:r>
        <w:rPr>
          <w:rFonts w:cs="Times New Roman" w:hint="eastAsia"/>
        </w:rPr>
        <w:t>结构</w:t>
      </w:r>
    </w:p>
    <w:p w14:paraId="33664082" w14:textId="55884BD1" w:rsidR="00286959" w:rsidRDefault="009423A2" w:rsidP="007919A9">
      <w:pPr>
        <w:ind w:firstLine="480"/>
        <w:rPr>
          <w:rFonts w:cs="Times New Roman"/>
        </w:rPr>
      </w:pPr>
      <w:r>
        <w:rPr>
          <w:rFonts w:cs="Times New Roman" w:hint="eastAsia"/>
        </w:rPr>
        <w:t>NMS</w:t>
      </w:r>
      <w:r>
        <w:rPr>
          <w:rFonts w:cs="Times New Roman" w:hint="eastAsia"/>
        </w:rPr>
        <w:t>加速器</w:t>
      </w:r>
      <w:r w:rsidR="007919A9">
        <w:rPr>
          <w:rFonts w:cs="Times New Roman" w:hint="eastAsia"/>
        </w:rPr>
        <w:t>用于实现对</w:t>
      </w:r>
      <w:r w:rsidR="007919A9">
        <w:rPr>
          <w:rFonts w:cs="Times New Roman" w:hint="eastAsia"/>
        </w:rPr>
        <w:t>DNN</w:t>
      </w:r>
      <w:r w:rsidR="007919A9">
        <w:rPr>
          <w:rFonts w:cs="Times New Roman" w:hint="eastAsia"/>
        </w:rPr>
        <w:t>推理结果的</w:t>
      </w:r>
      <w:r w:rsidR="007919A9">
        <w:rPr>
          <w:rFonts w:cs="Times New Roman" w:hint="eastAsia"/>
        </w:rPr>
        <w:t>NMS</w:t>
      </w:r>
      <w:r w:rsidR="007919A9">
        <w:rPr>
          <w:rFonts w:cs="Times New Roman" w:hint="eastAsia"/>
        </w:rPr>
        <w:t>处理，之所以需要</w:t>
      </w:r>
      <w:r w:rsidR="007919A9">
        <w:rPr>
          <w:rFonts w:cs="Times New Roman" w:hint="eastAsia"/>
        </w:rPr>
        <w:t>NMS</w:t>
      </w:r>
      <w:r w:rsidR="007919A9">
        <w:rPr>
          <w:rFonts w:cs="Times New Roman" w:hint="eastAsia"/>
        </w:rPr>
        <w:t>处理</w:t>
      </w:r>
      <w:r w:rsidR="00840001">
        <w:rPr>
          <w:rFonts w:cs="Times New Roman" w:hint="eastAsia"/>
        </w:rPr>
        <w:t>，是因为一般情况下</w:t>
      </w:r>
      <w:r w:rsidR="00840001">
        <w:rPr>
          <w:rFonts w:cs="Times New Roman" w:hint="eastAsia"/>
        </w:rPr>
        <w:t>DNN</w:t>
      </w:r>
      <w:r w:rsidR="00840001">
        <w:rPr>
          <w:rFonts w:cs="Times New Roman" w:hint="eastAsia"/>
        </w:rPr>
        <w:t>的推理结果中包含很多组坐标及分类结果，需要使用</w:t>
      </w:r>
      <w:r w:rsidR="00840001">
        <w:rPr>
          <w:rFonts w:cs="Times New Roman" w:hint="eastAsia"/>
        </w:rPr>
        <w:t>NMS</w:t>
      </w:r>
      <w:r w:rsidR="00840001">
        <w:rPr>
          <w:rFonts w:cs="Times New Roman" w:hint="eastAsia"/>
        </w:rPr>
        <w:t>算法从这些众多的结果中挑选出用于标记每个目标的最终结果。</w:t>
      </w:r>
      <w:r w:rsidR="00BC0A83">
        <w:rPr>
          <w:rFonts w:cs="Times New Roman" w:hint="eastAsia"/>
        </w:rPr>
        <w:t>NMS</w:t>
      </w:r>
      <w:r w:rsidR="00BC0A83">
        <w:rPr>
          <w:rFonts w:cs="Times New Roman" w:hint="eastAsia"/>
        </w:rPr>
        <w:t>加速器在结构上包括数据过滤单元、硬件排序单元、回归解码单元和</w:t>
      </w:r>
      <w:r w:rsidR="00BC0A83">
        <w:rPr>
          <w:rFonts w:cs="Times New Roman" w:hint="eastAsia"/>
        </w:rPr>
        <w:t>NMS</w:t>
      </w:r>
      <w:r w:rsidR="00BC0A83">
        <w:rPr>
          <w:rFonts w:cs="Times New Roman" w:hint="eastAsia"/>
        </w:rPr>
        <w:t>处理单元。其中前三者分别用于结果置信度的阈值比较与筛选、基于置信度的结果重排序和结果回归矩形坐标解码，最后的</w:t>
      </w:r>
      <w:r w:rsidR="00BC0A83">
        <w:rPr>
          <w:rFonts w:cs="Times New Roman" w:hint="eastAsia"/>
        </w:rPr>
        <w:t>NMS</w:t>
      </w:r>
      <w:r w:rsidR="00BC0A83">
        <w:rPr>
          <w:rFonts w:cs="Times New Roman" w:hint="eastAsia"/>
        </w:rPr>
        <w:t>处理单元用于执行核心的</w:t>
      </w:r>
      <w:r w:rsidR="00BC0A83">
        <w:rPr>
          <w:rFonts w:cs="Times New Roman" w:hint="eastAsia"/>
        </w:rPr>
        <w:t>NMS</w:t>
      </w:r>
      <w:r w:rsidR="00BC0A83">
        <w:rPr>
          <w:rFonts w:cs="Times New Roman" w:hint="eastAsia"/>
        </w:rPr>
        <w:t>算法，在该算法的执行过程中，每次从</w:t>
      </w:r>
      <w:r w:rsidR="00BC0A83">
        <w:rPr>
          <w:rFonts w:cs="Times New Roman" w:hint="eastAsia"/>
        </w:rPr>
        <w:t>RAM</w:t>
      </w:r>
      <w:r w:rsidR="00BC0A83">
        <w:rPr>
          <w:rFonts w:cs="Times New Roman" w:hint="eastAsia"/>
        </w:rPr>
        <w:t>中取出一个最优结果并根据</w:t>
      </w:r>
      <w:r w:rsidR="00BC0A83">
        <w:rPr>
          <w:rFonts w:cs="Times New Roman" w:hint="eastAsia"/>
        </w:rPr>
        <w:t>IoU</w:t>
      </w:r>
      <w:r w:rsidR="00BC0A83">
        <w:rPr>
          <w:rFonts w:cs="Times New Roman" w:hint="eastAsia"/>
        </w:rPr>
        <w:t>准则剔除无效结果，反复迭代，直到得到一个最优结果集</w:t>
      </w:r>
      <w:r w:rsidR="007844B9">
        <w:rPr>
          <w:rFonts w:cs="Times New Roman" w:hint="eastAsia"/>
        </w:rPr>
        <w:t>。</w:t>
      </w:r>
    </w:p>
    <w:p w14:paraId="2DC280BC" w14:textId="284EBEAB" w:rsidR="00856B8D" w:rsidRDefault="00856B8D" w:rsidP="0005573A">
      <w:pPr>
        <w:pStyle w:val="ac"/>
      </w:pPr>
      <w:r w:rsidRPr="00856B8D">
        <w:lastRenderedPageBreak/>
        <w:drawing>
          <wp:inline distT="0" distB="0" distL="0" distR="0" wp14:anchorId="33CFE20A" wp14:editId="069E2877">
            <wp:extent cx="4725654" cy="2247900"/>
            <wp:effectExtent l="0" t="0" r="0" b="0"/>
            <wp:docPr id="11" name="图片 10">
              <a:extLst xmlns:a="http://schemas.openxmlformats.org/drawingml/2006/main">
                <a:ext uri="{FF2B5EF4-FFF2-40B4-BE49-F238E27FC236}">
                  <a16:creationId xmlns:a16="http://schemas.microsoft.com/office/drawing/2014/main" id="{0C9E6B46-F8DE-45F6-B696-800BF8BC5C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a:extLst>
                        <a:ext uri="{FF2B5EF4-FFF2-40B4-BE49-F238E27FC236}">
                          <a16:creationId xmlns:a16="http://schemas.microsoft.com/office/drawing/2014/main" id="{0C9E6B46-F8DE-45F6-B696-800BF8BC5CF7}"/>
                        </a:ext>
                      </a:extLst>
                    </pic:cNvPr>
                    <pic:cNvPicPr>
                      <a:picLocks noChangeAspect="1"/>
                    </pic:cNvPicPr>
                  </pic:nvPicPr>
                  <pic:blipFill>
                    <a:blip r:embed="rId12"/>
                    <a:stretch>
                      <a:fillRect/>
                    </a:stretch>
                  </pic:blipFill>
                  <pic:spPr>
                    <a:xfrm>
                      <a:off x="0" y="0"/>
                      <a:ext cx="4732624" cy="2251215"/>
                    </a:xfrm>
                    <a:prstGeom prst="rect">
                      <a:avLst/>
                    </a:prstGeom>
                  </pic:spPr>
                </pic:pic>
              </a:graphicData>
            </a:graphic>
          </wp:inline>
        </w:drawing>
      </w:r>
    </w:p>
    <w:p w14:paraId="6FF56F79" w14:textId="76EA4B87" w:rsidR="004F6F91" w:rsidRDefault="004F6F91" w:rsidP="00A558ED">
      <w:pPr>
        <w:ind w:firstLine="480"/>
        <w:jc w:val="center"/>
        <w:rPr>
          <w:rFonts w:cs="Times New Roman"/>
        </w:rPr>
      </w:pPr>
      <w:r>
        <w:rPr>
          <w:rFonts w:cs="Times New Roman" w:hint="eastAsia"/>
        </w:rPr>
        <w:t>图</w:t>
      </w:r>
      <w:r>
        <w:rPr>
          <w:rFonts w:cs="Times New Roman" w:hint="eastAsia"/>
        </w:rPr>
        <w:t>2-</w:t>
      </w:r>
      <w:r>
        <w:rPr>
          <w:rFonts w:cs="Times New Roman"/>
        </w:rPr>
        <w:t xml:space="preserve">5 </w:t>
      </w:r>
      <w:r>
        <w:rPr>
          <w:rFonts w:cs="Times New Roman" w:hint="eastAsia"/>
        </w:rPr>
        <w:t>NMS</w:t>
      </w:r>
      <w:r>
        <w:rPr>
          <w:rFonts w:cs="Times New Roman" w:hint="eastAsia"/>
        </w:rPr>
        <w:t>处理</w:t>
      </w:r>
      <w:r w:rsidR="00270744">
        <w:rPr>
          <w:rFonts w:cs="Times New Roman" w:hint="eastAsia"/>
        </w:rPr>
        <w:t>过程</w:t>
      </w:r>
    </w:p>
    <w:p w14:paraId="07832E8E" w14:textId="01423651" w:rsidR="00856B8D" w:rsidRDefault="00856B8D" w:rsidP="0005573A">
      <w:pPr>
        <w:pStyle w:val="ac"/>
      </w:pPr>
      <w:r w:rsidRPr="00856B8D">
        <w:drawing>
          <wp:inline distT="0" distB="0" distL="0" distR="0" wp14:anchorId="61F51B1A" wp14:editId="131DAD75">
            <wp:extent cx="5078378" cy="5630624"/>
            <wp:effectExtent l="0" t="0" r="8255" b="8255"/>
            <wp:docPr id="8" name="图片 7">
              <a:extLst xmlns:a="http://schemas.openxmlformats.org/drawingml/2006/main">
                <a:ext uri="{FF2B5EF4-FFF2-40B4-BE49-F238E27FC236}">
                  <a16:creationId xmlns:a16="http://schemas.microsoft.com/office/drawing/2014/main" id="{F86F5ACF-4884-4753-A7CA-A634A73D47D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a:extLst>
                        <a:ext uri="{FF2B5EF4-FFF2-40B4-BE49-F238E27FC236}">
                          <a16:creationId xmlns:a16="http://schemas.microsoft.com/office/drawing/2014/main" id="{F86F5ACF-4884-4753-A7CA-A634A73D47D8}"/>
                        </a:ext>
                      </a:extLst>
                    </pic:cNvPr>
                    <pic:cNvPicPr>
                      <a:picLocks noChangeAspect="1"/>
                    </pic:cNvPicPr>
                  </pic:nvPicPr>
                  <pic:blipFill>
                    <a:blip r:embed="rId13"/>
                    <a:stretch>
                      <a:fillRect/>
                    </a:stretch>
                  </pic:blipFill>
                  <pic:spPr>
                    <a:xfrm>
                      <a:off x="0" y="0"/>
                      <a:ext cx="5078378" cy="5630624"/>
                    </a:xfrm>
                    <a:prstGeom prst="rect">
                      <a:avLst/>
                    </a:prstGeom>
                  </pic:spPr>
                </pic:pic>
              </a:graphicData>
            </a:graphic>
          </wp:inline>
        </w:drawing>
      </w:r>
    </w:p>
    <w:p w14:paraId="642A7CC4" w14:textId="15F6397A" w:rsidR="003B4181" w:rsidRDefault="003B4181" w:rsidP="003B4181">
      <w:pPr>
        <w:ind w:firstLine="480"/>
        <w:jc w:val="center"/>
        <w:rPr>
          <w:rFonts w:cs="Times New Roman"/>
        </w:rPr>
      </w:pPr>
      <w:r>
        <w:rPr>
          <w:rFonts w:cs="Times New Roman" w:hint="eastAsia"/>
        </w:rPr>
        <w:t>图</w:t>
      </w:r>
      <w:r>
        <w:rPr>
          <w:rFonts w:cs="Times New Roman" w:hint="eastAsia"/>
        </w:rPr>
        <w:t xml:space="preserve"> </w:t>
      </w:r>
      <w:r>
        <w:rPr>
          <w:rFonts w:cs="Times New Roman"/>
        </w:rPr>
        <w:t>2</w:t>
      </w:r>
      <w:r>
        <w:rPr>
          <w:rFonts w:cs="Times New Roman" w:hint="eastAsia"/>
        </w:rPr>
        <w:t>-</w:t>
      </w:r>
      <w:r>
        <w:rPr>
          <w:rFonts w:cs="Times New Roman"/>
        </w:rPr>
        <w:t xml:space="preserve">6 </w:t>
      </w:r>
      <w:r>
        <w:rPr>
          <w:rFonts w:cs="Times New Roman" w:hint="eastAsia"/>
        </w:rPr>
        <w:t>NMS</w:t>
      </w:r>
      <w:r>
        <w:rPr>
          <w:rFonts w:cs="Times New Roman" w:hint="eastAsia"/>
        </w:rPr>
        <w:t>加速器结构</w:t>
      </w:r>
    </w:p>
    <w:p w14:paraId="4DB9E3AE" w14:textId="1E2D0C1E" w:rsidR="00A558ED" w:rsidRDefault="003B646F" w:rsidP="00D709A2">
      <w:pPr>
        <w:ind w:firstLine="480"/>
      </w:pPr>
      <w:r>
        <w:lastRenderedPageBreak/>
        <w:tab/>
      </w:r>
      <w:r>
        <w:rPr>
          <w:rFonts w:hint="eastAsia"/>
        </w:rPr>
        <w:t>bias</w:t>
      </w:r>
      <w:r>
        <w:t xml:space="preserve"> </w:t>
      </w:r>
      <w:r>
        <w:rPr>
          <w:rFonts w:hint="eastAsia"/>
        </w:rPr>
        <w:t>ROM</w:t>
      </w:r>
      <w:r w:rsidR="004662AE">
        <w:rPr>
          <w:rFonts w:hint="eastAsia"/>
        </w:rPr>
        <w:t>用于存放</w:t>
      </w:r>
      <w:r w:rsidR="004662AE">
        <w:rPr>
          <w:rFonts w:hint="eastAsia"/>
        </w:rPr>
        <w:t>DNN</w:t>
      </w:r>
      <w:r w:rsidR="004662AE">
        <w:rPr>
          <w:rFonts w:hint="eastAsia"/>
        </w:rPr>
        <w:t>的</w:t>
      </w:r>
      <w:r w:rsidR="004662AE">
        <w:rPr>
          <w:rFonts w:hint="eastAsia"/>
        </w:rPr>
        <w:t>bias</w:t>
      </w:r>
      <w:r w:rsidR="004662AE">
        <w:rPr>
          <w:rFonts w:hint="eastAsia"/>
        </w:rPr>
        <w:t>（偏置）参数。</w:t>
      </w:r>
    </w:p>
    <w:p w14:paraId="41369711" w14:textId="7AE57BE2" w:rsidR="004662AE" w:rsidRDefault="004662AE" w:rsidP="00D709A2">
      <w:pPr>
        <w:ind w:firstLine="480"/>
      </w:pPr>
      <w:r>
        <w:rPr>
          <w:rFonts w:hint="eastAsia"/>
        </w:rPr>
        <w:t>配置寄存器堆用于</w:t>
      </w:r>
      <w:r>
        <w:rPr>
          <w:rFonts w:hint="eastAsia"/>
        </w:rPr>
        <w:t>DNN</w:t>
      </w:r>
      <w:r>
        <w:rPr>
          <w:rFonts w:hint="eastAsia"/>
        </w:rPr>
        <w:t>加速器和</w:t>
      </w:r>
      <w:r>
        <w:rPr>
          <w:rFonts w:hint="eastAsia"/>
        </w:rPr>
        <w:t>NMS</w:t>
      </w:r>
      <w:r>
        <w:rPr>
          <w:rFonts w:hint="eastAsia"/>
        </w:rPr>
        <w:t>加速器的功能配置，共包含</w:t>
      </w:r>
      <w:r>
        <w:rPr>
          <w:rFonts w:hint="eastAsia"/>
        </w:rPr>
        <w:t>1</w:t>
      </w:r>
      <w:r>
        <w:t>4</w:t>
      </w:r>
      <w:r>
        <w:rPr>
          <w:rFonts w:hint="eastAsia"/>
        </w:rPr>
        <w:t>个</w:t>
      </w:r>
      <w:r>
        <w:rPr>
          <w:rFonts w:hint="eastAsia"/>
        </w:rPr>
        <w:t>3</w:t>
      </w:r>
      <w:r>
        <w:t>2</w:t>
      </w:r>
      <w:r>
        <w:rPr>
          <w:rFonts w:hint="eastAsia"/>
        </w:rPr>
        <w:t>bit</w:t>
      </w:r>
      <w:r>
        <w:rPr>
          <w:rFonts w:hint="eastAsia"/>
        </w:rPr>
        <w:t>的寄存器。</w:t>
      </w:r>
    </w:p>
    <w:p w14:paraId="50CE8091" w14:textId="75FF416F" w:rsidR="00CF2DC4" w:rsidRDefault="00B2783B" w:rsidP="00B2783B">
      <w:pPr>
        <w:pStyle w:val="a3"/>
        <w:numPr>
          <w:ilvl w:val="2"/>
          <w:numId w:val="1"/>
        </w:numPr>
        <w:ind w:firstLineChars="0"/>
        <w:rPr>
          <w:rFonts w:cs="Times New Roman"/>
        </w:rPr>
      </w:pPr>
      <w:r w:rsidRPr="00B2783B">
        <w:rPr>
          <w:rFonts w:cs="Times New Roman" w:hint="eastAsia"/>
        </w:rPr>
        <w:t>Resizer</w:t>
      </w:r>
    </w:p>
    <w:p w14:paraId="5C7E46B8" w14:textId="048EC082" w:rsidR="004A613A" w:rsidRDefault="00760F41" w:rsidP="00D709A2">
      <w:pPr>
        <w:ind w:firstLine="480"/>
      </w:pPr>
      <w:r>
        <w:rPr>
          <w:rFonts w:hint="eastAsia"/>
        </w:rPr>
        <w:t>Resizer</w:t>
      </w:r>
      <w:r>
        <w:rPr>
          <w:rFonts w:hint="eastAsia"/>
        </w:rPr>
        <w:t>在系统中承担图像预处理的工作，</w:t>
      </w:r>
      <w:r w:rsidR="009815E0">
        <w:rPr>
          <w:rFonts w:hint="eastAsia"/>
        </w:rPr>
        <w:t>一般情况下，</w:t>
      </w:r>
      <w:r w:rsidR="009815E0">
        <w:rPr>
          <w:rFonts w:hint="eastAsia"/>
        </w:rPr>
        <w:t>DNN</w:t>
      </w:r>
      <w:r w:rsidR="009815E0">
        <w:rPr>
          <w:rFonts w:hint="eastAsia"/>
        </w:rPr>
        <w:t>要求输入特征图必须</w:t>
      </w:r>
      <w:r w:rsidR="006C5CC7">
        <w:rPr>
          <w:rFonts w:hint="eastAsia"/>
        </w:rPr>
        <w:t>包含</w:t>
      </w:r>
      <w:r w:rsidR="006C5CC7">
        <w:rPr>
          <w:rFonts w:hint="eastAsia"/>
        </w:rPr>
        <w:t>3</w:t>
      </w:r>
      <w:r w:rsidR="006C5CC7">
        <w:rPr>
          <w:rFonts w:hint="eastAsia"/>
        </w:rPr>
        <w:t>个颜色通道并具有固定尺寸，</w:t>
      </w:r>
      <w:r w:rsidR="006C5CC7">
        <w:rPr>
          <w:rFonts w:hint="eastAsia"/>
        </w:rPr>
        <w:t>Resizer</w:t>
      </w:r>
      <w:r w:rsidR="006C5CC7">
        <w:rPr>
          <w:rFonts w:hint="eastAsia"/>
        </w:rPr>
        <w:t>的任务就是将摄像头采集得到的</w:t>
      </w:r>
      <w:r w:rsidR="006C5CC7">
        <w:rPr>
          <w:rFonts w:hint="eastAsia"/>
        </w:rPr>
        <w:t>RGB</w:t>
      </w:r>
      <w:r w:rsidR="006C5CC7">
        <w:t>565</w:t>
      </w:r>
      <w:r w:rsidR="006C5CC7">
        <w:rPr>
          <w:rFonts w:hint="eastAsia"/>
        </w:rPr>
        <w:t>的原始图像数据分解到三个定点量化的通道上，然后使用双线性插值法将原始尺寸的图像缩放到固定的输入特征图尺寸。</w:t>
      </w:r>
    </w:p>
    <w:p w14:paraId="533F7D60" w14:textId="467BF02F" w:rsidR="00760F41" w:rsidRDefault="00760F41" w:rsidP="0005573A">
      <w:pPr>
        <w:pStyle w:val="ac"/>
      </w:pPr>
      <w:r w:rsidRPr="00760F41">
        <w:drawing>
          <wp:inline distT="0" distB="0" distL="0" distR="0" wp14:anchorId="4E8E3A75" wp14:editId="4165782A">
            <wp:extent cx="4438075" cy="2074603"/>
            <wp:effectExtent l="0" t="0" r="0" b="1905"/>
            <wp:docPr id="6" name="图片 5">
              <a:extLst xmlns:a="http://schemas.openxmlformats.org/drawingml/2006/main">
                <a:ext uri="{FF2B5EF4-FFF2-40B4-BE49-F238E27FC236}">
                  <a16:creationId xmlns:a16="http://schemas.microsoft.com/office/drawing/2014/main" id="{58FCA738-C08B-4BCC-93A8-4676B6DE61A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a:extLst>
                        <a:ext uri="{FF2B5EF4-FFF2-40B4-BE49-F238E27FC236}">
                          <a16:creationId xmlns:a16="http://schemas.microsoft.com/office/drawing/2014/main" id="{58FCA738-C08B-4BCC-93A8-4676B6DE61A0}"/>
                        </a:ext>
                      </a:extLst>
                    </pic:cNvPr>
                    <pic:cNvPicPr>
                      <a:picLocks noChangeAspect="1"/>
                    </pic:cNvPicPr>
                  </pic:nvPicPr>
                  <pic:blipFill>
                    <a:blip r:embed="rId14"/>
                    <a:stretch>
                      <a:fillRect/>
                    </a:stretch>
                  </pic:blipFill>
                  <pic:spPr>
                    <a:xfrm>
                      <a:off x="0" y="0"/>
                      <a:ext cx="4438075" cy="2074603"/>
                    </a:xfrm>
                    <a:prstGeom prst="rect">
                      <a:avLst/>
                    </a:prstGeom>
                  </pic:spPr>
                </pic:pic>
              </a:graphicData>
            </a:graphic>
          </wp:inline>
        </w:drawing>
      </w:r>
    </w:p>
    <w:p w14:paraId="1BBA0A80" w14:textId="4A73E0BD" w:rsidR="006C5CC7" w:rsidRDefault="006C5CC7" w:rsidP="006C5CC7">
      <w:pPr>
        <w:ind w:left="420" w:firstLine="480"/>
        <w:jc w:val="center"/>
        <w:rPr>
          <w:rFonts w:cs="Times New Roman"/>
        </w:rPr>
      </w:pPr>
      <w:r>
        <w:rPr>
          <w:rFonts w:cs="Times New Roman" w:hint="eastAsia"/>
        </w:rPr>
        <w:t>图</w:t>
      </w:r>
      <w:r>
        <w:rPr>
          <w:rFonts w:cs="Times New Roman" w:hint="eastAsia"/>
        </w:rPr>
        <w:t xml:space="preserve"> </w:t>
      </w:r>
      <w:r>
        <w:rPr>
          <w:rFonts w:cs="Times New Roman"/>
        </w:rPr>
        <w:t>2</w:t>
      </w:r>
      <w:r>
        <w:rPr>
          <w:rFonts w:cs="Times New Roman" w:hint="eastAsia"/>
        </w:rPr>
        <w:t>-</w:t>
      </w:r>
      <w:r>
        <w:rPr>
          <w:rFonts w:cs="Times New Roman"/>
        </w:rPr>
        <w:t xml:space="preserve">7 </w:t>
      </w:r>
      <w:r>
        <w:rPr>
          <w:rFonts w:cs="Times New Roman" w:hint="eastAsia"/>
        </w:rPr>
        <w:t>双线性插值计算阵列</w:t>
      </w:r>
    </w:p>
    <w:p w14:paraId="5A819D0F" w14:textId="678EE2D7" w:rsidR="00356195" w:rsidRDefault="00356195" w:rsidP="00A722AD">
      <w:pPr>
        <w:ind w:left="480" w:hangingChars="200" w:hanging="480"/>
      </w:pPr>
      <w:r>
        <w:tab/>
      </w:r>
      <w:r w:rsidR="00566DE1">
        <w:tab/>
      </w:r>
      <w:r w:rsidR="00A722AD">
        <w:rPr>
          <w:rFonts w:hint="eastAsia"/>
        </w:rPr>
        <w:t>Resizer</w:t>
      </w:r>
      <w:r w:rsidR="00A722AD">
        <w:rPr>
          <w:rFonts w:hint="eastAsia"/>
        </w:rPr>
        <w:t>的核心</w:t>
      </w:r>
      <w:r w:rsidR="006675C6">
        <w:rPr>
          <w:rFonts w:hint="eastAsia"/>
        </w:rPr>
        <w:t>部件</w:t>
      </w:r>
      <w:r w:rsidR="00A722AD">
        <w:rPr>
          <w:rFonts w:hint="eastAsia"/>
        </w:rPr>
        <w:t>是其内部的双线性插值算法计算阵列，该阵列设有</w:t>
      </w:r>
      <w:r w:rsidR="00A722AD">
        <w:rPr>
          <w:rFonts w:hint="eastAsia"/>
        </w:rPr>
        <w:t>1</w:t>
      </w:r>
      <w:r w:rsidR="00A722AD">
        <w:t>2</w:t>
      </w:r>
      <w:r w:rsidR="00A722AD">
        <w:rPr>
          <w:rFonts w:hint="eastAsia"/>
        </w:rPr>
        <w:t>个</w:t>
      </w:r>
      <w:r w:rsidR="00A722AD">
        <w:rPr>
          <w:rFonts w:hint="eastAsia"/>
        </w:rPr>
        <w:t>8bit</w:t>
      </w:r>
      <w:r w:rsidR="00A722AD">
        <w:t xml:space="preserve"> </w:t>
      </w:r>
      <w:r w:rsidR="00A722AD">
        <w:rPr>
          <w:rFonts w:hint="eastAsia"/>
        </w:rPr>
        <w:t>by</w:t>
      </w:r>
      <w:r w:rsidR="00A722AD">
        <w:t xml:space="preserve"> 16</w:t>
      </w:r>
      <w:r w:rsidR="00A722AD">
        <w:rPr>
          <w:rFonts w:hint="eastAsia"/>
        </w:rPr>
        <w:t>bit</w:t>
      </w:r>
      <w:r w:rsidR="00A722AD">
        <w:rPr>
          <w:rFonts w:hint="eastAsia"/>
        </w:rPr>
        <w:t>的乘法器，支持</w:t>
      </w:r>
      <w:r w:rsidR="00A722AD">
        <w:rPr>
          <w:rFonts w:hint="eastAsia"/>
        </w:rPr>
        <w:t>RGB</w:t>
      </w:r>
      <w:r w:rsidR="00A722AD">
        <w:t xml:space="preserve"> 3</w:t>
      </w:r>
      <w:r w:rsidR="00A722AD">
        <w:rPr>
          <w:rFonts w:hint="eastAsia"/>
        </w:rPr>
        <w:t>个颜色通道每个通道中</w:t>
      </w:r>
      <w:r w:rsidR="00A722AD">
        <w:rPr>
          <w:rFonts w:hint="eastAsia"/>
        </w:rPr>
        <w:t>4</w:t>
      </w:r>
      <w:r w:rsidR="00A722AD">
        <w:rPr>
          <w:rFonts w:hint="eastAsia"/>
        </w:rPr>
        <w:t>个输入数据的并行运算，因此极大提升了计算效率。</w:t>
      </w:r>
    </w:p>
    <w:p w14:paraId="7475C194" w14:textId="55A602E9" w:rsidR="006C5CC7" w:rsidRDefault="006C5CC7" w:rsidP="0005573A">
      <w:pPr>
        <w:pStyle w:val="ac"/>
      </w:pPr>
      <w:r w:rsidRPr="00C6543F">
        <w:drawing>
          <wp:inline distT="0" distB="0" distL="0" distR="0" wp14:anchorId="23E92329" wp14:editId="7010208A">
            <wp:extent cx="4692650" cy="2931071"/>
            <wp:effectExtent l="0" t="0" r="0" b="0"/>
            <wp:docPr id="25" name="图片 24">
              <a:extLst xmlns:a="http://schemas.openxmlformats.org/drawingml/2006/main">
                <a:ext uri="{FF2B5EF4-FFF2-40B4-BE49-F238E27FC236}">
                  <a16:creationId xmlns:a16="http://schemas.microsoft.com/office/drawing/2014/main" id="{C1846607-5970-401E-A742-CCDB8D7F57E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4">
                      <a:extLst>
                        <a:ext uri="{FF2B5EF4-FFF2-40B4-BE49-F238E27FC236}">
                          <a16:creationId xmlns:a16="http://schemas.microsoft.com/office/drawing/2014/main" id="{C1846607-5970-401E-A742-CCDB8D7F57E4}"/>
                        </a:ext>
                      </a:extLst>
                    </pic:cNvPr>
                    <pic:cNvPicPr>
                      <a:picLocks noChangeAspect="1"/>
                    </pic:cNvPicPr>
                  </pic:nvPicPr>
                  <pic:blipFill>
                    <a:blip r:embed="rId15"/>
                    <a:stretch>
                      <a:fillRect/>
                    </a:stretch>
                  </pic:blipFill>
                  <pic:spPr>
                    <a:xfrm>
                      <a:off x="0" y="0"/>
                      <a:ext cx="4712481" cy="2943457"/>
                    </a:xfrm>
                    <a:prstGeom prst="rect">
                      <a:avLst/>
                    </a:prstGeom>
                  </pic:spPr>
                </pic:pic>
              </a:graphicData>
            </a:graphic>
          </wp:inline>
        </w:drawing>
      </w:r>
    </w:p>
    <w:p w14:paraId="5CCA8899" w14:textId="51912EAE" w:rsidR="00566DE1" w:rsidRDefault="00566DE1" w:rsidP="00566DE1">
      <w:pPr>
        <w:ind w:left="420" w:firstLine="480"/>
        <w:jc w:val="center"/>
        <w:rPr>
          <w:rFonts w:cs="Times New Roman"/>
        </w:rPr>
      </w:pPr>
      <w:r>
        <w:rPr>
          <w:rFonts w:cs="Times New Roman" w:hint="eastAsia"/>
        </w:rPr>
        <w:t>图</w:t>
      </w:r>
      <w:r>
        <w:rPr>
          <w:rFonts w:cs="Times New Roman" w:hint="eastAsia"/>
        </w:rPr>
        <w:t xml:space="preserve"> </w:t>
      </w:r>
      <w:r>
        <w:rPr>
          <w:rFonts w:cs="Times New Roman"/>
        </w:rPr>
        <w:t>2</w:t>
      </w:r>
      <w:r>
        <w:rPr>
          <w:rFonts w:cs="Times New Roman" w:hint="eastAsia"/>
        </w:rPr>
        <w:t>-</w:t>
      </w:r>
      <w:r>
        <w:rPr>
          <w:rFonts w:cs="Times New Roman"/>
        </w:rPr>
        <w:t xml:space="preserve">8 </w:t>
      </w:r>
      <w:r>
        <w:rPr>
          <w:rFonts w:cs="Times New Roman" w:hint="eastAsia"/>
        </w:rPr>
        <w:t>Resizer</w:t>
      </w:r>
      <w:r>
        <w:rPr>
          <w:rFonts w:cs="Times New Roman" w:hint="eastAsia"/>
        </w:rPr>
        <w:t>结构</w:t>
      </w:r>
    </w:p>
    <w:p w14:paraId="49B8999C" w14:textId="2E182FB0" w:rsidR="00566DE1" w:rsidRPr="004A613A" w:rsidRDefault="00566DE1" w:rsidP="00C6543F">
      <w:pPr>
        <w:ind w:firstLine="480"/>
      </w:pPr>
      <w:r>
        <w:lastRenderedPageBreak/>
        <w:tab/>
      </w:r>
      <w:r w:rsidR="00A32180">
        <w:rPr>
          <w:rFonts w:hint="eastAsia"/>
        </w:rPr>
        <w:t>本设计中的</w:t>
      </w:r>
      <w:r w:rsidR="00A32180">
        <w:rPr>
          <w:rFonts w:hint="eastAsia"/>
        </w:rPr>
        <w:t>Resizer</w:t>
      </w:r>
      <w:r w:rsidR="00A32180">
        <w:rPr>
          <w:rFonts w:hint="eastAsia"/>
        </w:rPr>
        <w:t>能够实现</w:t>
      </w:r>
      <w:r w:rsidR="00A32180">
        <w:t>320</w:t>
      </w:r>
      <w:r w:rsidR="00A32180">
        <w:rPr>
          <w:rFonts w:hint="eastAsia"/>
        </w:rPr>
        <w:t>*</w:t>
      </w:r>
      <w:r w:rsidR="00A32180">
        <w:t xml:space="preserve">240 </w:t>
      </w:r>
      <w:r w:rsidR="00A32180">
        <w:rPr>
          <w:rFonts w:hint="eastAsia"/>
        </w:rPr>
        <w:t>pixel</w:t>
      </w:r>
      <w:r w:rsidR="00A32180">
        <w:t xml:space="preserve"> </w:t>
      </w:r>
      <w:r w:rsidR="00A32180">
        <w:rPr>
          <w:rFonts w:hint="eastAsia"/>
        </w:rPr>
        <w:t>RGB5</w:t>
      </w:r>
      <w:r w:rsidR="00A32180">
        <w:t>65</w:t>
      </w:r>
      <w:r w:rsidR="00A32180">
        <w:rPr>
          <w:rFonts w:hint="eastAsia"/>
        </w:rPr>
        <w:t>格式的原始图像到</w:t>
      </w:r>
      <w:r w:rsidR="00A32180">
        <w:rPr>
          <w:rFonts w:hint="eastAsia"/>
        </w:rPr>
        <w:t>2</w:t>
      </w:r>
      <w:r w:rsidR="00A32180">
        <w:t>60</w:t>
      </w:r>
      <w:r w:rsidR="00A32180">
        <w:rPr>
          <w:rFonts w:hint="eastAsia"/>
        </w:rPr>
        <w:t>*</w:t>
      </w:r>
      <w:r w:rsidR="00A32180">
        <w:t xml:space="preserve">260 </w:t>
      </w:r>
      <w:r w:rsidR="00A32180">
        <w:rPr>
          <w:rFonts w:hint="eastAsia"/>
        </w:rPr>
        <w:t>pixel</w:t>
      </w:r>
      <w:r w:rsidR="00A32180">
        <w:t xml:space="preserve"> 16</w:t>
      </w:r>
      <w:r w:rsidR="00A32180">
        <w:rPr>
          <w:rFonts w:hint="eastAsia"/>
        </w:rPr>
        <w:t>bit</w:t>
      </w:r>
      <w:r w:rsidR="00A32180">
        <w:rPr>
          <w:rFonts w:hint="eastAsia"/>
        </w:rPr>
        <w:t>量化的独立颜色通道的特征图的转换。</w:t>
      </w:r>
      <w:r w:rsidR="009B1AEC">
        <w:rPr>
          <w:rFonts w:hint="eastAsia"/>
        </w:rPr>
        <w:t>其内部的</w:t>
      </w:r>
      <w:r w:rsidR="009B1AEC">
        <w:rPr>
          <w:rFonts w:hint="eastAsia"/>
        </w:rPr>
        <w:t>SRCI_ROM</w:t>
      </w:r>
      <w:r w:rsidR="002B78D4">
        <w:rPr>
          <w:rFonts w:hint="eastAsia"/>
        </w:rPr>
        <w:t>（</w:t>
      </w:r>
      <w:r w:rsidR="002B78D4">
        <w:rPr>
          <w:rFonts w:hint="eastAsia"/>
        </w:rPr>
        <w:t>6</w:t>
      </w:r>
      <w:r w:rsidR="002B78D4">
        <w:t>7600</w:t>
      </w:r>
      <w:r w:rsidR="002B78D4">
        <w:rPr>
          <w:rFonts w:hint="eastAsia"/>
        </w:rPr>
        <w:t>*</w:t>
      </w:r>
      <w:r w:rsidR="002B78D4">
        <w:t>8</w:t>
      </w:r>
      <w:r w:rsidR="002B78D4">
        <w:rPr>
          <w:rFonts w:hint="eastAsia"/>
        </w:rPr>
        <w:t>bit</w:t>
      </w:r>
      <w:r w:rsidR="002B78D4">
        <w:rPr>
          <w:rFonts w:hint="eastAsia"/>
        </w:rPr>
        <w:t>）</w:t>
      </w:r>
      <w:r w:rsidR="009B1AEC">
        <w:rPr>
          <w:rFonts w:hint="eastAsia"/>
        </w:rPr>
        <w:t>和</w:t>
      </w:r>
      <w:r w:rsidR="009B1AEC">
        <w:rPr>
          <w:rFonts w:hint="eastAsia"/>
        </w:rPr>
        <w:t>SRCJ_ROM</w:t>
      </w:r>
      <w:r w:rsidR="002B78D4">
        <w:rPr>
          <w:rFonts w:hint="eastAsia"/>
        </w:rPr>
        <w:t>（</w:t>
      </w:r>
      <w:r w:rsidR="002B78D4">
        <w:rPr>
          <w:rFonts w:hint="eastAsia"/>
        </w:rPr>
        <w:t>6</w:t>
      </w:r>
      <w:r w:rsidR="002B78D4">
        <w:t>7600</w:t>
      </w:r>
      <w:r w:rsidR="002B78D4">
        <w:rPr>
          <w:rFonts w:hint="eastAsia"/>
        </w:rPr>
        <w:t>*</w:t>
      </w:r>
      <w:r w:rsidR="002B78D4">
        <w:t>9</w:t>
      </w:r>
      <w:r w:rsidR="002B78D4">
        <w:rPr>
          <w:rFonts w:hint="eastAsia"/>
        </w:rPr>
        <w:t>bit</w:t>
      </w:r>
      <w:r w:rsidR="002B78D4">
        <w:rPr>
          <w:rFonts w:hint="eastAsia"/>
        </w:rPr>
        <w:t>）</w:t>
      </w:r>
      <w:r w:rsidR="009B1AEC">
        <w:rPr>
          <w:rFonts w:hint="eastAsia"/>
        </w:rPr>
        <w:t>用于存放原图像二维坐标值，</w:t>
      </w:r>
      <w:r w:rsidR="009B1AEC">
        <w:rPr>
          <w:rFonts w:hint="eastAsia"/>
        </w:rPr>
        <w:t>U_ROM</w:t>
      </w:r>
      <w:r w:rsidR="00CA3A1D">
        <w:rPr>
          <w:rFonts w:hint="eastAsia"/>
        </w:rPr>
        <w:t>（</w:t>
      </w:r>
      <w:r w:rsidR="00CA3A1D">
        <w:rPr>
          <w:rFonts w:hint="eastAsia"/>
        </w:rPr>
        <w:t>6</w:t>
      </w:r>
      <w:r w:rsidR="00CA3A1D">
        <w:t>7600</w:t>
      </w:r>
      <w:r w:rsidR="00CA3A1D">
        <w:rPr>
          <w:rFonts w:hint="eastAsia"/>
        </w:rPr>
        <w:t>*</w:t>
      </w:r>
      <w:r w:rsidR="00CA3A1D">
        <w:t>8</w:t>
      </w:r>
      <w:r w:rsidR="00CA3A1D">
        <w:rPr>
          <w:rFonts w:hint="eastAsia"/>
        </w:rPr>
        <w:t>bit</w:t>
      </w:r>
      <w:r w:rsidR="00CA3A1D">
        <w:rPr>
          <w:rFonts w:hint="eastAsia"/>
        </w:rPr>
        <w:t>）</w:t>
      </w:r>
      <w:r w:rsidR="009B1AEC">
        <w:rPr>
          <w:rFonts w:hint="eastAsia"/>
        </w:rPr>
        <w:t>和</w:t>
      </w:r>
      <w:r w:rsidR="009B1AEC">
        <w:rPr>
          <w:rFonts w:hint="eastAsia"/>
        </w:rPr>
        <w:t>V</w:t>
      </w:r>
      <w:r w:rsidR="009B1AEC">
        <w:t>_</w:t>
      </w:r>
      <w:r w:rsidR="009B1AEC">
        <w:rPr>
          <w:rFonts w:hint="eastAsia"/>
        </w:rPr>
        <w:t>ROM</w:t>
      </w:r>
      <w:r w:rsidR="00CA3A1D">
        <w:rPr>
          <w:rFonts w:hint="eastAsia"/>
        </w:rPr>
        <w:t>（</w:t>
      </w:r>
      <w:r w:rsidR="00CA3A1D">
        <w:rPr>
          <w:rFonts w:hint="eastAsia"/>
        </w:rPr>
        <w:t>6</w:t>
      </w:r>
      <w:r w:rsidR="00CA3A1D">
        <w:t>7600</w:t>
      </w:r>
      <w:r w:rsidR="00CA3A1D">
        <w:rPr>
          <w:rFonts w:hint="eastAsia"/>
        </w:rPr>
        <w:t>*</w:t>
      </w:r>
      <w:r w:rsidR="00CA3A1D">
        <w:t>8</w:t>
      </w:r>
      <w:r w:rsidR="00CA3A1D">
        <w:rPr>
          <w:rFonts w:hint="eastAsia"/>
        </w:rPr>
        <w:t>bit</w:t>
      </w:r>
      <w:r w:rsidR="00CA3A1D">
        <w:rPr>
          <w:rFonts w:hint="eastAsia"/>
        </w:rPr>
        <w:t>）</w:t>
      </w:r>
      <w:r w:rsidR="00D73FEF">
        <w:rPr>
          <w:rFonts w:hint="eastAsia"/>
        </w:rPr>
        <w:t>分别用于存放用于双线性插值计算的</w:t>
      </w:r>
      <w:r w:rsidR="00D73FEF">
        <w:rPr>
          <w:rFonts w:hint="eastAsia"/>
        </w:rPr>
        <w:t>u</w:t>
      </w:r>
      <w:r w:rsidR="00D73FEF">
        <w:rPr>
          <w:rFonts w:hint="eastAsia"/>
        </w:rPr>
        <w:t>权重参数和</w:t>
      </w:r>
      <w:r w:rsidR="00D73FEF">
        <w:rPr>
          <w:rFonts w:hint="eastAsia"/>
        </w:rPr>
        <w:t>v</w:t>
      </w:r>
      <w:r w:rsidR="00D73FEF">
        <w:rPr>
          <w:rFonts w:hint="eastAsia"/>
        </w:rPr>
        <w:t>权重参数</w:t>
      </w:r>
      <w:r w:rsidR="003C5788">
        <w:rPr>
          <w:rFonts w:hint="eastAsia"/>
        </w:rPr>
        <w:t>。</w:t>
      </w:r>
    </w:p>
    <w:p w14:paraId="2B638543" w14:textId="6FD6160A" w:rsidR="00B2783B" w:rsidRDefault="00B2783B" w:rsidP="00B2783B">
      <w:pPr>
        <w:pStyle w:val="a3"/>
        <w:numPr>
          <w:ilvl w:val="2"/>
          <w:numId w:val="1"/>
        </w:numPr>
        <w:ind w:firstLineChars="0"/>
        <w:rPr>
          <w:rFonts w:cs="Times New Roman"/>
        </w:rPr>
      </w:pPr>
      <w:r>
        <w:rPr>
          <w:rFonts w:cs="Times New Roman" w:hint="eastAsia"/>
        </w:rPr>
        <w:t>DMAC</w:t>
      </w:r>
    </w:p>
    <w:p w14:paraId="0318688F" w14:textId="42CA2469" w:rsidR="00450D95" w:rsidRPr="00450D95" w:rsidRDefault="001B2ADD" w:rsidP="00C6543F">
      <w:pPr>
        <w:ind w:firstLine="480"/>
      </w:pPr>
      <w:r>
        <w:rPr>
          <w:rFonts w:hint="eastAsia"/>
        </w:rPr>
        <w:t>由于系统的运行过程涉及大量的数据搬运，</w:t>
      </w:r>
      <w:r w:rsidR="002B78D4">
        <w:rPr>
          <w:rFonts w:hint="eastAsia"/>
        </w:rPr>
        <w:t>因此为了提升数据搬运的效率</w:t>
      </w:r>
      <w:r w:rsidR="00DF6FA6">
        <w:rPr>
          <w:rFonts w:hint="eastAsia"/>
        </w:rPr>
        <w:t>和</w:t>
      </w:r>
      <w:r w:rsidR="00DF6FA6">
        <w:rPr>
          <w:rFonts w:hint="eastAsia"/>
        </w:rPr>
        <w:t>LCD</w:t>
      </w:r>
      <w:r w:rsidR="00DF6FA6">
        <w:rPr>
          <w:rFonts w:hint="eastAsia"/>
        </w:rPr>
        <w:t>的显示速度</w:t>
      </w:r>
      <w:r w:rsidR="002B78D4">
        <w:rPr>
          <w:rFonts w:hint="eastAsia"/>
        </w:rPr>
        <w:t>，我们设计了</w:t>
      </w:r>
      <w:r w:rsidR="002B78D4">
        <w:rPr>
          <w:rFonts w:hint="eastAsia"/>
        </w:rPr>
        <w:t>DMAC</w:t>
      </w:r>
      <w:r w:rsidR="002B78D4">
        <w:rPr>
          <w:rFonts w:hint="eastAsia"/>
        </w:rPr>
        <w:t>来实现这一过程。该</w:t>
      </w:r>
      <w:r w:rsidR="002B78D4">
        <w:rPr>
          <w:rFonts w:hint="eastAsia"/>
        </w:rPr>
        <w:t>DMAC</w:t>
      </w:r>
      <w:r w:rsidR="002B78D4">
        <w:rPr>
          <w:rFonts w:hint="eastAsia"/>
        </w:rPr>
        <w:t>包含一个输入通道和一个输出通道，内部设有一个位宽</w:t>
      </w:r>
      <w:r w:rsidR="002B78D4">
        <w:rPr>
          <w:rFonts w:hint="eastAsia"/>
        </w:rPr>
        <w:t>3</w:t>
      </w:r>
      <w:r w:rsidR="002B78D4">
        <w:t>2</w:t>
      </w:r>
      <w:r w:rsidR="002B78D4">
        <w:rPr>
          <w:rFonts w:hint="eastAsia"/>
        </w:rPr>
        <w:t>bit</w:t>
      </w:r>
      <w:r w:rsidR="002B78D4">
        <w:rPr>
          <w:rFonts w:hint="eastAsia"/>
        </w:rPr>
        <w:t>、</w:t>
      </w:r>
      <w:r w:rsidR="00B53345">
        <w:rPr>
          <w:rFonts w:hint="eastAsia"/>
        </w:rPr>
        <w:t>深度</w:t>
      </w:r>
      <w:r w:rsidR="00B53345">
        <w:rPr>
          <w:rFonts w:hint="eastAsia"/>
        </w:rPr>
        <w:t>3</w:t>
      </w:r>
      <w:r w:rsidR="00B53345">
        <w:t>2</w:t>
      </w:r>
      <w:r w:rsidR="002B78D4">
        <w:t xml:space="preserve"> </w:t>
      </w:r>
      <w:r w:rsidR="002B78D4">
        <w:rPr>
          <w:rFonts w:hint="eastAsia"/>
        </w:rPr>
        <w:t>的</w:t>
      </w:r>
      <w:r w:rsidR="002B78D4">
        <w:rPr>
          <w:rFonts w:hint="eastAsia"/>
        </w:rPr>
        <w:t>FIFO</w:t>
      </w:r>
      <w:r w:rsidR="002B78D4">
        <w:rPr>
          <w:rFonts w:hint="eastAsia"/>
        </w:rPr>
        <w:t>用于数据的缓冲</w:t>
      </w:r>
      <w:r w:rsidR="00B53345">
        <w:rPr>
          <w:rFonts w:hint="eastAsia"/>
        </w:rPr>
        <w:t>。</w:t>
      </w:r>
      <w:r w:rsidR="00C95264">
        <w:rPr>
          <w:rFonts w:hint="eastAsia"/>
        </w:rPr>
        <w:t>为了支持</w:t>
      </w:r>
      <w:r w:rsidR="00C95264">
        <w:rPr>
          <w:rFonts w:hint="eastAsia"/>
        </w:rPr>
        <w:t>LCD</w:t>
      </w:r>
      <w:r w:rsidR="00C95264">
        <w:rPr>
          <w:rFonts w:hint="eastAsia"/>
        </w:rPr>
        <w:t>的流传输，我们的</w:t>
      </w:r>
      <w:r w:rsidR="00C95264">
        <w:rPr>
          <w:rFonts w:hint="eastAsia"/>
        </w:rPr>
        <w:t>DMAC</w:t>
      </w:r>
      <w:r w:rsidR="00C95264">
        <w:rPr>
          <w:rFonts w:hint="eastAsia"/>
        </w:rPr>
        <w:t>支持</w:t>
      </w:r>
      <w:r w:rsidR="00C95264">
        <w:rPr>
          <w:rFonts w:hint="eastAsia"/>
        </w:rPr>
        <w:t>Memory</w:t>
      </w:r>
      <w:r w:rsidR="00C95264">
        <w:t xml:space="preserve"> </w:t>
      </w:r>
      <w:r w:rsidR="00C95264">
        <w:rPr>
          <w:rFonts w:hint="eastAsia"/>
        </w:rPr>
        <w:t>map</w:t>
      </w:r>
      <w:r w:rsidR="00C95264">
        <w:rPr>
          <w:rFonts w:hint="eastAsia"/>
        </w:rPr>
        <w:t>（存储映射）和</w:t>
      </w:r>
      <w:r w:rsidR="00C95264">
        <w:rPr>
          <w:rFonts w:hint="eastAsia"/>
        </w:rPr>
        <w:t>Stream</w:t>
      </w:r>
      <w:r w:rsidR="00C95264">
        <w:rPr>
          <w:rFonts w:hint="eastAsia"/>
        </w:rPr>
        <w:t>（数据流）两种传输模式</w:t>
      </w:r>
      <w:r w:rsidR="00E9775A">
        <w:rPr>
          <w:rFonts w:hint="eastAsia"/>
        </w:rPr>
        <w:t>，由</w:t>
      </w:r>
      <w:r w:rsidR="00E9775A">
        <w:rPr>
          <w:rFonts w:hint="eastAsia"/>
        </w:rPr>
        <w:t>Cortex-M</w:t>
      </w:r>
      <w:r w:rsidR="00E9775A">
        <w:t>3</w:t>
      </w:r>
      <w:r w:rsidR="00E9775A">
        <w:rPr>
          <w:rFonts w:hint="eastAsia"/>
        </w:rPr>
        <w:t>核来配置</w:t>
      </w:r>
      <w:r w:rsidR="00E9775A">
        <w:rPr>
          <w:rFonts w:hint="eastAsia"/>
        </w:rPr>
        <w:t>DMAC</w:t>
      </w:r>
      <w:r w:rsidR="00E9775A">
        <w:rPr>
          <w:rFonts w:hint="eastAsia"/>
        </w:rPr>
        <w:t>的工作模式。</w:t>
      </w:r>
    </w:p>
    <w:p w14:paraId="0013DC13" w14:textId="77777777" w:rsidR="00C6543F" w:rsidRDefault="00C6543F" w:rsidP="00C6543F">
      <w:pPr>
        <w:pStyle w:val="a3"/>
        <w:numPr>
          <w:ilvl w:val="2"/>
          <w:numId w:val="1"/>
        </w:numPr>
        <w:ind w:firstLineChars="0"/>
        <w:rPr>
          <w:rFonts w:cs="Times New Roman"/>
        </w:rPr>
      </w:pPr>
      <w:r>
        <w:rPr>
          <w:rFonts w:cs="Times New Roman" w:hint="eastAsia"/>
        </w:rPr>
        <w:t>Cortex</w:t>
      </w:r>
      <w:r>
        <w:rPr>
          <w:rFonts w:cs="Times New Roman"/>
        </w:rPr>
        <w:t>-</w:t>
      </w:r>
      <w:r>
        <w:rPr>
          <w:rFonts w:cs="Times New Roman" w:hint="eastAsia"/>
        </w:rPr>
        <w:t>M</w:t>
      </w:r>
      <w:r>
        <w:rPr>
          <w:rFonts w:cs="Times New Roman"/>
        </w:rPr>
        <w:t>3</w:t>
      </w:r>
      <w:r>
        <w:rPr>
          <w:rFonts w:cs="Times New Roman" w:hint="eastAsia"/>
        </w:rPr>
        <w:t>核</w:t>
      </w:r>
    </w:p>
    <w:p w14:paraId="14EE6D24" w14:textId="77777777" w:rsidR="00C6543F" w:rsidRPr="00B33821" w:rsidRDefault="00C6543F" w:rsidP="00C6543F">
      <w:pPr>
        <w:ind w:firstLine="480"/>
      </w:pPr>
      <w:r>
        <w:rPr>
          <w:rFonts w:hint="eastAsia"/>
        </w:rPr>
        <w:t>本次设计中</w:t>
      </w:r>
      <w:r>
        <w:rPr>
          <w:rFonts w:hint="eastAsia"/>
        </w:rPr>
        <w:t>Cortex</w:t>
      </w:r>
      <w:r>
        <w:t>-</w:t>
      </w:r>
      <w:r>
        <w:rPr>
          <w:rFonts w:hint="eastAsia"/>
        </w:rPr>
        <w:t>M</w:t>
      </w:r>
      <w:r>
        <w:t>3</w:t>
      </w:r>
      <w:r>
        <w:rPr>
          <w:rFonts w:hint="eastAsia"/>
        </w:rPr>
        <w:t>核来自于</w:t>
      </w:r>
      <w:r>
        <w:rPr>
          <w:rFonts w:hint="eastAsia"/>
        </w:rPr>
        <w:t>CMSDK(</w:t>
      </w:r>
      <w:r>
        <w:t>Cortex-M System Design Kit)</w:t>
      </w:r>
      <w:r>
        <w:rPr>
          <w:rFonts w:hint="eastAsia"/>
        </w:rPr>
        <w:t>评估版。</w:t>
      </w:r>
      <w:r>
        <w:rPr>
          <w:rFonts w:hint="eastAsia"/>
        </w:rPr>
        <w:t>C</w:t>
      </w:r>
      <w:r>
        <w:t>M3</w:t>
      </w:r>
      <w:r>
        <w:rPr>
          <w:rFonts w:hint="eastAsia"/>
        </w:rPr>
        <w:t>(</w:t>
      </w:r>
      <w:r w:rsidRPr="00CC17FE">
        <w:rPr>
          <w:rFonts w:hint="eastAsia"/>
        </w:rPr>
        <w:t>Cortex-M3</w:t>
      </w:r>
      <w:r>
        <w:t>)</w:t>
      </w:r>
      <w:r w:rsidRPr="00CC17FE">
        <w:rPr>
          <w:rFonts w:hint="eastAsia"/>
        </w:rPr>
        <w:t>是一个</w:t>
      </w:r>
      <w:r w:rsidRPr="00CC17FE">
        <w:rPr>
          <w:rFonts w:hint="eastAsia"/>
        </w:rPr>
        <w:t xml:space="preserve"> 32</w:t>
      </w:r>
      <w:r w:rsidRPr="00CC17FE">
        <w:rPr>
          <w:rFonts w:hint="eastAsia"/>
        </w:rPr>
        <w:t>位处理器内核</w:t>
      </w:r>
      <w:r>
        <w:rPr>
          <w:rFonts w:hint="eastAsia"/>
        </w:rPr>
        <w:t>，其</w:t>
      </w:r>
      <w:r w:rsidRPr="00CC17FE">
        <w:rPr>
          <w:rFonts w:hint="eastAsia"/>
        </w:rPr>
        <w:t>内部的数据路径</w:t>
      </w:r>
      <w:r>
        <w:rPr>
          <w:rFonts w:hint="eastAsia"/>
        </w:rPr>
        <w:t>、</w:t>
      </w:r>
      <w:r w:rsidRPr="00CC17FE">
        <w:rPr>
          <w:rFonts w:hint="eastAsia"/>
        </w:rPr>
        <w:t>寄存器</w:t>
      </w:r>
      <w:r>
        <w:rPr>
          <w:rFonts w:hint="eastAsia"/>
        </w:rPr>
        <w:t>以及</w:t>
      </w:r>
      <w:r w:rsidRPr="00CC17FE">
        <w:rPr>
          <w:rFonts w:hint="eastAsia"/>
        </w:rPr>
        <w:t>存储器接口</w:t>
      </w:r>
      <w:r>
        <w:rPr>
          <w:rFonts w:hint="eastAsia"/>
        </w:rPr>
        <w:t>都</w:t>
      </w:r>
      <w:r w:rsidRPr="00CC17FE">
        <w:rPr>
          <w:rFonts w:hint="eastAsia"/>
        </w:rPr>
        <w:t>是</w:t>
      </w:r>
      <w:r w:rsidRPr="00CC17FE">
        <w:rPr>
          <w:rFonts w:hint="eastAsia"/>
        </w:rPr>
        <w:t xml:space="preserve"> 32 </w:t>
      </w:r>
      <w:r w:rsidRPr="00CC17FE">
        <w:rPr>
          <w:rFonts w:hint="eastAsia"/>
        </w:rPr>
        <w:t>位的</w:t>
      </w:r>
      <w:r>
        <w:rPr>
          <w:rFonts w:hint="eastAsia"/>
        </w:rPr>
        <w:t>，所以可支持</w:t>
      </w:r>
      <w:r>
        <w:rPr>
          <w:rFonts w:hint="eastAsia"/>
        </w:rPr>
        <w:t>4GB</w:t>
      </w:r>
      <w:r>
        <w:rPr>
          <w:rFonts w:hint="eastAsia"/>
        </w:rPr>
        <w:t>内存空间，可以满足大多数设计需求</w:t>
      </w:r>
      <w:r w:rsidRPr="00CC17FE">
        <w:rPr>
          <w:rFonts w:hint="eastAsia"/>
        </w:rPr>
        <w:t>。</w:t>
      </w:r>
      <w:r w:rsidRPr="00CC17FE">
        <w:rPr>
          <w:rFonts w:hint="eastAsia"/>
        </w:rPr>
        <w:t xml:space="preserve">CM3 </w:t>
      </w:r>
      <w:r w:rsidRPr="00CC17FE">
        <w:rPr>
          <w:rFonts w:hint="eastAsia"/>
        </w:rPr>
        <w:t>采用了哈佛结构，拥有独立的指令总线和数据总线，</w:t>
      </w:r>
      <w:r>
        <w:rPr>
          <w:rFonts w:hint="eastAsia"/>
        </w:rPr>
        <w:t>因而</w:t>
      </w:r>
      <w:r w:rsidRPr="00CC17FE">
        <w:rPr>
          <w:rFonts w:hint="eastAsia"/>
        </w:rPr>
        <w:t>取指与数据访问</w:t>
      </w:r>
      <w:r>
        <w:rPr>
          <w:rFonts w:hint="eastAsia"/>
        </w:rPr>
        <w:t>可以</w:t>
      </w:r>
      <w:r w:rsidRPr="00CC17FE">
        <w:rPr>
          <w:rFonts w:hint="eastAsia"/>
        </w:rPr>
        <w:t>并行不悖</w:t>
      </w:r>
      <w:r>
        <w:rPr>
          <w:rFonts w:hint="eastAsia"/>
        </w:rPr>
        <w:t>，大大</w:t>
      </w:r>
      <w:r w:rsidRPr="00CC17FE">
        <w:rPr>
          <w:rFonts w:hint="eastAsia"/>
        </w:rPr>
        <w:t>提升了性能。</w:t>
      </w:r>
      <w:r>
        <w:rPr>
          <w:rFonts w:hint="eastAsia"/>
        </w:rPr>
        <w:t>而且</w:t>
      </w:r>
      <w:r>
        <w:rPr>
          <w:rFonts w:hint="eastAsia"/>
        </w:rPr>
        <w:t>CM</w:t>
      </w:r>
      <w:r>
        <w:t>3</w:t>
      </w:r>
      <w:r>
        <w:rPr>
          <w:rFonts w:hint="eastAsia"/>
        </w:rPr>
        <w:t>采用</w:t>
      </w:r>
      <w:r>
        <w:rPr>
          <w:rFonts w:hint="eastAsia"/>
        </w:rPr>
        <w:t>Thumb</w:t>
      </w:r>
      <w:r>
        <w:t>-2</w:t>
      </w:r>
      <w:r>
        <w:rPr>
          <w:rFonts w:hint="eastAsia"/>
        </w:rPr>
        <w:t>指令集，同时支持</w:t>
      </w:r>
      <w:r>
        <w:rPr>
          <w:rFonts w:hint="eastAsia"/>
        </w:rPr>
        <w:t>1</w:t>
      </w:r>
      <w:r>
        <w:t>6</w:t>
      </w:r>
      <w:r>
        <w:rPr>
          <w:rFonts w:hint="eastAsia"/>
        </w:rPr>
        <w:t>位和</w:t>
      </w:r>
      <w:r>
        <w:rPr>
          <w:rFonts w:hint="eastAsia"/>
        </w:rPr>
        <w:t>3</w:t>
      </w:r>
      <w:r>
        <w:t>2</w:t>
      </w:r>
      <w:r>
        <w:rPr>
          <w:rFonts w:hint="eastAsia"/>
        </w:rPr>
        <w:t>位指令，不需要在</w:t>
      </w:r>
      <w:r>
        <w:rPr>
          <w:rFonts w:hint="eastAsia"/>
        </w:rPr>
        <w:t>ARM</w:t>
      </w:r>
      <w:r>
        <w:rPr>
          <w:rFonts w:hint="eastAsia"/>
        </w:rPr>
        <w:t>状态和</w:t>
      </w:r>
      <w:r>
        <w:rPr>
          <w:rFonts w:hint="eastAsia"/>
        </w:rPr>
        <w:t>Thumb</w:t>
      </w:r>
      <w:r>
        <w:rPr>
          <w:rFonts w:hint="eastAsia"/>
        </w:rPr>
        <w:t>状态之间来回切换，简化了软件开发和代码维护，提高了代码的移植性。</w:t>
      </w:r>
      <w:r>
        <w:rPr>
          <w:rFonts w:hint="eastAsia"/>
        </w:rPr>
        <w:t>Thumb-2</w:t>
      </w:r>
      <w:r>
        <w:rPr>
          <w:rFonts w:hint="eastAsia"/>
        </w:rPr>
        <w:t>指令集为编程带来了更多的灵活性。许多数据操作现在能用更短的代码搞定，这意味着</w:t>
      </w:r>
      <w:r>
        <w:rPr>
          <w:rFonts w:hint="eastAsia"/>
        </w:rPr>
        <w:t xml:space="preserve"> CM3</w:t>
      </w:r>
      <w:r>
        <w:rPr>
          <w:rFonts w:hint="eastAsia"/>
        </w:rPr>
        <w:t>的代码密度更高，也就对存储器的需求更少。</w:t>
      </w:r>
    </w:p>
    <w:p w14:paraId="64293F82" w14:textId="2F84EC46" w:rsidR="00C6543F" w:rsidRDefault="00C6543F" w:rsidP="00C6543F">
      <w:pPr>
        <w:ind w:firstLine="480"/>
      </w:pPr>
      <w:r>
        <w:rPr>
          <w:rFonts w:hint="eastAsia"/>
        </w:rPr>
        <w:t>CM</w:t>
      </w:r>
      <w:r>
        <w:t>3</w:t>
      </w:r>
      <w:r>
        <w:rPr>
          <w:rFonts w:hint="eastAsia"/>
        </w:rPr>
        <w:t>核暴露的总线接口有四种：指令总线</w:t>
      </w:r>
      <w:r>
        <w:rPr>
          <w:rFonts w:hint="eastAsia"/>
        </w:rPr>
        <w:t>I-Code</w:t>
      </w:r>
      <w:r>
        <w:rPr>
          <w:rFonts w:hint="eastAsia"/>
        </w:rPr>
        <w:t>、数据总线</w:t>
      </w:r>
      <w:r>
        <w:rPr>
          <w:rFonts w:hint="eastAsia"/>
        </w:rPr>
        <w:t>D-Code</w:t>
      </w:r>
      <w:r>
        <w:rPr>
          <w:rFonts w:hint="eastAsia"/>
        </w:rPr>
        <w:t>、系统总线以及私有外设总线。在本次设计中主要使用指令总线、数据总线和系统总线，其中指令总线和数据总线负责访问代码存储区（</w:t>
      </w:r>
      <w:r>
        <w:rPr>
          <w:rFonts w:hint="eastAsia"/>
        </w:rPr>
        <w:t>ITCM</w:t>
      </w:r>
      <w:r>
        <w:rPr>
          <w:rFonts w:hint="eastAsia"/>
        </w:rPr>
        <w:t>），前者负责取值，后者专注查表等。为了安全起见，系统总线可以访问除</w:t>
      </w:r>
      <w:r>
        <w:rPr>
          <w:rFonts w:hint="eastAsia"/>
        </w:rPr>
        <w:t>ITCM</w:t>
      </w:r>
      <w:r>
        <w:rPr>
          <w:rFonts w:hint="eastAsia"/>
        </w:rPr>
        <w:t>外的任何内存空间，即对片外</w:t>
      </w:r>
      <w:r>
        <w:rPr>
          <w:rFonts w:hint="eastAsia"/>
        </w:rPr>
        <w:t>RAM</w:t>
      </w:r>
      <w:r>
        <w:rPr>
          <w:rFonts w:hint="eastAsia"/>
        </w:rPr>
        <w:t>和各种外设的访问由系统总线来完成。</w:t>
      </w:r>
    </w:p>
    <w:p w14:paraId="1D764E3F" w14:textId="77777777" w:rsidR="00C6543F" w:rsidRDefault="00C6543F" w:rsidP="00C6543F">
      <w:pPr>
        <w:ind w:firstLine="480"/>
      </w:pPr>
      <w:r>
        <w:rPr>
          <w:rFonts w:hint="eastAsia"/>
        </w:rPr>
        <w:t>CM</w:t>
      </w:r>
      <w:r>
        <w:t>3</w:t>
      </w:r>
      <w:r>
        <w:rPr>
          <w:rFonts w:hint="eastAsia"/>
        </w:rPr>
        <w:t>核</w:t>
      </w:r>
      <w:r w:rsidRPr="009E255C">
        <w:rPr>
          <w:rFonts w:hint="eastAsia"/>
        </w:rPr>
        <w:t>内建</w:t>
      </w:r>
      <w:r>
        <w:rPr>
          <w:rFonts w:hint="eastAsia"/>
        </w:rPr>
        <w:t>了</w:t>
      </w:r>
      <w:r w:rsidRPr="009E255C">
        <w:rPr>
          <w:rFonts w:hint="eastAsia"/>
        </w:rPr>
        <w:t>嵌套向量中断控制器</w:t>
      </w:r>
      <w:r>
        <w:rPr>
          <w:rFonts w:hint="eastAsia"/>
        </w:rPr>
        <w:t>（</w:t>
      </w:r>
      <w:r>
        <w:rPr>
          <w:rFonts w:hint="eastAsia"/>
        </w:rPr>
        <w:t>NVIC</w:t>
      </w:r>
      <w:r>
        <w:rPr>
          <w:rFonts w:hint="eastAsia"/>
        </w:rPr>
        <w:t>），可</w:t>
      </w:r>
      <w:r w:rsidRPr="009E255C">
        <w:rPr>
          <w:rFonts w:hint="eastAsia"/>
        </w:rPr>
        <w:t>支持</w:t>
      </w:r>
      <w:r w:rsidRPr="009E255C">
        <w:rPr>
          <w:rFonts w:hint="eastAsia"/>
        </w:rPr>
        <w:t>240</w:t>
      </w:r>
      <w:r w:rsidRPr="009E255C">
        <w:rPr>
          <w:rFonts w:hint="eastAsia"/>
        </w:rPr>
        <w:t>条外部中断输入。</w:t>
      </w:r>
      <w:r>
        <w:rPr>
          <w:rFonts w:hint="eastAsia"/>
        </w:rPr>
        <w:t>中断的向量化不</w:t>
      </w:r>
      <w:r w:rsidRPr="009E255C">
        <w:rPr>
          <w:rFonts w:hint="eastAsia"/>
        </w:rPr>
        <w:t>需要</w:t>
      </w:r>
      <w:r>
        <w:rPr>
          <w:rFonts w:hint="eastAsia"/>
        </w:rPr>
        <w:t>通过</w:t>
      </w:r>
      <w:r w:rsidRPr="009E255C">
        <w:rPr>
          <w:rFonts w:hint="eastAsia"/>
        </w:rPr>
        <w:t>软件去判断中断源</w:t>
      </w:r>
      <w:r>
        <w:rPr>
          <w:rFonts w:hint="eastAsia"/>
        </w:rPr>
        <w:t>，</w:t>
      </w:r>
      <w:r w:rsidRPr="009E255C">
        <w:rPr>
          <w:rFonts w:hint="eastAsia"/>
        </w:rPr>
        <w:t>大大减少了中断延迟。中断的嵌套也是在硬件水平上实现的，不需要软件代码来实现。</w:t>
      </w:r>
      <w:r>
        <w:rPr>
          <w:rFonts w:hint="eastAsia"/>
        </w:rPr>
        <w:t>本设计的软件部分主要基于中断实现，各外设的工作可以很大程度上保持并行，大大提高了系统性能。</w:t>
      </w:r>
    </w:p>
    <w:p w14:paraId="5EA48F91" w14:textId="77777777" w:rsidR="00C6543F" w:rsidRDefault="00C6543F" w:rsidP="00C6543F">
      <w:pPr>
        <w:pStyle w:val="a3"/>
        <w:numPr>
          <w:ilvl w:val="2"/>
          <w:numId w:val="1"/>
        </w:numPr>
        <w:ind w:firstLineChars="0"/>
        <w:rPr>
          <w:rFonts w:cs="Times New Roman"/>
        </w:rPr>
      </w:pPr>
      <w:r>
        <w:rPr>
          <w:rFonts w:cs="Times New Roman" w:hint="eastAsia"/>
        </w:rPr>
        <w:t>AMBA</w:t>
      </w:r>
      <w:r>
        <w:rPr>
          <w:rFonts w:cs="Times New Roman" w:hint="eastAsia"/>
        </w:rPr>
        <w:t>总线与地址映射</w:t>
      </w:r>
    </w:p>
    <w:p w14:paraId="6A248EDB" w14:textId="77777777" w:rsidR="00C6543F" w:rsidRDefault="00C6543F" w:rsidP="00C6543F">
      <w:pPr>
        <w:ind w:firstLine="480"/>
      </w:pPr>
      <w:r w:rsidRPr="005D7C52">
        <w:rPr>
          <w:rFonts w:hint="eastAsia"/>
        </w:rPr>
        <w:t>AMBA</w:t>
      </w:r>
      <w:r w:rsidRPr="005D7C52">
        <w:rPr>
          <w:rFonts w:hint="eastAsia"/>
        </w:rPr>
        <w:t>是由</w:t>
      </w:r>
      <w:r w:rsidRPr="005D7C52">
        <w:rPr>
          <w:rFonts w:hint="eastAsia"/>
        </w:rPr>
        <w:t>ARM</w:t>
      </w:r>
      <w:r w:rsidRPr="005D7C52">
        <w:rPr>
          <w:rFonts w:hint="eastAsia"/>
        </w:rPr>
        <w:t>公司研发推出的一种高级微控制器总线架构</w:t>
      </w:r>
      <w:r w:rsidRPr="005D7C52">
        <w:rPr>
          <w:rFonts w:hint="eastAsia"/>
        </w:rPr>
        <w:t>(Advanced Microcontroller Bus Architecture)</w:t>
      </w:r>
      <w:r w:rsidRPr="005D7C52">
        <w:rPr>
          <w:rFonts w:hint="eastAsia"/>
        </w:rPr>
        <w:t>。其中</w:t>
      </w:r>
      <w:r w:rsidRPr="005D7C52">
        <w:rPr>
          <w:rFonts w:hint="eastAsia"/>
        </w:rPr>
        <w:t>AMBA</w:t>
      </w:r>
      <w:r w:rsidRPr="005D7C52">
        <w:rPr>
          <w:rFonts w:hint="eastAsia"/>
        </w:rPr>
        <w:t>包含了四种不同的总线标准，分别是：</w:t>
      </w:r>
      <w:r>
        <w:rPr>
          <w:rFonts w:hint="eastAsia"/>
        </w:rPr>
        <w:t>AHB</w:t>
      </w:r>
      <w:r>
        <w:rPr>
          <w:rFonts w:hint="eastAsia"/>
        </w:rPr>
        <w:t>、</w:t>
      </w:r>
      <w:r>
        <w:rPr>
          <w:rFonts w:hint="eastAsia"/>
        </w:rPr>
        <w:t>ASB</w:t>
      </w:r>
      <w:r>
        <w:rPr>
          <w:rFonts w:hint="eastAsia"/>
        </w:rPr>
        <w:t>、</w:t>
      </w:r>
      <w:r>
        <w:rPr>
          <w:rFonts w:hint="eastAsia"/>
        </w:rPr>
        <w:t>APB</w:t>
      </w:r>
      <w:r>
        <w:rPr>
          <w:rFonts w:hint="eastAsia"/>
        </w:rPr>
        <w:t>和</w:t>
      </w:r>
      <w:r>
        <w:rPr>
          <w:rFonts w:hint="eastAsia"/>
        </w:rPr>
        <w:t>AXI</w:t>
      </w:r>
      <w:r>
        <w:rPr>
          <w:rFonts w:hint="eastAsia"/>
        </w:rPr>
        <w:t>。在本设计中主要用到</w:t>
      </w:r>
      <w:r>
        <w:rPr>
          <w:rFonts w:hint="eastAsia"/>
        </w:rPr>
        <w:t>AHB</w:t>
      </w:r>
      <w:r>
        <w:rPr>
          <w:rFonts w:hint="eastAsia"/>
        </w:rPr>
        <w:t>和</w:t>
      </w:r>
      <w:r>
        <w:rPr>
          <w:rFonts w:hint="eastAsia"/>
        </w:rPr>
        <w:t>APB</w:t>
      </w:r>
      <w:r>
        <w:rPr>
          <w:rFonts w:hint="eastAsia"/>
        </w:rPr>
        <w:t>这两种总</w:t>
      </w:r>
      <w:r>
        <w:rPr>
          <w:rFonts w:hint="eastAsia"/>
        </w:rPr>
        <w:lastRenderedPageBreak/>
        <w:t>线标准。</w:t>
      </w:r>
    </w:p>
    <w:p w14:paraId="178957F4" w14:textId="77777777" w:rsidR="00C6543F" w:rsidRDefault="00C6543F" w:rsidP="00C6543F">
      <w:pPr>
        <w:ind w:firstLine="480"/>
      </w:pPr>
      <w:r w:rsidRPr="0003793A">
        <w:rPr>
          <w:rFonts w:hint="eastAsia"/>
        </w:rPr>
        <w:t>AHB</w:t>
      </w:r>
      <w:r w:rsidRPr="0003793A">
        <w:rPr>
          <w:rFonts w:hint="eastAsia"/>
        </w:rPr>
        <w:t>是高级高性能总线，通常用于</w:t>
      </w:r>
      <w:r w:rsidRPr="0003793A">
        <w:rPr>
          <w:rFonts w:hint="eastAsia"/>
        </w:rPr>
        <w:t>CPU</w:t>
      </w:r>
      <w:r w:rsidRPr="0003793A">
        <w:rPr>
          <w:rFonts w:hint="eastAsia"/>
        </w:rPr>
        <w:t>和高性能设备之间的交互，类比于现代</w:t>
      </w:r>
      <w:r w:rsidRPr="0003793A">
        <w:rPr>
          <w:rFonts w:hint="eastAsia"/>
        </w:rPr>
        <w:t>PC</w:t>
      </w:r>
      <w:r w:rsidRPr="0003793A">
        <w:rPr>
          <w:rFonts w:hint="eastAsia"/>
        </w:rPr>
        <w:t>的北桥。而</w:t>
      </w:r>
      <w:r w:rsidRPr="0003793A">
        <w:rPr>
          <w:rFonts w:hint="eastAsia"/>
        </w:rPr>
        <w:t>APB</w:t>
      </w:r>
      <w:r w:rsidRPr="0003793A">
        <w:rPr>
          <w:rFonts w:hint="eastAsia"/>
        </w:rPr>
        <w:t>是高级外设总线，通常</w:t>
      </w:r>
      <w:r>
        <w:rPr>
          <w:rFonts w:hint="eastAsia"/>
        </w:rPr>
        <w:t>通过</w:t>
      </w:r>
      <w:r>
        <w:rPr>
          <w:rFonts w:hint="eastAsia"/>
        </w:rPr>
        <w:t>AHB2APB</w:t>
      </w:r>
      <w:r>
        <w:rPr>
          <w:rFonts w:hint="eastAsia"/>
        </w:rPr>
        <w:t>桥</w:t>
      </w:r>
      <w:r w:rsidRPr="0003793A">
        <w:rPr>
          <w:rFonts w:hint="eastAsia"/>
        </w:rPr>
        <w:t>和</w:t>
      </w:r>
      <w:r w:rsidRPr="0003793A">
        <w:rPr>
          <w:rFonts w:hint="eastAsia"/>
        </w:rPr>
        <w:t>AHB</w:t>
      </w:r>
      <w:r w:rsidRPr="0003793A">
        <w:rPr>
          <w:rFonts w:hint="eastAsia"/>
        </w:rPr>
        <w:t>相连接，来访问一些低速的外设。</w:t>
      </w:r>
    </w:p>
    <w:p w14:paraId="0AFFF0CE" w14:textId="54749770" w:rsidR="00C6543F" w:rsidRDefault="00C6543F" w:rsidP="00C6543F">
      <w:pPr>
        <w:ind w:firstLine="480"/>
      </w:pPr>
      <w:r>
        <w:rPr>
          <w:rFonts w:hint="eastAsia"/>
        </w:rPr>
        <w:t>在本设计中由于</w:t>
      </w:r>
      <w:r>
        <w:rPr>
          <w:rFonts w:hint="eastAsia"/>
        </w:rPr>
        <w:t>AHB</w:t>
      </w:r>
      <w:r>
        <w:t xml:space="preserve"> </w:t>
      </w:r>
      <w:r>
        <w:rPr>
          <w:rFonts w:hint="eastAsia"/>
        </w:rPr>
        <w:t>Master</w:t>
      </w:r>
      <w:r>
        <w:rPr>
          <w:rFonts w:hint="eastAsia"/>
        </w:rPr>
        <w:t>有</w:t>
      </w:r>
      <w:r>
        <w:rPr>
          <w:rFonts w:hint="eastAsia"/>
        </w:rPr>
        <w:t>CM</w:t>
      </w:r>
      <w:r>
        <w:t>3</w:t>
      </w:r>
      <w:r>
        <w:rPr>
          <w:rFonts w:hint="eastAsia"/>
        </w:rPr>
        <w:t>核、</w:t>
      </w:r>
      <w:r>
        <w:rPr>
          <w:rFonts w:hint="eastAsia"/>
        </w:rPr>
        <w:t>ACC</w:t>
      </w:r>
      <w:r>
        <w:rPr>
          <w:rFonts w:hint="eastAsia"/>
        </w:rPr>
        <w:t>和</w:t>
      </w:r>
      <w:r>
        <w:rPr>
          <w:rFonts w:hint="eastAsia"/>
        </w:rPr>
        <w:t>Resizer</w:t>
      </w:r>
      <w:r>
        <w:rPr>
          <w:rFonts w:hint="eastAsia"/>
        </w:rPr>
        <w:t>，所以整个系统架构基于总线矩阵实现</w:t>
      </w:r>
      <w:r w:rsidR="00D86A1D">
        <w:rPr>
          <w:rFonts w:hint="eastAsia"/>
        </w:rPr>
        <w:t>，</w:t>
      </w:r>
      <w:r>
        <w:rPr>
          <w:rFonts w:hint="eastAsia"/>
        </w:rPr>
        <w:t>如图</w:t>
      </w:r>
      <w:r>
        <w:rPr>
          <w:rFonts w:hint="eastAsia"/>
        </w:rPr>
        <w:t>2</w:t>
      </w:r>
      <w:r>
        <w:t>-1</w:t>
      </w:r>
      <w:r>
        <w:rPr>
          <w:rFonts w:hint="eastAsia"/>
        </w:rPr>
        <w:t>所示。总线矩阵</w:t>
      </w:r>
      <w:r>
        <w:rPr>
          <w:rFonts w:hint="eastAsia"/>
        </w:rPr>
        <w:t>AHB</w:t>
      </w:r>
      <w:r>
        <w:t xml:space="preserve"> </w:t>
      </w:r>
      <w:r>
        <w:rPr>
          <w:rFonts w:hint="eastAsia"/>
        </w:rPr>
        <w:t>Bus</w:t>
      </w:r>
      <w:r>
        <w:t xml:space="preserve"> </w:t>
      </w:r>
      <w:r>
        <w:rPr>
          <w:rFonts w:hint="eastAsia"/>
        </w:rPr>
        <w:t>Matrix</w:t>
      </w:r>
      <w:r w:rsidR="000B688E">
        <w:rPr>
          <w:rFonts w:hint="eastAsia"/>
        </w:rPr>
        <w:t>由</w:t>
      </w:r>
      <w:r w:rsidR="000B688E">
        <w:rPr>
          <w:rFonts w:hint="eastAsia"/>
        </w:rPr>
        <w:t>CMSDK</w:t>
      </w:r>
      <w:r w:rsidR="000B688E">
        <w:rPr>
          <w:rFonts w:hint="eastAsia"/>
        </w:rPr>
        <w:t>平台生成，其</w:t>
      </w:r>
      <w:r>
        <w:rPr>
          <w:rFonts w:hint="eastAsia"/>
        </w:rPr>
        <w:t>中主从</w:t>
      </w:r>
      <w:r w:rsidR="000B688E">
        <w:rPr>
          <w:rFonts w:hint="eastAsia"/>
        </w:rPr>
        <w:t>接口</w:t>
      </w:r>
      <w:r>
        <w:rPr>
          <w:rFonts w:hint="eastAsia"/>
        </w:rPr>
        <w:t>之间的互联关系如图</w:t>
      </w:r>
      <w:r>
        <w:rPr>
          <w:rFonts w:hint="eastAsia"/>
        </w:rPr>
        <w:t>2</w:t>
      </w:r>
      <w:r>
        <w:t>-</w:t>
      </w:r>
      <w:r w:rsidR="00F123C3">
        <w:t>9</w:t>
      </w:r>
      <w:r>
        <w:rPr>
          <w:rFonts w:hint="eastAsia"/>
        </w:rPr>
        <w:t>所示。</w:t>
      </w:r>
    </w:p>
    <w:p w14:paraId="725C3556" w14:textId="7ECE6865" w:rsidR="0005573A" w:rsidRDefault="00240538" w:rsidP="0005573A">
      <w:pPr>
        <w:pStyle w:val="ac"/>
      </w:pPr>
      <w:r>
        <w:object w:dxaOrig="9588" w:dyaOrig="3684" w14:anchorId="226EBB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2pt;height:159.6pt" o:ole="">
            <v:imagedata r:id="rId16" o:title=""/>
          </v:shape>
          <o:OLEObject Type="Embed" ProgID="Visio.Drawing.15" ShapeID="_x0000_i1025" DrawAspect="Content" ObjectID="_1696276698" r:id="rId17"/>
        </w:object>
      </w:r>
    </w:p>
    <w:p w14:paraId="16BF7FA1" w14:textId="5EE0D51A" w:rsidR="00C6543F" w:rsidRDefault="00C6543F" w:rsidP="0005573A">
      <w:pPr>
        <w:pStyle w:val="ac"/>
      </w:pPr>
      <w:r>
        <w:rPr>
          <w:rFonts w:hint="eastAsia"/>
        </w:rPr>
        <w:t>图</w:t>
      </w:r>
      <w:r>
        <w:rPr>
          <w:rFonts w:hint="eastAsia"/>
        </w:rPr>
        <w:t>2</w:t>
      </w:r>
      <w:r>
        <w:t>-</w:t>
      </w:r>
      <w:r w:rsidR="00986307">
        <w:t>9</w:t>
      </w:r>
      <w:r>
        <w:t xml:space="preserve"> </w:t>
      </w:r>
      <w:r>
        <w:rPr>
          <w:rFonts w:hint="eastAsia"/>
        </w:rPr>
        <w:t>AHB</w:t>
      </w:r>
      <w:r>
        <w:t xml:space="preserve"> </w:t>
      </w:r>
      <w:r>
        <w:rPr>
          <w:rFonts w:hint="eastAsia"/>
        </w:rPr>
        <w:t>Bus</w:t>
      </w:r>
      <w:r>
        <w:t xml:space="preserve"> </w:t>
      </w:r>
      <w:r>
        <w:rPr>
          <w:rFonts w:hint="eastAsia"/>
        </w:rPr>
        <w:t>Matrix</w:t>
      </w:r>
      <w:r>
        <w:rPr>
          <w:rFonts w:hint="eastAsia"/>
        </w:rPr>
        <w:t>映射关系</w:t>
      </w:r>
    </w:p>
    <w:p w14:paraId="4B8FF70A" w14:textId="54F793EE" w:rsidR="00C6543F" w:rsidRDefault="00C6543F" w:rsidP="00C6543F">
      <w:pPr>
        <w:ind w:firstLine="480"/>
      </w:pPr>
      <w:r>
        <w:rPr>
          <w:rFonts w:hint="eastAsia"/>
        </w:rPr>
        <w:t>图中</w:t>
      </w:r>
      <w:r>
        <w:rPr>
          <w:rFonts w:hint="eastAsia"/>
        </w:rPr>
        <w:t>SI</w:t>
      </w:r>
      <w:r>
        <w:rPr>
          <w:rFonts w:hint="eastAsia"/>
        </w:rPr>
        <w:t>表示</w:t>
      </w:r>
      <w:r>
        <w:rPr>
          <w:rFonts w:hint="eastAsia"/>
        </w:rPr>
        <w:t>Slave</w:t>
      </w:r>
      <w:r>
        <w:t xml:space="preserve"> </w:t>
      </w:r>
      <w:r>
        <w:rPr>
          <w:rFonts w:hint="eastAsia"/>
        </w:rPr>
        <w:t>Interface</w:t>
      </w:r>
      <w:r>
        <w:rPr>
          <w:rFonts w:hint="eastAsia"/>
        </w:rPr>
        <w:t>，连接</w:t>
      </w:r>
      <w:r>
        <w:rPr>
          <w:rFonts w:hint="eastAsia"/>
        </w:rPr>
        <w:t>Master</w:t>
      </w:r>
      <w:r>
        <w:rPr>
          <w:rFonts w:hint="eastAsia"/>
        </w:rPr>
        <w:t>；</w:t>
      </w:r>
      <w:r>
        <w:rPr>
          <w:rFonts w:hint="eastAsia"/>
        </w:rPr>
        <w:t>MI</w:t>
      </w:r>
      <w:r>
        <w:rPr>
          <w:rFonts w:hint="eastAsia"/>
        </w:rPr>
        <w:t>表示</w:t>
      </w:r>
      <w:r>
        <w:rPr>
          <w:rFonts w:hint="eastAsia"/>
        </w:rPr>
        <w:t>Master</w:t>
      </w:r>
      <w:r>
        <w:t xml:space="preserve"> </w:t>
      </w:r>
      <w:r>
        <w:rPr>
          <w:rFonts w:hint="eastAsia"/>
        </w:rPr>
        <w:t>Interface</w:t>
      </w:r>
      <w:r>
        <w:rPr>
          <w:rFonts w:hint="eastAsia"/>
        </w:rPr>
        <w:t>，连接</w:t>
      </w:r>
      <w:r>
        <w:rPr>
          <w:rFonts w:hint="eastAsia"/>
        </w:rPr>
        <w:t>Slave</w:t>
      </w:r>
      <w:r>
        <w:rPr>
          <w:rFonts w:hint="eastAsia"/>
        </w:rPr>
        <w:t>。另外，</w:t>
      </w:r>
      <w:r>
        <w:rPr>
          <w:rFonts w:hint="eastAsia"/>
        </w:rPr>
        <w:t>APB</w:t>
      </w:r>
      <w:r>
        <w:t xml:space="preserve"> </w:t>
      </w:r>
      <w:r>
        <w:rPr>
          <w:rFonts w:hint="eastAsia"/>
        </w:rPr>
        <w:t>Bridge</w:t>
      </w:r>
      <w:r>
        <w:rPr>
          <w:rFonts w:hint="eastAsia"/>
        </w:rPr>
        <w:t>代表的是</w:t>
      </w:r>
      <w:r>
        <w:rPr>
          <w:rFonts w:hint="eastAsia"/>
        </w:rPr>
        <w:t>AHB</w:t>
      </w:r>
      <w:r>
        <w:rPr>
          <w:rFonts w:hint="eastAsia"/>
        </w:rPr>
        <w:t>转</w:t>
      </w:r>
      <w:r>
        <w:rPr>
          <w:rFonts w:hint="eastAsia"/>
        </w:rPr>
        <w:t>APB</w:t>
      </w:r>
      <w:r>
        <w:rPr>
          <w:rFonts w:hint="eastAsia"/>
        </w:rPr>
        <w:t>的协议桥，</w:t>
      </w:r>
      <w:r>
        <w:rPr>
          <w:rFonts w:hint="eastAsia"/>
        </w:rPr>
        <w:t>DMA</w:t>
      </w:r>
      <w:r>
        <w:t xml:space="preserve"> </w:t>
      </w:r>
      <w:r>
        <w:rPr>
          <w:rFonts w:hint="eastAsia"/>
        </w:rPr>
        <w:t>Reg</w:t>
      </w:r>
      <w:r>
        <w:rPr>
          <w:rFonts w:hint="eastAsia"/>
        </w:rPr>
        <w:t>、</w:t>
      </w:r>
      <w:r>
        <w:rPr>
          <w:rFonts w:hint="eastAsia"/>
        </w:rPr>
        <w:t>ACC</w:t>
      </w:r>
      <w:r>
        <w:t xml:space="preserve"> </w:t>
      </w:r>
      <w:r>
        <w:rPr>
          <w:rFonts w:hint="eastAsia"/>
        </w:rPr>
        <w:t>Reg</w:t>
      </w:r>
      <w:r>
        <w:rPr>
          <w:rFonts w:hint="eastAsia"/>
        </w:rPr>
        <w:t>和</w:t>
      </w:r>
      <w:r>
        <w:rPr>
          <w:rFonts w:hint="eastAsia"/>
        </w:rPr>
        <w:t>Resizer</w:t>
      </w:r>
      <w:r>
        <w:t xml:space="preserve"> </w:t>
      </w:r>
      <w:r>
        <w:rPr>
          <w:rFonts w:hint="eastAsia"/>
        </w:rPr>
        <w:t>Reg</w:t>
      </w:r>
      <w:r>
        <w:rPr>
          <w:rFonts w:hint="eastAsia"/>
        </w:rPr>
        <w:t>表示</w:t>
      </w:r>
      <w:r>
        <w:rPr>
          <w:rFonts w:hint="eastAsia"/>
        </w:rPr>
        <w:t>DMA</w:t>
      </w:r>
      <w:r>
        <w:rPr>
          <w:rFonts w:hint="eastAsia"/>
        </w:rPr>
        <w:t>、</w:t>
      </w:r>
      <w:r>
        <w:rPr>
          <w:rFonts w:hint="eastAsia"/>
        </w:rPr>
        <w:t>ACC</w:t>
      </w:r>
      <w:r>
        <w:rPr>
          <w:rFonts w:hint="eastAsia"/>
        </w:rPr>
        <w:t>和</w:t>
      </w:r>
      <w:r>
        <w:rPr>
          <w:rFonts w:hint="eastAsia"/>
        </w:rPr>
        <w:t>Resizer</w:t>
      </w:r>
      <w:r>
        <w:rPr>
          <w:rFonts w:hint="eastAsia"/>
        </w:rPr>
        <w:t>配置寄存器的接口。</w:t>
      </w:r>
    </w:p>
    <w:p w14:paraId="6D051345" w14:textId="025E5953" w:rsidR="00C6543F" w:rsidRDefault="00C6543F" w:rsidP="00C6543F">
      <w:pPr>
        <w:pStyle w:val="a3"/>
        <w:numPr>
          <w:ilvl w:val="2"/>
          <w:numId w:val="1"/>
        </w:numPr>
        <w:ind w:firstLineChars="0"/>
        <w:rPr>
          <w:rFonts w:cs="Times New Roman"/>
        </w:rPr>
      </w:pPr>
      <w:r>
        <w:rPr>
          <w:rFonts w:cs="Times New Roman" w:hint="eastAsia"/>
        </w:rPr>
        <w:t>ITCM</w:t>
      </w:r>
      <w:r>
        <w:rPr>
          <w:rFonts w:cs="Times New Roman" w:hint="eastAsia"/>
        </w:rPr>
        <w:t>和</w:t>
      </w:r>
      <w:r>
        <w:rPr>
          <w:rFonts w:cs="Times New Roman" w:hint="eastAsia"/>
        </w:rPr>
        <w:t>DTCM</w:t>
      </w:r>
    </w:p>
    <w:p w14:paraId="7895781A" w14:textId="41CB8627" w:rsidR="00D86A1D" w:rsidRDefault="00D86A1D" w:rsidP="00D86A1D">
      <w:pPr>
        <w:ind w:firstLine="480"/>
      </w:pPr>
      <w:r>
        <w:rPr>
          <w:rFonts w:hint="eastAsia"/>
        </w:rPr>
        <w:t>ITCM</w:t>
      </w:r>
      <w:r>
        <w:rPr>
          <w:rFonts w:hint="eastAsia"/>
        </w:rPr>
        <w:t>是代码存储区，</w:t>
      </w:r>
      <w:r>
        <w:rPr>
          <w:rFonts w:hint="eastAsia"/>
        </w:rPr>
        <w:t>CM</w:t>
      </w:r>
      <w:r>
        <w:t>3</w:t>
      </w:r>
      <w:r>
        <w:rPr>
          <w:rFonts w:hint="eastAsia"/>
        </w:rPr>
        <w:t>核通过</w:t>
      </w:r>
      <w:r w:rsidR="00981B50">
        <w:rPr>
          <w:rFonts w:hint="eastAsia"/>
        </w:rPr>
        <w:t>ICODE</w:t>
      </w:r>
      <w:r w:rsidR="00981B50">
        <w:rPr>
          <w:rFonts w:hint="eastAsia"/>
        </w:rPr>
        <w:t>和</w:t>
      </w:r>
      <w:r w:rsidR="00981B50">
        <w:rPr>
          <w:rFonts w:hint="eastAsia"/>
        </w:rPr>
        <w:t>DCODE</w:t>
      </w:r>
      <w:r w:rsidR="00981B50">
        <w:rPr>
          <w:rFonts w:hint="eastAsia"/>
        </w:rPr>
        <w:t>总线进行取值和查表来运行程序。</w:t>
      </w:r>
      <w:r w:rsidR="00981B50">
        <w:rPr>
          <w:rFonts w:hint="eastAsia"/>
        </w:rPr>
        <w:t>DTCM</w:t>
      </w:r>
      <w:r w:rsidR="00981B50">
        <w:rPr>
          <w:rFonts w:hint="eastAsia"/>
        </w:rPr>
        <w:t>是程序的堆栈空间，由系统总线进行访问。</w:t>
      </w:r>
      <w:r w:rsidR="00981B50">
        <w:rPr>
          <w:rFonts w:hint="eastAsia"/>
        </w:rPr>
        <w:t>ITCM</w:t>
      </w:r>
      <w:r w:rsidR="00981B50">
        <w:rPr>
          <w:rFonts w:hint="eastAsia"/>
        </w:rPr>
        <w:t>和</w:t>
      </w:r>
      <w:r w:rsidR="00981B50">
        <w:rPr>
          <w:rFonts w:hint="eastAsia"/>
        </w:rPr>
        <w:t>DTCM</w:t>
      </w:r>
      <w:r w:rsidR="00981B50">
        <w:rPr>
          <w:rFonts w:hint="eastAsia"/>
        </w:rPr>
        <w:t>均由</w:t>
      </w:r>
      <w:r w:rsidR="00981B50">
        <w:rPr>
          <w:rFonts w:hint="eastAsia"/>
        </w:rPr>
        <w:t>RAM</w:t>
      </w:r>
      <w:r w:rsidR="00981B50">
        <w:rPr>
          <w:rFonts w:hint="eastAsia"/>
        </w:rPr>
        <w:t>构成。</w:t>
      </w:r>
    </w:p>
    <w:p w14:paraId="76C139B2" w14:textId="14FE2EA1" w:rsidR="00C6543F" w:rsidRDefault="00C6543F" w:rsidP="00C6543F">
      <w:pPr>
        <w:pStyle w:val="a3"/>
        <w:numPr>
          <w:ilvl w:val="2"/>
          <w:numId w:val="1"/>
        </w:numPr>
        <w:ind w:firstLineChars="0"/>
        <w:rPr>
          <w:rFonts w:cs="Times New Roman"/>
        </w:rPr>
      </w:pPr>
      <w:r>
        <w:rPr>
          <w:rFonts w:cs="Times New Roman" w:hint="eastAsia"/>
        </w:rPr>
        <w:t>LCD</w:t>
      </w:r>
      <w:r>
        <w:rPr>
          <w:rFonts w:cs="Times New Roman"/>
        </w:rPr>
        <w:t xml:space="preserve"> </w:t>
      </w:r>
      <w:r>
        <w:rPr>
          <w:rFonts w:cs="Times New Roman" w:hint="eastAsia"/>
        </w:rPr>
        <w:t>Driver</w:t>
      </w:r>
    </w:p>
    <w:p w14:paraId="764FA4C9" w14:textId="4F37EF3C" w:rsidR="00B433AB" w:rsidRDefault="00B433AB" w:rsidP="00B433AB">
      <w:pPr>
        <w:ind w:firstLine="480"/>
      </w:pPr>
      <w:r>
        <w:rPr>
          <w:rFonts w:hint="eastAsia"/>
        </w:rPr>
        <w:t>LCD</w:t>
      </w:r>
      <w:r>
        <w:t xml:space="preserve"> </w:t>
      </w:r>
      <w:r>
        <w:rPr>
          <w:rFonts w:hint="eastAsia"/>
        </w:rPr>
        <w:t>Driver</w:t>
      </w:r>
      <w:r>
        <w:rPr>
          <w:rFonts w:hint="eastAsia"/>
        </w:rPr>
        <w:t>模块主要将</w:t>
      </w:r>
      <w:r>
        <w:rPr>
          <w:rFonts w:hint="eastAsia"/>
        </w:rPr>
        <w:t>AHB</w:t>
      </w:r>
      <w:r>
        <w:rPr>
          <w:rFonts w:hint="eastAsia"/>
        </w:rPr>
        <w:t>总线信号转换为</w:t>
      </w:r>
      <w:r>
        <w:rPr>
          <w:rFonts w:hint="eastAsia"/>
        </w:rPr>
        <w:t>LCD</w:t>
      </w:r>
      <w:r>
        <w:rPr>
          <w:rFonts w:hint="eastAsia"/>
        </w:rPr>
        <w:t>显示屏的信号，让</w:t>
      </w:r>
      <w:r>
        <w:rPr>
          <w:rFonts w:hint="eastAsia"/>
        </w:rPr>
        <w:t>CM</w:t>
      </w:r>
      <w:r>
        <w:t>3</w:t>
      </w:r>
      <w:r>
        <w:rPr>
          <w:rFonts w:hint="eastAsia"/>
        </w:rPr>
        <w:t>核能够通过</w:t>
      </w:r>
      <w:r>
        <w:rPr>
          <w:rFonts w:hint="eastAsia"/>
        </w:rPr>
        <w:t>AHB</w:t>
      </w:r>
      <w:r>
        <w:rPr>
          <w:rFonts w:hint="eastAsia"/>
        </w:rPr>
        <w:t>总线完成对</w:t>
      </w:r>
      <w:r>
        <w:rPr>
          <w:rFonts w:hint="eastAsia"/>
        </w:rPr>
        <w:t>LCD</w:t>
      </w:r>
      <w:r>
        <w:rPr>
          <w:rFonts w:hint="eastAsia"/>
        </w:rPr>
        <w:t>的显示。</w:t>
      </w:r>
    </w:p>
    <w:p w14:paraId="6DCF56C6" w14:textId="036D4402" w:rsidR="00C6543F" w:rsidRDefault="00C6543F" w:rsidP="00C6543F">
      <w:pPr>
        <w:pStyle w:val="a3"/>
        <w:numPr>
          <w:ilvl w:val="2"/>
          <w:numId w:val="1"/>
        </w:numPr>
        <w:ind w:firstLineChars="0"/>
        <w:rPr>
          <w:rFonts w:cs="Times New Roman"/>
        </w:rPr>
      </w:pPr>
      <w:r>
        <w:rPr>
          <w:rFonts w:cs="Times New Roman" w:hint="eastAsia"/>
        </w:rPr>
        <w:t>Camera</w:t>
      </w:r>
    </w:p>
    <w:p w14:paraId="11D6BB66" w14:textId="4FBD5582" w:rsidR="007B64D0" w:rsidRDefault="007B64D0" w:rsidP="007B64D0">
      <w:pPr>
        <w:ind w:firstLine="480"/>
      </w:pPr>
      <w:r>
        <w:rPr>
          <w:rFonts w:hint="eastAsia"/>
        </w:rPr>
        <w:t>摄像头模块主要分为寄存器配置部分和像素数据采集部分。寄存器配置部分主要是将</w:t>
      </w:r>
      <w:r>
        <w:rPr>
          <w:rFonts w:hint="eastAsia"/>
        </w:rPr>
        <w:t>AHB</w:t>
      </w:r>
      <w:r>
        <w:rPr>
          <w:rFonts w:hint="eastAsia"/>
        </w:rPr>
        <w:t>协议转换为</w:t>
      </w:r>
      <w:r>
        <w:rPr>
          <w:rFonts w:hint="eastAsia"/>
        </w:rPr>
        <w:t>SCCB</w:t>
      </w:r>
      <w:r>
        <w:rPr>
          <w:rFonts w:hint="eastAsia"/>
        </w:rPr>
        <w:t>协议，从而完成</w:t>
      </w:r>
      <w:r w:rsidR="00FF5478">
        <w:rPr>
          <w:rFonts w:hint="eastAsia"/>
        </w:rPr>
        <w:t>对</w:t>
      </w:r>
      <w:r>
        <w:rPr>
          <w:rFonts w:hint="eastAsia"/>
        </w:rPr>
        <w:t>摄像头寄存器的配置。像素采集则是将摄像头的输出的像素数据暂存在一块</w:t>
      </w:r>
      <w:r>
        <w:rPr>
          <w:rFonts w:hint="eastAsia"/>
        </w:rPr>
        <w:t>RAM</w:t>
      </w:r>
      <w:r>
        <w:rPr>
          <w:rFonts w:hint="eastAsia"/>
        </w:rPr>
        <w:t>空间中，以供后续调用。</w:t>
      </w:r>
      <w:r w:rsidR="00977162">
        <w:rPr>
          <w:rFonts w:hint="eastAsia"/>
        </w:rPr>
        <w:t>本设计选用</w:t>
      </w:r>
      <w:r w:rsidR="00977162">
        <w:rPr>
          <w:rFonts w:hint="eastAsia"/>
        </w:rPr>
        <w:t>OV</w:t>
      </w:r>
      <w:r w:rsidR="00977162">
        <w:t>5640</w:t>
      </w:r>
      <w:r w:rsidR="00977162">
        <w:rPr>
          <w:rFonts w:hint="eastAsia"/>
        </w:rPr>
        <w:t>摄像头模块，可直接连接</w:t>
      </w:r>
      <w:r w:rsidR="00977162">
        <w:rPr>
          <w:rFonts w:hint="eastAsia"/>
        </w:rPr>
        <w:t>FPGA</w:t>
      </w:r>
      <w:r w:rsidR="00977162">
        <w:rPr>
          <w:rFonts w:hint="eastAsia"/>
        </w:rPr>
        <w:t>开发板使用。</w:t>
      </w:r>
    </w:p>
    <w:p w14:paraId="4640E689" w14:textId="793FAB53" w:rsidR="00C6543F" w:rsidRDefault="00C6543F" w:rsidP="00C6543F">
      <w:pPr>
        <w:pStyle w:val="a3"/>
        <w:numPr>
          <w:ilvl w:val="2"/>
          <w:numId w:val="1"/>
        </w:numPr>
        <w:ind w:firstLineChars="0"/>
        <w:rPr>
          <w:rFonts w:cs="Times New Roman"/>
        </w:rPr>
      </w:pPr>
      <w:r>
        <w:rPr>
          <w:rFonts w:cs="Times New Roman" w:hint="eastAsia"/>
        </w:rPr>
        <w:t>DDR</w:t>
      </w:r>
      <w:r>
        <w:rPr>
          <w:rFonts w:cs="Times New Roman"/>
        </w:rPr>
        <w:t xml:space="preserve"> </w:t>
      </w:r>
      <w:r>
        <w:rPr>
          <w:rFonts w:cs="Times New Roman" w:hint="eastAsia"/>
        </w:rPr>
        <w:t>Interface</w:t>
      </w:r>
    </w:p>
    <w:p w14:paraId="0F7E6017" w14:textId="17C9BD84" w:rsidR="00B8491B" w:rsidRDefault="000B6C3F" w:rsidP="00B8491B">
      <w:pPr>
        <w:ind w:firstLine="480"/>
      </w:pPr>
      <w:r>
        <w:rPr>
          <w:rFonts w:hint="eastAsia"/>
        </w:rPr>
        <w:t>本设计选用的</w:t>
      </w:r>
      <w:r>
        <w:rPr>
          <w:rFonts w:hint="eastAsia"/>
        </w:rPr>
        <w:t>DDR</w:t>
      </w:r>
      <w:r>
        <w:t>3</w:t>
      </w:r>
      <w:r>
        <w:rPr>
          <w:rFonts w:hint="eastAsia"/>
        </w:rPr>
        <w:t>存储器，所以选择</w:t>
      </w:r>
      <w:r>
        <w:rPr>
          <w:rFonts w:hint="eastAsia"/>
        </w:rPr>
        <w:t>MIG</w:t>
      </w:r>
      <w:r>
        <w:t xml:space="preserve"> </w:t>
      </w:r>
      <w:r>
        <w:rPr>
          <w:rFonts w:hint="eastAsia"/>
        </w:rPr>
        <w:t>IP</w:t>
      </w:r>
      <w:r>
        <w:rPr>
          <w:rFonts w:hint="eastAsia"/>
        </w:rPr>
        <w:t>核来生成</w:t>
      </w:r>
      <w:r>
        <w:rPr>
          <w:rFonts w:hint="eastAsia"/>
        </w:rPr>
        <w:t>DDR</w:t>
      </w:r>
      <w:r>
        <w:rPr>
          <w:rFonts w:hint="eastAsia"/>
        </w:rPr>
        <w:t>控制器，而</w:t>
      </w:r>
      <w:r>
        <w:rPr>
          <w:rFonts w:hint="eastAsia"/>
        </w:rPr>
        <w:lastRenderedPageBreak/>
        <w:t>MIG</w:t>
      </w:r>
      <w:r>
        <w:rPr>
          <w:rFonts w:hint="eastAsia"/>
        </w:rPr>
        <w:t>的接口为</w:t>
      </w:r>
      <w:r>
        <w:rPr>
          <w:rFonts w:hint="eastAsia"/>
        </w:rPr>
        <w:t>AXI</w:t>
      </w:r>
      <w:r>
        <w:rPr>
          <w:rFonts w:hint="eastAsia"/>
        </w:rPr>
        <w:t>总线，而且其频率也和全局时钟不相同，因此整个</w:t>
      </w:r>
      <w:r>
        <w:rPr>
          <w:rFonts w:hint="eastAsia"/>
        </w:rPr>
        <w:t>DDR</w:t>
      </w:r>
      <w:r>
        <w:rPr>
          <w:rFonts w:hint="eastAsia"/>
        </w:rPr>
        <w:t>接口模块包含了</w:t>
      </w:r>
      <w:r>
        <w:rPr>
          <w:rFonts w:hint="eastAsia"/>
        </w:rPr>
        <w:t>AHB</w:t>
      </w:r>
      <w:r>
        <w:rPr>
          <w:rFonts w:hint="eastAsia"/>
        </w:rPr>
        <w:t>到</w:t>
      </w:r>
      <w:r>
        <w:rPr>
          <w:rFonts w:hint="eastAsia"/>
        </w:rPr>
        <w:t>AXI</w:t>
      </w:r>
      <w:r>
        <w:rPr>
          <w:rFonts w:hint="eastAsia"/>
        </w:rPr>
        <w:t>的协议转换桥、异步</w:t>
      </w:r>
      <w:r>
        <w:rPr>
          <w:rFonts w:hint="eastAsia"/>
        </w:rPr>
        <w:t>FIFO</w:t>
      </w:r>
      <w:r>
        <w:rPr>
          <w:rFonts w:hint="eastAsia"/>
        </w:rPr>
        <w:t>以及</w:t>
      </w:r>
      <w:r>
        <w:rPr>
          <w:rFonts w:hint="eastAsia"/>
        </w:rPr>
        <w:t>MIG</w:t>
      </w:r>
      <w:r>
        <w:t xml:space="preserve"> </w:t>
      </w:r>
      <w:r>
        <w:rPr>
          <w:rFonts w:hint="eastAsia"/>
        </w:rPr>
        <w:t>IP</w:t>
      </w:r>
      <w:r w:rsidR="00A0407A">
        <w:rPr>
          <w:rFonts w:hint="eastAsia"/>
        </w:rPr>
        <w:t>，其中异步</w:t>
      </w:r>
      <w:r w:rsidR="00A0407A">
        <w:rPr>
          <w:rFonts w:hint="eastAsia"/>
        </w:rPr>
        <w:t>FIFO</w:t>
      </w:r>
      <w:r w:rsidR="00A0407A">
        <w:rPr>
          <w:rFonts w:hint="eastAsia"/>
        </w:rPr>
        <w:t>为</w:t>
      </w:r>
      <w:r w:rsidR="00A0407A">
        <w:rPr>
          <w:rFonts w:hint="eastAsia"/>
        </w:rPr>
        <w:t>AXI</w:t>
      </w:r>
      <w:r w:rsidR="00A0407A">
        <w:rPr>
          <w:rFonts w:hint="eastAsia"/>
        </w:rPr>
        <w:t>接口，主要解决了</w:t>
      </w:r>
      <w:r w:rsidR="00A0407A">
        <w:rPr>
          <w:rFonts w:hint="eastAsia"/>
        </w:rPr>
        <w:t>MIG</w:t>
      </w:r>
      <w:r w:rsidR="00A0407A">
        <w:t xml:space="preserve"> </w:t>
      </w:r>
      <w:r w:rsidR="00A0407A">
        <w:rPr>
          <w:rFonts w:hint="eastAsia"/>
        </w:rPr>
        <w:t>IP</w:t>
      </w:r>
      <w:r w:rsidR="00A0407A">
        <w:rPr>
          <w:rFonts w:hint="eastAsia"/>
        </w:rPr>
        <w:t>时钟域和全局时钟域即</w:t>
      </w:r>
      <w:r w:rsidR="00A0407A">
        <w:rPr>
          <w:rFonts w:hint="eastAsia"/>
        </w:rPr>
        <w:t>AHB</w:t>
      </w:r>
      <w:r w:rsidR="00A0407A">
        <w:rPr>
          <w:rFonts w:hint="eastAsia"/>
        </w:rPr>
        <w:t>总线时钟域两个异步时钟域之间的</w:t>
      </w:r>
      <w:r w:rsidR="008363F7">
        <w:rPr>
          <w:rFonts w:hint="eastAsia"/>
        </w:rPr>
        <w:t>跨时钟域数据传输</w:t>
      </w:r>
      <w:r w:rsidR="00A0407A">
        <w:rPr>
          <w:rFonts w:hint="eastAsia"/>
        </w:rPr>
        <w:t>。</w:t>
      </w:r>
    </w:p>
    <w:p w14:paraId="317821E2" w14:textId="178E5A40" w:rsidR="00B8491B" w:rsidRDefault="00B8491B" w:rsidP="00B8491B">
      <w:pPr>
        <w:ind w:firstLine="480"/>
      </w:pPr>
      <w:r>
        <w:rPr>
          <w:rFonts w:hint="eastAsia"/>
        </w:rPr>
        <w:t>2</w:t>
      </w:r>
      <w:r>
        <w:t xml:space="preserve">.3 </w:t>
      </w:r>
      <w:r>
        <w:rPr>
          <w:rFonts w:hint="eastAsia"/>
        </w:rPr>
        <w:t>软件设计</w:t>
      </w:r>
    </w:p>
    <w:p w14:paraId="4B28FD66" w14:textId="50236E11" w:rsidR="00B8491B" w:rsidRPr="00B8491B" w:rsidRDefault="00B8491B" w:rsidP="00B8491B">
      <w:pPr>
        <w:ind w:firstLine="480"/>
        <w:rPr>
          <w:rFonts w:hint="eastAsia"/>
        </w:rPr>
      </w:pPr>
      <w:r>
        <w:rPr>
          <w:rFonts w:hint="eastAsia"/>
        </w:rPr>
        <w:t>软件代码部分，我们为每个外设单独创建了结构体，结构体成员是各个硬件的寄存器，然后为每个结构体指定初始地址，使得结构体中的变量与硬件寄存器一一对应，进而编写</w:t>
      </w:r>
      <w:r>
        <w:rPr>
          <w:rFonts w:hint="eastAsia"/>
        </w:rPr>
        <w:t>API</w:t>
      </w:r>
      <w:r>
        <w:rPr>
          <w:rFonts w:hint="eastAsia"/>
        </w:rPr>
        <w:t>函数库，编写程序时调用</w:t>
      </w:r>
      <w:r>
        <w:rPr>
          <w:rFonts w:hint="eastAsia"/>
        </w:rPr>
        <w:t>API</w:t>
      </w:r>
      <w:r>
        <w:rPr>
          <w:rFonts w:hint="eastAsia"/>
        </w:rPr>
        <w:t>函数即可完成对各外设的操作。</w:t>
      </w:r>
    </w:p>
    <w:p w14:paraId="74C590CB" w14:textId="77777777" w:rsidR="006A782C" w:rsidRDefault="006A782C" w:rsidP="00785F2B">
      <w:pPr>
        <w:pageBreakBefore/>
        <w:ind w:firstLine="562"/>
        <w:rPr>
          <w:rFonts w:cs="Times New Roman"/>
          <w:b/>
        </w:rPr>
      </w:pPr>
      <w:r w:rsidRPr="00286959">
        <w:rPr>
          <w:rFonts w:cs="Times New Roman" w:hint="eastAsia"/>
          <w:b/>
          <w:sz w:val="28"/>
        </w:rPr>
        <w:lastRenderedPageBreak/>
        <w:t>第</w:t>
      </w:r>
      <w:r>
        <w:rPr>
          <w:rFonts w:cs="Times New Roman" w:hint="eastAsia"/>
          <w:b/>
          <w:sz w:val="28"/>
        </w:rPr>
        <w:t>三</w:t>
      </w:r>
      <w:r w:rsidRPr="00286959">
        <w:rPr>
          <w:rFonts w:cs="Times New Roman" w:hint="eastAsia"/>
          <w:b/>
          <w:sz w:val="28"/>
        </w:rPr>
        <w:t>部分</w:t>
      </w:r>
      <w:r>
        <w:rPr>
          <w:rFonts w:cs="Times New Roman" w:hint="eastAsia"/>
          <w:b/>
          <w:sz w:val="28"/>
        </w:rPr>
        <w:t xml:space="preserve"> </w:t>
      </w:r>
      <w:r>
        <w:rPr>
          <w:rFonts w:cs="Times New Roman"/>
          <w:b/>
          <w:sz w:val="28"/>
        </w:rPr>
        <w:t xml:space="preserve"> </w:t>
      </w:r>
      <w:r w:rsidRPr="006A782C">
        <w:rPr>
          <w:rFonts w:cs="Times New Roman" w:hint="eastAsia"/>
          <w:b/>
        </w:rPr>
        <w:t>完成情况及性能参数</w:t>
      </w:r>
    </w:p>
    <w:p w14:paraId="6786713E" w14:textId="3EB7FACC" w:rsidR="006A782C" w:rsidRDefault="00EE0817" w:rsidP="00286959">
      <w:pPr>
        <w:ind w:firstLine="480"/>
        <w:rPr>
          <w:rFonts w:cs="Times New Roman"/>
        </w:rPr>
      </w:pPr>
      <w:r>
        <w:rPr>
          <w:rFonts w:cs="Times New Roman" w:hint="eastAsia"/>
        </w:rPr>
        <w:t>3</w:t>
      </w:r>
      <w:r>
        <w:rPr>
          <w:rFonts w:cs="Times New Roman"/>
        </w:rPr>
        <w:t xml:space="preserve">.1 </w:t>
      </w:r>
      <w:r>
        <w:rPr>
          <w:rFonts w:cs="Times New Roman" w:hint="eastAsia"/>
        </w:rPr>
        <w:t>完成情况</w:t>
      </w:r>
    </w:p>
    <w:p w14:paraId="331D4392" w14:textId="6B74BCB4" w:rsidR="00EE0817" w:rsidRDefault="00EE0817" w:rsidP="00286959">
      <w:pPr>
        <w:ind w:firstLine="480"/>
        <w:rPr>
          <w:rFonts w:cs="Times New Roman"/>
        </w:rPr>
      </w:pPr>
      <w:r>
        <w:rPr>
          <w:rFonts w:cs="Times New Roman"/>
        </w:rPr>
        <w:tab/>
      </w:r>
      <w:r>
        <w:rPr>
          <w:rFonts w:cs="Times New Roman" w:hint="eastAsia"/>
        </w:rPr>
        <w:t>总体来说，我们已经完成了对单张输入图片的正确推理以及结果的显示。</w:t>
      </w:r>
    </w:p>
    <w:p w14:paraId="787836FB" w14:textId="3E482B5C" w:rsidR="00EE0817" w:rsidRDefault="00EE0817" w:rsidP="00286959">
      <w:pPr>
        <w:ind w:firstLine="480"/>
        <w:rPr>
          <w:rFonts w:cs="Times New Roman"/>
        </w:rPr>
      </w:pPr>
      <w:r>
        <w:rPr>
          <w:rFonts w:cs="Times New Roman"/>
        </w:rPr>
        <w:tab/>
      </w:r>
      <w:r>
        <w:rPr>
          <w:rFonts w:cs="Times New Roman" w:hint="eastAsia"/>
        </w:rPr>
        <w:t>具体来说，我们已经完成了系统软硬件的搭建，通过软件程序完成了对</w:t>
      </w:r>
      <w:r>
        <w:rPr>
          <w:rFonts w:cs="Times New Roman" w:hint="eastAsia"/>
        </w:rPr>
        <w:t>ACC</w:t>
      </w:r>
      <w:r>
        <w:rPr>
          <w:rFonts w:cs="Times New Roman" w:hint="eastAsia"/>
        </w:rPr>
        <w:t>、</w:t>
      </w:r>
      <w:r>
        <w:rPr>
          <w:rFonts w:cs="Times New Roman" w:hint="eastAsia"/>
        </w:rPr>
        <w:t>Resizer</w:t>
      </w:r>
      <w:r>
        <w:rPr>
          <w:rFonts w:cs="Times New Roman" w:hint="eastAsia"/>
        </w:rPr>
        <w:t>、</w:t>
      </w:r>
      <w:r>
        <w:rPr>
          <w:rFonts w:cs="Times New Roman" w:hint="eastAsia"/>
        </w:rPr>
        <w:t>DMAC</w:t>
      </w:r>
      <w:r>
        <w:rPr>
          <w:rFonts w:cs="Times New Roman" w:hint="eastAsia"/>
        </w:rPr>
        <w:t>、</w:t>
      </w:r>
      <w:r>
        <w:rPr>
          <w:rFonts w:cs="Times New Roman" w:hint="eastAsia"/>
        </w:rPr>
        <w:t>LCD</w:t>
      </w:r>
      <w:r>
        <w:rPr>
          <w:rFonts w:cs="Times New Roman" w:hint="eastAsia"/>
        </w:rPr>
        <w:t>以及其他各外设的功能的迭代调试。</w:t>
      </w:r>
      <w:r w:rsidR="00061C04">
        <w:rPr>
          <w:rFonts w:cs="Times New Roman" w:hint="eastAsia"/>
        </w:rPr>
        <w:t>这意味着我们已经完成了本设计</w:t>
      </w:r>
      <w:r w:rsidR="00061C04">
        <w:rPr>
          <w:rFonts w:cs="Times New Roman" w:hint="eastAsia"/>
        </w:rPr>
        <w:t>9</w:t>
      </w:r>
      <w:r w:rsidR="00061C04">
        <w:rPr>
          <w:rFonts w:cs="Times New Roman"/>
        </w:rPr>
        <w:t>0</w:t>
      </w:r>
      <w:r w:rsidR="00061C04">
        <w:rPr>
          <w:rFonts w:cs="Times New Roman" w:hint="eastAsia"/>
        </w:rPr>
        <w:t>%</w:t>
      </w:r>
      <w:r w:rsidR="00061C04">
        <w:rPr>
          <w:rFonts w:cs="Times New Roman" w:hint="eastAsia"/>
        </w:rPr>
        <w:t>的工作任务，其中包括核心部分的设计和调试</w:t>
      </w:r>
      <w:r w:rsidR="004A04C9">
        <w:rPr>
          <w:rFonts w:cs="Times New Roman" w:hint="eastAsia"/>
        </w:rPr>
        <w:t>。</w:t>
      </w:r>
      <w:r>
        <w:rPr>
          <w:rFonts w:cs="Times New Roman" w:hint="eastAsia"/>
        </w:rPr>
        <w:t>目前，我们的系统存在两点待完善之处：</w:t>
      </w:r>
    </w:p>
    <w:p w14:paraId="02D582A6" w14:textId="1E7CA5D6" w:rsidR="00EE0817" w:rsidRPr="00EE0817" w:rsidRDefault="00EE0817" w:rsidP="00EE0817">
      <w:pPr>
        <w:pStyle w:val="a3"/>
        <w:numPr>
          <w:ilvl w:val="0"/>
          <w:numId w:val="6"/>
        </w:numPr>
        <w:ind w:firstLineChars="0"/>
        <w:rPr>
          <w:rFonts w:cs="Times New Roman"/>
        </w:rPr>
      </w:pPr>
      <w:r w:rsidRPr="00EE0817">
        <w:rPr>
          <w:rFonts w:cs="Times New Roman" w:hint="eastAsia"/>
        </w:rPr>
        <w:t>对</w:t>
      </w:r>
      <w:r w:rsidRPr="00EE0817">
        <w:rPr>
          <w:rFonts w:cs="Times New Roman" w:hint="eastAsia"/>
        </w:rPr>
        <w:t>Camera</w:t>
      </w:r>
      <w:r w:rsidRPr="00EE0817">
        <w:rPr>
          <w:rFonts w:cs="Times New Roman" w:hint="eastAsia"/>
        </w:rPr>
        <w:t>的调试尚未</w:t>
      </w:r>
      <w:r>
        <w:rPr>
          <w:rFonts w:cs="Times New Roman" w:hint="eastAsia"/>
        </w:rPr>
        <w:t>结束</w:t>
      </w:r>
      <w:r w:rsidRPr="00EE0817">
        <w:rPr>
          <w:rFonts w:cs="Times New Roman" w:hint="eastAsia"/>
        </w:rPr>
        <w:t>，导致无法现场采集图片。</w:t>
      </w:r>
    </w:p>
    <w:p w14:paraId="23D92B2A" w14:textId="29AF60AE" w:rsidR="00EE0817" w:rsidRDefault="00EE0817" w:rsidP="00EE0817">
      <w:pPr>
        <w:pStyle w:val="a3"/>
        <w:numPr>
          <w:ilvl w:val="0"/>
          <w:numId w:val="6"/>
        </w:numPr>
        <w:ind w:firstLineChars="0"/>
        <w:rPr>
          <w:rFonts w:cs="Times New Roman"/>
        </w:rPr>
      </w:pPr>
      <w:r>
        <w:rPr>
          <w:rFonts w:cs="Times New Roman" w:hint="eastAsia"/>
        </w:rPr>
        <w:t>对</w:t>
      </w:r>
      <w:r>
        <w:rPr>
          <w:rFonts w:cs="Times New Roman" w:hint="eastAsia"/>
        </w:rPr>
        <w:t>AMBA</w:t>
      </w:r>
      <w:r>
        <w:rPr>
          <w:rFonts w:cs="Times New Roman" w:hint="eastAsia"/>
        </w:rPr>
        <w:t>总线的</w:t>
      </w:r>
      <w:r>
        <w:rPr>
          <w:rFonts w:cs="Times New Roman" w:hint="eastAsia"/>
        </w:rPr>
        <w:t>burst</w:t>
      </w:r>
      <w:r>
        <w:rPr>
          <w:rFonts w:cs="Times New Roman" w:hint="eastAsia"/>
        </w:rPr>
        <w:t>激活工作尚未结束，导致单帧图片推理速度还未能达到预期范围。</w:t>
      </w:r>
    </w:p>
    <w:p w14:paraId="481CBAD8" w14:textId="730E9A38" w:rsidR="00C84D9C" w:rsidRDefault="00061C04" w:rsidP="00061C04">
      <w:pPr>
        <w:ind w:firstLine="480"/>
      </w:pPr>
      <w:r>
        <w:rPr>
          <w:rFonts w:hint="eastAsia"/>
        </w:rPr>
        <w:t>然而，在上述限制条件下，我们采用上位机（</w:t>
      </w:r>
      <w:r>
        <w:rPr>
          <w:rFonts w:hint="eastAsia"/>
        </w:rPr>
        <w:t>PC</w:t>
      </w:r>
      <w:r>
        <w:rPr>
          <w:rFonts w:hint="eastAsia"/>
        </w:rPr>
        <w:t>）发送图片的输入形式，</w:t>
      </w:r>
      <w:r w:rsidR="00005EA8">
        <w:rPr>
          <w:rFonts w:hint="eastAsia"/>
        </w:rPr>
        <w:t>使用</w:t>
      </w:r>
      <w:r w:rsidR="00005EA8">
        <w:rPr>
          <w:rFonts w:hint="eastAsia"/>
        </w:rPr>
        <w:t>PC</w:t>
      </w:r>
      <w:r w:rsidR="00005EA8">
        <w:rPr>
          <w:rFonts w:hint="eastAsia"/>
        </w:rPr>
        <w:t>模拟</w:t>
      </w:r>
      <w:r w:rsidR="00005EA8">
        <w:rPr>
          <w:rFonts w:hint="eastAsia"/>
        </w:rPr>
        <w:t>Camera</w:t>
      </w:r>
      <w:r w:rsidR="00005EA8">
        <w:rPr>
          <w:rFonts w:hint="eastAsia"/>
        </w:rPr>
        <w:t>的行为并通过</w:t>
      </w:r>
      <w:r w:rsidR="00005EA8">
        <w:rPr>
          <w:rFonts w:hint="eastAsia"/>
        </w:rPr>
        <w:t>UART</w:t>
      </w:r>
      <w:r w:rsidR="00005EA8">
        <w:rPr>
          <w:rFonts w:hint="eastAsia"/>
        </w:rPr>
        <w:t>向</w:t>
      </w:r>
      <w:r w:rsidR="00005EA8">
        <w:rPr>
          <w:rFonts w:hint="eastAsia"/>
        </w:rPr>
        <w:t>DDR</w:t>
      </w:r>
      <w:r w:rsidR="00005EA8">
        <w:rPr>
          <w:rFonts w:hint="eastAsia"/>
        </w:rPr>
        <w:t>存储空间发送</w:t>
      </w:r>
      <w:r w:rsidR="00262C8C">
        <w:rPr>
          <w:rFonts w:hint="eastAsia"/>
        </w:rPr>
        <w:t>多</w:t>
      </w:r>
      <w:r w:rsidR="00005EA8">
        <w:rPr>
          <w:rFonts w:hint="eastAsia"/>
        </w:rPr>
        <w:t>张</w:t>
      </w:r>
      <w:r w:rsidR="00005EA8">
        <w:rPr>
          <w:rFonts w:hint="eastAsia"/>
        </w:rPr>
        <w:t>3</w:t>
      </w:r>
      <w:r w:rsidR="00005EA8">
        <w:t>20</w:t>
      </w:r>
      <w:r w:rsidR="00005EA8">
        <w:rPr>
          <w:rFonts w:hint="eastAsia"/>
        </w:rPr>
        <w:t>*</w:t>
      </w:r>
      <w:r w:rsidR="00005EA8">
        <w:t xml:space="preserve">240 </w:t>
      </w:r>
      <w:r w:rsidR="00005EA8">
        <w:rPr>
          <w:rFonts w:hint="eastAsia"/>
        </w:rPr>
        <w:t>RGB</w:t>
      </w:r>
      <w:r w:rsidR="00005EA8">
        <w:t>565</w:t>
      </w:r>
      <w:r w:rsidR="00005EA8">
        <w:rPr>
          <w:rFonts w:hint="eastAsia"/>
        </w:rPr>
        <w:t>的图片，然后运行系统。实验结果显示，我们的系统能够正确执行其被部署的口罩佩戴合规检测</w:t>
      </w:r>
      <w:r w:rsidR="00F12D59">
        <w:rPr>
          <w:rFonts w:hint="eastAsia"/>
        </w:rPr>
        <w:t>算法的</w:t>
      </w:r>
      <w:r w:rsidR="001A5110">
        <w:rPr>
          <w:rFonts w:hint="eastAsia"/>
        </w:rPr>
        <w:t>功能</w:t>
      </w:r>
      <w:r w:rsidR="0065562B">
        <w:rPr>
          <w:rFonts w:hint="eastAsia"/>
        </w:rPr>
        <w:t>。</w:t>
      </w:r>
    </w:p>
    <w:p w14:paraId="3B675F36" w14:textId="3D065E35" w:rsidR="00210E38" w:rsidRDefault="00210E38" w:rsidP="00210E38">
      <w:pPr>
        <w:ind w:firstLine="480"/>
        <w:rPr>
          <w:rFonts w:cs="Times New Roman"/>
        </w:rPr>
      </w:pPr>
      <w:r>
        <w:rPr>
          <w:rFonts w:cs="Times New Roman" w:hint="eastAsia"/>
        </w:rPr>
        <w:t>3</w:t>
      </w:r>
      <w:r>
        <w:rPr>
          <w:rFonts w:cs="Times New Roman"/>
        </w:rPr>
        <w:t xml:space="preserve">.2 </w:t>
      </w:r>
      <w:r>
        <w:rPr>
          <w:rFonts w:cs="Times New Roman" w:hint="eastAsia"/>
        </w:rPr>
        <w:t>性能参数</w:t>
      </w:r>
    </w:p>
    <w:p w14:paraId="3858E5A1" w14:textId="13394D74" w:rsidR="00210E38" w:rsidRDefault="00210E38" w:rsidP="00210E38">
      <w:pPr>
        <w:ind w:firstLine="480"/>
        <w:rPr>
          <w:rFonts w:cs="Times New Roman"/>
        </w:rPr>
      </w:pPr>
      <w:r>
        <w:rPr>
          <w:rFonts w:cs="Times New Roman" w:hint="eastAsia"/>
        </w:rPr>
        <w:t>3</w:t>
      </w:r>
      <w:r>
        <w:rPr>
          <w:rFonts w:cs="Times New Roman"/>
        </w:rPr>
        <w:t xml:space="preserve">.2.1 </w:t>
      </w:r>
      <w:r>
        <w:rPr>
          <w:rFonts w:cs="Times New Roman" w:hint="eastAsia"/>
        </w:rPr>
        <w:t>仿真性能</w:t>
      </w:r>
    </w:p>
    <w:p w14:paraId="123F4D8F" w14:textId="3D452A0B" w:rsidR="00210E38" w:rsidRDefault="00210E38" w:rsidP="00061C04">
      <w:pPr>
        <w:ind w:firstLine="480"/>
        <w:rPr>
          <w:rFonts w:cs="Times New Roman"/>
        </w:rPr>
      </w:pPr>
      <w:r>
        <w:rPr>
          <w:rFonts w:cs="Times New Roman" w:hint="eastAsia"/>
        </w:rPr>
        <w:t>在本设计中，我们设计了一款用于边缘端穿戴合规性检测的统一实现平台，为了验证该平台的可行性，我们选取</w:t>
      </w:r>
      <w:r>
        <w:rPr>
          <w:rFonts w:cs="Times New Roman" w:hint="eastAsia"/>
        </w:rPr>
        <w:t>AIZOO</w:t>
      </w:r>
      <w:r>
        <w:rPr>
          <w:rFonts w:cs="Times New Roman" w:hint="eastAsia"/>
        </w:rPr>
        <w:t>的“</w:t>
      </w:r>
      <w:r>
        <w:rPr>
          <w:rFonts w:cs="Times New Roman" w:hint="eastAsia"/>
        </w:rPr>
        <w:t>mask</w:t>
      </w:r>
      <w:r>
        <w:rPr>
          <w:rFonts w:cs="Times New Roman"/>
        </w:rPr>
        <w:t xml:space="preserve"> </w:t>
      </w:r>
      <w:r>
        <w:rPr>
          <w:rFonts w:cs="Times New Roman" w:hint="eastAsia"/>
        </w:rPr>
        <w:t>detection</w:t>
      </w:r>
      <w:r>
        <w:rPr>
          <w:rFonts w:cs="Times New Roman" w:hint="eastAsia"/>
        </w:rPr>
        <w:t>”</w:t>
      </w:r>
      <w:r>
        <w:rPr>
          <w:rFonts w:cs="Times New Roman" w:hint="eastAsia"/>
        </w:rPr>
        <w:t>SSD</w:t>
      </w:r>
      <w:r>
        <w:rPr>
          <w:rFonts w:cs="Times New Roman" w:hint="eastAsia"/>
        </w:rPr>
        <w:t>卷积神经网络算法模型部署在我们所设计的平台中。</w:t>
      </w:r>
    </w:p>
    <w:p w14:paraId="216AB254" w14:textId="3D91EC3A" w:rsidR="00692F51" w:rsidRDefault="00692F51" w:rsidP="00061C04">
      <w:pPr>
        <w:ind w:firstLine="480"/>
        <w:rPr>
          <w:rFonts w:cs="Times New Roman"/>
        </w:rPr>
      </w:pPr>
      <w:r>
        <w:rPr>
          <w:rFonts w:cs="Times New Roman" w:hint="eastAsia"/>
        </w:rPr>
        <w:t>该模型</w:t>
      </w:r>
      <w:r w:rsidR="00B030EA">
        <w:rPr>
          <w:rFonts w:cs="Times New Roman" w:hint="eastAsia"/>
        </w:rPr>
        <w:t>包含</w:t>
      </w:r>
      <w:r w:rsidR="00B030EA">
        <w:rPr>
          <w:rFonts w:cs="Times New Roman" w:hint="eastAsia"/>
        </w:rPr>
        <w:t>1</w:t>
      </w:r>
      <w:r w:rsidR="00B030EA">
        <w:rPr>
          <w:rFonts w:cs="Times New Roman"/>
        </w:rPr>
        <w:t>00</w:t>
      </w:r>
      <w:r w:rsidR="00B030EA">
        <w:rPr>
          <w:rFonts w:cs="Times New Roman" w:hint="eastAsia"/>
        </w:rPr>
        <w:t>万个参数、</w:t>
      </w:r>
      <w:r w:rsidR="00B030EA">
        <w:rPr>
          <w:rFonts w:cs="Times New Roman" w:hint="eastAsia"/>
        </w:rPr>
        <w:t>2</w:t>
      </w:r>
      <w:r w:rsidR="00B030EA">
        <w:rPr>
          <w:rFonts w:cs="Times New Roman"/>
        </w:rPr>
        <w:t>8</w:t>
      </w:r>
      <w:r w:rsidR="00B030EA">
        <w:rPr>
          <w:rFonts w:cs="Times New Roman" w:hint="eastAsia"/>
        </w:rPr>
        <w:t>个虚拟层，每个虚拟层包含多个不同的计算层，如卷积、池化、</w:t>
      </w:r>
      <w:r w:rsidR="00B030EA">
        <w:rPr>
          <w:rFonts w:cs="Times New Roman" w:hint="eastAsia"/>
        </w:rPr>
        <w:t>padding</w:t>
      </w:r>
      <w:r w:rsidR="00B030EA">
        <w:rPr>
          <w:rFonts w:cs="Times New Roman" w:hint="eastAsia"/>
        </w:rPr>
        <w:t>、</w:t>
      </w:r>
      <w:r w:rsidR="00B030EA">
        <w:rPr>
          <w:rFonts w:cs="Times New Roman" w:hint="eastAsia"/>
        </w:rPr>
        <w:t>ReLU</w:t>
      </w:r>
      <w:r w:rsidR="00B030EA">
        <w:rPr>
          <w:rFonts w:cs="Times New Roman" w:hint="eastAsia"/>
        </w:rPr>
        <w:t>，</w:t>
      </w:r>
      <w:r>
        <w:rPr>
          <w:rFonts w:cs="Times New Roman" w:hint="eastAsia"/>
        </w:rPr>
        <w:t>在我们平台上的仿真性能如图</w:t>
      </w:r>
      <w:r w:rsidR="001D52DE">
        <w:rPr>
          <w:rFonts w:cs="Times New Roman" w:hint="eastAsia"/>
        </w:rPr>
        <w:t>3-</w:t>
      </w:r>
      <w:r w:rsidR="001D52DE">
        <w:rPr>
          <w:rFonts w:cs="Times New Roman"/>
        </w:rPr>
        <w:t>3</w:t>
      </w:r>
      <w:r w:rsidR="001D52DE">
        <w:rPr>
          <w:rFonts w:cs="Times New Roman" w:hint="eastAsia"/>
        </w:rPr>
        <w:t>至</w:t>
      </w:r>
      <w:r w:rsidR="001D52DE">
        <w:rPr>
          <w:rFonts w:cs="Times New Roman" w:hint="eastAsia"/>
        </w:rPr>
        <w:t>3-</w:t>
      </w:r>
      <w:r w:rsidR="001D52DE">
        <w:rPr>
          <w:rFonts w:cs="Times New Roman"/>
        </w:rPr>
        <w:t>5</w:t>
      </w:r>
      <w:r w:rsidR="001D52DE">
        <w:rPr>
          <w:rFonts w:cs="Times New Roman" w:hint="eastAsia"/>
        </w:rPr>
        <w:t>所示</w:t>
      </w:r>
      <w:r w:rsidR="00E8379B">
        <w:rPr>
          <w:rFonts w:cs="Times New Roman" w:hint="eastAsia"/>
        </w:rPr>
        <w:t>。</w:t>
      </w:r>
    </w:p>
    <w:p w14:paraId="5594C177" w14:textId="3ED0ABE2" w:rsidR="00692F51" w:rsidRDefault="00E74278" w:rsidP="000B688E">
      <w:pPr>
        <w:pStyle w:val="ac"/>
      </w:pPr>
      <w:r>
        <w:drawing>
          <wp:inline distT="0" distB="0" distL="0" distR="0" wp14:anchorId="54F51C65" wp14:editId="09E7AD1B">
            <wp:extent cx="3860800" cy="1722625"/>
            <wp:effectExtent l="0" t="0" r="635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887153" cy="1734383"/>
                    </a:xfrm>
                    <a:prstGeom prst="rect">
                      <a:avLst/>
                    </a:prstGeom>
                    <a:noFill/>
                  </pic:spPr>
                </pic:pic>
              </a:graphicData>
            </a:graphic>
          </wp:inline>
        </w:drawing>
      </w:r>
    </w:p>
    <w:p w14:paraId="3FDB4A16" w14:textId="316F9F49" w:rsidR="001D52DE" w:rsidRDefault="001D52DE" w:rsidP="00692F51">
      <w:pPr>
        <w:ind w:firstLine="480"/>
        <w:jc w:val="center"/>
      </w:pPr>
      <w:r>
        <w:rPr>
          <w:rFonts w:hint="eastAsia"/>
        </w:rPr>
        <w:t>图</w:t>
      </w:r>
      <w:r>
        <w:rPr>
          <w:rFonts w:hint="eastAsia"/>
        </w:rPr>
        <w:t xml:space="preserve"> </w:t>
      </w:r>
      <w:r w:rsidR="00E8379B">
        <w:t>3</w:t>
      </w:r>
      <w:r w:rsidR="00E8379B">
        <w:rPr>
          <w:rFonts w:hint="eastAsia"/>
        </w:rPr>
        <w:t>-</w:t>
      </w:r>
      <w:r w:rsidR="00E8379B">
        <w:t xml:space="preserve">3 </w:t>
      </w:r>
      <w:r w:rsidR="00E8379B">
        <w:rPr>
          <w:rFonts w:hint="eastAsia"/>
        </w:rPr>
        <w:t>系统</w:t>
      </w:r>
      <w:r w:rsidR="00762CD6">
        <w:rPr>
          <w:rFonts w:hint="eastAsia"/>
        </w:rPr>
        <w:t>仿真</w:t>
      </w:r>
      <w:r w:rsidR="00E8379B">
        <w:rPr>
          <w:rFonts w:hint="eastAsia"/>
        </w:rPr>
        <w:t>性能</w:t>
      </w:r>
    </w:p>
    <w:p w14:paraId="0F69FAB3" w14:textId="4C03A412" w:rsidR="00782E8E" w:rsidRDefault="00782E8E" w:rsidP="000B688E">
      <w:pPr>
        <w:pStyle w:val="ac"/>
      </w:pPr>
      <w:r w:rsidRPr="00782E8E">
        <w:lastRenderedPageBreak/>
        <w:drawing>
          <wp:inline distT="0" distB="0" distL="0" distR="0" wp14:anchorId="1F8AA8AB" wp14:editId="5BD2041C">
            <wp:extent cx="4890963" cy="2192866"/>
            <wp:effectExtent l="0" t="0" r="5080" b="0"/>
            <wp:docPr id="3" name="图片 3">
              <a:extLst xmlns:a="http://schemas.openxmlformats.org/drawingml/2006/main">
                <a:ext uri="{FF2B5EF4-FFF2-40B4-BE49-F238E27FC236}">
                  <a16:creationId xmlns:a16="http://schemas.microsoft.com/office/drawing/2014/main" id="{0D14CBE7-0E59-4E95-B00F-5385E7A9F61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a:extLst>
                        <a:ext uri="{FF2B5EF4-FFF2-40B4-BE49-F238E27FC236}">
                          <a16:creationId xmlns:a16="http://schemas.microsoft.com/office/drawing/2014/main" id="{0D14CBE7-0E59-4E95-B00F-5385E7A9F614}"/>
                        </a:ext>
                      </a:extLst>
                    </pic:cNvPr>
                    <pic:cNvPicPr>
                      <a:picLocks noChangeAspect="1"/>
                    </pic:cNvPicPr>
                  </pic:nvPicPr>
                  <pic:blipFill rotWithShape="1">
                    <a:blip r:embed="rId19"/>
                    <a:srcRect l="8264" t="9645" r="9618"/>
                    <a:stretch/>
                  </pic:blipFill>
                  <pic:spPr>
                    <a:xfrm>
                      <a:off x="0" y="0"/>
                      <a:ext cx="4904213" cy="2198807"/>
                    </a:xfrm>
                    <a:prstGeom prst="rect">
                      <a:avLst/>
                    </a:prstGeom>
                  </pic:spPr>
                </pic:pic>
              </a:graphicData>
            </a:graphic>
          </wp:inline>
        </w:drawing>
      </w:r>
    </w:p>
    <w:p w14:paraId="42BA1284" w14:textId="0C33921E" w:rsidR="00E2572B" w:rsidRPr="00C84D9C" w:rsidRDefault="00E2572B" w:rsidP="00E2572B">
      <w:pPr>
        <w:ind w:firstLine="480"/>
        <w:jc w:val="center"/>
      </w:pPr>
      <w:r>
        <w:rPr>
          <w:rFonts w:hint="eastAsia"/>
        </w:rPr>
        <w:t>与</w:t>
      </w:r>
      <w:r>
        <w:rPr>
          <w:rFonts w:hint="eastAsia"/>
        </w:rPr>
        <w:t xml:space="preserve"> </w:t>
      </w:r>
      <w:r>
        <w:t>3</w:t>
      </w:r>
      <w:r>
        <w:rPr>
          <w:rFonts w:hint="eastAsia"/>
        </w:rPr>
        <w:t>-</w:t>
      </w:r>
      <w:r>
        <w:t xml:space="preserve">4 </w:t>
      </w:r>
      <w:r>
        <w:rPr>
          <w:rFonts w:hint="eastAsia"/>
        </w:rPr>
        <w:t>每层计算花费时间</w:t>
      </w:r>
    </w:p>
    <w:p w14:paraId="591DD4BC" w14:textId="77777777" w:rsidR="00DB5D7F" w:rsidRDefault="00B87B88" w:rsidP="0005573A">
      <w:pPr>
        <w:pStyle w:val="ac"/>
      </w:pPr>
      <w:r w:rsidRPr="00C6543F">
        <w:drawing>
          <wp:inline distT="0" distB="0" distL="0" distR="0" wp14:anchorId="4F333176" wp14:editId="75F6B6A1">
            <wp:extent cx="5274310" cy="2287270"/>
            <wp:effectExtent l="0" t="0" r="2540" b="0"/>
            <wp:docPr id="7" name="图片 6">
              <a:extLst xmlns:a="http://schemas.openxmlformats.org/drawingml/2006/main">
                <a:ext uri="{FF2B5EF4-FFF2-40B4-BE49-F238E27FC236}">
                  <a16:creationId xmlns:a16="http://schemas.microsoft.com/office/drawing/2014/main" id="{75552A61-2EF8-4B14-90A5-2DAF4177B35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a:extLst>
                        <a:ext uri="{FF2B5EF4-FFF2-40B4-BE49-F238E27FC236}">
                          <a16:creationId xmlns:a16="http://schemas.microsoft.com/office/drawing/2014/main" id="{75552A61-2EF8-4B14-90A5-2DAF4177B356}"/>
                        </a:ext>
                      </a:extLst>
                    </pic:cNvPr>
                    <pic:cNvPicPr>
                      <a:picLocks noChangeAspect="1"/>
                    </pic:cNvPicPr>
                  </pic:nvPicPr>
                  <pic:blipFill rotWithShape="1">
                    <a:blip r:embed="rId20"/>
                    <a:srcRect l="7931" t="10956" r="9576"/>
                    <a:stretch/>
                  </pic:blipFill>
                  <pic:spPr>
                    <a:xfrm>
                      <a:off x="0" y="0"/>
                      <a:ext cx="5274310" cy="2287270"/>
                    </a:xfrm>
                    <a:prstGeom prst="rect">
                      <a:avLst/>
                    </a:prstGeom>
                  </pic:spPr>
                </pic:pic>
              </a:graphicData>
            </a:graphic>
          </wp:inline>
        </w:drawing>
      </w:r>
    </w:p>
    <w:p w14:paraId="3D61A922" w14:textId="6484457A" w:rsidR="00DB5D7F" w:rsidRDefault="00DB5D7F" w:rsidP="00DB5D7F">
      <w:pPr>
        <w:ind w:firstLine="480"/>
        <w:jc w:val="center"/>
      </w:pPr>
      <w:r>
        <w:rPr>
          <w:rFonts w:hint="eastAsia"/>
        </w:rPr>
        <w:t>图</w:t>
      </w:r>
      <w:r>
        <w:rPr>
          <w:rFonts w:hint="eastAsia"/>
        </w:rPr>
        <w:t xml:space="preserve"> </w:t>
      </w:r>
      <w:r>
        <w:t>3</w:t>
      </w:r>
      <w:r>
        <w:rPr>
          <w:rFonts w:hint="eastAsia"/>
        </w:rPr>
        <w:t>-</w:t>
      </w:r>
      <w:r>
        <w:t xml:space="preserve">5 </w:t>
      </w:r>
      <w:r>
        <w:rPr>
          <w:rFonts w:hint="eastAsia"/>
        </w:rPr>
        <w:t>每层</w:t>
      </w:r>
      <w:r w:rsidR="002D5097">
        <w:rPr>
          <w:rFonts w:hint="eastAsia"/>
        </w:rPr>
        <w:t>计算</w:t>
      </w:r>
      <w:r>
        <w:rPr>
          <w:rFonts w:hint="eastAsia"/>
        </w:rPr>
        <w:t>资源利用率</w:t>
      </w:r>
    </w:p>
    <w:p w14:paraId="2C1342B4" w14:textId="0C0DD49D" w:rsidR="004B15F9" w:rsidRDefault="002D5097" w:rsidP="002D5097">
      <w:pPr>
        <w:ind w:firstLine="480"/>
      </w:pPr>
      <w:r>
        <w:tab/>
      </w:r>
      <w:r w:rsidR="001E0904">
        <w:rPr>
          <w:rFonts w:hint="eastAsia"/>
        </w:rPr>
        <w:t>可以得出</w:t>
      </w:r>
      <w:r w:rsidR="004B15F9">
        <w:rPr>
          <w:rFonts w:hint="eastAsia"/>
        </w:rPr>
        <w:t>，单帧图像检测耗时为：</w:t>
      </w:r>
    </w:p>
    <w:p w14:paraId="5C14C1CF" w14:textId="77777777" w:rsidR="00EF0EC4" w:rsidRDefault="004B15F9" w:rsidP="004B15F9">
      <w:pPr>
        <w:ind w:firstLine="480"/>
        <w:jc w:val="center"/>
      </w:pPr>
      <w:r>
        <w:rPr>
          <w:rFonts w:hint="eastAsia"/>
        </w:rPr>
        <w:t>图像预处理时间</w:t>
      </w:r>
      <w:r>
        <w:rPr>
          <w:rFonts w:hint="eastAsia"/>
        </w:rPr>
        <w:t>+DNN</w:t>
      </w:r>
      <w:r>
        <w:rPr>
          <w:rFonts w:hint="eastAsia"/>
        </w:rPr>
        <w:t>推理时间</w:t>
      </w:r>
      <w:r>
        <w:rPr>
          <w:rFonts w:hint="eastAsia"/>
        </w:rPr>
        <w:t>+ NMS</w:t>
      </w:r>
      <w:r>
        <w:rPr>
          <w:rFonts w:hint="eastAsia"/>
        </w:rPr>
        <w:t>处理时间</w:t>
      </w:r>
    </w:p>
    <w:p w14:paraId="5B6A1A90" w14:textId="77777777" w:rsidR="00E16BD8" w:rsidRDefault="004B15F9" w:rsidP="004B15F9">
      <w:pPr>
        <w:ind w:firstLine="480"/>
        <w:jc w:val="center"/>
      </w:pPr>
      <w:r>
        <w:rPr>
          <w:rFonts w:hint="eastAsia"/>
        </w:rPr>
        <w:t>=</w:t>
      </w:r>
      <w:r>
        <w:t>140</w:t>
      </w:r>
      <w:r>
        <w:rPr>
          <w:rFonts w:hint="eastAsia"/>
        </w:rPr>
        <w:t>ms</w:t>
      </w:r>
      <w:r>
        <w:t>+6.5ms+0.4ms</w:t>
      </w:r>
    </w:p>
    <w:p w14:paraId="705C7D43" w14:textId="4DB5D661" w:rsidR="004B15F9" w:rsidRDefault="004B15F9" w:rsidP="004B15F9">
      <w:pPr>
        <w:ind w:firstLine="480"/>
        <w:jc w:val="center"/>
      </w:pPr>
      <w:r>
        <w:t>=146.9ms</w:t>
      </w:r>
    </w:p>
    <w:p w14:paraId="53EE1BC2" w14:textId="11E23AE6" w:rsidR="00DC74D8" w:rsidRDefault="00DC74D8" w:rsidP="00DC74D8">
      <w:pPr>
        <w:ind w:firstLine="480"/>
        <w:jc w:val="left"/>
      </w:pPr>
      <w:r>
        <w:tab/>
      </w:r>
      <w:r>
        <w:rPr>
          <w:rFonts w:hint="eastAsia"/>
        </w:rPr>
        <w:t>相比之下，该模型在</w:t>
      </w:r>
      <w:r>
        <w:t>2.4</w:t>
      </w:r>
      <w:r>
        <w:rPr>
          <w:rFonts w:hint="eastAsia"/>
        </w:rPr>
        <w:t>GHz Core-i</w:t>
      </w:r>
      <w:r>
        <w:t>5</w:t>
      </w:r>
      <w:r>
        <w:rPr>
          <w:rFonts w:hint="eastAsia"/>
        </w:rPr>
        <w:t>上的检测耗时约为</w:t>
      </w:r>
      <w:r>
        <w:t>150</w:t>
      </w:r>
      <w:r w:rsidR="00A640C1">
        <w:rPr>
          <w:rFonts w:hint="eastAsia"/>
        </w:rPr>
        <w:t>-</w:t>
      </w:r>
      <w:r w:rsidR="00A640C1">
        <w:t>180</w:t>
      </w:r>
      <w:r>
        <w:rPr>
          <w:rFonts w:hint="eastAsia"/>
        </w:rPr>
        <w:t>ms</w:t>
      </w:r>
      <w:r w:rsidR="00D4622E">
        <w:rPr>
          <w:rFonts w:hint="eastAsia"/>
        </w:rPr>
        <w:t>。</w:t>
      </w:r>
    </w:p>
    <w:p w14:paraId="2E90FDC2" w14:textId="540BEC35" w:rsidR="002D5097" w:rsidRDefault="004D15F9" w:rsidP="004D15F9">
      <w:pPr>
        <w:ind w:firstLine="480"/>
      </w:pPr>
      <w:r>
        <w:rPr>
          <w:rFonts w:hint="eastAsia"/>
        </w:rPr>
        <w:t>在</w:t>
      </w:r>
      <w:r>
        <w:rPr>
          <w:rFonts w:hint="eastAsia"/>
        </w:rPr>
        <w:t>DNN</w:t>
      </w:r>
      <w:r>
        <w:rPr>
          <w:rFonts w:hint="eastAsia"/>
        </w:rPr>
        <w:t>推理过程中，相比于数据传输耗时，</w:t>
      </w:r>
      <w:r w:rsidR="002D5097">
        <w:rPr>
          <w:rFonts w:hint="eastAsia"/>
        </w:rPr>
        <w:t>卷积计算</w:t>
      </w:r>
      <w:r>
        <w:rPr>
          <w:rFonts w:hint="eastAsia"/>
        </w:rPr>
        <w:t>耗时占据主导地位并称为</w:t>
      </w:r>
      <w:r w:rsidR="002D5097">
        <w:rPr>
          <w:rFonts w:hint="eastAsia"/>
        </w:rPr>
        <w:t>总体的推理速度的瓶颈，这符合</w:t>
      </w:r>
      <w:r w:rsidR="002D5097">
        <w:rPr>
          <w:rFonts w:hint="eastAsia"/>
        </w:rPr>
        <w:t>DNN</w:t>
      </w:r>
      <w:r w:rsidR="002D5097">
        <w:rPr>
          <w:rFonts w:hint="eastAsia"/>
        </w:rPr>
        <w:t>加速器的设计理念。在</w:t>
      </w:r>
      <w:r w:rsidR="002D5097">
        <w:rPr>
          <w:rFonts w:hint="eastAsia"/>
        </w:rPr>
        <w:t>2</w:t>
      </w:r>
      <w:r w:rsidR="002D5097">
        <w:t>8</w:t>
      </w:r>
      <w:r w:rsidR="002D5097">
        <w:rPr>
          <w:rFonts w:hint="eastAsia"/>
        </w:rPr>
        <w:t>个层中，其中有</w:t>
      </w:r>
      <w:r w:rsidR="002D5097">
        <w:rPr>
          <w:rFonts w:hint="eastAsia"/>
        </w:rPr>
        <w:t>1</w:t>
      </w:r>
      <w:r w:rsidR="002D5097">
        <w:t>7</w:t>
      </w:r>
      <w:r w:rsidR="002D5097">
        <w:rPr>
          <w:rFonts w:hint="eastAsia"/>
        </w:rPr>
        <w:t>个层对计算资源的利用率达到了</w:t>
      </w:r>
      <w:r w:rsidR="002D5097">
        <w:rPr>
          <w:rFonts w:hint="eastAsia"/>
        </w:rPr>
        <w:t>1</w:t>
      </w:r>
      <w:r w:rsidR="002D5097">
        <w:t>00</w:t>
      </w:r>
      <w:r w:rsidR="002D5097">
        <w:rPr>
          <w:rFonts w:hint="eastAsia"/>
        </w:rPr>
        <w:t>%</w:t>
      </w:r>
      <w:r w:rsidR="002D5097">
        <w:rPr>
          <w:rFonts w:hint="eastAsia"/>
        </w:rPr>
        <w:t>，系统总体资源利用率达到了</w:t>
      </w:r>
      <w:r w:rsidR="002D5097">
        <w:rPr>
          <w:rFonts w:hint="eastAsia"/>
        </w:rPr>
        <w:t>9</w:t>
      </w:r>
      <w:r w:rsidR="002D5097">
        <w:t>5.1</w:t>
      </w:r>
      <w:r w:rsidR="002D5097">
        <w:rPr>
          <w:rFonts w:hint="eastAsia"/>
        </w:rPr>
        <w:t>%</w:t>
      </w:r>
      <w:r w:rsidR="002D5097">
        <w:rPr>
          <w:rFonts w:hint="eastAsia"/>
        </w:rPr>
        <w:t>。</w:t>
      </w:r>
    </w:p>
    <w:p w14:paraId="68717E06" w14:textId="0455D438" w:rsidR="00AB230A" w:rsidRDefault="00AB230A" w:rsidP="00AB230A">
      <w:pPr>
        <w:ind w:firstLine="480"/>
      </w:pPr>
      <w:r>
        <w:rPr>
          <w:rFonts w:hint="eastAsia"/>
        </w:rPr>
        <w:t>3</w:t>
      </w:r>
      <w:r>
        <w:t xml:space="preserve">.2.2 </w:t>
      </w:r>
      <w:r>
        <w:rPr>
          <w:rFonts w:hint="eastAsia"/>
        </w:rPr>
        <w:t>实测性能</w:t>
      </w:r>
    </w:p>
    <w:p w14:paraId="7E49CFEB" w14:textId="07E6AAB5" w:rsidR="00712AEB" w:rsidRDefault="00AB230A" w:rsidP="00CC4085">
      <w:pPr>
        <w:ind w:firstLine="480"/>
      </w:pPr>
      <w:r>
        <w:tab/>
      </w:r>
      <w:r>
        <w:rPr>
          <w:rFonts w:hint="eastAsia"/>
        </w:rPr>
        <w:t>我们将所设计的系统实现在</w:t>
      </w:r>
      <w:r>
        <w:rPr>
          <w:rFonts w:hint="eastAsia"/>
        </w:rPr>
        <w:t>Xilinx Artix</w:t>
      </w:r>
      <w:r>
        <w:t>-7 200T</w:t>
      </w:r>
      <w:r>
        <w:rPr>
          <w:rFonts w:hint="eastAsia"/>
        </w:rPr>
        <w:t xml:space="preserve"> FPGA</w:t>
      </w:r>
      <w:r>
        <w:rPr>
          <w:rFonts w:hint="eastAsia"/>
        </w:rPr>
        <w:t>上</w:t>
      </w:r>
      <w:r w:rsidR="00CC4085">
        <w:rPr>
          <w:rFonts w:hint="eastAsia"/>
        </w:rPr>
        <w:t>，综合工具使用</w:t>
      </w:r>
      <w:r w:rsidR="00CC4085">
        <w:rPr>
          <w:rFonts w:hint="eastAsia"/>
        </w:rPr>
        <w:t>Vivado</w:t>
      </w:r>
      <w:r w:rsidR="00CC4085">
        <w:rPr>
          <w:rFonts w:hint="eastAsia"/>
        </w:rPr>
        <w:t>，图</w:t>
      </w:r>
      <w:r w:rsidR="00CC4085">
        <w:rPr>
          <w:rFonts w:hint="eastAsia"/>
        </w:rPr>
        <w:t>3</w:t>
      </w:r>
      <w:r w:rsidR="00CC4085">
        <w:t>-6</w:t>
      </w:r>
      <w:r w:rsidR="00CC4085">
        <w:rPr>
          <w:rFonts w:hint="eastAsia"/>
        </w:rPr>
        <w:t>从不同方面出发展示了整个工程的资源使用率</w:t>
      </w:r>
      <w:r w:rsidR="00EA6DC2">
        <w:rPr>
          <w:rFonts w:hint="eastAsia"/>
        </w:rPr>
        <w:t>，可以看到资源的占用较少，主要资源尚未超过</w:t>
      </w:r>
      <w:r w:rsidR="00EA6DC2">
        <w:rPr>
          <w:rFonts w:hint="eastAsia"/>
        </w:rPr>
        <w:t>5</w:t>
      </w:r>
      <w:r w:rsidR="00EA6DC2">
        <w:t>0%</w:t>
      </w:r>
      <w:r w:rsidR="00EA6DC2">
        <w:rPr>
          <w:rFonts w:hint="eastAsia"/>
        </w:rPr>
        <w:t>。</w:t>
      </w:r>
    </w:p>
    <w:p w14:paraId="3C5A9DD6" w14:textId="4AD1EA23" w:rsidR="00CC4085" w:rsidRDefault="00D72036" w:rsidP="00CC4085">
      <w:pPr>
        <w:pStyle w:val="ac"/>
        <w:rPr>
          <w:color w:val="FF0000"/>
        </w:rPr>
      </w:pPr>
      <w:r w:rsidRPr="00D72036">
        <w:lastRenderedPageBreak/>
        <w:drawing>
          <wp:inline distT="0" distB="0" distL="0" distR="0" wp14:anchorId="38BF596C" wp14:editId="3E132143">
            <wp:extent cx="4964723" cy="4704712"/>
            <wp:effectExtent l="0" t="0" r="0" b="0"/>
            <wp:docPr id="16" name="图片 16" descr="图表&#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图表&#10;&#10;中度可信度描述已自动生成"/>
                    <pic:cNvPicPr/>
                  </pic:nvPicPr>
                  <pic:blipFill>
                    <a:blip r:embed="rId21"/>
                    <a:stretch>
                      <a:fillRect/>
                    </a:stretch>
                  </pic:blipFill>
                  <pic:spPr>
                    <a:xfrm>
                      <a:off x="0" y="0"/>
                      <a:ext cx="4965642" cy="4705583"/>
                    </a:xfrm>
                    <a:prstGeom prst="rect">
                      <a:avLst/>
                    </a:prstGeom>
                  </pic:spPr>
                </pic:pic>
              </a:graphicData>
            </a:graphic>
          </wp:inline>
        </w:drawing>
      </w:r>
    </w:p>
    <w:p w14:paraId="363DB876" w14:textId="420EDD5C" w:rsidR="00EA6DC2" w:rsidRDefault="00EA6DC2" w:rsidP="00EA6DC2">
      <w:pPr>
        <w:pStyle w:val="ac"/>
      </w:pPr>
      <w:r>
        <w:rPr>
          <w:rFonts w:hint="eastAsia"/>
        </w:rPr>
        <w:t>图</w:t>
      </w:r>
      <w:r>
        <w:rPr>
          <w:rFonts w:hint="eastAsia"/>
        </w:rPr>
        <w:t>3</w:t>
      </w:r>
      <w:r>
        <w:t xml:space="preserve">-6 </w:t>
      </w:r>
      <w:r>
        <w:rPr>
          <w:rFonts w:hint="eastAsia"/>
        </w:rPr>
        <w:t>系统资源使用率</w:t>
      </w:r>
    </w:p>
    <w:p w14:paraId="4F4EDFBF" w14:textId="6B58645F" w:rsidR="00EA6DC2" w:rsidRDefault="00EA6DC2" w:rsidP="00EA6DC2">
      <w:pPr>
        <w:ind w:firstLine="480"/>
      </w:pPr>
      <w:r>
        <w:rPr>
          <w:rFonts w:hint="eastAsia"/>
        </w:rPr>
        <w:t>进一步地，我们从各个模块出发，又统计了每个模块的</w:t>
      </w:r>
      <w:r>
        <w:rPr>
          <w:rFonts w:hint="eastAsia"/>
        </w:rPr>
        <w:t>LUT</w:t>
      </w:r>
      <w:r>
        <w:rPr>
          <w:rFonts w:hint="eastAsia"/>
        </w:rPr>
        <w:t>和</w:t>
      </w:r>
      <w:r>
        <w:rPr>
          <w:rFonts w:hint="eastAsia"/>
        </w:rPr>
        <w:t>BRAM</w:t>
      </w:r>
      <w:r>
        <w:rPr>
          <w:rFonts w:hint="eastAsia"/>
        </w:rPr>
        <w:t>的资源占用比例情况，如图</w:t>
      </w:r>
      <w:r>
        <w:rPr>
          <w:rFonts w:hint="eastAsia"/>
        </w:rPr>
        <w:t>3</w:t>
      </w:r>
      <w:r>
        <w:t>-7</w:t>
      </w:r>
      <w:r>
        <w:rPr>
          <w:rFonts w:hint="eastAsia"/>
        </w:rPr>
        <w:t>所示。</w:t>
      </w:r>
      <w:r w:rsidR="00D72036">
        <w:rPr>
          <w:rFonts w:hint="eastAsia"/>
        </w:rPr>
        <w:t>由图</w:t>
      </w:r>
      <w:r w:rsidR="00D72036">
        <w:rPr>
          <w:rFonts w:hint="eastAsia"/>
        </w:rPr>
        <w:t>3</w:t>
      </w:r>
      <w:r w:rsidR="00D72036">
        <w:t>-6</w:t>
      </w:r>
      <w:r w:rsidR="00D72036">
        <w:rPr>
          <w:rFonts w:hint="eastAsia"/>
        </w:rPr>
        <w:t>可知</w:t>
      </w:r>
      <w:r w:rsidR="00D72036">
        <w:rPr>
          <w:rFonts w:hint="eastAsia"/>
        </w:rPr>
        <w:t>LUT</w:t>
      </w:r>
      <w:r w:rsidR="00D72036">
        <w:rPr>
          <w:rFonts w:hint="eastAsia"/>
        </w:rPr>
        <w:t>共使用</w:t>
      </w:r>
      <w:r w:rsidR="00D72036">
        <w:rPr>
          <w:rFonts w:hint="eastAsia"/>
        </w:rPr>
        <w:t>4</w:t>
      </w:r>
      <w:r w:rsidR="00D72036">
        <w:t>5071</w:t>
      </w:r>
      <w:r w:rsidR="00D72036">
        <w:rPr>
          <w:rFonts w:hint="eastAsia"/>
        </w:rPr>
        <w:t>个，</w:t>
      </w:r>
      <w:r w:rsidR="00D72036">
        <w:rPr>
          <w:rFonts w:hint="eastAsia"/>
        </w:rPr>
        <w:t>BRAM</w:t>
      </w:r>
      <w:r w:rsidR="00D72036">
        <w:rPr>
          <w:rFonts w:hint="eastAsia"/>
        </w:rPr>
        <w:t>占用</w:t>
      </w:r>
      <w:r w:rsidR="00D72036">
        <w:rPr>
          <w:rFonts w:hint="eastAsia"/>
        </w:rPr>
        <w:t>1</w:t>
      </w:r>
      <w:r w:rsidR="00D72036">
        <w:t>34</w:t>
      </w:r>
      <w:r w:rsidR="00D72036">
        <w:rPr>
          <w:rFonts w:hint="eastAsia"/>
        </w:rPr>
        <w:t>个</w:t>
      </w:r>
      <w:r w:rsidR="00D72036">
        <w:rPr>
          <w:rFonts w:hint="eastAsia"/>
        </w:rPr>
        <w:t>Tile</w:t>
      </w:r>
      <w:r w:rsidR="00D72036">
        <w:rPr>
          <w:rFonts w:hint="eastAsia"/>
        </w:rPr>
        <w:t>，即</w:t>
      </w:r>
      <w:r w:rsidR="00D72036">
        <w:rPr>
          <w:rFonts w:hint="eastAsia"/>
        </w:rPr>
        <w:t>4</w:t>
      </w:r>
      <w:r w:rsidR="00D72036">
        <w:t>824</w:t>
      </w:r>
      <w:r w:rsidR="00D72036">
        <w:rPr>
          <w:rFonts w:hint="eastAsia"/>
        </w:rPr>
        <w:t>KB</w:t>
      </w:r>
      <w:r w:rsidR="00D72036">
        <w:rPr>
          <w:rFonts w:hint="eastAsia"/>
        </w:rPr>
        <w:t>。</w:t>
      </w:r>
    </w:p>
    <w:p w14:paraId="55BC397A" w14:textId="1980722C" w:rsidR="00EA6DC2" w:rsidRDefault="00EA6DC2" w:rsidP="00EA6DC2">
      <w:pPr>
        <w:pStyle w:val="ac"/>
      </w:pPr>
      <w:r>
        <w:drawing>
          <wp:inline distT="0" distB="0" distL="0" distR="0" wp14:anchorId="3AAF1F06" wp14:editId="4AC8EEDD">
            <wp:extent cx="5274310" cy="2274277"/>
            <wp:effectExtent l="0" t="0" r="0" b="0"/>
            <wp:docPr id="21" name="图片 21" descr="图表, 饼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图表, 饼图&#10;&#10;描述已自动生成"/>
                    <pic:cNvPicPr>
                      <a:picLocks noChangeAspect="1" noChangeArrowheads="1"/>
                    </pic:cNvPicPr>
                  </pic:nvPicPr>
                  <pic:blipFill rotWithShape="1">
                    <a:blip r:embed="rId22">
                      <a:extLst>
                        <a:ext uri="{28A0092B-C50C-407E-A947-70E740481C1C}">
                          <a14:useLocalDpi xmlns:a14="http://schemas.microsoft.com/office/drawing/2010/main" val="0"/>
                        </a:ext>
                      </a:extLst>
                    </a:blip>
                    <a:srcRect b="13760"/>
                    <a:stretch/>
                  </pic:blipFill>
                  <pic:spPr bwMode="auto">
                    <a:xfrm>
                      <a:off x="0" y="0"/>
                      <a:ext cx="5274310" cy="2274277"/>
                    </a:xfrm>
                    <a:prstGeom prst="rect">
                      <a:avLst/>
                    </a:prstGeom>
                    <a:noFill/>
                    <a:ln>
                      <a:noFill/>
                    </a:ln>
                    <a:extLst>
                      <a:ext uri="{53640926-AAD7-44D8-BBD7-CCE9431645EC}">
                        <a14:shadowObscured xmlns:a14="http://schemas.microsoft.com/office/drawing/2010/main"/>
                      </a:ext>
                    </a:extLst>
                  </pic:spPr>
                </pic:pic>
              </a:graphicData>
            </a:graphic>
          </wp:inline>
        </w:drawing>
      </w:r>
    </w:p>
    <w:p w14:paraId="6FA8CC50" w14:textId="47B6F876" w:rsidR="00EA6DC2" w:rsidRPr="00EA6DC2" w:rsidRDefault="00EA6DC2" w:rsidP="00EA6DC2">
      <w:pPr>
        <w:pStyle w:val="ac"/>
      </w:pPr>
      <w:r>
        <w:rPr>
          <w:rFonts w:hint="eastAsia"/>
        </w:rPr>
        <w:t>图</w:t>
      </w:r>
      <w:r>
        <w:rPr>
          <w:rFonts w:hint="eastAsia"/>
        </w:rPr>
        <w:t>3</w:t>
      </w:r>
      <w:r>
        <w:t xml:space="preserve">-7 </w:t>
      </w:r>
      <w:r>
        <w:rPr>
          <w:rFonts w:hint="eastAsia"/>
        </w:rPr>
        <w:t>各模块</w:t>
      </w:r>
      <w:r>
        <w:rPr>
          <w:rFonts w:hint="eastAsia"/>
        </w:rPr>
        <w:t>LUT</w:t>
      </w:r>
      <w:r>
        <w:rPr>
          <w:rFonts w:hint="eastAsia"/>
        </w:rPr>
        <w:t>、</w:t>
      </w:r>
      <w:r>
        <w:rPr>
          <w:rFonts w:hint="eastAsia"/>
        </w:rPr>
        <w:t>BRAM</w:t>
      </w:r>
      <w:r>
        <w:rPr>
          <w:rFonts w:hint="eastAsia"/>
        </w:rPr>
        <w:t>资源占用比例</w:t>
      </w:r>
    </w:p>
    <w:p w14:paraId="2AD3161A" w14:textId="4046368D" w:rsidR="00935E6C" w:rsidRDefault="00712AEB" w:rsidP="00935E6C">
      <w:pPr>
        <w:ind w:firstLine="480"/>
      </w:pPr>
      <w:r>
        <w:rPr>
          <w:rFonts w:hint="eastAsia"/>
        </w:rPr>
        <w:t>受到</w:t>
      </w:r>
      <w:r>
        <w:rPr>
          <w:rFonts w:hint="eastAsia"/>
        </w:rPr>
        <w:t>Cortex-M</w:t>
      </w:r>
      <w:r>
        <w:t>3</w:t>
      </w:r>
      <w:r>
        <w:rPr>
          <w:rFonts w:hint="eastAsia"/>
        </w:rPr>
        <w:t>评估板软核的逻辑延迟</w:t>
      </w:r>
      <w:r w:rsidR="001B25A2">
        <w:rPr>
          <w:rFonts w:hint="eastAsia"/>
        </w:rPr>
        <w:t>的限制，我们保守地将时钟频率设</w:t>
      </w:r>
      <w:r w:rsidR="001B25A2">
        <w:rPr>
          <w:rFonts w:hint="eastAsia"/>
        </w:rPr>
        <w:lastRenderedPageBreak/>
        <w:t>定为</w:t>
      </w:r>
      <w:r w:rsidR="001B25A2">
        <w:rPr>
          <w:rFonts w:hint="eastAsia"/>
        </w:rPr>
        <w:t>5</w:t>
      </w:r>
      <w:r w:rsidR="001B25A2">
        <w:t>0</w:t>
      </w:r>
      <w:r w:rsidR="001B25A2">
        <w:rPr>
          <w:rFonts w:hint="eastAsia"/>
        </w:rPr>
        <w:t>MHz</w:t>
      </w:r>
      <w:r w:rsidR="001B25A2">
        <w:rPr>
          <w:rFonts w:hint="eastAsia"/>
        </w:rPr>
        <w:t>而不是仿真时选取的</w:t>
      </w:r>
      <w:r w:rsidR="001B25A2">
        <w:rPr>
          <w:rFonts w:hint="eastAsia"/>
        </w:rPr>
        <w:t>1</w:t>
      </w:r>
      <w:r w:rsidR="001B25A2">
        <w:t>00</w:t>
      </w:r>
      <w:r w:rsidR="001B25A2">
        <w:rPr>
          <w:rFonts w:hint="eastAsia"/>
        </w:rPr>
        <w:t>MH</w:t>
      </w:r>
      <w:r w:rsidR="00A27FA7">
        <w:rPr>
          <w:rFonts w:hint="eastAsia"/>
        </w:rPr>
        <w:t>z</w:t>
      </w:r>
      <w:r w:rsidR="001B25A2">
        <w:rPr>
          <w:rFonts w:hint="eastAsia"/>
        </w:rPr>
        <w:t>。</w:t>
      </w:r>
      <w:r w:rsidR="00EA5FEA">
        <w:rPr>
          <w:rFonts w:hint="eastAsia"/>
        </w:rPr>
        <w:t>实测结果显示，单帧图像的检测耗时约为</w:t>
      </w:r>
      <w:r w:rsidR="00EA5FEA">
        <w:t>2.5</w:t>
      </w:r>
      <w:r w:rsidR="00EA5FEA">
        <w:rPr>
          <w:rFonts w:hint="eastAsia"/>
        </w:rPr>
        <w:t>s</w:t>
      </w:r>
      <w:r w:rsidR="00EA5FEA">
        <w:rPr>
          <w:rFonts w:hint="eastAsia"/>
        </w:rPr>
        <w:t>，可以看出</w:t>
      </w:r>
      <w:r w:rsidR="0028170F">
        <w:rPr>
          <w:rFonts w:hint="eastAsia"/>
        </w:rPr>
        <w:t>，实测结果与仿真结果相差甚远，这是因为正如</w:t>
      </w:r>
      <w:r w:rsidR="0028170F">
        <w:rPr>
          <w:rFonts w:hint="eastAsia"/>
        </w:rPr>
        <w:t>3</w:t>
      </w:r>
      <w:r w:rsidR="0028170F">
        <w:t>.1</w:t>
      </w:r>
      <w:r w:rsidR="0028170F">
        <w:rPr>
          <w:rFonts w:hint="eastAsia"/>
        </w:rPr>
        <w:t>中所述，</w:t>
      </w:r>
      <w:r w:rsidR="00A27FA7">
        <w:rPr>
          <w:rFonts w:hint="eastAsia"/>
        </w:rPr>
        <w:t>由于</w:t>
      </w:r>
      <w:r w:rsidR="00A27FA7">
        <w:rPr>
          <w:rFonts w:hint="eastAsia"/>
        </w:rPr>
        <w:t>AMBA</w:t>
      </w:r>
      <w:r w:rsidR="00A27FA7">
        <w:rPr>
          <w:rFonts w:hint="eastAsia"/>
        </w:rPr>
        <w:t>总线的</w:t>
      </w:r>
      <w:r w:rsidR="00A27FA7">
        <w:rPr>
          <w:rFonts w:hint="eastAsia"/>
        </w:rPr>
        <w:t>burst</w:t>
      </w:r>
      <w:r w:rsidR="00A27FA7">
        <w:rPr>
          <w:rFonts w:hint="eastAsia"/>
        </w:rPr>
        <w:t>传输</w:t>
      </w:r>
      <w:r w:rsidR="00BE088D">
        <w:rPr>
          <w:rFonts w:hint="eastAsia"/>
        </w:rPr>
        <w:t>模式</w:t>
      </w:r>
      <w:r w:rsidR="00A27FA7">
        <w:rPr>
          <w:rFonts w:hint="eastAsia"/>
        </w:rPr>
        <w:t>尚未被激活</w:t>
      </w:r>
      <w:r w:rsidR="00BE088D">
        <w:rPr>
          <w:rFonts w:hint="eastAsia"/>
        </w:rPr>
        <w:t>，每次从</w:t>
      </w:r>
      <w:r w:rsidR="00BE088D">
        <w:rPr>
          <w:rFonts w:hint="eastAsia"/>
        </w:rPr>
        <w:t>DDR</w:t>
      </w:r>
      <w:r w:rsidR="00BE088D">
        <w:rPr>
          <w:rFonts w:hint="eastAsia"/>
        </w:rPr>
        <w:t>的读取</w:t>
      </w:r>
      <w:r w:rsidR="002100ED">
        <w:rPr>
          <w:rFonts w:hint="eastAsia"/>
        </w:rPr>
        <w:t>一个数据都需要经历</w:t>
      </w:r>
      <w:r w:rsidR="002100ED">
        <w:t>15</w:t>
      </w:r>
      <w:r w:rsidR="002100ED">
        <w:rPr>
          <w:rFonts w:hint="eastAsia"/>
        </w:rPr>
        <w:t>至</w:t>
      </w:r>
      <w:r w:rsidR="002100ED">
        <w:rPr>
          <w:rFonts w:hint="eastAsia"/>
        </w:rPr>
        <w:t>2</w:t>
      </w:r>
      <w:r w:rsidR="002100ED">
        <w:t>5</w:t>
      </w:r>
      <w:r w:rsidR="002100ED">
        <w:rPr>
          <w:rFonts w:hint="eastAsia"/>
        </w:rPr>
        <w:t>个</w:t>
      </w:r>
      <w:r w:rsidR="002100ED">
        <w:rPr>
          <w:rFonts w:hint="eastAsia"/>
        </w:rPr>
        <w:t>cycle</w:t>
      </w:r>
      <w:r w:rsidR="002100ED">
        <w:rPr>
          <w:rFonts w:hint="eastAsia"/>
        </w:rPr>
        <w:t>的</w:t>
      </w:r>
      <w:r w:rsidR="002100ED">
        <w:rPr>
          <w:rFonts w:hint="eastAsia"/>
        </w:rPr>
        <w:t>latency</w:t>
      </w:r>
      <w:r w:rsidR="002100ED">
        <w:rPr>
          <w:rFonts w:hint="eastAsia"/>
        </w:rPr>
        <w:t>，而此</w:t>
      </w:r>
      <w:r w:rsidR="002100ED">
        <w:rPr>
          <w:rFonts w:hint="eastAsia"/>
        </w:rPr>
        <w:t>latency</w:t>
      </w:r>
      <w:r w:rsidR="002100ED">
        <w:rPr>
          <w:rFonts w:hint="eastAsia"/>
        </w:rPr>
        <w:t>在仿真时被设置为</w:t>
      </w:r>
      <w:r w:rsidR="002100ED">
        <w:rPr>
          <w:rFonts w:hint="eastAsia"/>
        </w:rPr>
        <w:t>0</w:t>
      </w:r>
      <w:r w:rsidR="002100ED">
        <w:rPr>
          <w:rFonts w:hint="eastAsia"/>
        </w:rPr>
        <w:t>。在这种情况下，数据搬运时间成为了推理时间的绝对瓶颈，导致实测推理速度大幅度降低。</w:t>
      </w:r>
    </w:p>
    <w:p w14:paraId="60A7A7D2" w14:textId="03D31EFF" w:rsidR="0045684D" w:rsidRDefault="0045684D" w:rsidP="00EA6DC2">
      <w:pPr>
        <w:pStyle w:val="ac"/>
      </w:pPr>
      <w:r w:rsidRPr="00EA6DC2">
        <w:drawing>
          <wp:inline distT="0" distB="0" distL="0" distR="0" wp14:anchorId="22FD473C" wp14:editId="68619D0E">
            <wp:extent cx="3657600" cy="1527174"/>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682147" cy="1537423"/>
                    </a:xfrm>
                    <a:prstGeom prst="rect">
                      <a:avLst/>
                    </a:prstGeom>
                    <a:noFill/>
                  </pic:spPr>
                </pic:pic>
              </a:graphicData>
            </a:graphic>
          </wp:inline>
        </w:drawing>
      </w:r>
    </w:p>
    <w:p w14:paraId="5558C83E" w14:textId="6C382E81" w:rsidR="00E02434" w:rsidRPr="004A61D7" w:rsidRDefault="00E02434" w:rsidP="00EA6DC2">
      <w:pPr>
        <w:pStyle w:val="ac"/>
      </w:pPr>
      <w:r w:rsidRPr="004A61D7">
        <w:rPr>
          <w:rFonts w:hint="eastAsia"/>
        </w:rPr>
        <w:t>图</w:t>
      </w:r>
      <w:r w:rsidRPr="004A61D7">
        <w:rPr>
          <w:rFonts w:hint="eastAsia"/>
        </w:rPr>
        <w:t xml:space="preserve"> </w:t>
      </w:r>
      <w:r w:rsidRPr="004A61D7">
        <w:t>3.</w:t>
      </w:r>
      <w:r w:rsidR="00EA6DC2">
        <w:rPr>
          <w:rFonts w:hint="eastAsia"/>
        </w:rPr>
        <w:t>8</w:t>
      </w:r>
      <w:r w:rsidRPr="004A61D7">
        <w:rPr>
          <w:rFonts w:hint="eastAsia"/>
        </w:rPr>
        <w:t xml:space="preserve"> </w:t>
      </w:r>
      <w:r w:rsidRPr="004A61D7">
        <w:rPr>
          <w:rFonts w:hint="eastAsia"/>
        </w:rPr>
        <w:t>系统实测性能</w:t>
      </w:r>
    </w:p>
    <w:p w14:paraId="3BB3EE6C" w14:textId="786370B4" w:rsidR="00712AEB" w:rsidRDefault="002100ED" w:rsidP="00935E6C">
      <w:pPr>
        <w:ind w:firstLine="480"/>
      </w:pPr>
      <w:r>
        <w:rPr>
          <w:rFonts w:hint="eastAsia"/>
        </w:rPr>
        <w:t>在之后的工作中，我们将激活</w:t>
      </w:r>
      <w:r>
        <w:rPr>
          <w:rFonts w:hint="eastAsia"/>
        </w:rPr>
        <w:t>AMBA</w:t>
      </w:r>
      <w:r>
        <w:rPr>
          <w:rFonts w:hint="eastAsia"/>
        </w:rPr>
        <w:t>总线的</w:t>
      </w:r>
      <w:r>
        <w:rPr>
          <w:rFonts w:hint="eastAsia"/>
        </w:rPr>
        <w:t>burst</w:t>
      </w:r>
      <w:r>
        <w:rPr>
          <w:rFonts w:hint="eastAsia"/>
        </w:rPr>
        <w:t>传输模式，在该模式下，对连续地址的读操作将只引入一次的</w:t>
      </w:r>
      <w:r>
        <w:rPr>
          <w:rFonts w:hint="eastAsia"/>
        </w:rPr>
        <w:t>latency</w:t>
      </w:r>
      <w:r>
        <w:rPr>
          <w:rFonts w:hint="eastAsia"/>
        </w:rPr>
        <w:t>，跟随的数据不再引入</w:t>
      </w:r>
      <w:r>
        <w:rPr>
          <w:rFonts w:hint="eastAsia"/>
        </w:rPr>
        <w:t>latency</w:t>
      </w:r>
      <w:r>
        <w:rPr>
          <w:rFonts w:hint="eastAsia"/>
        </w:rPr>
        <w:t>，这能够使系统的实际性能接近仿真性能。</w:t>
      </w:r>
    </w:p>
    <w:p w14:paraId="2BB34E70" w14:textId="68772209" w:rsidR="006A782C" w:rsidRDefault="006A782C" w:rsidP="00286959">
      <w:pPr>
        <w:ind w:firstLine="562"/>
        <w:rPr>
          <w:rFonts w:cs="Times New Roman"/>
          <w:b/>
        </w:rPr>
      </w:pPr>
      <w:r w:rsidRPr="00286959">
        <w:rPr>
          <w:rFonts w:cs="Times New Roman" w:hint="eastAsia"/>
          <w:b/>
          <w:sz w:val="28"/>
        </w:rPr>
        <w:t>第</w:t>
      </w:r>
      <w:r>
        <w:rPr>
          <w:rFonts w:cs="Times New Roman" w:hint="eastAsia"/>
          <w:b/>
          <w:sz w:val="28"/>
        </w:rPr>
        <w:t>四</w:t>
      </w:r>
      <w:r w:rsidRPr="00286959">
        <w:rPr>
          <w:rFonts w:cs="Times New Roman" w:hint="eastAsia"/>
          <w:b/>
          <w:sz w:val="28"/>
        </w:rPr>
        <w:t>部分</w:t>
      </w:r>
      <w:r>
        <w:rPr>
          <w:rFonts w:cs="Times New Roman" w:hint="eastAsia"/>
          <w:b/>
          <w:sz w:val="28"/>
        </w:rPr>
        <w:t xml:space="preserve"> </w:t>
      </w:r>
      <w:r>
        <w:rPr>
          <w:rFonts w:cs="Times New Roman"/>
          <w:b/>
          <w:sz w:val="28"/>
        </w:rPr>
        <w:t xml:space="preserve"> </w:t>
      </w:r>
      <w:r w:rsidRPr="006A782C">
        <w:rPr>
          <w:rFonts w:cs="Times New Roman" w:hint="eastAsia"/>
          <w:b/>
        </w:rPr>
        <w:t>总结</w:t>
      </w:r>
    </w:p>
    <w:p w14:paraId="18D4DC48" w14:textId="77777777" w:rsidR="006A782C" w:rsidRPr="006A782C" w:rsidRDefault="006A782C" w:rsidP="006A782C">
      <w:pPr>
        <w:pStyle w:val="a3"/>
        <w:numPr>
          <w:ilvl w:val="0"/>
          <w:numId w:val="1"/>
        </w:numPr>
        <w:ind w:firstLineChars="0"/>
        <w:rPr>
          <w:rFonts w:cs="Times New Roman"/>
          <w:vanish/>
        </w:rPr>
      </w:pPr>
    </w:p>
    <w:p w14:paraId="39137579" w14:textId="77777777" w:rsidR="006A782C" w:rsidRPr="006A782C" w:rsidRDefault="006A782C" w:rsidP="006A782C">
      <w:pPr>
        <w:pStyle w:val="a3"/>
        <w:numPr>
          <w:ilvl w:val="0"/>
          <w:numId w:val="1"/>
        </w:numPr>
        <w:ind w:firstLineChars="0"/>
        <w:rPr>
          <w:rFonts w:cs="Times New Roman"/>
          <w:vanish/>
        </w:rPr>
      </w:pPr>
    </w:p>
    <w:p w14:paraId="3A8E6917" w14:textId="05D5715D" w:rsidR="00EF2E0E" w:rsidRDefault="00EF2E0E" w:rsidP="006A782C">
      <w:pPr>
        <w:pStyle w:val="a3"/>
        <w:numPr>
          <w:ilvl w:val="1"/>
          <w:numId w:val="1"/>
        </w:numPr>
        <w:ind w:firstLineChars="0"/>
        <w:rPr>
          <w:rFonts w:cs="Times New Roman"/>
        </w:rPr>
      </w:pPr>
      <w:r>
        <w:rPr>
          <w:rFonts w:cs="Times New Roman" w:hint="eastAsia"/>
        </w:rPr>
        <w:t>可扩展之处</w:t>
      </w:r>
    </w:p>
    <w:p w14:paraId="686AA372" w14:textId="5961C81A" w:rsidR="00422383" w:rsidRPr="00422383" w:rsidRDefault="00422383" w:rsidP="00422383">
      <w:pPr>
        <w:ind w:left="420" w:firstLine="480"/>
        <w:rPr>
          <w:rFonts w:cs="Times New Roman"/>
        </w:rPr>
      </w:pPr>
      <w:r>
        <w:rPr>
          <w:rFonts w:cs="Times New Roman" w:hint="eastAsia"/>
        </w:rPr>
        <w:t>除</w:t>
      </w:r>
      <w:r>
        <w:rPr>
          <w:rFonts w:cs="Times New Roman" w:hint="eastAsia"/>
        </w:rPr>
        <w:t>3</w:t>
      </w:r>
      <w:r>
        <w:rPr>
          <w:rFonts w:cs="Times New Roman"/>
        </w:rPr>
        <w:t>.1</w:t>
      </w:r>
      <w:r>
        <w:rPr>
          <w:rFonts w:cs="Times New Roman" w:hint="eastAsia"/>
        </w:rPr>
        <w:t>中所述待完善工作之外，我们的设计还存在几点可扩展之处：</w:t>
      </w:r>
    </w:p>
    <w:p w14:paraId="405928F2" w14:textId="3C3E4991" w:rsidR="00C41DB4" w:rsidRPr="00422383" w:rsidRDefault="00422383" w:rsidP="00422383">
      <w:pPr>
        <w:pStyle w:val="a3"/>
        <w:numPr>
          <w:ilvl w:val="2"/>
          <w:numId w:val="1"/>
        </w:numPr>
        <w:ind w:firstLineChars="0"/>
        <w:rPr>
          <w:rFonts w:cs="Times New Roman"/>
        </w:rPr>
      </w:pPr>
      <w:r w:rsidRPr="00422383">
        <w:rPr>
          <w:rFonts w:cs="Times New Roman" w:hint="eastAsia"/>
        </w:rPr>
        <w:t>与上位机的通信</w:t>
      </w:r>
    </w:p>
    <w:p w14:paraId="2E9F9C5C" w14:textId="68904183" w:rsidR="00422383" w:rsidRDefault="00422383" w:rsidP="00422383">
      <w:pPr>
        <w:ind w:firstLine="480"/>
      </w:pPr>
      <w:r>
        <w:rPr>
          <w:rFonts w:hint="eastAsia"/>
        </w:rPr>
        <w:t>在本设计中我们实现了边缘端的穿戴合规性检测，若考虑系统的实用性，则可以增加与上位机的通信部分，如通过无线或有线模块将检测到的不合格目标信息上传至上位机，或直接通过网卡模块传输至网络服务器。</w:t>
      </w:r>
    </w:p>
    <w:p w14:paraId="3101FBA1" w14:textId="5A8E8F34" w:rsidR="009D300B" w:rsidRDefault="009D300B" w:rsidP="009D300B">
      <w:pPr>
        <w:pStyle w:val="a3"/>
        <w:numPr>
          <w:ilvl w:val="2"/>
          <w:numId w:val="1"/>
        </w:numPr>
        <w:ind w:firstLineChars="0"/>
      </w:pPr>
      <w:r>
        <w:rPr>
          <w:rFonts w:hint="eastAsia"/>
        </w:rPr>
        <w:t>提升总线带宽</w:t>
      </w:r>
      <w:r w:rsidR="00B92059">
        <w:rPr>
          <w:rFonts w:hint="eastAsia"/>
        </w:rPr>
        <w:t>和时钟频率</w:t>
      </w:r>
    </w:p>
    <w:p w14:paraId="4421A601" w14:textId="3D209DFD" w:rsidR="009D300B" w:rsidRPr="009F2F4F" w:rsidRDefault="009D300B" w:rsidP="009F2F4F">
      <w:pPr>
        <w:ind w:firstLine="480"/>
      </w:pPr>
      <w:r>
        <w:rPr>
          <w:rFonts w:hint="eastAsia"/>
        </w:rPr>
        <w:t>在我们设计的系统中，各主设备都通过</w:t>
      </w:r>
      <w:r w:rsidR="00B92059">
        <w:rPr>
          <w:rFonts w:hint="eastAsia"/>
        </w:rPr>
        <w:t>AMBA</w:t>
      </w:r>
      <w:r w:rsidR="00B92059">
        <w:rPr>
          <w:rFonts w:hint="eastAsia"/>
        </w:rPr>
        <w:t>（</w:t>
      </w:r>
      <w:r w:rsidR="00B92059">
        <w:rPr>
          <w:rFonts w:hint="eastAsia"/>
        </w:rPr>
        <w:t>AHB</w:t>
      </w:r>
      <w:r w:rsidR="00B92059">
        <w:rPr>
          <w:rFonts w:hint="eastAsia"/>
        </w:rPr>
        <w:t>和</w:t>
      </w:r>
      <w:r w:rsidR="00B92059">
        <w:rPr>
          <w:rFonts w:hint="eastAsia"/>
        </w:rPr>
        <w:t>APB</w:t>
      </w:r>
      <w:r w:rsidR="00B92059">
        <w:rPr>
          <w:rFonts w:hint="eastAsia"/>
        </w:rPr>
        <w:t>）总线访问</w:t>
      </w:r>
      <w:r w:rsidR="00B92059" w:rsidRPr="009F2F4F">
        <w:rPr>
          <w:rFonts w:hint="eastAsia"/>
        </w:rPr>
        <w:t>DDR</w:t>
      </w:r>
      <w:r w:rsidR="00B92059" w:rsidRPr="009F2F4F">
        <w:rPr>
          <w:rFonts w:hint="eastAsia"/>
        </w:rPr>
        <w:t>，由于接口的多次转换，</w:t>
      </w:r>
      <w:r w:rsidR="00B92059" w:rsidRPr="009F2F4F">
        <w:rPr>
          <w:rFonts w:hint="eastAsia"/>
        </w:rPr>
        <w:t>DDR</w:t>
      </w:r>
      <w:r w:rsidR="00B92059" w:rsidRPr="009F2F4F">
        <w:rPr>
          <w:rFonts w:hint="eastAsia"/>
        </w:rPr>
        <w:t>的传输带宽被严重</w:t>
      </w:r>
      <w:r w:rsidR="003624DA" w:rsidRPr="009F2F4F">
        <w:rPr>
          <w:rFonts w:hint="eastAsia"/>
        </w:rPr>
        <w:t>制约。在之后的工作中，可以考虑重构系统架构，使</w:t>
      </w:r>
      <w:r w:rsidR="003624DA" w:rsidRPr="009F2F4F">
        <w:rPr>
          <w:rFonts w:hint="eastAsia"/>
        </w:rPr>
        <w:t>ACC</w:t>
      </w:r>
      <w:r w:rsidR="003624DA" w:rsidRPr="009F2F4F">
        <w:rPr>
          <w:rFonts w:hint="eastAsia"/>
        </w:rPr>
        <w:t>通过单独的</w:t>
      </w:r>
      <w:r w:rsidR="003624DA" w:rsidRPr="009F2F4F">
        <w:rPr>
          <w:rFonts w:hint="eastAsia"/>
        </w:rPr>
        <w:t>PCIE</w:t>
      </w:r>
      <w:r w:rsidR="003624DA" w:rsidRPr="009F2F4F">
        <w:rPr>
          <w:rFonts w:hint="eastAsia"/>
        </w:rPr>
        <w:t>接口访问</w:t>
      </w:r>
      <w:r w:rsidR="003624DA" w:rsidRPr="009F2F4F">
        <w:rPr>
          <w:rFonts w:hint="eastAsia"/>
        </w:rPr>
        <w:t>DDR</w:t>
      </w:r>
      <w:r w:rsidR="003624DA" w:rsidRPr="009F2F4F">
        <w:rPr>
          <w:rFonts w:hint="eastAsia"/>
        </w:rPr>
        <w:t>，并提升</w:t>
      </w:r>
      <w:r w:rsidR="003624DA" w:rsidRPr="009F2F4F">
        <w:rPr>
          <w:rFonts w:hint="eastAsia"/>
        </w:rPr>
        <w:t>ACC</w:t>
      </w:r>
      <w:r w:rsidR="003624DA" w:rsidRPr="009F2F4F">
        <w:rPr>
          <w:rFonts w:hint="eastAsia"/>
        </w:rPr>
        <w:t>的工作频率</w:t>
      </w:r>
      <w:r w:rsidR="009F2F4F" w:rsidRPr="009F2F4F">
        <w:rPr>
          <w:rFonts w:hint="eastAsia"/>
        </w:rPr>
        <w:t>，从而进一步提升系统运行速度。</w:t>
      </w:r>
    </w:p>
    <w:p w14:paraId="4FB45BCD" w14:textId="4B1C0BCD" w:rsidR="00EF2E0E" w:rsidRDefault="00EF2E0E" w:rsidP="006A782C">
      <w:pPr>
        <w:pStyle w:val="a3"/>
        <w:numPr>
          <w:ilvl w:val="1"/>
          <w:numId w:val="1"/>
        </w:numPr>
        <w:ind w:firstLineChars="0"/>
        <w:rPr>
          <w:rFonts w:cs="Times New Roman"/>
        </w:rPr>
      </w:pPr>
      <w:r>
        <w:rPr>
          <w:rFonts w:cs="Times New Roman" w:hint="eastAsia"/>
        </w:rPr>
        <w:t>心得体会</w:t>
      </w:r>
    </w:p>
    <w:p w14:paraId="13210334" w14:textId="44B5ADBB" w:rsidR="00F53034" w:rsidRDefault="0049219C" w:rsidP="0049219C">
      <w:pPr>
        <w:ind w:firstLine="480"/>
      </w:pPr>
      <w:r>
        <w:rPr>
          <w:rFonts w:hint="eastAsia"/>
        </w:rPr>
        <w:t>系统的调试工作是庞大的，但是团队的力量是强壮的，在系统的设计、搭建和调试过程中，我们始终重视加强沟通和合作，尽可能地发挥团队的力量，这也是我们成功的关键之一。</w:t>
      </w:r>
    </w:p>
    <w:p w14:paraId="08D6B0E9" w14:textId="77777777" w:rsidR="00615189" w:rsidRDefault="00615189" w:rsidP="0049219C">
      <w:pPr>
        <w:ind w:firstLine="480"/>
      </w:pPr>
    </w:p>
    <w:p w14:paraId="74849178" w14:textId="4BD74F0F" w:rsidR="00F53034" w:rsidRDefault="00F53034" w:rsidP="00F53034">
      <w:pPr>
        <w:ind w:firstLine="562"/>
        <w:rPr>
          <w:rFonts w:cs="Times New Roman"/>
          <w:b/>
        </w:rPr>
      </w:pPr>
      <w:r w:rsidRPr="00286959">
        <w:rPr>
          <w:rFonts w:cs="Times New Roman" w:hint="eastAsia"/>
          <w:b/>
          <w:sz w:val="28"/>
        </w:rPr>
        <w:lastRenderedPageBreak/>
        <w:t>第</w:t>
      </w:r>
      <w:r>
        <w:rPr>
          <w:rFonts w:cs="Times New Roman" w:hint="eastAsia"/>
          <w:b/>
          <w:sz w:val="28"/>
        </w:rPr>
        <w:t>五</w:t>
      </w:r>
      <w:r w:rsidRPr="00286959">
        <w:rPr>
          <w:rFonts w:cs="Times New Roman" w:hint="eastAsia"/>
          <w:b/>
          <w:sz w:val="28"/>
        </w:rPr>
        <w:t>部分</w:t>
      </w:r>
      <w:r>
        <w:rPr>
          <w:rFonts w:cs="Times New Roman" w:hint="eastAsia"/>
          <w:b/>
          <w:sz w:val="28"/>
        </w:rPr>
        <w:t xml:space="preserve"> </w:t>
      </w:r>
      <w:r>
        <w:rPr>
          <w:rFonts w:cs="Times New Roman"/>
          <w:b/>
          <w:sz w:val="28"/>
        </w:rPr>
        <w:t xml:space="preserve"> </w:t>
      </w:r>
      <w:r>
        <w:rPr>
          <w:rFonts w:cs="Times New Roman" w:hint="eastAsia"/>
          <w:b/>
        </w:rPr>
        <w:t>参考文献</w:t>
      </w:r>
    </w:p>
    <w:p w14:paraId="7B3B3B2F" w14:textId="2C628173" w:rsidR="00270A55" w:rsidRPr="00FC5EB8" w:rsidRDefault="006F49D6" w:rsidP="00FC5EB8">
      <w:pPr>
        <w:pStyle w:val="a3"/>
        <w:numPr>
          <w:ilvl w:val="0"/>
          <w:numId w:val="7"/>
        </w:numPr>
        <w:ind w:firstLineChars="0"/>
        <w:rPr>
          <w:rFonts w:cs="Times New Roman"/>
        </w:rPr>
      </w:pPr>
      <w:r w:rsidRPr="00FC5EB8">
        <w:rPr>
          <w:rFonts w:cs="Times New Roman"/>
          <w:color w:val="333333"/>
          <w:sz w:val="20"/>
          <w:szCs w:val="20"/>
          <w:shd w:val="clear" w:color="auto" w:fill="FFFFFF"/>
        </w:rPr>
        <w:t>Y. Chen, T. Krishna, J. S. Emer and V. Sze</w:t>
      </w:r>
      <w:r w:rsidR="008A1FA4" w:rsidRPr="00FC5EB8">
        <w:rPr>
          <w:rFonts w:cs="Times New Roman"/>
          <w:color w:val="333333"/>
          <w:sz w:val="20"/>
          <w:szCs w:val="20"/>
          <w:shd w:val="clear" w:color="auto" w:fill="FFFFFF"/>
        </w:rPr>
        <w:t xml:space="preserve">. </w:t>
      </w:r>
      <w:r w:rsidRPr="00FC5EB8">
        <w:rPr>
          <w:rFonts w:cs="Times New Roman"/>
          <w:color w:val="333333"/>
          <w:sz w:val="20"/>
          <w:szCs w:val="20"/>
          <w:shd w:val="clear" w:color="auto" w:fill="FFFFFF"/>
        </w:rPr>
        <w:t>Eyeriss: An Energy-Efficient Reconfigurable Accelerator for Deep Convolutional Neural Networks</w:t>
      </w:r>
      <w:r w:rsidR="008A1FA4" w:rsidRPr="00FC5EB8">
        <w:rPr>
          <w:rFonts w:cs="Times New Roman"/>
          <w:color w:val="333333"/>
          <w:sz w:val="20"/>
          <w:szCs w:val="20"/>
          <w:shd w:val="clear" w:color="auto" w:fill="FFFFFF"/>
        </w:rPr>
        <w:t xml:space="preserve">[J]. </w:t>
      </w:r>
      <w:r w:rsidRPr="00FC5EB8">
        <w:rPr>
          <w:rStyle w:val="ab"/>
          <w:rFonts w:cs="Times New Roman"/>
          <w:color w:val="333333"/>
          <w:sz w:val="20"/>
          <w:szCs w:val="20"/>
          <w:shd w:val="clear" w:color="auto" w:fill="FFFFFF"/>
        </w:rPr>
        <w:t>IEEE Journal of Solid-State Circuits</w:t>
      </w:r>
      <w:r w:rsidR="008A1FA4" w:rsidRPr="00FC5EB8">
        <w:rPr>
          <w:rFonts w:cs="Times New Roman"/>
          <w:color w:val="333333"/>
          <w:sz w:val="20"/>
          <w:szCs w:val="20"/>
          <w:shd w:val="clear" w:color="auto" w:fill="FFFFFF"/>
        </w:rPr>
        <w:t xml:space="preserve">, 2017, </w:t>
      </w:r>
      <w:r w:rsidRPr="00FC5EB8">
        <w:rPr>
          <w:rFonts w:cs="Times New Roman"/>
          <w:color w:val="333333"/>
          <w:sz w:val="20"/>
          <w:szCs w:val="20"/>
          <w:shd w:val="clear" w:color="auto" w:fill="FFFFFF"/>
        </w:rPr>
        <w:t>52</w:t>
      </w:r>
      <w:r w:rsidR="008A1FA4" w:rsidRPr="00FC5EB8">
        <w:rPr>
          <w:rFonts w:cs="Times New Roman"/>
          <w:color w:val="333333"/>
          <w:sz w:val="20"/>
          <w:szCs w:val="20"/>
          <w:shd w:val="clear" w:color="auto" w:fill="FFFFFF"/>
        </w:rPr>
        <w:t xml:space="preserve">(1): </w:t>
      </w:r>
      <w:r w:rsidRPr="00FC5EB8">
        <w:rPr>
          <w:rFonts w:cs="Times New Roman"/>
          <w:color w:val="333333"/>
          <w:sz w:val="20"/>
          <w:szCs w:val="20"/>
          <w:shd w:val="clear" w:color="auto" w:fill="FFFFFF"/>
        </w:rPr>
        <w:t>127-138</w:t>
      </w:r>
      <w:r w:rsidR="008A1FA4" w:rsidRPr="00FC5EB8">
        <w:rPr>
          <w:rFonts w:cs="Times New Roman"/>
          <w:color w:val="333333"/>
          <w:sz w:val="20"/>
          <w:szCs w:val="20"/>
          <w:shd w:val="clear" w:color="auto" w:fill="FFFFFF"/>
        </w:rPr>
        <w:t>.</w:t>
      </w:r>
    </w:p>
    <w:p w14:paraId="147B846C" w14:textId="3427D4E4" w:rsidR="006F49D6" w:rsidRPr="00FC5EB8" w:rsidRDefault="00924519" w:rsidP="00FC5EB8">
      <w:pPr>
        <w:pStyle w:val="a3"/>
        <w:numPr>
          <w:ilvl w:val="0"/>
          <w:numId w:val="7"/>
        </w:numPr>
        <w:ind w:firstLineChars="0"/>
        <w:rPr>
          <w:rFonts w:cs="Times New Roman"/>
        </w:rPr>
      </w:pPr>
      <w:r w:rsidRPr="00FC5EB8">
        <w:rPr>
          <w:rFonts w:cs="Times New Roman"/>
          <w:color w:val="333333"/>
          <w:sz w:val="20"/>
          <w:szCs w:val="20"/>
          <w:shd w:val="clear" w:color="auto" w:fill="FFFFFF"/>
        </w:rPr>
        <w:t>Y. Chen, J. Emer and V. Sze. Eyeriss: A Spatial Architecture for Energy-Efficient Dataflow for Convolutional Neural Networks[J].</w:t>
      </w:r>
      <w:r w:rsidRPr="00FC5EB8">
        <w:rPr>
          <w:rStyle w:val="ab"/>
          <w:rFonts w:cs="Times New Roman"/>
          <w:color w:val="333333"/>
          <w:sz w:val="20"/>
          <w:szCs w:val="20"/>
          <w:shd w:val="clear" w:color="auto" w:fill="FFFFFF"/>
        </w:rPr>
        <w:t xml:space="preserve"> ACM/IEEE 43rd Annual International Symposium on Computer Architecture (ISCA)</w:t>
      </w:r>
      <w:r w:rsidR="00216B50" w:rsidRPr="00FC5EB8">
        <w:rPr>
          <w:rFonts w:cs="Times New Roman"/>
          <w:color w:val="333333"/>
          <w:sz w:val="20"/>
          <w:szCs w:val="20"/>
          <w:shd w:val="clear" w:color="auto" w:fill="FFFFFF"/>
        </w:rPr>
        <w:t xml:space="preserve">, </w:t>
      </w:r>
      <w:r w:rsidRPr="00FC5EB8">
        <w:rPr>
          <w:rFonts w:cs="Times New Roman"/>
          <w:color w:val="333333"/>
          <w:sz w:val="20"/>
          <w:szCs w:val="20"/>
          <w:shd w:val="clear" w:color="auto" w:fill="FFFFFF"/>
        </w:rPr>
        <w:t>2016: 367-379</w:t>
      </w:r>
      <w:r w:rsidR="00DD3868" w:rsidRPr="00FC5EB8">
        <w:rPr>
          <w:rFonts w:cs="Times New Roman"/>
          <w:color w:val="333333"/>
          <w:sz w:val="20"/>
          <w:szCs w:val="20"/>
          <w:shd w:val="clear" w:color="auto" w:fill="FFFFFF"/>
        </w:rPr>
        <w:t>.</w:t>
      </w:r>
    </w:p>
    <w:p w14:paraId="0A92DA5E" w14:textId="6F1FFFB3" w:rsidR="00474B8F" w:rsidRPr="00FC5EB8" w:rsidRDefault="00A82CCB" w:rsidP="00FC5EB8">
      <w:pPr>
        <w:pStyle w:val="a3"/>
        <w:numPr>
          <w:ilvl w:val="0"/>
          <w:numId w:val="7"/>
        </w:numPr>
        <w:ind w:firstLineChars="0"/>
        <w:rPr>
          <w:rFonts w:cs="Times New Roman"/>
        </w:rPr>
      </w:pPr>
      <w:r w:rsidRPr="00FC5EB8">
        <w:rPr>
          <w:rFonts w:cs="Times New Roman"/>
          <w:color w:val="333333"/>
          <w:sz w:val="20"/>
          <w:szCs w:val="20"/>
          <w:shd w:val="clear" w:color="auto" w:fill="FFFFFF"/>
        </w:rPr>
        <w:t>Y. Chen, T. Yang, J. Emer and V. Sze.  Eyeriss v2: A Flexible Accelerator for Emerging Deep Neural Networks on Mobile Devices[J]. in </w:t>
      </w:r>
      <w:r w:rsidRPr="00FC5EB8">
        <w:rPr>
          <w:rStyle w:val="ab"/>
          <w:rFonts w:cs="Times New Roman"/>
          <w:color w:val="333333"/>
          <w:sz w:val="20"/>
          <w:szCs w:val="20"/>
          <w:shd w:val="clear" w:color="auto" w:fill="FFFFFF"/>
        </w:rPr>
        <w:t>IEEE Journal on Emerging and Selected Topics in Circuits and Systems</w:t>
      </w:r>
      <w:r w:rsidR="003C0D17" w:rsidRPr="00FC5EB8">
        <w:rPr>
          <w:rStyle w:val="ab"/>
          <w:rFonts w:cs="Times New Roman"/>
          <w:color w:val="333333"/>
          <w:sz w:val="20"/>
          <w:szCs w:val="20"/>
          <w:shd w:val="clear" w:color="auto" w:fill="FFFFFF"/>
        </w:rPr>
        <w:t xml:space="preserve">, </w:t>
      </w:r>
      <w:r w:rsidR="00CB3DCB" w:rsidRPr="00FC5EB8">
        <w:rPr>
          <w:rStyle w:val="ab"/>
          <w:rFonts w:cs="Times New Roman"/>
          <w:color w:val="333333"/>
          <w:sz w:val="20"/>
          <w:szCs w:val="20"/>
          <w:shd w:val="clear" w:color="auto" w:fill="FFFFFF"/>
        </w:rPr>
        <w:t xml:space="preserve"> </w:t>
      </w:r>
      <w:r w:rsidR="00CB3DCB" w:rsidRPr="00FC5EB8">
        <w:rPr>
          <w:rFonts w:cs="Times New Roman"/>
          <w:color w:val="333333"/>
          <w:sz w:val="20"/>
          <w:szCs w:val="20"/>
          <w:shd w:val="clear" w:color="auto" w:fill="FFFFFF"/>
        </w:rPr>
        <w:t xml:space="preserve">2019, </w:t>
      </w:r>
      <w:r w:rsidRPr="00FC5EB8">
        <w:rPr>
          <w:rFonts w:cs="Times New Roman"/>
          <w:color w:val="333333"/>
          <w:sz w:val="20"/>
          <w:szCs w:val="20"/>
          <w:shd w:val="clear" w:color="auto" w:fill="FFFFFF"/>
        </w:rPr>
        <w:t>9</w:t>
      </w:r>
      <w:r w:rsidR="00CB3DCB" w:rsidRPr="00FC5EB8">
        <w:rPr>
          <w:rFonts w:cs="Times New Roman"/>
          <w:color w:val="333333"/>
          <w:sz w:val="20"/>
          <w:szCs w:val="20"/>
          <w:shd w:val="clear" w:color="auto" w:fill="FFFFFF"/>
        </w:rPr>
        <w:t xml:space="preserve">(2): </w:t>
      </w:r>
      <w:r w:rsidRPr="00FC5EB8">
        <w:rPr>
          <w:rFonts w:cs="Times New Roman"/>
          <w:color w:val="333333"/>
          <w:sz w:val="20"/>
          <w:szCs w:val="20"/>
          <w:shd w:val="clear" w:color="auto" w:fill="FFFFFF"/>
        </w:rPr>
        <w:t>292-308.</w:t>
      </w:r>
    </w:p>
    <w:p w14:paraId="58FE50E0" w14:textId="6D63C5E5" w:rsidR="00270A55" w:rsidRPr="00FC5EB8" w:rsidRDefault="00144A5A" w:rsidP="00FC5EB8">
      <w:pPr>
        <w:pStyle w:val="a3"/>
        <w:numPr>
          <w:ilvl w:val="0"/>
          <w:numId w:val="7"/>
        </w:numPr>
        <w:ind w:firstLineChars="0"/>
        <w:rPr>
          <w:rFonts w:cs="Times New Roman"/>
          <w:color w:val="333333"/>
          <w:sz w:val="20"/>
          <w:szCs w:val="20"/>
          <w:shd w:val="clear" w:color="auto" w:fill="FFFFFF"/>
        </w:rPr>
      </w:pPr>
      <w:r w:rsidRPr="00FC5EB8">
        <w:rPr>
          <w:rFonts w:cs="Times New Roman"/>
          <w:color w:val="333333"/>
          <w:sz w:val="20"/>
          <w:szCs w:val="20"/>
          <w:shd w:val="clear" w:color="auto" w:fill="FFFFFF"/>
        </w:rPr>
        <w:t xml:space="preserve">X. Chen, Y. Han and Y. Wang. Communication Lower Bound in Convolution Accelerators[J]. </w:t>
      </w:r>
      <w:r w:rsidRPr="00FC5EB8">
        <w:rPr>
          <w:rStyle w:val="ab"/>
          <w:rFonts w:cs="Times New Roman"/>
          <w:color w:val="333333"/>
          <w:sz w:val="20"/>
          <w:szCs w:val="20"/>
          <w:shd w:val="clear" w:color="auto" w:fill="FFFFFF"/>
        </w:rPr>
        <w:t>2020 IEEE International Symposium on High Performance Computer Architecture (HPCA)</w:t>
      </w:r>
      <w:r w:rsidRPr="00FC5EB8">
        <w:rPr>
          <w:rFonts w:cs="Times New Roman"/>
          <w:color w:val="333333"/>
          <w:sz w:val="20"/>
          <w:szCs w:val="20"/>
          <w:shd w:val="clear" w:color="auto" w:fill="FFFFFF"/>
        </w:rPr>
        <w:t>, 2020: 529-541.</w:t>
      </w:r>
    </w:p>
    <w:p w14:paraId="789D734F" w14:textId="18D5C6DE" w:rsidR="00270A55" w:rsidRPr="00FC5EB8" w:rsidRDefault="00270A55" w:rsidP="00FC5EB8">
      <w:pPr>
        <w:pStyle w:val="a3"/>
        <w:numPr>
          <w:ilvl w:val="0"/>
          <w:numId w:val="7"/>
        </w:numPr>
        <w:ind w:firstLineChars="0"/>
        <w:rPr>
          <w:rFonts w:cs="Times New Roman"/>
          <w:color w:val="333333"/>
          <w:sz w:val="20"/>
          <w:szCs w:val="20"/>
          <w:shd w:val="clear" w:color="auto" w:fill="FFFFFF"/>
        </w:rPr>
      </w:pPr>
      <w:r w:rsidRPr="00FC5EB8">
        <w:rPr>
          <w:rFonts w:cs="Times New Roman"/>
          <w:color w:val="333333"/>
          <w:sz w:val="20"/>
          <w:szCs w:val="20"/>
          <w:shd w:val="clear" w:color="auto" w:fill="FFFFFF"/>
        </w:rPr>
        <w:t>ARM IHI 0024B</w:t>
      </w:r>
      <w:r w:rsidRPr="00FC5EB8">
        <w:rPr>
          <w:rFonts w:cs="Times New Roman"/>
          <w:color w:val="333333"/>
          <w:sz w:val="20"/>
          <w:szCs w:val="20"/>
          <w:shd w:val="clear" w:color="auto" w:fill="FFFFFF"/>
        </w:rPr>
        <w:t>，</w:t>
      </w:r>
      <w:r w:rsidRPr="00FC5EB8">
        <w:rPr>
          <w:rFonts w:cs="Times New Roman"/>
          <w:color w:val="333333"/>
          <w:sz w:val="20"/>
          <w:szCs w:val="20"/>
          <w:shd w:val="clear" w:color="auto" w:fill="FFFFFF"/>
        </w:rPr>
        <w:t>AMBA3 APB Protocol[S].</w:t>
      </w:r>
    </w:p>
    <w:p w14:paraId="5C3AEEF7" w14:textId="6102AE6B" w:rsidR="00270A55" w:rsidRPr="00FC5EB8" w:rsidRDefault="00270A55" w:rsidP="00FC5EB8">
      <w:pPr>
        <w:pStyle w:val="a3"/>
        <w:numPr>
          <w:ilvl w:val="0"/>
          <w:numId w:val="7"/>
        </w:numPr>
        <w:ind w:firstLineChars="0"/>
        <w:rPr>
          <w:rFonts w:cs="Times New Roman"/>
          <w:color w:val="333333"/>
          <w:sz w:val="20"/>
          <w:szCs w:val="20"/>
          <w:shd w:val="clear" w:color="auto" w:fill="FFFFFF"/>
        </w:rPr>
      </w:pPr>
      <w:r w:rsidRPr="00FC5EB8">
        <w:rPr>
          <w:rFonts w:cs="Times New Roman"/>
          <w:color w:val="333333"/>
          <w:sz w:val="20"/>
          <w:szCs w:val="20"/>
          <w:shd w:val="clear" w:color="auto" w:fill="FFFFFF"/>
        </w:rPr>
        <w:t>ARM DDI 0479C</w:t>
      </w:r>
      <w:r w:rsidRPr="00FC5EB8">
        <w:rPr>
          <w:rFonts w:cs="Times New Roman"/>
          <w:color w:val="333333"/>
          <w:sz w:val="20"/>
          <w:szCs w:val="20"/>
          <w:shd w:val="clear" w:color="auto" w:fill="FFFFFF"/>
        </w:rPr>
        <w:t>，</w:t>
      </w:r>
      <w:r w:rsidRPr="00FC5EB8">
        <w:rPr>
          <w:rFonts w:cs="Times New Roman"/>
          <w:color w:val="333333"/>
          <w:sz w:val="20"/>
          <w:szCs w:val="20"/>
          <w:shd w:val="clear" w:color="auto" w:fill="FFFFFF"/>
        </w:rPr>
        <w:t>Cortex-M System Design Kit[S].</w:t>
      </w:r>
    </w:p>
    <w:p w14:paraId="3EEA36E8" w14:textId="6B719658" w:rsidR="00270A55" w:rsidRPr="00FC5EB8" w:rsidRDefault="00270A55" w:rsidP="00FC5EB8">
      <w:pPr>
        <w:pStyle w:val="a3"/>
        <w:numPr>
          <w:ilvl w:val="0"/>
          <w:numId w:val="7"/>
        </w:numPr>
        <w:ind w:firstLineChars="0"/>
        <w:rPr>
          <w:rFonts w:cs="Times New Roman"/>
          <w:color w:val="333333"/>
          <w:sz w:val="20"/>
          <w:szCs w:val="20"/>
          <w:shd w:val="clear" w:color="auto" w:fill="FFFFFF"/>
        </w:rPr>
      </w:pPr>
      <w:r w:rsidRPr="00FC5EB8">
        <w:rPr>
          <w:rFonts w:cs="Times New Roman"/>
          <w:color w:val="333333"/>
          <w:sz w:val="20"/>
          <w:szCs w:val="20"/>
          <w:shd w:val="clear" w:color="auto" w:fill="FFFFFF"/>
        </w:rPr>
        <w:t>ARM 100165_0201_01_en</w:t>
      </w:r>
      <w:r w:rsidRPr="00FC5EB8">
        <w:rPr>
          <w:rFonts w:cs="Times New Roman"/>
          <w:color w:val="333333"/>
          <w:sz w:val="20"/>
          <w:szCs w:val="20"/>
          <w:shd w:val="clear" w:color="auto" w:fill="FFFFFF"/>
        </w:rPr>
        <w:t>，</w:t>
      </w:r>
      <w:r w:rsidRPr="00FC5EB8">
        <w:rPr>
          <w:rFonts w:cs="Times New Roman"/>
          <w:color w:val="333333"/>
          <w:sz w:val="20"/>
          <w:szCs w:val="20"/>
          <w:shd w:val="clear" w:color="auto" w:fill="FFFFFF"/>
        </w:rPr>
        <w:t>ARM Cortex-M3 Processor[S].</w:t>
      </w:r>
    </w:p>
    <w:p w14:paraId="7FA1AAE8" w14:textId="77777777" w:rsidR="00270A55" w:rsidRPr="00270A55" w:rsidRDefault="00270A55" w:rsidP="00270A55">
      <w:pPr>
        <w:pStyle w:val="a3"/>
        <w:ind w:left="420" w:firstLineChars="0" w:firstLine="0"/>
        <w:rPr>
          <w:rFonts w:cs="Times New Roman"/>
          <w:b/>
        </w:rPr>
      </w:pPr>
    </w:p>
    <w:p w14:paraId="0A750BA3" w14:textId="77777777" w:rsidR="00F53034" w:rsidRDefault="00F53034" w:rsidP="00024CD1">
      <w:pPr>
        <w:pageBreakBefore/>
        <w:ind w:firstLine="562"/>
        <w:rPr>
          <w:rFonts w:cs="Times New Roman"/>
          <w:b/>
        </w:rPr>
      </w:pPr>
      <w:r w:rsidRPr="00286959">
        <w:rPr>
          <w:rFonts w:cs="Times New Roman" w:hint="eastAsia"/>
          <w:b/>
          <w:sz w:val="28"/>
        </w:rPr>
        <w:lastRenderedPageBreak/>
        <w:t>第</w:t>
      </w:r>
      <w:r>
        <w:rPr>
          <w:rFonts w:cs="Times New Roman" w:hint="eastAsia"/>
          <w:b/>
          <w:sz w:val="28"/>
        </w:rPr>
        <w:t>六</w:t>
      </w:r>
      <w:r w:rsidRPr="00286959">
        <w:rPr>
          <w:rFonts w:cs="Times New Roman" w:hint="eastAsia"/>
          <w:b/>
          <w:sz w:val="28"/>
        </w:rPr>
        <w:t>部分</w:t>
      </w:r>
      <w:r>
        <w:rPr>
          <w:rFonts w:cs="Times New Roman" w:hint="eastAsia"/>
          <w:b/>
          <w:sz w:val="28"/>
        </w:rPr>
        <w:t xml:space="preserve"> </w:t>
      </w:r>
      <w:r>
        <w:rPr>
          <w:rFonts w:cs="Times New Roman"/>
          <w:b/>
          <w:sz w:val="28"/>
        </w:rPr>
        <w:t xml:space="preserve"> </w:t>
      </w:r>
      <w:r>
        <w:rPr>
          <w:rFonts w:cs="Times New Roman" w:hint="eastAsia"/>
          <w:b/>
        </w:rPr>
        <w:t>附录</w:t>
      </w:r>
    </w:p>
    <w:p w14:paraId="0981490D" w14:textId="626434C7" w:rsidR="00272335" w:rsidRDefault="00123B79" w:rsidP="00F53034">
      <w:pPr>
        <w:ind w:firstLine="480"/>
        <w:rPr>
          <w:rFonts w:cs="Times New Roman"/>
        </w:rPr>
      </w:pPr>
      <w:r>
        <w:rPr>
          <w:rFonts w:cs="Times New Roman"/>
        </w:rPr>
        <w:t>6.1</w:t>
      </w:r>
      <w:r w:rsidR="00586C6F">
        <w:rPr>
          <w:rFonts w:cs="Times New Roman" w:hint="eastAsia"/>
        </w:rPr>
        <w:t>模型处理过程</w:t>
      </w:r>
    </w:p>
    <w:p w14:paraId="474C2709" w14:textId="15F44674" w:rsidR="00F53034" w:rsidRDefault="006575BF" w:rsidP="00210E38">
      <w:pPr>
        <w:ind w:firstLine="480"/>
        <w:rPr>
          <w:rFonts w:cs="Times New Roman"/>
        </w:rPr>
      </w:pPr>
      <w:r w:rsidRPr="006575BF">
        <w:rPr>
          <w:rFonts w:cs="Times New Roman"/>
          <w:noProof/>
        </w:rPr>
        <w:drawing>
          <wp:inline distT="0" distB="0" distL="0" distR="0" wp14:anchorId="2061832B" wp14:editId="660CD92B">
            <wp:extent cx="4857750" cy="7699744"/>
            <wp:effectExtent l="0" t="0" r="0" b="0"/>
            <wp:docPr id="12" name="图片 2">
              <a:extLst xmlns:a="http://schemas.openxmlformats.org/drawingml/2006/main">
                <a:ext uri="{FF2B5EF4-FFF2-40B4-BE49-F238E27FC236}">
                  <a16:creationId xmlns:a16="http://schemas.microsoft.com/office/drawing/2014/main" id="{FDE778DC-0EFC-4C8E-8D1E-74EB0AD1CEE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FDE778DC-0EFC-4C8E-8D1E-74EB0AD1CEE0}"/>
                        </a:ext>
                      </a:extLst>
                    </pic:cNvPr>
                    <pic:cNvPicPr>
                      <a:picLocks noChangeAspect="1"/>
                    </pic:cNvPicPr>
                  </pic:nvPicPr>
                  <pic:blipFill>
                    <a:blip r:embed="rId24"/>
                    <a:stretch>
                      <a:fillRect/>
                    </a:stretch>
                  </pic:blipFill>
                  <pic:spPr>
                    <a:xfrm>
                      <a:off x="0" y="0"/>
                      <a:ext cx="4861038" cy="7704956"/>
                    </a:xfrm>
                    <a:prstGeom prst="rect">
                      <a:avLst/>
                    </a:prstGeom>
                  </pic:spPr>
                </pic:pic>
              </a:graphicData>
            </a:graphic>
          </wp:inline>
        </w:drawing>
      </w:r>
    </w:p>
    <w:p w14:paraId="573F7EF8" w14:textId="6B4844C4" w:rsidR="006575BF" w:rsidRDefault="006575BF" w:rsidP="006575BF">
      <w:pPr>
        <w:ind w:firstLine="480"/>
        <w:jc w:val="center"/>
        <w:rPr>
          <w:rFonts w:cs="Times New Roman"/>
        </w:rPr>
      </w:pPr>
      <w:r>
        <w:rPr>
          <w:rFonts w:cs="Times New Roman" w:hint="eastAsia"/>
        </w:rPr>
        <w:t>图</w:t>
      </w:r>
      <w:r>
        <w:rPr>
          <w:rFonts w:cs="Times New Roman"/>
        </w:rPr>
        <w:t xml:space="preserve"> 6</w:t>
      </w:r>
      <w:r>
        <w:rPr>
          <w:rFonts w:cs="Times New Roman" w:hint="eastAsia"/>
        </w:rPr>
        <w:t>-</w:t>
      </w:r>
      <w:r>
        <w:rPr>
          <w:rFonts w:cs="Times New Roman"/>
        </w:rPr>
        <w:t xml:space="preserve">1 </w:t>
      </w:r>
      <w:r>
        <w:rPr>
          <w:rFonts w:cs="Times New Roman" w:hint="eastAsia"/>
        </w:rPr>
        <w:t>原始模型结构（包含</w:t>
      </w:r>
      <w:r>
        <w:rPr>
          <w:rFonts w:cs="Times New Roman" w:hint="eastAsia"/>
        </w:rPr>
        <w:t>BN</w:t>
      </w:r>
      <w:r>
        <w:rPr>
          <w:rFonts w:cs="Times New Roman" w:hint="eastAsia"/>
        </w:rPr>
        <w:t>层）</w:t>
      </w:r>
    </w:p>
    <w:p w14:paraId="4E82F582" w14:textId="04A5A73F" w:rsidR="006575BF" w:rsidRDefault="006575BF" w:rsidP="006575BF">
      <w:pPr>
        <w:ind w:firstLine="480"/>
        <w:jc w:val="center"/>
        <w:rPr>
          <w:rFonts w:cs="Times New Roman"/>
        </w:rPr>
      </w:pPr>
      <w:r w:rsidRPr="006575BF">
        <w:rPr>
          <w:rFonts w:cs="Times New Roman"/>
          <w:noProof/>
        </w:rPr>
        <w:drawing>
          <wp:inline distT="0" distB="0" distL="0" distR="0" wp14:anchorId="60FD9574" wp14:editId="218E1677">
            <wp:extent cx="4790955" cy="6375400"/>
            <wp:effectExtent l="0" t="0" r="0" b="0"/>
            <wp:docPr id="14" name="图片 3">
              <a:extLst xmlns:a="http://schemas.openxmlformats.org/drawingml/2006/main">
                <a:ext uri="{FF2B5EF4-FFF2-40B4-BE49-F238E27FC236}">
                  <a16:creationId xmlns:a16="http://schemas.microsoft.com/office/drawing/2014/main" id="{76A43D5B-C977-4738-B9A4-02E7904B910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a:extLst>
                        <a:ext uri="{FF2B5EF4-FFF2-40B4-BE49-F238E27FC236}">
                          <a16:creationId xmlns:a16="http://schemas.microsoft.com/office/drawing/2014/main" id="{76A43D5B-C977-4738-B9A4-02E7904B910A}"/>
                        </a:ext>
                      </a:extLst>
                    </pic:cNvPr>
                    <pic:cNvPicPr>
                      <a:picLocks noChangeAspect="1"/>
                    </pic:cNvPicPr>
                  </pic:nvPicPr>
                  <pic:blipFill>
                    <a:blip r:embed="rId25"/>
                    <a:stretch>
                      <a:fillRect/>
                    </a:stretch>
                  </pic:blipFill>
                  <pic:spPr>
                    <a:xfrm>
                      <a:off x="0" y="0"/>
                      <a:ext cx="4798973" cy="6386069"/>
                    </a:xfrm>
                    <a:prstGeom prst="rect">
                      <a:avLst/>
                    </a:prstGeom>
                  </pic:spPr>
                </pic:pic>
              </a:graphicData>
            </a:graphic>
          </wp:inline>
        </w:drawing>
      </w:r>
    </w:p>
    <w:p w14:paraId="620DC04D" w14:textId="1A5E39B6" w:rsidR="006575BF" w:rsidRDefault="006575BF" w:rsidP="006575BF">
      <w:pPr>
        <w:ind w:firstLine="480"/>
        <w:jc w:val="center"/>
        <w:rPr>
          <w:rFonts w:cs="Times New Roman"/>
        </w:rPr>
      </w:pPr>
      <w:r>
        <w:rPr>
          <w:rFonts w:cs="Times New Roman" w:hint="eastAsia"/>
        </w:rPr>
        <w:t>图</w:t>
      </w:r>
      <w:r>
        <w:rPr>
          <w:rFonts w:cs="Times New Roman" w:hint="eastAsia"/>
        </w:rPr>
        <w:t xml:space="preserve"> </w:t>
      </w:r>
      <w:r>
        <w:rPr>
          <w:rFonts w:cs="Times New Roman"/>
        </w:rPr>
        <w:t>6</w:t>
      </w:r>
      <w:r>
        <w:rPr>
          <w:rFonts w:cs="Times New Roman" w:hint="eastAsia"/>
        </w:rPr>
        <w:t>-</w:t>
      </w:r>
      <w:r>
        <w:rPr>
          <w:rFonts w:cs="Times New Roman"/>
        </w:rPr>
        <w:t xml:space="preserve">2 </w:t>
      </w:r>
      <w:r>
        <w:rPr>
          <w:rFonts w:cs="Times New Roman" w:hint="eastAsia"/>
        </w:rPr>
        <w:t>卷积层与</w:t>
      </w:r>
      <w:r>
        <w:rPr>
          <w:rFonts w:cs="Times New Roman" w:hint="eastAsia"/>
        </w:rPr>
        <w:t>BN</w:t>
      </w:r>
      <w:r>
        <w:rPr>
          <w:rFonts w:cs="Times New Roman" w:hint="eastAsia"/>
        </w:rPr>
        <w:t>层合并后的模型结构</w:t>
      </w:r>
    </w:p>
    <w:p w14:paraId="2BD8C513" w14:textId="580B3D69" w:rsidR="006575BF" w:rsidRDefault="006575BF" w:rsidP="006575BF">
      <w:pPr>
        <w:ind w:firstLine="480"/>
        <w:jc w:val="center"/>
        <w:rPr>
          <w:rFonts w:cs="Times New Roman"/>
        </w:rPr>
      </w:pPr>
      <w:r w:rsidRPr="006575BF">
        <w:rPr>
          <w:rFonts w:cs="Times New Roman"/>
          <w:noProof/>
        </w:rPr>
        <w:drawing>
          <wp:inline distT="0" distB="0" distL="0" distR="0" wp14:anchorId="00227CC3" wp14:editId="73469085">
            <wp:extent cx="4923790" cy="6457950"/>
            <wp:effectExtent l="0" t="0" r="0" b="0"/>
            <wp:docPr id="15" name="图片 5">
              <a:extLst xmlns:a="http://schemas.openxmlformats.org/drawingml/2006/main">
                <a:ext uri="{FF2B5EF4-FFF2-40B4-BE49-F238E27FC236}">
                  <a16:creationId xmlns:a16="http://schemas.microsoft.com/office/drawing/2014/main" id="{E9804A8E-8A43-4889-8D2C-29786455F6E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a:extLst>
                        <a:ext uri="{FF2B5EF4-FFF2-40B4-BE49-F238E27FC236}">
                          <a16:creationId xmlns:a16="http://schemas.microsoft.com/office/drawing/2014/main" id="{E9804A8E-8A43-4889-8D2C-29786455F6ED}"/>
                        </a:ext>
                      </a:extLst>
                    </pic:cNvPr>
                    <pic:cNvPicPr>
                      <a:picLocks noChangeAspect="1"/>
                    </pic:cNvPicPr>
                  </pic:nvPicPr>
                  <pic:blipFill>
                    <a:blip r:embed="rId26"/>
                    <a:stretch>
                      <a:fillRect/>
                    </a:stretch>
                  </pic:blipFill>
                  <pic:spPr>
                    <a:xfrm>
                      <a:off x="0" y="0"/>
                      <a:ext cx="4929761" cy="6465782"/>
                    </a:xfrm>
                    <a:prstGeom prst="rect">
                      <a:avLst/>
                    </a:prstGeom>
                  </pic:spPr>
                </pic:pic>
              </a:graphicData>
            </a:graphic>
          </wp:inline>
        </w:drawing>
      </w:r>
    </w:p>
    <w:p w14:paraId="423FCC3F" w14:textId="3B50E1C2" w:rsidR="006575BF" w:rsidRDefault="006575BF" w:rsidP="006575BF">
      <w:pPr>
        <w:ind w:firstLine="480"/>
        <w:jc w:val="center"/>
        <w:rPr>
          <w:rFonts w:cs="Times New Roman"/>
        </w:rPr>
      </w:pPr>
      <w:r>
        <w:rPr>
          <w:rFonts w:cs="Times New Roman" w:hint="eastAsia"/>
        </w:rPr>
        <w:t>图</w:t>
      </w:r>
      <w:r>
        <w:rPr>
          <w:rFonts w:cs="Times New Roman" w:hint="eastAsia"/>
        </w:rPr>
        <w:t xml:space="preserve"> </w:t>
      </w:r>
      <w:r>
        <w:rPr>
          <w:rFonts w:cs="Times New Roman"/>
        </w:rPr>
        <w:t>6</w:t>
      </w:r>
      <w:r>
        <w:rPr>
          <w:rFonts w:cs="Times New Roman" w:hint="eastAsia"/>
        </w:rPr>
        <w:t>-</w:t>
      </w:r>
      <w:r>
        <w:rPr>
          <w:rFonts w:cs="Times New Roman"/>
        </w:rPr>
        <w:t xml:space="preserve">3 </w:t>
      </w:r>
      <w:r>
        <w:rPr>
          <w:rFonts w:cs="Times New Roman" w:hint="eastAsia"/>
        </w:rPr>
        <w:t>虚拟化后的模型结构</w:t>
      </w:r>
    </w:p>
    <w:p w14:paraId="7D2833AF" w14:textId="709D2FDC" w:rsidR="00CF25C0" w:rsidRDefault="00CF25C0" w:rsidP="004A3237">
      <w:pPr>
        <w:pageBreakBefore/>
        <w:spacing w:beforeLines="50" w:before="156" w:after="50" w:line="360" w:lineRule="auto"/>
        <w:ind w:firstLine="480"/>
        <w:rPr>
          <w:szCs w:val="24"/>
        </w:rPr>
      </w:pPr>
      <w:r>
        <w:rPr>
          <w:rFonts w:hint="eastAsia"/>
          <w:szCs w:val="24"/>
        </w:rPr>
        <w:lastRenderedPageBreak/>
        <w:t>6</w:t>
      </w:r>
      <w:r>
        <w:rPr>
          <w:szCs w:val="24"/>
        </w:rPr>
        <w:t xml:space="preserve">.2 </w:t>
      </w:r>
      <w:r>
        <w:rPr>
          <w:rFonts w:hint="eastAsia"/>
          <w:szCs w:val="24"/>
        </w:rPr>
        <w:t>卷积与</w:t>
      </w:r>
      <w:r>
        <w:rPr>
          <w:rFonts w:hint="eastAsia"/>
          <w:szCs w:val="24"/>
        </w:rPr>
        <w:t>BN</w:t>
      </w:r>
      <w:r>
        <w:rPr>
          <w:rFonts w:hint="eastAsia"/>
          <w:szCs w:val="24"/>
        </w:rPr>
        <w:t>合并的原理推导</w:t>
      </w:r>
    </w:p>
    <w:p w14:paraId="5963E0D2" w14:textId="40EDC841" w:rsidR="00F43EFC" w:rsidRPr="00C91059" w:rsidRDefault="00F43EFC" w:rsidP="00F43EFC">
      <w:pPr>
        <w:spacing w:beforeLines="50" w:before="156" w:after="50" w:line="360" w:lineRule="auto"/>
        <w:ind w:firstLine="480"/>
        <w:jc w:val="center"/>
        <w:rPr>
          <w:szCs w:val="24"/>
        </w:rPr>
      </w:pPr>
      <w:r w:rsidRPr="00C91059">
        <w:rPr>
          <w:noProof/>
          <w:szCs w:val="24"/>
        </w:rPr>
        <w:drawing>
          <wp:inline distT="0" distB="0" distL="0" distR="0" wp14:anchorId="4215D866" wp14:editId="5B1B8DDB">
            <wp:extent cx="4643371" cy="2043545"/>
            <wp:effectExtent l="0" t="0" r="508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cstate="print">
                      <a:extLst>
                        <a:ext uri="{28A0092B-C50C-407E-A947-70E740481C1C}">
                          <a14:useLocalDpi xmlns:a14="http://schemas.microsoft.com/office/drawing/2010/main" val="0"/>
                        </a:ext>
                      </a:extLst>
                    </a:blip>
                    <a:srcRect t="8161" r="3022"/>
                    <a:stretch/>
                  </pic:blipFill>
                  <pic:spPr bwMode="auto">
                    <a:xfrm>
                      <a:off x="0" y="0"/>
                      <a:ext cx="4902193" cy="2157452"/>
                    </a:xfrm>
                    <a:prstGeom prst="rect">
                      <a:avLst/>
                    </a:prstGeom>
                    <a:ln>
                      <a:noFill/>
                    </a:ln>
                    <a:extLst>
                      <a:ext uri="{53640926-AAD7-44D8-BBD7-CCE9431645EC}">
                        <a14:shadowObscured xmlns:a14="http://schemas.microsoft.com/office/drawing/2010/main"/>
                      </a:ext>
                    </a:extLst>
                  </pic:spPr>
                </pic:pic>
              </a:graphicData>
            </a:graphic>
          </wp:inline>
        </w:drawing>
      </w:r>
    </w:p>
    <w:p w14:paraId="67B4C828" w14:textId="3E4AD8FB" w:rsidR="00F43EFC" w:rsidRPr="003A1BC1" w:rsidRDefault="003342A6" w:rsidP="00F43EFC">
      <w:pPr>
        <w:pStyle w:val="aa"/>
        <w:spacing w:beforeLines="50" w:before="156" w:afterLines="50" w:after="156" w:line="360" w:lineRule="auto"/>
        <w:ind w:firstLine="420"/>
        <w:jc w:val="center"/>
        <w:rPr>
          <w:rFonts w:ascii="Times New Roman" w:eastAsia="宋体" w:hAnsi="Times New Roman" w:cs="Times New Roman"/>
          <w:noProof/>
          <w:sz w:val="21"/>
          <w:szCs w:val="21"/>
        </w:rPr>
      </w:pPr>
      <w:r>
        <w:rPr>
          <w:rFonts w:ascii="Times New Roman" w:eastAsia="宋体" w:hAnsi="Times New Roman" w:cs="Times New Roman" w:hint="eastAsia"/>
          <w:sz w:val="21"/>
          <w:szCs w:val="21"/>
        </w:rPr>
        <w:t>图</w:t>
      </w:r>
      <w:r>
        <w:rPr>
          <w:rFonts w:ascii="Times New Roman" w:eastAsia="宋体" w:hAnsi="Times New Roman" w:cs="Times New Roman" w:hint="eastAsia"/>
          <w:sz w:val="21"/>
          <w:szCs w:val="21"/>
        </w:rPr>
        <w:t xml:space="preserve"> </w:t>
      </w:r>
      <w:r>
        <w:rPr>
          <w:rFonts w:ascii="Times New Roman" w:eastAsia="宋体" w:hAnsi="Times New Roman" w:cs="Times New Roman"/>
          <w:sz w:val="21"/>
          <w:szCs w:val="21"/>
        </w:rPr>
        <w:t>6</w:t>
      </w:r>
      <w:r>
        <w:rPr>
          <w:rFonts w:ascii="Times New Roman" w:eastAsia="宋体" w:hAnsi="Times New Roman" w:cs="Times New Roman" w:hint="eastAsia"/>
          <w:sz w:val="21"/>
          <w:szCs w:val="21"/>
        </w:rPr>
        <w:t>-</w:t>
      </w:r>
      <w:r>
        <w:rPr>
          <w:rFonts w:ascii="Times New Roman" w:eastAsia="宋体" w:hAnsi="Times New Roman" w:cs="Times New Roman"/>
          <w:sz w:val="21"/>
          <w:szCs w:val="21"/>
        </w:rPr>
        <w:t xml:space="preserve">4 </w:t>
      </w:r>
      <w:r>
        <w:rPr>
          <w:rFonts w:ascii="Times New Roman" w:eastAsia="宋体" w:hAnsi="Times New Roman" w:cs="Times New Roman" w:hint="eastAsia"/>
          <w:sz w:val="21"/>
          <w:szCs w:val="21"/>
        </w:rPr>
        <w:t>DNN</w:t>
      </w:r>
      <w:r>
        <w:rPr>
          <w:rFonts w:ascii="Times New Roman" w:eastAsia="宋体" w:hAnsi="Times New Roman" w:cs="Times New Roman" w:hint="eastAsia"/>
          <w:sz w:val="21"/>
          <w:szCs w:val="21"/>
        </w:rPr>
        <w:t>计算过程</w:t>
      </w:r>
    </w:p>
    <w:p w14:paraId="1D6F87A4" w14:textId="0FD45450" w:rsidR="00F43EFC" w:rsidRPr="00E94C6C" w:rsidRDefault="00F43EFC" w:rsidP="00F43EFC">
      <w:pPr>
        <w:spacing w:beforeLines="50" w:before="156" w:afterLines="50" w:after="156" w:line="360" w:lineRule="auto"/>
        <w:ind w:firstLine="480"/>
        <w:rPr>
          <w:rFonts w:ascii="宋体" w:hAnsi="宋体"/>
          <w:szCs w:val="24"/>
        </w:rPr>
      </w:pPr>
      <w:r>
        <w:tab/>
      </w:r>
      <w:r>
        <w:rPr>
          <w:rFonts w:ascii="宋体" w:hAnsi="宋体" w:hint="eastAsia"/>
          <w:szCs w:val="24"/>
        </w:rPr>
        <w:t>在图</w:t>
      </w:r>
      <w:r w:rsidR="003503B9">
        <w:rPr>
          <w:rFonts w:ascii="宋体" w:hAnsi="宋体"/>
          <w:szCs w:val="24"/>
        </w:rPr>
        <w:t>6</w:t>
      </w:r>
      <w:r w:rsidR="003503B9">
        <w:rPr>
          <w:rFonts w:ascii="宋体" w:hAnsi="宋体" w:hint="eastAsia"/>
          <w:szCs w:val="24"/>
        </w:rPr>
        <w:t>-</w:t>
      </w:r>
      <w:r w:rsidR="003503B9">
        <w:rPr>
          <w:rFonts w:ascii="宋体" w:hAnsi="宋体"/>
          <w:szCs w:val="24"/>
        </w:rPr>
        <w:t>4</w:t>
      </w:r>
      <w:r>
        <w:rPr>
          <w:rFonts w:ascii="宋体" w:hAnsi="宋体" w:hint="eastAsia"/>
          <w:szCs w:val="24"/>
        </w:rPr>
        <w:t>中所展示的卷积、B</w:t>
      </w:r>
      <w:r>
        <w:rPr>
          <w:rFonts w:ascii="宋体" w:hAnsi="宋体"/>
          <w:szCs w:val="24"/>
        </w:rPr>
        <w:t>N</w:t>
      </w:r>
      <w:r>
        <w:rPr>
          <w:rFonts w:ascii="宋体" w:hAnsi="宋体" w:hint="eastAsia"/>
          <w:szCs w:val="24"/>
        </w:rPr>
        <w:t>计算过程中，有：</w:t>
      </w:r>
    </w:p>
    <w:p w14:paraId="5AB361A3" w14:textId="5B2FA630" w:rsidR="00F43EFC" w:rsidRPr="00C91059" w:rsidRDefault="00823268" w:rsidP="00F43EFC">
      <w:pPr>
        <w:tabs>
          <w:tab w:val="left" w:pos="8222"/>
        </w:tabs>
        <w:spacing w:beforeLines="50" w:before="156" w:afterLines="50" w:after="156" w:line="360" w:lineRule="auto"/>
        <w:ind w:firstLine="480"/>
        <w:rPr>
          <w:rFonts w:ascii="宋体" w:hAnsi="宋体" w:cstheme="majorBidi"/>
          <w:noProof/>
          <w:szCs w:val="24"/>
        </w:rPr>
      </w:pPr>
      <m:oMathPara>
        <m:oMath>
          <m:eqArr>
            <m:eqArrPr>
              <m:maxDist m:val="1"/>
              <m:ctrlPr>
                <w:rPr>
                  <w:rFonts w:ascii="Cambria Math" w:hAnsi="Cambria Math"/>
                  <w:i/>
                  <w:szCs w:val="24"/>
                </w:rPr>
              </m:ctrlPr>
            </m:eqArrPr>
            <m:e>
              <m:r>
                <w:rPr>
                  <w:rFonts w:ascii="Cambria Math" w:hAnsi="Cambria Math"/>
                  <w:szCs w:val="24"/>
                </w:rPr>
                <m:t>X</m:t>
              </m:r>
              <m:r>
                <w:rPr>
                  <w:rFonts w:ascii="Cambria Math" w:hAnsi="Cambria Math" w:hint="eastAsia"/>
                  <w:szCs w:val="24"/>
                </w:rPr>
                <m:t>=</m:t>
              </m:r>
              <m:nary>
                <m:naryPr>
                  <m:chr m:val="∑"/>
                  <m:supHide m:val="1"/>
                  <m:ctrlPr>
                    <w:rPr>
                      <w:rFonts w:ascii="Cambria Math" w:hAnsi="Cambria Math"/>
                      <w:i/>
                      <w:szCs w:val="24"/>
                    </w:rPr>
                  </m:ctrlPr>
                </m:naryPr>
                <m:sub>
                  <m:r>
                    <w:rPr>
                      <w:rFonts w:ascii="Cambria Math" w:hAnsi="Cambria Math"/>
                      <w:szCs w:val="24"/>
                    </w:rPr>
                    <m:t>j</m:t>
                  </m:r>
                </m:sub>
                <m:sup/>
                <m:e>
                  <m:nary>
                    <m:naryPr>
                      <m:chr m:val="∑"/>
                      <m:supHide m:val="1"/>
                      <m:ctrlPr>
                        <w:rPr>
                          <w:rFonts w:ascii="Cambria Math" w:hAnsi="Cambria Math"/>
                          <w:i/>
                          <w:szCs w:val="24"/>
                        </w:rPr>
                      </m:ctrlPr>
                    </m:naryPr>
                    <m:sub>
                      <m:r>
                        <w:rPr>
                          <w:rFonts w:ascii="Cambria Math" w:hAnsi="Cambria Math"/>
                          <w:szCs w:val="24"/>
                        </w:rPr>
                        <m:t>i</m:t>
                      </m:r>
                    </m:sub>
                    <m:sup/>
                    <m:e>
                      <m:sSub>
                        <m:sSubPr>
                          <m:ctrlPr>
                            <w:rPr>
                              <w:rFonts w:ascii="Cambria Math" w:hAnsi="Cambria Math"/>
                              <w:i/>
                              <w:szCs w:val="24"/>
                            </w:rPr>
                          </m:ctrlPr>
                        </m:sSubPr>
                        <m:e>
                          <m:r>
                            <w:rPr>
                              <w:rFonts w:ascii="Cambria Math" w:hAnsi="Cambria Math"/>
                              <w:szCs w:val="24"/>
                            </w:rPr>
                            <m:t>A</m:t>
                          </m:r>
                        </m:e>
                        <m:sub>
                          <m:r>
                            <w:rPr>
                              <w:rFonts w:ascii="Cambria Math" w:hAnsi="Cambria Math"/>
                              <w:szCs w:val="24"/>
                            </w:rPr>
                            <m:t>ij</m:t>
                          </m:r>
                        </m:sub>
                      </m:sSub>
                      <m:sSub>
                        <m:sSubPr>
                          <m:ctrlPr>
                            <w:rPr>
                              <w:rFonts w:ascii="Cambria Math" w:hAnsi="Cambria Math"/>
                              <w:i/>
                              <w:szCs w:val="24"/>
                            </w:rPr>
                          </m:ctrlPr>
                        </m:sSubPr>
                        <m:e>
                          <m:r>
                            <w:rPr>
                              <w:rFonts w:ascii="Cambria Math" w:hAnsi="Cambria Math"/>
                              <w:szCs w:val="24"/>
                            </w:rPr>
                            <m:t>K</m:t>
                          </m:r>
                        </m:e>
                        <m:sub>
                          <m:r>
                            <w:rPr>
                              <w:rFonts w:ascii="Cambria Math" w:hAnsi="Cambria Math"/>
                              <w:szCs w:val="24"/>
                            </w:rPr>
                            <m:t>ij</m:t>
                          </m:r>
                        </m:sub>
                      </m:sSub>
                    </m:e>
                  </m:nary>
                </m:e>
              </m:nary>
              <m:r>
                <w:rPr>
                  <w:rFonts w:ascii="Cambria Math" w:hAnsi="Cambria Math"/>
                  <w:szCs w:val="24"/>
                </w:rPr>
                <m:t>#</m:t>
              </m:r>
              <m:d>
                <m:dPr>
                  <m:ctrlPr>
                    <w:rPr>
                      <w:rFonts w:ascii="Cambria Math" w:hAnsi="Cambria Math"/>
                      <w:i/>
                      <w:szCs w:val="24"/>
                    </w:rPr>
                  </m:ctrlPr>
                </m:dPr>
                <m:e>
                  <m:r>
                    <w:rPr>
                      <w:rFonts w:ascii="Cambria Math" w:hAnsi="Cambria Math"/>
                      <w:szCs w:val="24"/>
                    </w:rPr>
                    <m:t>6.1</m:t>
                  </m:r>
                </m:e>
              </m:d>
            </m:e>
          </m:eqArr>
        </m:oMath>
      </m:oMathPara>
    </w:p>
    <w:p w14:paraId="2EB599DC" w14:textId="2C6AA43D" w:rsidR="00F43EFC" w:rsidRPr="00C91059" w:rsidRDefault="00823268" w:rsidP="00F43EFC">
      <w:pPr>
        <w:spacing w:beforeLines="50" w:before="156" w:afterLines="50" w:after="156" w:line="360" w:lineRule="auto"/>
        <w:ind w:firstLine="480"/>
        <w:rPr>
          <w:rFonts w:ascii="宋体" w:hAnsi="宋体" w:cstheme="majorBidi"/>
          <w:noProof/>
          <w:szCs w:val="24"/>
        </w:rPr>
      </w:pPr>
      <m:oMathPara>
        <m:oMath>
          <m:eqArr>
            <m:eqArrPr>
              <m:maxDist m:val="1"/>
              <m:ctrlPr>
                <w:rPr>
                  <w:rFonts w:ascii="Cambria Math" w:hAnsi="Cambria Math"/>
                  <w:i/>
                  <w:szCs w:val="24"/>
                </w:rPr>
              </m:ctrlPr>
            </m:eqArrPr>
            <m:e>
              <m:r>
                <w:rPr>
                  <w:rFonts w:ascii="Cambria Math" w:hAnsi="Cambria Math"/>
                  <w:szCs w:val="24"/>
                </w:rPr>
                <m:t>Y=γ</m:t>
              </m:r>
              <m:f>
                <m:fPr>
                  <m:ctrlPr>
                    <w:rPr>
                      <w:rFonts w:ascii="Cambria Math" w:hAnsi="Cambria Math"/>
                      <w:i/>
                      <w:szCs w:val="24"/>
                    </w:rPr>
                  </m:ctrlPr>
                </m:fPr>
                <m:num>
                  <m:r>
                    <w:rPr>
                      <w:rFonts w:ascii="Cambria Math" w:hAnsi="Cambria Math"/>
                      <w:szCs w:val="24"/>
                    </w:rPr>
                    <m:t>X-</m:t>
                  </m:r>
                  <m:sSub>
                    <m:sSubPr>
                      <m:ctrlPr>
                        <w:rPr>
                          <w:rFonts w:ascii="Cambria Math" w:hAnsi="Cambria Math"/>
                          <w:i/>
                          <w:szCs w:val="24"/>
                        </w:rPr>
                      </m:ctrlPr>
                    </m:sSubPr>
                    <m:e>
                      <m:r>
                        <w:rPr>
                          <w:rFonts w:ascii="Cambria Math" w:hAnsi="Cambria Math"/>
                          <w:szCs w:val="24"/>
                        </w:rPr>
                        <m:t>μ</m:t>
                      </m:r>
                    </m:e>
                    <m:sub>
                      <m:r>
                        <w:rPr>
                          <w:rFonts w:ascii="Cambria Math" w:hAnsi="Cambria Math"/>
                          <w:szCs w:val="24"/>
                        </w:rPr>
                        <m:t>B</m:t>
                      </m:r>
                    </m:sub>
                  </m:sSub>
                </m:num>
                <m:den>
                  <m:rad>
                    <m:radPr>
                      <m:degHide m:val="1"/>
                      <m:ctrlPr>
                        <w:rPr>
                          <w:rFonts w:ascii="Cambria Math" w:hAnsi="Cambria Math"/>
                          <w:i/>
                          <w:szCs w:val="24"/>
                        </w:rPr>
                      </m:ctrlPr>
                    </m:radPr>
                    <m:deg/>
                    <m:e>
                      <m:sSubSup>
                        <m:sSubSupPr>
                          <m:ctrlPr>
                            <w:rPr>
                              <w:rFonts w:ascii="Cambria Math" w:hAnsi="Cambria Math"/>
                              <w:i/>
                              <w:szCs w:val="24"/>
                            </w:rPr>
                          </m:ctrlPr>
                        </m:sSubSupPr>
                        <m:e>
                          <m:r>
                            <w:rPr>
                              <w:rFonts w:ascii="Cambria Math" w:hAnsi="Cambria Math"/>
                              <w:szCs w:val="24"/>
                            </w:rPr>
                            <m:t>σ</m:t>
                          </m:r>
                        </m:e>
                        <m:sub>
                          <m:r>
                            <w:rPr>
                              <w:rFonts w:ascii="Cambria Math" w:hAnsi="Cambria Math"/>
                              <w:szCs w:val="24"/>
                            </w:rPr>
                            <m:t>B</m:t>
                          </m:r>
                        </m:sub>
                        <m:sup>
                          <m:r>
                            <w:rPr>
                              <w:rFonts w:ascii="Cambria Math" w:hAnsi="Cambria Math"/>
                              <w:szCs w:val="24"/>
                            </w:rPr>
                            <m:t>2</m:t>
                          </m:r>
                        </m:sup>
                      </m:sSubSup>
                      <m:r>
                        <w:rPr>
                          <w:rFonts w:ascii="Cambria Math" w:hAnsi="Cambria Math"/>
                          <w:szCs w:val="24"/>
                        </w:rPr>
                        <m:t>+ϵ</m:t>
                      </m:r>
                    </m:e>
                  </m:rad>
                </m:den>
              </m:f>
              <m:r>
                <w:rPr>
                  <w:rFonts w:ascii="Cambria Math" w:hAnsi="Cambria Math"/>
                  <w:szCs w:val="24"/>
                </w:rPr>
                <m:t>+β=</m:t>
              </m:r>
              <m:f>
                <m:fPr>
                  <m:ctrlPr>
                    <w:rPr>
                      <w:rFonts w:ascii="Cambria Math" w:hAnsi="Cambria Math"/>
                      <w:i/>
                      <w:szCs w:val="24"/>
                    </w:rPr>
                  </m:ctrlPr>
                </m:fPr>
                <m:num>
                  <m:r>
                    <w:rPr>
                      <w:rFonts w:ascii="Cambria Math" w:hAnsi="Cambria Math"/>
                      <w:szCs w:val="24"/>
                    </w:rPr>
                    <m:t>γX</m:t>
                  </m:r>
                </m:num>
                <m:den>
                  <m:rad>
                    <m:radPr>
                      <m:degHide m:val="1"/>
                      <m:ctrlPr>
                        <w:rPr>
                          <w:rFonts w:ascii="Cambria Math" w:hAnsi="Cambria Math"/>
                          <w:i/>
                          <w:szCs w:val="24"/>
                        </w:rPr>
                      </m:ctrlPr>
                    </m:radPr>
                    <m:deg/>
                    <m:e>
                      <m:sSubSup>
                        <m:sSubSupPr>
                          <m:ctrlPr>
                            <w:rPr>
                              <w:rFonts w:ascii="Cambria Math" w:hAnsi="Cambria Math"/>
                              <w:i/>
                              <w:szCs w:val="24"/>
                            </w:rPr>
                          </m:ctrlPr>
                        </m:sSubSupPr>
                        <m:e>
                          <m:r>
                            <w:rPr>
                              <w:rFonts w:ascii="Cambria Math" w:hAnsi="Cambria Math"/>
                              <w:szCs w:val="24"/>
                            </w:rPr>
                            <m:t>σ</m:t>
                          </m:r>
                        </m:e>
                        <m:sub>
                          <m:r>
                            <w:rPr>
                              <w:rFonts w:ascii="Cambria Math" w:hAnsi="Cambria Math"/>
                              <w:szCs w:val="24"/>
                            </w:rPr>
                            <m:t>B</m:t>
                          </m:r>
                        </m:sub>
                        <m:sup>
                          <m:r>
                            <w:rPr>
                              <w:rFonts w:ascii="Cambria Math" w:hAnsi="Cambria Math"/>
                              <w:szCs w:val="24"/>
                            </w:rPr>
                            <m:t>2</m:t>
                          </m:r>
                        </m:sup>
                      </m:sSubSup>
                      <m:r>
                        <w:rPr>
                          <w:rFonts w:ascii="Cambria Math" w:hAnsi="Cambria Math"/>
                          <w:szCs w:val="24"/>
                        </w:rPr>
                        <m:t>+ϵ</m:t>
                      </m:r>
                    </m:e>
                  </m:rad>
                </m:den>
              </m:f>
              <m:r>
                <w:rPr>
                  <w:rFonts w:ascii="Cambria Math" w:hAnsi="Cambria Math"/>
                  <w:szCs w:val="24"/>
                </w:rPr>
                <m:t>+</m:t>
              </m:r>
              <m:d>
                <m:dPr>
                  <m:ctrlPr>
                    <w:rPr>
                      <w:rFonts w:ascii="Cambria Math" w:hAnsi="Cambria Math"/>
                      <w:i/>
                      <w:szCs w:val="24"/>
                    </w:rPr>
                  </m:ctrlPr>
                </m:dPr>
                <m:e>
                  <m:r>
                    <w:rPr>
                      <w:rFonts w:ascii="Cambria Math" w:hAnsi="Cambria Math"/>
                      <w:szCs w:val="24"/>
                    </w:rPr>
                    <m:t>-</m:t>
                  </m:r>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γμ</m:t>
                          </m:r>
                        </m:e>
                        <m:sub>
                          <m:r>
                            <w:rPr>
                              <w:rFonts w:ascii="Cambria Math" w:hAnsi="Cambria Math"/>
                              <w:szCs w:val="24"/>
                            </w:rPr>
                            <m:t>B</m:t>
                          </m:r>
                        </m:sub>
                      </m:sSub>
                    </m:num>
                    <m:den>
                      <m:rad>
                        <m:radPr>
                          <m:degHide m:val="1"/>
                          <m:ctrlPr>
                            <w:rPr>
                              <w:rFonts w:ascii="Cambria Math" w:hAnsi="Cambria Math"/>
                              <w:i/>
                              <w:szCs w:val="24"/>
                            </w:rPr>
                          </m:ctrlPr>
                        </m:radPr>
                        <m:deg/>
                        <m:e>
                          <m:sSubSup>
                            <m:sSubSupPr>
                              <m:ctrlPr>
                                <w:rPr>
                                  <w:rFonts w:ascii="Cambria Math" w:hAnsi="Cambria Math"/>
                                  <w:i/>
                                  <w:szCs w:val="24"/>
                                </w:rPr>
                              </m:ctrlPr>
                            </m:sSubSupPr>
                            <m:e>
                              <m:r>
                                <w:rPr>
                                  <w:rFonts w:ascii="Cambria Math" w:hAnsi="Cambria Math"/>
                                  <w:szCs w:val="24"/>
                                </w:rPr>
                                <m:t>σ</m:t>
                              </m:r>
                            </m:e>
                            <m:sub>
                              <m:r>
                                <w:rPr>
                                  <w:rFonts w:ascii="Cambria Math" w:hAnsi="Cambria Math"/>
                                  <w:szCs w:val="24"/>
                                </w:rPr>
                                <m:t>B</m:t>
                              </m:r>
                            </m:sub>
                            <m:sup>
                              <m:r>
                                <w:rPr>
                                  <w:rFonts w:ascii="Cambria Math" w:hAnsi="Cambria Math"/>
                                  <w:szCs w:val="24"/>
                                </w:rPr>
                                <m:t>2</m:t>
                              </m:r>
                            </m:sup>
                          </m:sSubSup>
                          <m:r>
                            <w:rPr>
                              <w:rFonts w:ascii="Cambria Math" w:hAnsi="Cambria Math"/>
                              <w:szCs w:val="24"/>
                            </w:rPr>
                            <m:t>+ϵ</m:t>
                          </m:r>
                        </m:e>
                      </m:rad>
                    </m:den>
                  </m:f>
                  <m:r>
                    <w:rPr>
                      <w:rFonts w:ascii="Cambria Math" w:hAnsi="Cambria Math"/>
                      <w:szCs w:val="24"/>
                    </w:rPr>
                    <m:t>+β</m:t>
                  </m:r>
                </m:e>
              </m:d>
              <m:r>
                <w:rPr>
                  <w:rFonts w:ascii="Cambria Math" w:hAnsi="Cambria Math"/>
                  <w:szCs w:val="24"/>
                </w:rPr>
                <m:t>#</m:t>
              </m:r>
              <m:d>
                <m:dPr>
                  <m:ctrlPr>
                    <w:rPr>
                      <w:rFonts w:ascii="Cambria Math" w:hAnsi="Cambria Math"/>
                      <w:i/>
                      <w:szCs w:val="24"/>
                    </w:rPr>
                  </m:ctrlPr>
                </m:dPr>
                <m:e>
                  <m:r>
                    <w:rPr>
                      <w:rFonts w:ascii="Cambria Math" w:hAnsi="Cambria Math"/>
                      <w:szCs w:val="24"/>
                    </w:rPr>
                    <m:t>6.2</m:t>
                  </m:r>
                </m:e>
              </m:d>
            </m:e>
          </m:eqArr>
        </m:oMath>
      </m:oMathPara>
    </w:p>
    <w:p w14:paraId="07DC5921" w14:textId="54B8B076" w:rsidR="00F43EFC" w:rsidRPr="00C91059" w:rsidRDefault="00F43EFC" w:rsidP="00F43EFC">
      <w:pPr>
        <w:spacing w:beforeLines="50" w:before="156" w:afterLines="50" w:after="156" w:line="360" w:lineRule="auto"/>
        <w:ind w:firstLine="480"/>
        <w:rPr>
          <w:szCs w:val="24"/>
        </w:rPr>
      </w:pPr>
      <w:r w:rsidRPr="00C91059">
        <w:rPr>
          <w:rFonts w:hint="eastAsia"/>
          <w:szCs w:val="24"/>
        </w:rPr>
        <w:t>将式</w:t>
      </w:r>
      <m:oMath>
        <m:d>
          <m:dPr>
            <m:ctrlPr>
              <w:rPr>
                <w:rFonts w:ascii="Cambria Math" w:hAnsi="Cambria Math"/>
                <w:i/>
                <w:szCs w:val="24"/>
              </w:rPr>
            </m:ctrlPr>
          </m:dPr>
          <m:e>
            <m:r>
              <w:rPr>
                <w:rFonts w:ascii="Cambria Math" w:hAnsi="Cambria Math"/>
                <w:szCs w:val="24"/>
              </w:rPr>
              <m:t>6.1</m:t>
            </m:r>
          </m:e>
        </m:d>
      </m:oMath>
      <w:r w:rsidRPr="00C91059">
        <w:rPr>
          <w:rFonts w:hint="eastAsia"/>
          <w:szCs w:val="24"/>
        </w:rPr>
        <w:t>代入式</w:t>
      </w:r>
      <m:oMath>
        <m:d>
          <m:dPr>
            <m:ctrlPr>
              <w:rPr>
                <w:rFonts w:ascii="Cambria Math" w:hAnsi="Cambria Math"/>
                <w:i/>
                <w:szCs w:val="24"/>
              </w:rPr>
            </m:ctrlPr>
          </m:dPr>
          <m:e>
            <m:r>
              <w:rPr>
                <w:rFonts w:ascii="Cambria Math" w:hAnsi="Cambria Math"/>
                <w:szCs w:val="24"/>
              </w:rPr>
              <m:t>6.2</m:t>
            </m:r>
          </m:e>
        </m:d>
      </m:oMath>
      <w:r w:rsidRPr="00C91059">
        <w:rPr>
          <w:rFonts w:hint="eastAsia"/>
          <w:szCs w:val="24"/>
        </w:rPr>
        <w:t>可得：</w:t>
      </w:r>
    </w:p>
    <w:p w14:paraId="2B53F00D" w14:textId="69003F30" w:rsidR="00F43EFC" w:rsidRPr="00C91059" w:rsidRDefault="00823268" w:rsidP="00F43EFC">
      <w:pPr>
        <w:spacing w:beforeLines="50" w:before="156" w:afterLines="50" w:after="156" w:line="360" w:lineRule="auto"/>
        <w:ind w:firstLine="480"/>
        <w:rPr>
          <w:szCs w:val="24"/>
        </w:rPr>
      </w:pPr>
      <m:oMathPara>
        <m:oMath>
          <m:eqArr>
            <m:eqArrPr>
              <m:maxDist m:val="1"/>
              <m:ctrlPr>
                <w:rPr>
                  <w:rFonts w:ascii="Cambria Math" w:hAnsi="Cambria Math"/>
                  <w:i/>
                  <w:szCs w:val="24"/>
                </w:rPr>
              </m:ctrlPr>
            </m:eqArrPr>
            <m:e>
              <m:r>
                <w:rPr>
                  <w:rFonts w:ascii="Cambria Math" w:hAnsi="Cambria Math"/>
                  <w:szCs w:val="24"/>
                </w:rPr>
                <m:t>Y=</m:t>
              </m:r>
              <m:f>
                <m:fPr>
                  <m:ctrlPr>
                    <w:rPr>
                      <w:rFonts w:ascii="Cambria Math" w:hAnsi="Cambria Math"/>
                      <w:i/>
                      <w:szCs w:val="24"/>
                    </w:rPr>
                  </m:ctrlPr>
                </m:fPr>
                <m:num>
                  <m:r>
                    <w:rPr>
                      <w:rFonts w:ascii="Cambria Math" w:hAnsi="Cambria Math"/>
                      <w:szCs w:val="24"/>
                    </w:rPr>
                    <m:t>γ</m:t>
                  </m:r>
                </m:num>
                <m:den>
                  <m:rad>
                    <m:radPr>
                      <m:degHide m:val="1"/>
                      <m:ctrlPr>
                        <w:rPr>
                          <w:rFonts w:ascii="Cambria Math" w:hAnsi="Cambria Math"/>
                          <w:i/>
                          <w:szCs w:val="24"/>
                        </w:rPr>
                      </m:ctrlPr>
                    </m:radPr>
                    <m:deg/>
                    <m:e>
                      <m:sSubSup>
                        <m:sSubSupPr>
                          <m:ctrlPr>
                            <w:rPr>
                              <w:rFonts w:ascii="Cambria Math" w:hAnsi="Cambria Math"/>
                              <w:i/>
                              <w:szCs w:val="24"/>
                            </w:rPr>
                          </m:ctrlPr>
                        </m:sSubSupPr>
                        <m:e>
                          <m:r>
                            <w:rPr>
                              <w:rFonts w:ascii="Cambria Math" w:hAnsi="Cambria Math"/>
                              <w:szCs w:val="24"/>
                            </w:rPr>
                            <m:t>σ</m:t>
                          </m:r>
                        </m:e>
                        <m:sub>
                          <m:r>
                            <w:rPr>
                              <w:rFonts w:ascii="Cambria Math" w:hAnsi="Cambria Math"/>
                              <w:szCs w:val="24"/>
                            </w:rPr>
                            <m:t>B</m:t>
                          </m:r>
                        </m:sub>
                        <m:sup>
                          <m:r>
                            <w:rPr>
                              <w:rFonts w:ascii="Cambria Math" w:hAnsi="Cambria Math"/>
                              <w:szCs w:val="24"/>
                            </w:rPr>
                            <m:t>2</m:t>
                          </m:r>
                        </m:sup>
                      </m:sSubSup>
                      <m:r>
                        <w:rPr>
                          <w:rFonts w:ascii="Cambria Math" w:hAnsi="Cambria Math"/>
                          <w:szCs w:val="24"/>
                        </w:rPr>
                        <m:t>+ϵ</m:t>
                      </m:r>
                    </m:e>
                  </m:rad>
                </m:den>
              </m:f>
              <m:nary>
                <m:naryPr>
                  <m:chr m:val="∑"/>
                  <m:supHide m:val="1"/>
                  <m:ctrlPr>
                    <w:rPr>
                      <w:rFonts w:ascii="Cambria Math" w:hAnsi="Cambria Math"/>
                      <w:i/>
                      <w:szCs w:val="24"/>
                    </w:rPr>
                  </m:ctrlPr>
                </m:naryPr>
                <m:sub>
                  <m:r>
                    <w:rPr>
                      <w:rFonts w:ascii="Cambria Math" w:hAnsi="Cambria Math"/>
                      <w:szCs w:val="24"/>
                    </w:rPr>
                    <m:t>j</m:t>
                  </m:r>
                </m:sub>
                <m:sup/>
                <m:e>
                  <m:nary>
                    <m:naryPr>
                      <m:chr m:val="∑"/>
                      <m:supHide m:val="1"/>
                      <m:ctrlPr>
                        <w:rPr>
                          <w:rFonts w:ascii="Cambria Math" w:hAnsi="Cambria Math"/>
                          <w:i/>
                          <w:szCs w:val="24"/>
                        </w:rPr>
                      </m:ctrlPr>
                    </m:naryPr>
                    <m:sub>
                      <m:r>
                        <w:rPr>
                          <w:rFonts w:ascii="Cambria Math" w:hAnsi="Cambria Math"/>
                          <w:szCs w:val="24"/>
                        </w:rPr>
                        <m:t>i</m:t>
                      </m:r>
                    </m:sub>
                    <m:sup/>
                    <m:e>
                      <m:sSub>
                        <m:sSubPr>
                          <m:ctrlPr>
                            <w:rPr>
                              <w:rFonts w:ascii="Cambria Math" w:hAnsi="Cambria Math"/>
                              <w:i/>
                              <w:szCs w:val="24"/>
                            </w:rPr>
                          </m:ctrlPr>
                        </m:sSubPr>
                        <m:e>
                          <m:r>
                            <w:rPr>
                              <w:rFonts w:ascii="Cambria Math" w:hAnsi="Cambria Math"/>
                              <w:szCs w:val="24"/>
                            </w:rPr>
                            <m:t>A</m:t>
                          </m:r>
                        </m:e>
                        <m:sub>
                          <m:r>
                            <w:rPr>
                              <w:rFonts w:ascii="Cambria Math" w:hAnsi="Cambria Math"/>
                              <w:szCs w:val="24"/>
                            </w:rPr>
                            <m:t>ij</m:t>
                          </m:r>
                        </m:sub>
                      </m:sSub>
                      <m:sSub>
                        <m:sSubPr>
                          <m:ctrlPr>
                            <w:rPr>
                              <w:rFonts w:ascii="Cambria Math" w:hAnsi="Cambria Math"/>
                              <w:i/>
                              <w:szCs w:val="24"/>
                            </w:rPr>
                          </m:ctrlPr>
                        </m:sSubPr>
                        <m:e>
                          <m:r>
                            <w:rPr>
                              <w:rFonts w:ascii="Cambria Math" w:hAnsi="Cambria Math"/>
                              <w:szCs w:val="24"/>
                            </w:rPr>
                            <m:t>K</m:t>
                          </m:r>
                        </m:e>
                        <m:sub>
                          <m:r>
                            <w:rPr>
                              <w:rFonts w:ascii="Cambria Math" w:hAnsi="Cambria Math"/>
                              <w:szCs w:val="24"/>
                            </w:rPr>
                            <m:t>ij</m:t>
                          </m:r>
                        </m:sub>
                      </m:sSub>
                    </m:e>
                  </m:nary>
                </m:e>
              </m:nary>
              <m:r>
                <w:rPr>
                  <w:rFonts w:ascii="Cambria Math" w:hAnsi="Cambria Math" w:hint="eastAsia"/>
                  <w:szCs w:val="24"/>
                </w:rPr>
                <m:t>+</m:t>
              </m:r>
              <m:d>
                <m:dPr>
                  <m:ctrlPr>
                    <w:rPr>
                      <w:rFonts w:ascii="Cambria Math" w:hAnsi="Cambria Math"/>
                      <w:i/>
                      <w:szCs w:val="24"/>
                    </w:rPr>
                  </m:ctrlPr>
                </m:dPr>
                <m:e>
                  <m:r>
                    <w:rPr>
                      <w:rFonts w:ascii="Cambria Math" w:hAnsi="Cambria Math"/>
                      <w:szCs w:val="24"/>
                    </w:rPr>
                    <m:t>-</m:t>
                  </m:r>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γμ</m:t>
                          </m:r>
                        </m:e>
                        <m:sub>
                          <m:r>
                            <w:rPr>
                              <w:rFonts w:ascii="Cambria Math" w:hAnsi="Cambria Math"/>
                              <w:szCs w:val="24"/>
                            </w:rPr>
                            <m:t>B</m:t>
                          </m:r>
                        </m:sub>
                      </m:sSub>
                    </m:num>
                    <m:den>
                      <m:rad>
                        <m:radPr>
                          <m:degHide m:val="1"/>
                          <m:ctrlPr>
                            <w:rPr>
                              <w:rFonts w:ascii="Cambria Math" w:hAnsi="Cambria Math"/>
                              <w:i/>
                              <w:szCs w:val="24"/>
                            </w:rPr>
                          </m:ctrlPr>
                        </m:radPr>
                        <m:deg/>
                        <m:e>
                          <m:sSubSup>
                            <m:sSubSupPr>
                              <m:ctrlPr>
                                <w:rPr>
                                  <w:rFonts w:ascii="Cambria Math" w:hAnsi="Cambria Math"/>
                                  <w:i/>
                                  <w:szCs w:val="24"/>
                                </w:rPr>
                              </m:ctrlPr>
                            </m:sSubSupPr>
                            <m:e>
                              <m:r>
                                <w:rPr>
                                  <w:rFonts w:ascii="Cambria Math" w:hAnsi="Cambria Math"/>
                                  <w:szCs w:val="24"/>
                                </w:rPr>
                                <m:t>σ</m:t>
                              </m:r>
                            </m:e>
                            <m:sub>
                              <m:r>
                                <w:rPr>
                                  <w:rFonts w:ascii="Cambria Math" w:hAnsi="Cambria Math"/>
                                  <w:szCs w:val="24"/>
                                </w:rPr>
                                <m:t>B</m:t>
                              </m:r>
                            </m:sub>
                            <m:sup>
                              <m:r>
                                <w:rPr>
                                  <w:rFonts w:ascii="Cambria Math" w:hAnsi="Cambria Math"/>
                                  <w:szCs w:val="24"/>
                                </w:rPr>
                                <m:t>2</m:t>
                              </m:r>
                            </m:sup>
                          </m:sSubSup>
                          <m:r>
                            <w:rPr>
                              <w:rFonts w:ascii="Cambria Math" w:hAnsi="Cambria Math"/>
                              <w:szCs w:val="24"/>
                            </w:rPr>
                            <m:t>+ϵ</m:t>
                          </m:r>
                        </m:e>
                      </m:rad>
                    </m:den>
                  </m:f>
                  <m:r>
                    <w:rPr>
                      <w:rFonts w:ascii="Cambria Math" w:hAnsi="Cambria Math"/>
                      <w:szCs w:val="24"/>
                    </w:rPr>
                    <m:t>+β</m:t>
                  </m:r>
                </m:e>
              </m:d>
              <m:r>
                <w:rPr>
                  <w:rFonts w:ascii="Cambria Math" w:hAnsi="Cambria Math"/>
                  <w:szCs w:val="24"/>
                </w:rPr>
                <m:t>#</m:t>
              </m:r>
              <m:d>
                <m:dPr>
                  <m:ctrlPr>
                    <w:rPr>
                      <w:rFonts w:ascii="Cambria Math" w:hAnsi="Cambria Math"/>
                      <w:i/>
                      <w:szCs w:val="24"/>
                    </w:rPr>
                  </m:ctrlPr>
                </m:dPr>
                <m:e>
                  <m:r>
                    <w:rPr>
                      <w:rFonts w:ascii="Cambria Math" w:hAnsi="Cambria Math"/>
                      <w:szCs w:val="24"/>
                    </w:rPr>
                    <m:t>6.3</m:t>
                  </m:r>
                </m:e>
              </m:d>
            </m:e>
          </m:eqArr>
        </m:oMath>
      </m:oMathPara>
    </w:p>
    <w:p w14:paraId="4E2CEAE1" w14:textId="214B0608" w:rsidR="00F43EFC" w:rsidRPr="00C91059" w:rsidRDefault="00823268" w:rsidP="00F43EFC">
      <w:pPr>
        <w:spacing w:beforeLines="50" w:before="156" w:afterLines="50" w:after="156" w:line="360" w:lineRule="auto"/>
        <w:ind w:firstLine="480"/>
        <w:rPr>
          <w:szCs w:val="24"/>
        </w:rPr>
      </w:pPr>
      <m:oMathPara>
        <m:oMath>
          <m:eqArr>
            <m:eqArrPr>
              <m:maxDist m:val="1"/>
              <m:ctrlPr>
                <w:rPr>
                  <w:rFonts w:ascii="Cambria Math" w:hAnsi="Cambria Math"/>
                  <w:i/>
                  <w:szCs w:val="24"/>
                </w:rPr>
              </m:ctrlPr>
            </m:eqArrPr>
            <m:e>
              <m:r>
                <w:rPr>
                  <w:rFonts w:ascii="Cambria Math" w:hAnsi="Cambria Math"/>
                  <w:szCs w:val="24"/>
                </w:rPr>
                <m:t>Y=</m:t>
              </m:r>
              <m:nary>
                <m:naryPr>
                  <m:chr m:val="∑"/>
                  <m:supHide m:val="1"/>
                  <m:ctrlPr>
                    <w:rPr>
                      <w:rFonts w:ascii="Cambria Math" w:hAnsi="Cambria Math"/>
                      <w:szCs w:val="24"/>
                    </w:rPr>
                  </m:ctrlPr>
                </m:naryPr>
                <m:sub>
                  <m:r>
                    <w:rPr>
                      <w:rFonts w:ascii="Cambria Math" w:hAnsi="Cambria Math"/>
                      <w:szCs w:val="24"/>
                    </w:rPr>
                    <m:t>j</m:t>
                  </m:r>
                </m:sub>
                <m:sup/>
                <m:e>
                  <m:nary>
                    <m:naryPr>
                      <m:chr m:val="∑"/>
                      <m:supHide m:val="1"/>
                      <m:ctrlPr>
                        <w:rPr>
                          <w:rFonts w:ascii="Cambria Math" w:hAnsi="Cambria Math"/>
                          <w:szCs w:val="24"/>
                        </w:rPr>
                      </m:ctrlPr>
                    </m:naryPr>
                    <m:sub>
                      <m:r>
                        <w:rPr>
                          <w:rFonts w:ascii="Cambria Math" w:hAnsi="Cambria Math"/>
                          <w:szCs w:val="24"/>
                        </w:rPr>
                        <m:t>i</m:t>
                      </m:r>
                    </m:sub>
                    <m:sup/>
                    <m:e>
                      <m:sSub>
                        <m:sSubPr>
                          <m:ctrlPr>
                            <w:rPr>
                              <w:rFonts w:ascii="Cambria Math" w:hAnsi="Cambria Math"/>
                              <w:szCs w:val="24"/>
                            </w:rPr>
                          </m:ctrlPr>
                        </m:sSubPr>
                        <m:e>
                          <m:r>
                            <w:rPr>
                              <w:rFonts w:ascii="Cambria Math" w:hAnsi="Cambria Math"/>
                              <w:szCs w:val="24"/>
                            </w:rPr>
                            <m:t>A</m:t>
                          </m:r>
                        </m:e>
                        <m:sub>
                          <m:r>
                            <w:rPr>
                              <w:rFonts w:ascii="Cambria Math" w:hAnsi="Cambria Math"/>
                              <w:szCs w:val="24"/>
                            </w:rPr>
                            <m:t>ij</m:t>
                          </m:r>
                        </m:sub>
                      </m:sSub>
                      <m:sSub>
                        <m:sSubPr>
                          <m:ctrlPr>
                            <w:rPr>
                              <w:rFonts w:ascii="Cambria Math" w:hAnsi="Cambria Math"/>
                              <w:szCs w:val="24"/>
                            </w:rPr>
                          </m:ctrlPr>
                        </m:sSubPr>
                        <m:e>
                          <m:r>
                            <m:rPr>
                              <m:sty m:val="p"/>
                            </m:rPr>
                            <w:rPr>
                              <w:rFonts w:ascii="Cambria Math" w:hAnsi="Cambria Math"/>
                              <w:szCs w:val="24"/>
                            </w:rPr>
                            <m:t>(</m:t>
                          </m:r>
                          <m:f>
                            <m:fPr>
                              <m:ctrlPr>
                                <w:rPr>
                                  <w:rFonts w:ascii="Cambria Math" w:hAnsi="Cambria Math"/>
                                  <w:szCs w:val="24"/>
                                </w:rPr>
                              </m:ctrlPr>
                            </m:fPr>
                            <m:num>
                              <m:r>
                                <w:rPr>
                                  <w:rFonts w:ascii="Cambria Math" w:hAnsi="Cambria Math"/>
                                  <w:szCs w:val="24"/>
                                </w:rPr>
                                <m:t>γ</m:t>
                              </m:r>
                            </m:num>
                            <m:den>
                              <m:rad>
                                <m:radPr>
                                  <m:degHide m:val="1"/>
                                  <m:ctrlPr>
                                    <w:rPr>
                                      <w:rFonts w:ascii="Cambria Math" w:hAnsi="Cambria Math"/>
                                      <w:szCs w:val="24"/>
                                    </w:rPr>
                                  </m:ctrlPr>
                                </m:radPr>
                                <m:deg/>
                                <m:e>
                                  <m:sSubSup>
                                    <m:sSubSupPr>
                                      <m:ctrlPr>
                                        <w:rPr>
                                          <w:rFonts w:ascii="Cambria Math" w:hAnsi="Cambria Math"/>
                                          <w:szCs w:val="24"/>
                                        </w:rPr>
                                      </m:ctrlPr>
                                    </m:sSubSupPr>
                                    <m:e>
                                      <m:r>
                                        <w:rPr>
                                          <w:rFonts w:ascii="Cambria Math" w:hAnsi="Cambria Math"/>
                                          <w:szCs w:val="24"/>
                                        </w:rPr>
                                        <m:t>σ</m:t>
                                      </m:r>
                                    </m:e>
                                    <m:sub>
                                      <m:r>
                                        <w:rPr>
                                          <w:rFonts w:ascii="Cambria Math" w:hAnsi="Cambria Math"/>
                                          <w:szCs w:val="24"/>
                                        </w:rPr>
                                        <m:t>B</m:t>
                                      </m:r>
                                    </m:sub>
                                    <m:sup>
                                      <m:r>
                                        <m:rPr>
                                          <m:sty m:val="p"/>
                                        </m:rPr>
                                        <w:rPr>
                                          <w:rFonts w:ascii="Cambria Math" w:hAnsi="Cambria Math"/>
                                          <w:szCs w:val="24"/>
                                        </w:rPr>
                                        <m:t>2</m:t>
                                      </m:r>
                                    </m:sup>
                                  </m:sSubSup>
                                  <m:r>
                                    <m:rPr>
                                      <m:sty m:val="p"/>
                                    </m:rPr>
                                    <w:rPr>
                                      <w:rFonts w:ascii="Cambria Math" w:hAnsi="Cambria Math"/>
                                      <w:szCs w:val="24"/>
                                    </w:rPr>
                                    <m:t>+</m:t>
                                  </m:r>
                                  <m:r>
                                    <w:rPr>
                                      <w:rFonts w:ascii="Cambria Math" w:hAnsi="Cambria Math"/>
                                      <w:szCs w:val="24"/>
                                    </w:rPr>
                                    <m:t>ϵ</m:t>
                                  </m:r>
                                </m:e>
                              </m:rad>
                            </m:den>
                          </m:f>
                          <m:r>
                            <w:rPr>
                              <w:rFonts w:ascii="Cambria Math" w:hAnsi="Cambria Math"/>
                              <w:szCs w:val="24"/>
                            </w:rPr>
                            <m:t>K</m:t>
                          </m:r>
                        </m:e>
                        <m:sub>
                          <m:r>
                            <w:rPr>
                              <w:rFonts w:ascii="Cambria Math" w:hAnsi="Cambria Math"/>
                              <w:szCs w:val="24"/>
                            </w:rPr>
                            <m:t>ij</m:t>
                          </m:r>
                        </m:sub>
                      </m:sSub>
                    </m:e>
                  </m:nary>
                </m:e>
              </m:nary>
              <m:r>
                <m:rPr>
                  <m:sty m:val="p"/>
                </m:rPr>
                <w:rPr>
                  <w:rFonts w:ascii="Cambria Math" w:hAnsi="Cambria Math"/>
                  <w:szCs w:val="24"/>
                </w:rPr>
                <m:t>)+</m:t>
              </m:r>
              <m:d>
                <m:dPr>
                  <m:ctrlPr>
                    <w:rPr>
                      <w:rFonts w:ascii="Cambria Math" w:hAnsi="Cambria Math"/>
                      <w:szCs w:val="24"/>
                    </w:rPr>
                  </m:ctrlPr>
                </m:dPr>
                <m:e>
                  <m:r>
                    <m:rPr>
                      <m:sty m:val="p"/>
                    </m:rPr>
                    <w:rPr>
                      <w:rFonts w:ascii="Cambria Math" w:hAnsi="Cambria Math"/>
                      <w:szCs w:val="24"/>
                    </w:rPr>
                    <m:t>-</m:t>
                  </m:r>
                  <m:f>
                    <m:fPr>
                      <m:ctrlPr>
                        <w:rPr>
                          <w:rFonts w:ascii="Cambria Math" w:hAnsi="Cambria Math"/>
                          <w:szCs w:val="24"/>
                        </w:rPr>
                      </m:ctrlPr>
                    </m:fPr>
                    <m:num>
                      <m:sSub>
                        <m:sSubPr>
                          <m:ctrlPr>
                            <w:rPr>
                              <w:rFonts w:ascii="Cambria Math" w:hAnsi="Cambria Math"/>
                              <w:szCs w:val="24"/>
                            </w:rPr>
                          </m:ctrlPr>
                        </m:sSubPr>
                        <m:e>
                          <m:r>
                            <w:rPr>
                              <w:rFonts w:ascii="Cambria Math" w:hAnsi="Cambria Math"/>
                              <w:szCs w:val="24"/>
                            </w:rPr>
                            <m:t>γμ</m:t>
                          </m:r>
                        </m:e>
                        <m:sub>
                          <m:r>
                            <w:rPr>
                              <w:rFonts w:ascii="Cambria Math" w:hAnsi="Cambria Math"/>
                              <w:szCs w:val="24"/>
                            </w:rPr>
                            <m:t>B</m:t>
                          </m:r>
                        </m:sub>
                      </m:sSub>
                    </m:num>
                    <m:den>
                      <m:rad>
                        <m:radPr>
                          <m:degHide m:val="1"/>
                          <m:ctrlPr>
                            <w:rPr>
                              <w:rFonts w:ascii="Cambria Math" w:hAnsi="Cambria Math"/>
                              <w:szCs w:val="24"/>
                            </w:rPr>
                          </m:ctrlPr>
                        </m:radPr>
                        <m:deg/>
                        <m:e>
                          <m:sSubSup>
                            <m:sSubSupPr>
                              <m:ctrlPr>
                                <w:rPr>
                                  <w:rFonts w:ascii="Cambria Math" w:hAnsi="Cambria Math"/>
                                  <w:szCs w:val="24"/>
                                </w:rPr>
                              </m:ctrlPr>
                            </m:sSubSupPr>
                            <m:e>
                              <m:r>
                                <w:rPr>
                                  <w:rFonts w:ascii="Cambria Math" w:hAnsi="Cambria Math"/>
                                  <w:szCs w:val="24"/>
                                </w:rPr>
                                <m:t>σ</m:t>
                              </m:r>
                            </m:e>
                            <m:sub>
                              <m:r>
                                <w:rPr>
                                  <w:rFonts w:ascii="Cambria Math" w:hAnsi="Cambria Math"/>
                                  <w:szCs w:val="24"/>
                                </w:rPr>
                                <m:t>B</m:t>
                              </m:r>
                            </m:sub>
                            <m:sup>
                              <m:r>
                                <m:rPr>
                                  <m:sty m:val="p"/>
                                </m:rPr>
                                <w:rPr>
                                  <w:rFonts w:ascii="Cambria Math" w:hAnsi="Cambria Math"/>
                                  <w:szCs w:val="24"/>
                                </w:rPr>
                                <m:t>2</m:t>
                              </m:r>
                            </m:sup>
                          </m:sSubSup>
                          <m:r>
                            <m:rPr>
                              <m:sty m:val="p"/>
                            </m:rPr>
                            <w:rPr>
                              <w:rFonts w:ascii="Cambria Math" w:hAnsi="Cambria Math"/>
                              <w:szCs w:val="24"/>
                            </w:rPr>
                            <m:t>+</m:t>
                          </m:r>
                          <m:r>
                            <w:rPr>
                              <w:rFonts w:ascii="Cambria Math" w:hAnsi="Cambria Math"/>
                              <w:szCs w:val="24"/>
                            </w:rPr>
                            <m:t>ϵ</m:t>
                          </m:r>
                        </m:e>
                      </m:rad>
                    </m:den>
                  </m:f>
                  <m:r>
                    <m:rPr>
                      <m:sty m:val="p"/>
                    </m:rPr>
                    <w:rPr>
                      <w:rFonts w:ascii="Cambria Math" w:hAnsi="Cambria Math"/>
                      <w:szCs w:val="24"/>
                    </w:rPr>
                    <m:t>+</m:t>
                  </m:r>
                  <m:r>
                    <w:rPr>
                      <w:rFonts w:ascii="Cambria Math" w:hAnsi="Cambria Math"/>
                      <w:szCs w:val="24"/>
                    </w:rPr>
                    <m:t>β</m:t>
                  </m:r>
                </m:e>
              </m:d>
              <m:r>
                <w:rPr>
                  <w:rFonts w:ascii="Cambria Math" w:hAnsi="Cambria Math"/>
                  <w:szCs w:val="24"/>
                </w:rPr>
                <m:t>#</m:t>
              </m:r>
              <m:d>
                <m:dPr>
                  <m:ctrlPr>
                    <w:rPr>
                      <w:rFonts w:ascii="Cambria Math" w:hAnsi="Cambria Math"/>
                      <w:i/>
                      <w:szCs w:val="24"/>
                    </w:rPr>
                  </m:ctrlPr>
                </m:dPr>
                <m:e>
                  <m:r>
                    <w:rPr>
                      <w:rFonts w:ascii="Cambria Math" w:hAnsi="Cambria Math"/>
                      <w:szCs w:val="24"/>
                    </w:rPr>
                    <m:t>6.4</m:t>
                  </m:r>
                </m:e>
              </m:d>
            </m:e>
          </m:eqArr>
        </m:oMath>
      </m:oMathPara>
    </w:p>
    <w:p w14:paraId="2C3B9082" w14:textId="77777777" w:rsidR="00F43EFC" w:rsidRPr="00C91059" w:rsidRDefault="00F43EFC" w:rsidP="00F43EFC">
      <w:pPr>
        <w:spacing w:beforeLines="50" w:before="156" w:afterLines="50" w:after="156" w:line="360" w:lineRule="auto"/>
        <w:ind w:firstLine="480"/>
        <w:rPr>
          <w:szCs w:val="24"/>
        </w:rPr>
      </w:pPr>
      <w:r w:rsidRPr="00C91059">
        <w:rPr>
          <w:rFonts w:hint="eastAsia"/>
          <w:szCs w:val="24"/>
        </w:rPr>
        <w:t>令：</w:t>
      </w:r>
    </w:p>
    <w:p w14:paraId="04238BBE" w14:textId="105DECB6" w:rsidR="00F43EFC" w:rsidRPr="00C91059" w:rsidRDefault="00823268" w:rsidP="00F43EFC">
      <w:pPr>
        <w:spacing w:beforeLines="50" w:before="156" w:afterLines="50" w:after="156" w:line="360" w:lineRule="auto"/>
        <w:ind w:firstLine="480"/>
        <w:rPr>
          <w:szCs w:val="24"/>
        </w:rPr>
      </w:pPr>
      <m:oMathPara>
        <m:oMath>
          <m:eqArr>
            <m:eqArrPr>
              <m:maxDist m:val="1"/>
              <m:ctrlPr>
                <w:rPr>
                  <w:rFonts w:ascii="Cambria Math" w:hAnsi="Cambria Math"/>
                  <w:i/>
                  <w:szCs w:val="24"/>
                </w:rPr>
              </m:ctrlPr>
            </m:eqArrPr>
            <m:e>
              <m:d>
                <m:dPr>
                  <m:begChr m:val="{"/>
                  <m:endChr m:val=""/>
                  <m:ctrlPr>
                    <w:rPr>
                      <w:rFonts w:ascii="Cambria Math" w:hAnsi="Cambria Math"/>
                      <w:i/>
                      <w:szCs w:val="24"/>
                    </w:rPr>
                  </m:ctrlPr>
                </m:dPr>
                <m:e>
                  <m:eqArr>
                    <m:eqArrPr>
                      <m:ctrlPr>
                        <w:rPr>
                          <w:rFonts w:ascii="Cambria Math" w:hAnsi="Cambria Math"/>
                          <w:i/>
                          <w:szCs w:val="24"/>
                        </w:rPr>
                      </m:ctrlPr>
                    </m:eqArrPr>
                    <m:e>
                      <m:sSubSup>
                        <m:sSubSupPr>
                          <m:ctrlPr>
                            <w:rPr>
                              <w:rFonts w:ascii="Cambria Math" w:hAnsi="Cambria Math" w:cs="MS Gothic"/>
                              <w:i/>
                              <w:szCs w:val="24"/>
                            </w:rPr>
                          </m:ctrlPr>
                        </m:sSubSupPr>
                        <m:e>
                          <m:r>
                            <w:rPr>
                              <w:rFonts w:ascii="Cambria Math" w:hAnsi="Cambria Math" w:cs="MS Gothic"/>
                              <w:szCs w:val="24"/>
                            </w:rPr>
                            <m:t>K</m:t>
                          </m:r>
                        </m:e>
                        <m:sub>
                          <m:r>
                            <w:rPr>
                              <w:rFonts w:ascii="Cambria Math" w:hAnsi="Cambria Math" w:cs="MS Gothic"/>
                              <w:szCs w:val="24"/>
                            </w:rPr>
                            <m:t>ij</m:t>
                          </m:r>
                        </m:sub>
                        <m:sup>
                          <m:r>
                            <w:rPr>
                              <w:rFonts w:ascii="Cambria Math" w:hAnsi="Cambria Math" w:cs="MS Gothic"/>
                              <w:szCs w:val="24"/>
                            </w:rPr>
                            <m:t>*</m:t>
                          </m:r>
                        </m:sup>
                      </m:sSubSup>
                      <m:r>
                        <w:rPr>
                          <w:rFonts w:ascii="Cambria Math" w:hAnsi="Cambria Math" w:cs="MS Gothic"/>
                          <w:szCs w:val="24"/>
                        </w:rPr>
                        <m:t>=</m:t>
                      </m:r>
                      <m:sSub>
                        <m:sSubPr>
                          <m:ctrlPr>
                            <w:rPr>
                              <w:rFonts w:ascii="Cambria Math" w:hAnsi="Cambria Math"/>
                              <w:i/>
                              <w:szCs w:val="24"/>
                            </w:rPr>
                          </m:ctrlPr>
                        </m:sSubPr>
                        <m:e>
                          <m:f>
                            <m:fPr>
                              <m:ctrlPr>
                                <w:rPr>
                                  <w:rFonts w:ascii="Cambria Math" w:hAnsi="Cambria Math"/>
                                  <w:i/>
                                  <w:szCs w:val="24"/>
                                </w:rPr>
                              </m:ctrlPr>
                            </m:fPr>
                            <m:num>
                              <m:r>
                                <w:rPr>
                                  <w:rFonts w:ascii="Cambria Math" w:hAnsi="Cambria Math"/>
                                  <w:szCs w:val="24"/>
                                </w:rPr>
                                <m:t>γ</m:t>
                              </m:r>
                            </m:num>
                            <m:den>
                              <m:rad>
                                <m:radPr>
                                  <m:degHide m:val="1"/>
                                  <m:ctrlPr>
                                    <w:rPr>
                                      <w:rFonts w:ascii="Cambria Math" w:hAnsi="Cambria Math"/>
                                      <w:i/>
                                      <w:szCs w:val="24"/>
                                    </w:rPr>
                                  </m:ctrlPr>
                                </m:radPr>
                                <m:deg/>
                                <m:e>
                                  <m:sSubSup>
                                    <m:sSubSupPr>
                                      <m:ctrlPr>
                                        <w:rPr>
                                          <w:rFonts w:ascii="Cambria Math" w:hAnsi="Cambria Math"/>
                                          <w:i/>
                                          <w:szCs w:val="24"/>
                                        </w:rPr>
                                      </m:ctrlPr>
                                    </m:sSubSupPr>
                                    <m:e>
                                      <m:r>
                                        <w:rPr>
                                          <w:rFonts w:ascii="Cambria Math" w:hAnsi="Cambria Math"/>
                                          <w:szCs w:val="24"/>
                                        </w:rPr>
                                        <m:t>σ</m:t>
                                      </m:r>
                                    </m:e>
                                    <m:sub>
                                      <m:r>
                                        <w:rPr>
                                          <w:rFonts w:ascii="Cambria Math" w:hAnsi="Cambria Math"/>
                                          <w:szCs w:val="24"/>
                                        </w:rPr>
                                        <m:t>B</m:t>
                                      </m:r>
                                    </m:sub>
                                    <m:sup>
                                      <m:r>
                                        <w:rPr>
                                          <w:rFonts w:ascii="Cambria Math" w:hAnsi="Cambria Math"/>
                                          <w:szCs w:val="24"/>
                                        </w:rPr>
                                        <m:t>2</m:t>
                                      </m:r>
                                    </m:sup>
                                  </m:sSubSup>
                                  <m:r>
                                    <w:rPr>
                                      <w:rFonts w:ascii="Cambria Math" w:hAnsi="Cambria Math"/>
                                      <w:szCs w:val="24"/>
                                    </w:rPr>
                                    <m:t>+ϵ</m:t>
                                  </m:r>
                                </m:e>
                              </m:rad>
                            </m:den>
                          </m:f>
                          <m:r>
                            <w:rPr>
                              <w:rFonts w:ascii="Cambria Math" w:hAnsi="Cambria Math"/>
                              <w:szCs w:val="24"/>
                            </w:rPr>
                            <m:t>K</m:t>
                          </m:r>
                        </m:e>
                        <m:sub>
                          <m:r>
                            <w:rPr>
                              <w:rFonts w:ascii="Cambria Math" w:hAnsi="Cambria Math"/>
                              <w:szCs w:val="24"/>
                            </w:rPr>
                            <m:t>ij</m:t>
                          </m:r>
                        </m:sub>
                      </m:sSub>
                    </m:e>
                    <m:e>
                      <m:sSup>
                        <m:sSupPr>
                          <m:ctrlPr>
                            <w:rPr>
                              <w:rFonts w:ascii="Cambria Math" w:hAnsi="Cambria Math"/>
                              <w:i/>
                              <w:szCs w:val="24"/>
                            </w:rPr>
                          </m:ctrlPr>
                        </m:sSupPr>
                        <m:e>
                          <m:r>
                            <w:rPr>
                              <w:rFonts w:ascii="Cambria Math" w:hAnsi="Cambria Math"/>
                              <w:szCs w:val="24"/>
                            </w:rPr>
                            <m:t>B</m:t>
                          </m:r>
                        </m:e>
                        <m:sup>
                          <m:r>
                            <w:rPr>
                              <w:rFonts w:ascii="Cambria Math" w:hAnsi="Cambria Math"/>
                              <w:szCs w:val="24"/>
                            </w:rPr>
                            <m:t>*</m:t>
                          </m:r>
                        </m:sup>
                      </m:sSup>
                      <m:r>
                        <w:rPr>
                          <w:rFonts w:ascii="Cambria Math" w:hAnsi="Cambria Math"/>
                          <w:szCs w:val="24"/>
                        </w:rPr>
                        <m:t>=-</m:t>
                      </m:r>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γμ</m:t>
                              </m:r>
                            </m:e>
                            <m:sub>
                              <m:r>
                                <w:rPr>
                                  <w:rFonts w:ascii="Cambria Math" w:hAnsi="Cambria Math"/>
                                  <w:szCs w:val="24"/>
                                </w:rPr>
                                <m:t>B</m:t>
                              </m:r>
                            </m:sub>
                          </m:sSub>
                        </m:num>
                        <m:den>
                          <m:rad>
                            <m:radPr>
                              <m:degHide m:val="1"/>
                              <m:ctrlPr>
                                <w:rPr>
                                  <w:rFonts w:ascii="Cambria Math" w:hAnsi="Cambria Math"/>
                                  <w:i/>
                                  <w:szCs w:val="24"/>
                                </w:rPr>
                              </m:ctrlPr>
                            </m:radPr>
                            <m:deg/>
                            <m:e>
                              <m:sSubSup>
                                <m:sSubSupPr>
                                  <m:ctrlPr>
                                    <w:rPr>
                                      <w:rFonts w:ascii="Cambria Math" w:hAnsi="Cambria Math"/>
                                      <w:i/>
                                      <w:szCs w:val="24"/>
                                    </w:rPr>
                                  </m:ctrlPr>
                                </m:sSubSupPr>
                                <m:e>
                                  <m:r>
                                    <w:rPr>
                                      <w:rFonts w:ascii="Cambria Math" w:hAnsi="Cambria Math"/>
                                      <w:szCs w:val="24"/>
                                    </w:rPr>
                                    <m:t>σ</m:t>
                                  </m:r>
                                </m:e>
                                <m:sub>
                                  <m:r>
                                    <w:rPr>
                                      <w:rFonts w:ascii="Cambria Math" w:hAnsi="Cambria Math"/>
                                      <w:szCs w:val="24"/>
                                    </w:rPr>
                                    <m:t>B</m:t>
                                  </m:r>
                                </m:sub>
                                <m:sup>
                                  <m:r>
                                    <w:rPr>
                                      <w:rFonts w:ascii="Cambria Math" w:hAnsi="Cambria Math"/>
                                      <w:szCs w:val="24"/>
                                    </w:rPr>
                                    <m:t>2</m:t>
                                  </m:r>
                                </m:sup>
                              </m:sSubSup>
                              <m:r>
                                <w:rPr>
                                  <w:rFonts w:ascii="Cambria Math" w:hAnsi="Cambria Math"/>
                                  <w:szCs w:val="24"/>
                                </w:rPr>
                                <m:t>+ϵ</m:t>
                              </m:r>
                            </m:e>
                          </m:rad>
                        </m:den>
                      </m:f>
                      <m:r>
                        <w:rPr>
                          <w:rFonts w:ascii="Cambria Math" w:hAnsi="Cambria Math"/>
                          <w:szCs w:val="24"/>
                        </w:rPr>
                        <m:t>+β</m:t>
                      </m:r>
                    </m:e>
                  </m:eqArr>
                </m:e>
              </m:d>
              <m:r>
                <w:rPr>
                  <w:rFonts w:ascii="Cambria Math" w:hAnsi="Cambria Math"/>
                  <w:szCs w:val="24"/>
                </w:rPr>
                <m:t>#</m:t>
              </m:r>
              <m:d>
                <m:dPr>
                  <m:ctrlPr>
                    <w:rPr>
                      <w:rFonts w:ascii="Cambria Math" w:hAnsi="Cambria Math"/>
                      <w:i/>
                      <w:szCs w:val="24"/>
                    </w:rPr>
                  </m:ctrlPr>
                </m:dPr>
                <m:e>
                  <m:r>
                    <w:rPr>
                      <w:rFonts w:ascii="Cambria Math" w:hAnsi="Cambria Math"/>
                      <w:szCs w:val="24"/>
                    </w:rPr>
                    <m:t>6.5</m:t>
                  </m:r>
                </m:e>
              </m:d>
            </m:e>
          </m:eqArr>
        </m:oMath>
      </m:oMathPara>
    </w:p>
    <w:p w14:paraId="62B4BA8F" w14:textId="77777777" w:rsidR="00F43EFC" w:rsidRPr="00C91059" w:rsidRDefault="00F43EFC" w:rsidP="00F43EFC">
      <w:pPr>
        <w:spacing w:beforeLines="50" w:before="156" w:afterLines="50" w:after="156" w:line="360" w:lineRule="auto"/>
        <w:ind w:firstLine="480"/>
        <w:rPr>
          <w:szCs w:val="24"/>
        </w:rPr>
      </w:pPr>
      <w:r w:rsidRPr="00C91059">
        <w:rPr>
          <w:rFonts w:hint="eastAsia"/>
          <w:szCs w:val="24"/>
        </w:rPr>
        <w:t>则：</w:t>
      </w:r>
    </w:p>
    <w:p w14:paraId="4A65E52D" w14:textId="7AFFE60E" w:rsidR="00F43EFC" w:rsidRPr="00C91059" w:rsidRDefault="00823268" w:rsidP="00F43EFC">
      <w:pPr>
        <w:spacing w:beforeLines="50" w:before="156" w:afterLines="50" w:after="156" w:line="360" w:lineRule="auto"/>
        <w:ind w:firstLine="480"/>
        <w:rPr>
          <w:szCs w:val="24"/>
        </w:rPr>
      </w:pPr>
      <m:oMathPara>
        <m:oMath>
          <m:eqArr>
            <m:eqArrPr>
              <m:maxDist m:val="1"/>
              <m:ctrlPr>
                <w:rPr>
                  <w:rFonts w:ascii="Cambria Math" w:hAnsi="Cambria Math"/>
                  <w:i/>
                  <w:szCs w:val="24"/>
                </w:rPr>
              </m:ctrlPr>
            </m:eqArrPr>
            <m:e>
              <m:r>
                <w:rPr>
                  <w:rFonts w:ascii="Cambria Math" w:hAnsi="Cambria Math"/>
                  <w:szCs w:val="24"/>
                </w:rPr>
                <m:t>Y=</m:t>
              </m:r>
              <m:nary>
                <m:naryPr>
                  <m:chr m:val="∑"/>
                  <m:supHide m:val="1"/>
                  <m:ctrlPr>
                    <w:rPr>
                      <w:rFonts w:ascii="Cambria Math" w:hAnsi="Cambria Math"/>
                      <w:i/>
                      <w:szCs w:val="24"/>
                    </w:rPr>
                  </m:ctrlPr>
                </m:naryPr>
                <m:sub>
                  <m:r>
                    <w:rPr>
                      <w:rFonts w:ascii="Cambria Math" w:hAnsi="Cambria Math"/>
                      <w:szCs w:val="24"/>
                    </w:rPr>
                    <m:t>j</m:t>
                  </m:r>
                </m:sub>
                <m:sup/>
                <m:e>
                  <m:nary>
                    <m:naryPr>
                      <m:chr m:val="∑"/>
                      <m:supHide m:val="1"/>
                      <m:ctrlPr>
                        <w:rPr>
                          <w:rFonts w:ascii="Cambria Math" w:hAnsi="Cambria Math"/>
                          <w:i/>
                          <w:szCs w:val="24"/>
                        </w:rPr>
                      </m:ctrlPr>
                    </m:naryPr>
                    <m:sub>
                      <m:r>
                        <w:rPr>
                          <w:rFonts w:ascii="Cambria Math" w:hAnsi="Cambria Math"/>
                          <w:szCs w:val="24"/>
                        </w:rPr>
                        <m:t>i</m:t>
                      </m:r>
                    </m:sub>
                    <m:sup/>
                    <m:e>
                      <m:sSub>
                        <m:sSubPr>
                          <m:ctrlPr>
                            <w:rPr>
                              <w:rFonts w:ascii="Cambria Math" w:hAnsi="Cambria Math"/>
                              <w:i/>
                              <w:szCs w:val="24"/>
                            </w:rPr>
                          </m:ctrlPr>
                        </m:sSubPr>
                        <m:e>
                          <m:r>
                            <w:rPr>
                              <w:rFonts w:ascii="Cambria Math" w:hAnsi="Cambria Math"/>
                              <w:szCs w:val="24"/>
                            </w:rPr>
                            <m:t>A</m:t>
                          </m:r>
                        </m:e>
                        <m:sub>
                          <m:r>
                            <w:rPr>
                              <w:rFonts w:ascii="Cambria Math" w:hAnsi="Cambria Math"/>
                              <w:szCs w:val="24"/>
                            </w:rPr>
                            <m:t>ij</m:t>
                          </m:r>
                        </m:sub>
                      </m:sSub>
                      <m:sSubSup>
                        <m:sSubSupPr>
                          <m:ctrlPr>
                            <w:rPr>
                              <w:rFonts w:ascii="Cambria Math" w:hAnsi="Cambria Math"/>
                              <w:i/>
                              <w:szCs w:val="24"/>
                            </w:rPr>
                          </m:ctrlPr>
                        </m:sSubSupPr>
                        <m:e>
                          <m:r>
                            <w:rPr>
                              <w:rFonts w:ascii="Cambria Math" w:hAnsi="Cambria Math"/>
                              <w:szCs w:val="24"/>
                            </w:rPr>
                            <m:t>K</m:t>
                          </m:r>
                        </m:e>
                        <m:sub>
                          <m:r>
                            <w:rPr>
                              <w:rFonts w:ascii="Cambria Math" w:hAnsi="Cambria Math"/>
                              <w:szCs w:val="24"/>
                            </w:rPr>
                            <m:t>ij</m:t>
                          </m:r>
                        </m:sub>
                        <m:sup>
                          <m:r>
                            <w:rPr>
                              <w:rFonts w:ascii="Cambria Math" w:hAnsi="Cambria Math"/>
                              <w:szCs w:val="24"/>
                            </w:rPr>
                            <m:t>*</m:t>
                          </m:r>
                        </m:sup>
                      </m:sSubSup>
                    </m:e>
                  </m:nary>
                </m:e>
              </m:nary>
              <m:r>
                <w:rPr>
                  <w:rFonts w:ascii="Cambria Math" w:hAnsi="Cambria Math"/>
                  <w:szCs w:val="24"/>
                </w:rPr>
                <m:t>+</m:t>
              </m:r>
              <m:sSup>
                <m:sSupPr>
                  <m:ctrlPr>
                    <w:rPr>
                      <w:rFonts w:ascii="Cambria Math" w:hAnsi="Cambria Math"/>
                      <w:i/>
                      <w:szCs w:val="24"/>
                    </w:rPr>
                  </m:ctrlPr>
                </m:sSupPr>
                <m:e>
                  <m:r>
                    <w:rPr>
                      <w:rFonts w:ascii="Cambria Math" w:hAnsi="Cambria Math"/>
                      <w:szCs w:val="24"/>
                    </w:rPr>
                    <m:t>B</m:t>
                  </m:r>
                </m:e>
                <m:sup>
                  <m:r>
                    <w:rPr>
                      <w:rFonts w:ascii="Cambria Math" w:hAnsi="Cambria Math"/>
                      <w:szCs w:val="24"/>
                    </w:rPr>
                    <m:t>*</m:t>
                  </m:r>
                </m:sup>
              </m:sSup>
              <m:r>
                <w:rPr>
                  <w:rFonts w:ascii="Cambria Math" w:hAnsi="Cambria Math"/>
                  <w:szCs w:val="24"/>
                </w:rPr>
                <m:t>#</m:t>
              </m:r>
              <m:d>
                <m:dPr>
                  <m:ctrlPr>
                    <w:rPr>
                      <w:rFonts w:ascii="Cambria Math" w:hAnsi="Cambria Math"/>
                      <w:i/>
                      <w:szCs w:val="24"/>
                    </w:rPr>
                  </m:ctrlPr>
                </m:dPr>
                <m:e>
                  <m:r>
                    <w:rPr>
                      <w:rFonts w:ascii="Cambria Math" w:hAnsi="Cambria Math"/>
                      <w:szCs w:val="24"/>
                    </w:rPr>
                    <m:t>6.6</m:t>
                  </m:r>
                </m:e>
              </m:d>
            </m:e>
          </m:eqArr>
        </m:oMath>
      </m:oMathPara>
    </w:p>
    <w:p w14:paraId="28F1A56C" w14:textId="004FB72C" w:rsidR="00F43EFC" w:rsidRDefault="00485BC8" w:rsidP="00485BC8">
      <w:pPr>
        <w:ind w:firstLine="480"/>
        <w:rPr>
          <w:szCs w:val="24"/>
        </w:rPr>
      </w:pPr>
      <w:r>
        <w:tab/>
      </w:r>
      <w:r>
        <w:rPr>
          <w:rFonts w:hint="eastAsia"/>
        </w:rPr>
        <w:t>至此，我们使用新的卷积参数</w:t>
      </w:r>
      <m:oMath>
        <m:sSubSup>
          <m:sSubSupPr>
            <m:ctrlPr>
              <w:rPr>
                <w:rFonts w:ascii="Cambria Math" w:hAnsi="Cambria Math"/>
                <w:i/>
                <w:szCs w:val="24"/>
              </w:rPr>
            </m:ctrlPr>
          </m:sSubSupPr>
          <m:e>
            <m:r>
              <w:rPr>
                <w:rFonts w:ascii="Cambria Math" w:hAnsi="Cambria Math"/>
                <w:szCs w:val="24"/>
              </w:rPr>
              <m:t>K</m:t>
            </m:r>
          </m:e>
          <m:sub>
            <m:r>
              <w:rPr>
                <w:rFonts w:ascii="Cambria Math" w:hAnsi="Cambria Math"/>
                <w:szCs w:val="24"/>
              </w:rPr>
              <m:t>ij</m:t>
            </m:r>
          </m:sub>
          <m:sup>
            <m:r>
              <w:rPr>
                <w:rFonts w:ascii="Cambria Math" w:hAnsi="Cambria Math"/>
                <w:szCs w:val="24"/>
              </w:rPr>
              <m:t>*</m:t>
            </m:r>
          </m:sup>
        </m:sSubSup>
      </m:oMath>
      <w:r>
        <w:rPr>
          <w:rFonts w:hint="eastAsia"/>
          <w:szCs w:val="24"/>
        </w:rPr>
        <w:t>和</w:t>
      </w:r>
      <m:oMath>
        <m:sSup>
          <m:sSupPr>
            <m:ctrlPr>
              <w:rPr>
                <w:rFonts w:ascii="Cambria Math" w:hAnsi="Cambria Math"/>
                <w:i/>
                <w:szCs w:val="24"/>
              </w:rPr>
            </m:ctrlPr>
          </m:sSupPr>
          <m:e>
            <m:r>
              <w:rPr>
                <w:rFonts w:ascii="Cambria Math" w:hAnsi="Cambria Math"/>
                <w:szCs w:val="24"/>
              </w:rPr>
              <m:t>B</m:t>
            </m:r>
          </m:e>
          <m:sup>
            <m:r>
              <w:rPr>
                <w:rFonts w:ascii="Cambria Math" w:hAnsi="Cambria Math"/>
                <w:szCs w:val="24"/>
              </w:rPr>
              <m:t>*</m:t>
            </m:r>
          </m:sup>
        </m:sSup>
      </m:oMath>
      <w:r>
        <w:rPr>
          <w:rFonts w:hint="eastAsia"/>
          <w:szCs w:val="24"/>
        </w:rPr>
        <w:t>替换了原始卷积参数</w:t>
      </w:r>
      <m:oMath>
        <m:sSub>
          <m:sSubPr>
            <m:ctrlPr>
              <w:rPr>
                <w:rFonts w:ascii="Cambria Math" w:hAnsi="Cambria Math"/>
                <w:i/>
                <w:szCs w:val="24"/>
              </w:rPr>
            </m:ctrlPr>
          </m:sSubPr>
          <m:e>
            <m:r>
              <w:rPr>
                <w:rFonts w:ascii="Cambria Math" w:hAnsi="Cambria Math"/>
                <w:szCs w:val="24"/>
              </w:rPr>
              <m:t>K</m:t>
            </m:r>
          </m:e>
          <m:sub>
            <m:r>
              <w:rPr>
                <w:rFonts w:ascii="Cambria Math" w:hAnsi="Cambria Math"/>
                <w:szCs w:val="24"/>
              </w:rPr>
              <m:t>ij</m:t>
            </m:r>
          </m:sub>
        </m:sSub>
      </m:oMath>
      <w:r>
        <w:rPr>
          <w:rFonts w:hint="eastAsia"/>
          <w:szCs w:val="24"/>
        </w:rPr>
        <w:t>和原始</w:t>
      </w:r>
      <w:r>
        <w:rPr>
          <w:rFonts w:hint="eastAsia"/>
          <w:szCs w:val="24"/>
        </w:rPr>
        <w:t>BN</w:t>
      </w:r>
      <w:r>
        <w:rPr>
          <w:rFonts w:hint="eastAsia"/>
          <w:szCs w:val="24"/>
        </w:rPr>
        <w:t>参数</w:t>
      </w:r>
      <m:oMath>
        <m:sSub>
          <m:sSubPr>
            <m:ctrlPr>
              <w:rPr>
                <w:rFonts w:ascii="Cambria Math" w:hAnsi="Cambria Math"/>
                <w:i/>
                <w:szCs w:val="24"/>
              </w:rPr>
            </m:ctrlPr>
          </m:sSubPr>
          <m:e>
            <m:r>
              <w:rPr>
                <w:rFonts w:ascii="Cambria Math" w:hAnsi="Cambria Math"/>
                <w:szCs w:val="24"/>
              </w:rPr>
              <m:t>μ</m:t>
            </m:r>
          </m:e>
          <m:sub>
            <m:r>
              <w:rPr>
                <w:rFonts w:ascii="Cambria Math" w:hAnsi="Cambria Math"/>
                <w:szCs w:val="24"/>
              </w:rPr>
              <m:t>B</m:t>
            </m:r>
          </m:sub>
        </m:sSub>
      </m:oMath>
      <w:r>
        <w:rPr>
          <w:rFonts w:hint="eastAsia"/>
          <w:szCs w:val="24"/>
        </w:rPr>
        <w:t>、</w:t>
      </w:r>
      <m:oMath>
        <m:r>
          <w:rPr>
            <w:rFonts w:ascii="Cambria Math" w:hAnsi="Cambria Math"/>
            <w:szCs w:val="24"/>
          </w:rPr>
          <m:t>γ</m:t>
        </m:r>
      </m:oMath>
      <w:r>
        <w:rPr>
          <w:rFonts w:hint="eastAsia"/>
          <w:szCs w:val="24"/>
        </w:rPr>
        <w:t>、</w:t>
      </w:r>
      <m:oMath>
        <m:sSubSup>
          <m:sSubSupPr>
            <m:ctrlPr>
              <w:rPr>
                <w:rFonts w:ascii="Cambria Math" w:hAnsi="Cambria Math"/>
                <w:i/>
                <w:szCs w:val="24"/>
              </w:rPr>
            </m:ctrlPr>
          </m:sSubSupPr>
          <m:e>
            <m:r>
              <w:rPr>
                <w:rFonts w:ascii="Cambria Math" w:hAnsi="Cambria Math"/>
                <w:szCs w:val="24"/>
              </w:rPr>
              <m:t>σ</m:t>
            </m:r>
          </m:e>
          <m:sub>
            <m:r>
              <w:rPr>
                <w:rFonts w:ascii="Cambria Math" w:hAnsi="Cambria Math"/>
                <w:szCs w:val="24"/>
              </w:rPr>
              <m:t>B</m:t>
            </m:r>
          </m:sub>
          <m:sup>
            <m:r>
              <w:rPr>
                <w:rFonts w:ascii="Cambria Math" w:hAnsi="Cambria Math"/>
                <w:szCs w:val="24"/>
              </w:rPr>
              <m:t>2</m:t>
            </m:r>
          </m:sup>
        </m:sSubSup>
      </m:oMath>
      <w:r>
        <w:rPr>
          <w:rFonts w:hint="eastAsia"/>
          <w:szCs w:val="24"/>
        </w:rPr>
        <w:t>、</w:t>
      </w:r>
      <m:oMath>
        <m:r>
          <w:rPr>
            <w:rFonts w:ascii="Cambria Math" w:hAnsi="Cambria Math"/>
            <w:szCs w:val="24"/>
          </w:rPr>
          <m:t>ϵ</m:t>
        </m:r>
      </m:oMath>
      <w:r>
        <w:rPr>
          <w:rFonts w:hint="eastAsia"/>
          <w:szCs w:val="24"/>
        </w:rPr>
        <w:t>和</w:t>
      </w:r>
      <m:oMath>
        <m:r>
          <w:rPr>
            <w:rFonts w:ascii="Cambria Math" w:hAnsi="Cambria Math"/>
            <w:szCs w:val="24"/>
          </w:rPr>
          <m:t>β</m:t>
        </m:r>
      </m:oMath>
      <w:r w:rsidR="007973D2">
        <w:rPr>
          <w:rFonts w:hint="eastAsia"/>
          <w:szCs w:val="24"/>
        </w:rPr>
        <w:t>，从而大幅度化简了原始模型。</w:t>
      </w:r>
    </w:p>
    <w:p w14:paraId="0D32C065" w14:textId="067D0400" w:rsidR="008652A1" w:rsidRDefault="008652A1" w:rsidP="00485BC8">
      <w:pPr>
        <w:ind w:firstLine="480"/>
        <w:rPr>
          <w:szCs w:val="24"/>
        </w:rPr>
      </w:pPr>
      <w:r>
        <w:rPr>
          <w:rFonts w:hint="eastAsia"/>
          <w:szCs w:val="24"/>
        </w:rPr>
        <w:t>6</w:t>
      </w:r>
      <w:r>
        <w:rPr>
          <w:szCs w:val="24"/>
        </w:rPr>
        <w:t xml:space="preserve">.3 </w:t>
      </w:r>
      <w:r>
        <w:rPr>
          <w:rFonts w:hint="eastAsia"/>
          <w:szCs w:val="24"/>
        </w:rPr>
        <w:t>DNN</w:t>
      </w:r>
      <w:r>
        <w:rPr>
          <w:rFonts w:hint="eastAsia"/>
          <w:szCs w:val="24"/>
        </w:rPr>
        <w:t>加速器逐层配置信息</w:t>
      </w:r>
      <w:r w:rsidR="00E74850">
        <w:rPr>
          <w:rFonts w:hint="eastAsia"/>
          <w:szCs w:val="24"/>
        </w:rPr>
        <w:t>表</w:t>
      </w:r>
    </w:p>
    <w:p w14:paraId="4899F903" w14:textId="050F230F" w:rsidR="008652A1" w:rsidRDefault="008652A1" w:rsidP="00485BC8">
      <w:pPr>
        <w:ind w:firstLine="480"/>
      </w:pPr>
      <w:r w:rsidRPr="008652A1">
        <w:rPr>
          <w:noProof/>
        </w:rPr>
        <w:drawing>
          <wp:inline distT="0" distB="0" distL="0" distR="0" wp14:anchorId="4086937F" wp14:editId="0C902D7B">
            <wp:extent cx="5274310" cy="1617345"/>
            <wp:effectExtent l="0" t="0" r="0" b="0"/>
            <wp:docPr id="19" name="图片 18">
              <a:extLst xmlns:a="http://schemas.openxmlformats.org/drawingml/2006/main">
                <a:ext uri="{FF2B5EF4-FFF2-40B4-BE49-F238E27FC236}">
                  <a16:creationId xmlns:a16="http://schemas.microsoft.com/office/drawing/2014/main" id="{06EA6086-331A-4842-BFE6-D72001B384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8">
                      <a:extLst>
                        <a:ext uri="{FF2B5EF4-FFF2-40B4-BE49-F238E27FC236}">
                          <a16:creationId xmlns:a16="http://schemas.microsoft.com/office/drawing/2014/main" id="{06EA6086-331A-4842-BFE6-D72001B38432}"/>
                        </a:ext>
                      </a:extLst>
                    </pic:cNvPr>
                    <pic:cNvPicPr>
                      <a:picLocks noChangeAspect="1"/>
                    </pic:cNvPicPr>
                  </pic:nvPicPr>
                  <pic:blipFill>
                    <a:blip r:embed="rId28"/>
                    <a:stretch>
                      <a:fillRect/>
                    </a:stretch>
                  </pic:blipFill>
                  <pic:spPr>
                    <a:xfrm>
                      <a:off x="0" y="0"/>
                      <a:ext cx="5274310" cy="1617345"/>
                    </a:xfrm>
                    <a:prstGeom prst="rect">
                      <a:avLst/>
                    </a:prstGeom>
                  </pic:spPr>
                </pic:pic>
              </a:graphicData>
            </a:graphic>
          </wp:inline>
        </w:drawing>
      </w:r>
    </w:p>
    <w:p w14:paraId="30C0ACA0" w14:textId="2413F9CD" w:rsidR="00E74850" w:rsidRDefault="00E74850" w:rsidP="00E74850">
      <w:pPr>
        <w:ind w:firstLine="480"/>
        <w:jc w:val="center"/>
        <w:rPr>
          <w:szCs w:val="24"/>
        </w:rPr>
      </w:pPr>
      <w:r>
        <w:rPr>
          <w:rFonts w:hint="eastAsia"/>
        </w:rPr>
        <w:t>图</w:t>
      </w:r>
      <w:r>
        <w:rPr>
          <w:rFonts w:hint="eastAsia"/>
        </w:rPr>
        <w:t xml:space="preserve"> </w:t>
      </w:r>
      <w:r>
        <w:t>6</w:t>
      </w:r>
      <w:r>
        <w:rPr>
          <w:rFonts w:hint="eastAsia"/>
        </w:rPr>
        <w:t>-</w:t>
      </w:r>
      <w:r>
        <w:t xml:space="preserve">5 </w:t>
      </w:r>
      <w:r>
        <w:rPr>
          <w:rFonts w:hint="eastAsia"/>
          <w:szCs w:val="24"/>
        </w:rPr>
        <w:t>DNN</w:t>
      </w:r>
      <w:r>
        <w:rPr>
          <w:rFonts w:hint="eastAsia"/>
          <w:szCs w:val="24"/>
        </w:rPr>
        <w:t>加速器逐层配置信息表</w:t>
      </w:r>
    </w:p>
    <w:p w14:paraId="2D6304FE" w14:textId="675CB75E" w:rsidR="005312A2" w:rsidRDefault="005312A2" w:rsidP="005312A2">
      <w:pPr>
        <w:ind w:firstLine="480"/>
      </w:pPr>
      <w:r>
        <w:rPr>
          <w:rFonts w:hint="eastAsia"/>
        </w:rPr>
        <w:t>6</w:t>
      </w:r>
      <w:r>
        <w:t xml:space="preserve">.4 </w:t>
      </w:r>
      <w:r>
        <w:rPr>
          <w:rFonts w:hint="eastAsia"/>
        </w:rPr>
        <w:t>双线性插值法</w:t>
      </w:r>
      <w:r w:rsidR="000A637C">
        <w:rPr>
          <w:rFonts w:hint="eastAsia"/>
        </w:rPr>
        <w:t>原理推导</w:t>
      </w:r>
    </w:p>
    <w:p w14:paraId="67F45EF6" w14:textId="105BC916" w:rsidR="00E74850" w:rsidRDefault="005312A2" w:rsidP="005312A2">
      <w:pPr>
        <w:ind w:firstLine="480"/>
        <w:jc w:val="center"/>
      </w:pPr>
      <w:r>
        <w:rPr>
          <w:noProof/>
        </w:rPr>
        <w:drawing>
          <wp:inline distT="0" distB="0" distL="0" distR="0" wp14:anchorId="59298462" wp14:editId="28C88071">
            <wp:extent cx="3754120" cy="1925320"/>
            <wp:effectExtent l="0" t="0" r="0" b="0"/>
            <wp:docPr id="40" name="图片 40"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eview"/>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754120" cy="1925320"/>
                    </a:xfrm>
                    <a:prstGeom prst="rect">
                      <a:avLst/>
                    </a:prstGeom>
                    <a:noFill/>
                    <a:ln>
                      <a:noFill/>
                    </a:ln>
                  </pic:spPr>
                </pic:pic>
              </a:graphicData>
            </a:graphic>
          </wp:inline>
        </w:drawing>
      </w:r>
    </w:p>
    <w:p w14:paraId="2C3E0059" w14:textId="29FCD520" w:rsidR="005312A2" w:rsidRDefault="005312A2" w:rsidP="005312A2">
      <w:pPr>
        <w:ind w:firstLine="480"/>
        <w:jc w:val="center"/>
      </w:pPr>
      <w:r>
        <w:rPr>
          <w:rFonts w:hint="eastAsia"/>
        </w:rPr>
        <w:t>图</w:t>
      </w:r>
      <w:r>
        <w:rPr>
          <w:rFonts w:hint="eastAsia"/>
        </w:rPr>
        <w:t xml:space="preserve"> </w:t>
      </w:r>
      <w:r>
        <w:t>6</w:t>
      </w:r>
      <w:r>
        <w:rPr>
          <w:rFonts w:hint="eastAsia"/>
        </w:rPr>
        <w:t>-</w:t>
      </w:r>
      <w:r>
        <w:t xml:space="preserve">6 </w:t>
      </w:r>
      <w:r>
        <w:rPr>
          <w:rFonts w:hint="eastAsia"/>
        </w:rPr>
        <w:t>双线性插值法</w:t>
      </w:r>
    </w:p>
    <w:p w14:paraId="61E36BC6" w14:textId="77777777" w:rsidR="005312A2" w:rsidRPr="00D50755" w:rsidRDefault="005312A2" w:rsidP="005312A2">
      <w:pPr>
        <w:spacing w:beforeLines="50" w:before="156" w:afterLines="50" w:after="156" w:line="360" w:lineRule="auto"/>
        <w:ind w:firstLine="480"/>
        <w:rPr>
          <w:rFonts w:cs="Times New Roman"/>
          <w:bCs/>
          <w:szCs w:val="24"/>
        </w:rPr>
      </w:pPr>
      <m:oMathPara>
        <m:oMath>
          <m:r>
            <w:rPr>
              <w:rFonts w:ascii="Cambria Math" w:hAnsi="Cambria Math" w:cs="Times New Roman" w:hint="eastAsia"/>
              <w:szCs w:val="24"/>
            </w:rPr>
            <m:t>F</m:t>
          </m:r>
          <m:d>
            <m:dPr>
              <m:begChr m:val="（"/>
              <m:endChr m:val="）"/>
              <m:ctrlPr>
                <w:rPr>
                  <w:rFonts w:ascii="Cambria Math" w:hAnsi="Cambria Math" w:cs="Times New Roman"/>
                  <w:bCs/>
                  <w:i/>
                  <w:szCs w:val="24"/>
                </w:rPr>
              </m:ctrlPr>
            </m:dPr>
            <m:e>
              <m:r>
                <w:rPr>
                  <w:rFonts w:ascii="Cambria Math" w:hAnsi="Cambria Math" w:cs="Times New Roman" w:hint="eastAsia"/>
                  <w:szCs w:val="24"/>
                </w:rPr>
                <m:t>i+</m:t>
              </m:r>
              <m:r>
                <w:rPr>
                  <w:rFonts w:ascii="Cambria Math" w:hAnsi="Cambria Math" w:cs="Times New Roman"/>
                  <w:szCs w:val="24"/>
                </w:rPr>
                <m:t>v,j+u</m:t>
              </m:r>
            </m:e>
          </m:d>
          <m:r>
            <w:rPr>
              <w:rFonts w:ascii="Cambria Math" w:hAnsi="Cambria Math" w:cs="Times New Roman"/>
              <w:szCs w:val="24"/>
            </w:rPr>
            <m:t>=partV+partV1;</m:t>
          </m:r>
        </m:oMath>
      </m:oMathPara>
    </w:p>
    <w:p w14:paraId="6CAA7BFE" w14:textId="77777777" w:rsidR="005312A2" w:rsidRPr="00D50755" w:rsidRDefault="005312A2" w:rsidP="005312A2">
      <w:pPr>
        <w:spacing w:beforeLines="50" w:before="156" w:afterLines="50" w:after="156" w:line="360" w:lineRule="auto"/>
        <w:ind w:firstLine="480"/>
        <w:rPr>
          <w:rFonts w:cs="Times New Roman"/>
          <w:szCs w:val="24"/>
        </w:rPr>
      </w:pPr>
      <m:oMathPara>
        <m:oMath>
          <m:r>
            <w:rPr>
              <w:rFonts w:ascii="Cambria Math" w:hAnsi="Cambria Math" w:cs="Times New Roman"/>
              <w:szCs w:val="24"/>
            </w:rPr>
            <m:t>partV=v(</m:t>
          </m:r>
          <m:d>
            <m:dPr>
              <m:ctrlPr>
                <w:rPr>
                  <w:rFonts w:ascii="Cambria Math" w:hAnsi="Cambria Math" w:cs="Times New Roman"/>
                  <w:i/>
                  <w:szCs w:val="24"/>
                </w:rPr>
              </m:ctrlPr>
            </m:dPr>
            <m:e>
              <m:r>
                <w:rPr>
                  <w:rFonts w:ascii="Cambria Math" w:hAnsi="Cambria Math" w:cs="Times New Roman"/>
                  <w:szCs w:val="24"/>
                </w:rPr>
                <m:t>1-u</m:t>
              </m:r>
            </m:e>
          </m:d>
          <m:r>
            <w:rPr>
              <w:rFonts w:ascii="Cambria Math" w:hAnsi="Cambria Math" w:cs="Times New Roman"/>
              <w:szCs w:val="24"/>
            </w:rPr>
            <m:t>f</m:t>
          </m:r>
          <m:d>
            <m:dPr>
              <m:ctrlPr>
                <w:rPr>
                  <w:rFonts w:ascii="Cambria Math" w:hAnsi="Cambria Math" w:cs="Times New Roman"/>
                  <w:i/>
                  <w:szCs w:val="24"/>
                </w:rPr>
              </m:ctrlPr>
            </m:dPr>
            <m:e>
              <m:r>
                <w:rPr>
                  <w:rFonts w:ascii="Cambria Math" w:hAnsi="Cambria Math" w:cs="Times New Roman"/>
                  <w:szCs w:val="24"/>
                </w:rPr>
                <m:t>i+1,j</m:t>
              </m:r>
            </m:e>
          </m:d>
          <m:r>
            <w:rPr>
              <w:rFonts w:ascii="Cambria Math" w:hAnsi="Cambria Math" w:cs="Times New Roman"/>
              <w:szCs w:val="24"/>
            </w:rPr>
            <m:t>+uf</m:t>
          </m:r>
          <m:d>
            <m:dPr>
              <m:ctrlPr>
                <w:rPr>
                  <w:rFonts w:ascii="Cambria Math" w:hAnsi="Cambria Math" w:cs="Times New Roman"/>
                  <w:i/>
                  <w:szCs w:val="24"/>
                </w:rPr>
              </m:ctrlPr>
            </m:dPr>
            <m:e>
              <m:r>
                <w:rPr>
                  <w:rFonts w:ascii="Cambria Math" w:hAnsi="Cambria Math" w:cs="Times New Roman"/>
                  <w:szCs w:val="24"/>
                </w:rPr>
                <m:t>i+1,j+1</m:t>
              </m:r>
            </m:e>
          </m:d>
          <m:r>
            <w:rPr>
              <w:rFonts w:ascii="Cambria Math" w:hAnsi="Cambria Math" w:cs="Times New Roman"/>
              <w:szCs w:val="24"/>
            </w:rPr>
            <m:t>;</m:t>
          </m:r>
        </m:oMath>
      </m:oMathPara>
    </w:p>
    <w:p w14:paraId="6363C325" w14:textId="77777777" w:rsidR="005312A2" w:rsidRDefault="005312A2" w:rsidP="005312A2">
      <w:pPr>
        <w:spacing w:beforeLines="50" w:before="156" w:afterLines="50" w:after="156" w:line="360" w:lineRule="auto"/>
        <w:ind w:firstLine="480"/>
        <w:rPr>
          <w:rFonts w:cs="Times New Roman"/>
          <w:szCs w:val="24"/>
        </w:rPr>
      </w:pPr>
      <m:oMathPara>
        <m:oMath>
          <m:r>
            <w:rPr>
              <w:rFonts w:ascii="Cambria Math" w:hAnsi="Cambria Math" w:cs="Times New Roman"/>
              <w:szCs w:val="24"/>
            </w:rPr>
            <m:t>partV1=</m:t>
          </m:r>
          <m:d>
            <m:dPr>
              <m:ctrlPr>
                <w:rPr>
                  <w:rFonts w:ascii="Cambria Math" w:hAnsi="Cambria Math" w:cs="Times New Roman"/>
                  <w:i/>
                  <w:szCs w:val="24"/>
                </w:rPr>
              </m:ctrlPr>
            </m:dPr>
            <m:e>
              <m:r>
                <w:rPr>
                  <w:rFonts w:ascii="Cambria Math" w:hAnsi="Cambria Math" w:cs="Times New Roman"/>
                  <w:szCs w:val="24"/>
                </w:rPr>
                <m:t>1-v</m:t>
              </m:r>
            </m:e>
          </m:d>
          <m:d>
            <m:dPr>
              <m:ctrlPr>
                <w:rPr>
                  <w:rFonts w:ascii="Cambria Math" w:hAnsi="Cambria Math" w:cs="Times New Roman"/>
                  <w:i/>
                  <w:szCs w:val="24"/>
                </w:rPr>
              </m:ctrlPr>
            </m:dPr>
            <m:e>
              <m:d>
                <m:dPr>
                  <m:ctrlPr>
                    <w:rPr>
                      <w:rFonts w:ascii="Cambria Math" w:hAnsi="Cambria Math" w:cs="Times New Roman"/>
                      <w:i/>
                      <w:szCs w:val="24"/>
                    </w:rPr>
                  </m:ctrlPr>
                </m:dPr>
                <m:e>
                  <m:r>
                    <w:rPr>
                      <w:rFonts w:ascii="Cambria Math" w:hAnsi="Cambria Math" w:cs="Times New Roman"/>
                      <w:szCs w:val="24"/>
                    </w:rPr>
                    <m:t>1-u</m:t>
                  </m:r>
                </m:e>
              </m:d>
              <m:r>
                <w:rPr>
                  <w:rFonts w:ascii="Cambria Math" w:hAnsi="Cambria Math" w:cs="Times New Roman"/>
                  <w:szCs w:val="24"/>
                </w:rPr>
                <m:t>f</m:t>
              </m:r>
              <m:d>
                <m:dPr>
                  <m:ctrlPr>
                    <w:rPr>
                      <w:rFonts w:ascii="Cambria Math" w:hAnsi="Cambria Math" w:cs="Times New Roman"/>
                      <w:i/>
                      <w:szCs w:val="24"/>
                    </w:rPr>
                  </m:ctrlPr>
                </m:dPr>
                <m:e>
                  <m:r>
                    <w:rPr>
                      <w:rFonts w:ascii="Cambria Math" w:hAnsi="Cambria Math" w:cs="Times New Roman"/>
                      <w:szCs w:val="24"/>
                    </w:rPr>
                    <m:t>i,j</m:t>
                  </m:r>
                </m:e>
              </m:d>
              <m:r>
                <w:rPr>
                  <w:rFonts w:ascii="Cambria Math" w:hAnsi="Cambria Math" w:cs="Times New Roman"/>
                  <w:szCs w:val="24"/>
                </w:rPr>
                <m:t>+uf</m:t>
              </m:r>
              <m:d>
                <m:dPr>
                  <m:ctrlPr>
                    <w:rPr>
                      <w:rFonts w:ascii="Cambria Math" w:hAnsi="Cambria Math" w:cs="Times New Roman"/>
                      <w:i/>
                      <w:szCs w:val="24"/>
                    </w:rPr>
                  </m:ctrlPr>
                </m:dPr>
                <m:e>
                  <m:r>
                    <w:rPr>
                      <w:rFonts w:ascii="Cambria Math" w:hAnsi="Cambria Math" w:cs="Times New Roman"/>
                      <w:szCs w:val="24"/>
                    </w:rPr>
                    <m:t>i,j+1</m:t>
                  </m:r>
                </m:e>
              </m:d>
            </m:e>
          </m:d>
          <m:r>
            <w:rPr>
              <w:rFonts w:ascii="Cambria Math" w:hAnsi="Cambria Math" w:cs="Times New Roman"/>
              <w:szCs w:val="24"/>
            </w:rPr>
            <m:t>;</m:t>
          </m:r>
        </m:oMath>
      </m:oMathPara>
    </w:p>
    <w:p w14:paraId="550953DF" w14:textId="2B15EB37" w:rsidR="005312A2" w:rsidRDefault="00BC7FF3" w:rsidP="005312A2">
      <w:pPr>
        <w:ind w:firstLine="480"/>
      </w:pPr>
      <w:r>
        <w:rPr>
          <w:rFonts w:hint="eastAsia"/>
        </w:rPr>
        <w:t>6</w:t>
      </w:r>
      <w:r>
        <w:t xml:space="preserve">.5 </w:t>
      </w:r>
      <w:r>
        <w:rPr>
          <w:rFonts w:hint="eastAsia"/>
        </w:rPr>
        <w:t>NMS</w:t>
      </w:r>
      <w:r>
        <w:rPr>
          <w:rFonts w:hint="eastAsia"/>
        </w:rPr>
        <w:t>（非极大值抑制）</w:t>
      </w:r>
      <w:r w:rsidR="000A637C">
        <w:rPr>
          <w:rFonts w:hint="eastAsia"/>
        </w:rPr>
        <w:t>算法流程</w:t>
      </w:r>
    </w:p>
    <w:p w14:paraId="3E565498" w14:textId="77777777" w:rsidR="00A56D27" w:rsidRPr="0058244A" w:rsidRDefault="00A56D27" w:rsidP="00A56D27">
      <w:pPr>
        <w:spacing w:line="360" w:lineRule="auto"/>
        <w:ind w:firstLine="480"/>
        <w:rPr>
          <w:szCs w:val="21"/>
        </w:rPr>
      </w:pPr>
      <w:r w:rsidRPr="0058244A">
        <w:rPr>
          <w:rFonts w:hint="eastAsia"/>
          <w:szCs w:val="21"/>
        </w:rPr>
        <w:t>①筛选出置信度大于阈值的所有预测框，并进行坐标解码</w:t>
      </w:r>
    </w:p>
    <w:p w14:paraId="10F821D7" w14:textId="77777777" w:rsidR="00A56D27" w:rsidRPr="0058244A" w:rsidRDefault="00A56D27" w:rsidP="00A56D27">
      <w:pPr>
        <w:spacing w:line="360" w:lineRule="auto"/>
        <w:ind w:firstLine="480"/>
        <w:rPr>
          <w:szCs w:val="21"/>
        </w:rPr>
      </w:pPr>
      <w:r w:rsidRPr="0058244A">
        <w:rPr>
          <w:rFonts w:hint="eastAsia"/>
          <w:szCs w:val="21"/>
        </w:rPr>
        <w:t>②对上述预测框按照置信度排序</w:t>
      </w:r>
    </w:p>
    <w:p w14:paraId="1A36E7AF" w14:textId="77777777" w:rsidR="00A56D27" w:rsidRPr="0058244A" w:rsidRDefault="00A56D27" w:rsidP="00A56D27">
      <w:pPr>
        <w:spacing w:line="360" w:lineRule="auto"/>
        <w:ind w:firstLine="480"/>
        <w:rPr>
          <w:szCs w:val="21"/>
        </w:rPr>
      </w:pPr>
      <w:r w:rsidRPr="0058244A">
        <w:rPr>
          <w:rFonts w:hint="eastAsia"/>
          <w:szCs w:val="21"/>
        </w:rPr>
        <w:t>③选出置信度最大的预测框作为最优框</w:t>
      </w:r>
    </w:p>
    <w:p w14:paraId="4762EF5A" w14:textId="77777777" w:rsidR="00A56D27" w:rsidRPr="0058244A" w:rsidRDefault="00A56D27" w:rsidP="00AF19A6">
      <w:pPr>
        <w:spacing w:line="360" w:lineRule="auto"/>
        <w:ind w:left="480" w:firstLine="480"/>
        <w:rPr>
          <w:szCs w:val="21"/>
        </w:rPr>
      </w:pPr>
      <w:r w:rsidRPr="0058244A">
        <w:rPr>
          <w:rFonts w:hint="eastAsia"/>
          <w:szCs w:val="21"/>
        </w:rPr>
        <w:t>④计算其余每一个预测框与最优框的交并比（</w:t>
      </w:r>
      <w:r w:rsidRPr="0058244A">
        <w:rPr>
          <w:rFonts w:hint="eastAsia"/>
          <w:szCs w:val="21"/>
        </w:rPr>
        <w:t>Io</w:t>
      </w:r>
      <w:r w:rsidRPr="0058244A">
        <w:rPr>
          <w:szCs w:val="21"/>
        </w:rPr>
        <w:t>U</w:t>
      </w:r>
      <w:r w:rsidRPr="0058244A">
        <w:rPr>
          <w:rFonts w:hint="eastAsia"/>
          <w:szCs w:val="21"/>
        </w:rPr>
        <w:t>）</w:t>
      </w:r>
      <w:r w:rsidRPr="0058244A">
        <w:rPr>
          <w:rFonts w:hint="eastAsia"/>
          <w:szCs w:val="21"/>
        </w:rPr>
        <w:t>, Io</w:t>
      </w:r>
      <w:r w:rsidRPr="0058244A">
        <w:rPr>
          <w:szCs w:val="21"/>
        </w:rPr>
        <w:t>U</w:t>
      </w:r>
      <w:r w:rsidRPr="0058244A">
        <w:rPr>
          <w:rFonts w:hint="eastAsia"/>
          <w:szCs w:val="21"/>
        </w:rPr>
        <w:t>大于阈值的记为重叠框</w:t>
      </w:r>
    </w:p>
    <w:p w14:paraId="3985342D" w14:textId="77777777" w:rsidR="00A56D27" w:rsidRPr="0058244A" w:rsidRDefault="00A56D27" w:rsidP="00A56D27">
      <w:pPr>
        <w:spacing w:line="360" w:lineRule="auto"/>
        <w:ind w:firstLine="480"/>
        <w:rPr>
          <w:szCs w:val="21"/>
        </w:rPr>
      </w:pPr>
      <w:r w:rsidRPr="0058244A">
        <w:rPr>
          <w:rFonts w:hint="eastAsia"/>
          <w:szCs w:val="21"/>
        </w:rPr>
        <w:t>⑤记录最优框至结果，然后剔除最优框和所有的重叠框</w:t>
      </w:r>
    </w:p>
    <w:p w14:paraId="462F6C14" w14:textId="77777777" w:rsidR="00A56D27" w:rsidRPr="0058244A" w:rsidRDefault="00A56D27" w:rsidP="00A56D27">
      <w:pPr>
        <w:spacing w:line="360" w:lineRule="auto"/>
        <w:ind w:firstLine="480"/>
        <w:rPr>
          <w:szCs w:val="21"/>
        </w:rPr>
      </w:pPr>
      <w:r w:rsidRPr="0058244A">
        <w:rPr>
          <w:rFonts w:hint="eastAsia"/>
          <w:szCs w:val="21"/>
        </w:rPr>
        <w:t>⑥如果剩余预测框数量小于等于</w:t>
      </w:r>
      <w:r w:rsidRPr="0058244A">
        <w:rPr>
          <w:szCs w:val="21"/>
        </w:rPr>
        <w:t>1</w:t>
      </w:r>
      <w:r w:rsidRPr="0058244A">
        <w:rPr>
          <w:rFonts w:hint="eastAsia"/>
          <w:szCs w:val="21"/>
        </w:rPr>
        <w:t>，结束；否则，跳转至③</w:t>
      </w:r>
    </w:p>
    <w:p w14:paraId="24520AEB" w14:textId="77777777" w:rsidR="00A56D27" w:rsidRPr="0058244A" w:rsidRDefault="00A56D27" w:rsidP="00A56D27">
      <w:pPr>
        <w:spacing w:line="360" w:lineRule="auto"/>
        <w:ind w:firstLine="480"/>
        <w:rPr>
          <w:szCs w:val="21"/>
        </w:rPr>
      </w:pPr>
      <w:r w:rsidRPr="0058244A">
        <w:rPr>
          <w:rFonts w:hint="eastAsia"/>
          <w:szCs w:val="21"/>
        </w:rPr>
        <w:t>⑦</w:t>
      </w:r>
      <w:r w:rsidRPr="0058244A">
        <w:rPr>
          <w:rFonts w:hint="eastAsia"/>
          <w:szCs w:val="21"/>
        </w:rPr>
        <w:t>return</w:t>
      </w:r>
      <w:r w:rsidRPr="0058244A">
        <w:rPr>
          <w:rFonts w:hint="eastAsia"/>
          <w:szCs w:val="21"/>
        </w:rPr>
        <w:t>结果</w:t>
      </w:r>
    </w:p>
    <w:p w14:paraId="0609DA92" w14:textId="77777777" w:rsidR="00BC7FF3" w:rsidRPr="00F53034" w:rsidRDefault="00BC7FF3" w:rsidP="005312A2">
      <w:pPr>
        <w:ind w:firstLine="480"/>
      </w:pPr>
    </w:p>
    <w:sectPr w:rsidR="00BC7FF3" w:rsidRPr="00F53034">
      <w:headerReference w:type="default" r:id="rId30"/>
      <w:footerReference w:type="default" r:id="rId3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C684E2" w14:textId="77777777" w:rsidR="00823268" w:rsidRDefault="00823268" w:rsidP="008E493E">
      <w:pPr>
        <w:ind w:firstLine="480"/>
      </w:pPr>
      <w:r>
        <w:separator/>
      </w:r>
    </w:p>
  </w:endnote>
  <w:endnote w:type="continuationSeparator" w:id="0">
    <w:p w14:paraId="16AAA275" w14:textId="77777777" w:rsidR="00823268" w:rsidRDefault="00823268" w:rsidP="008E493E">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36385704"/>
      <w:docPartObj>
        <w:docPartGallery w:val="Page Numbers (Bottom of Page)"/>
        <w:docPartUnique/>
      </w:docPartObj>
    </w:sdtPr>
    <w:sdtEndPr>
      <w:rPr>
        <w:noProof/>
        <w:lang w:val="zh-CN"/>
      </w:rPr>
    </w:sdtEndPr>
    <w:sdtContent>
      <w:p w14:paraId="545EF365" w14:textId="77777777" w:rsidR="00BE5959" w:rsidRDefault="00BE5959">
        <w:pPr>
          <w:pStyle w:val="a6"/>
          <w:ind w:firstLine="360"/>
          <w:jc w:val="center"/>
        </w:pPr>
        <w:r>
          <w:fldChar w:fldCharType="begin"/>
        </w:r>
        <w:r>
          <w:instrText xml:space="preserve"> PAGE   \* MERGEFORMAT </w:instrText>
        </w:r>
        <w:r>
          <w:fldChar w:fldCharType="separate"/>
        </w:r>
        <w:r w:rsidRPr="00BE5959">
          <w:rPr>
            <w:noProof/>
            <w:lang w:val="zh-CN"/>
          </w:rPr>
          <w:t>1</w:t>
        </w:r>
        <w:r>
          <w:rPr>
            <w:noProof/>
            <w:lang w:val="zh-CN"/>
          </w:rPr>
          <w:fldChar w:fldCharType="end"/>
        </w:r>
      </w:p>
    </w:sdtContent>
  </w:sdt>
  <w:p w14:paraId="59AC3E5C" w14:textId="77777777" w:rsidR="00BE5959" w:rsidRDefault="00BE5959">
    <w:pPr>
      <w:pStyle w:val="a6"/>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1A07C4" w14:textId="77777777" w:rsidR="00823268" w:rsidRDefault="00823268" w:rsidP="008E493E">
      <w:pPr>
        <w:ind w:firstLine="480"/>
      </w:pPr>
      <w:r>
        <w:separator/>
      </w:r>
    </w:p>
  </w:footnote>
  <w:footnote w:type="continuationSeparator" w:id="0">
    <w:p w14:paraId="4EDE0090" w14:textId="77777777" w:rsidR="00823268" w:rsidRDefault="00823268" w:rsidP="008E493E">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BE689D" w14:textId="4F8F007E" w:rsidR="00E0433D" w:rsidRDefault="006C1027" w:rsidP="00FF796D">
    <w:pPr>
      <w:ind w:firstLine="480"/>
    </w:pPr>
    <w:r>
      <w:rPr>
        <w:noProof/>
      </w:rPr>
      <w:drawing>
        <wp:anchor distT="0" distB="0" distL="114300" distR="114300" simplePos="0" relativeHeight="251657728" behindDoc="0" locked="0" layoutInCell="1" allowOverlap="1" wp14:anchorId="322BD284" wp14:editId="5ED1EDCA">
          <wp:simplePos x="0" y="0"/>
          <wp:positionH relativeFrom="column">
            <wp:posOffset>-1027044</wp:posOffset>
          </wp:positionH>
          <wp:positionV relativeFrom="paragraph">
            <wp:posOffset>-450850</wp:posOffset>
          </wp:positionV>
          <wp:extent cx="1549400" cy="634783"/>
          <wp:effectExtent l="0" t="0" r="0" b="0"/>
          <wp:wrapNone/>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
                    <a:extLst>
                      <a:ext uri="{28A0092B-C50C-407E-A947-70E740481C1C}">
                        <a14:useLocalDpi xmlns:a14="http://schemas.microsoft.com/office/drawing/2010/main" val="0"/>
                      </a:ext>
                    </a:extLst>
                  </a:blip>
                  <a:srcRect t="26256" b="35926"/>
                  <a:stretch/>
                </pic:blipFill>
                <pic:spPr bwMode="auto">
                  <a:xfrm>
                    <a:off x="0" y="0"/>
                    <a:ext cx="1549400" cy="634783"/>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F796D">
      <w:tab/>
    </w:r>
    <w:r w:rsidR="00FF796D">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BF654B"/>
    <w:multiLevelType w:val="hybridMultilevel"/>
    <w:tmpl w:val="D38671F2"/>
    <w:lvl w:ilvl="0" w:tplc="E45C3F5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21E90FAC"/>
    <w:multiLevelType w:val="multilevel"/>
    <w:tmpl w:val="ED3E257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4F1D4099"/>
    <w:multiLevelType w:val="hybridMultilevel"/>
    <w:tmpl w:val="36B2A972"/>
    <w:lvl w:ilvl="0" w:tplc="B67A0E2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523757AB"/>
    <w:multiLevelType w:val="hybridMultilevel"/>
    <w:tmpl w:val="CED089AE"/>
    <w:lvl w:ilvl="0" w:tplc="3F90D8D4">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 w15:restartNumberingAfterBreak="0">
    <w:nsid w:val="567F05A8"/>
    <w:multiLevelType w:val="hybridMultilevel"/>
    <w:tmpl w:val="42D083D2"/>
    <w:lvl w:ilvl="0" w:tplc="C4A4637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71E82098"/>
    <w:multiLevelType w:val="hybridMultilevel"/>
    <w:tmpl w:val="11ECD47C"/>
    <w:lvl w:ilvl="0" w:tplc="1B1C72CA">
      <w:start w:val="1"/>
      <w:numFmt w:val="decimal"/>
      <w:lvlText w:val="[%1]"/>
      <w:lvlJc w:val="left"/>
      <w:pPr>
        <w:ind w:left="420" w:hanging="420"/>
      </w:pPr>
      <w:rPr>
        <w:rFonts w:hint="eastAsia"/>
        <w:sz w:val="20"/>
        <w:szCs w:val="18"/>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75481F76"/>
    <w:multiLevelType w:val="hybridMultilevel"/>
    <w:tmpl w:val="35A43306"/>
    <w:lvl w:ilvl="0" w:tplc="6230403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2"/>
  </w:num>
  <w:num w:numId="3">
    <w:abstractNumId w:val="6"/>
  </w:num>
  <w:num w:numId="4">
    <w:abstractNumId w:val="3"/>
  </w:num>
  <w:num w:numId="5">
    <w:abstractNumId w:val="0"/>
  </w:num>
  <w:num w:numId="6">
    <w:abstractNumId w:val="4"/>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defaultTabStop w:val="4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D66E1E"/>
    <w:rsid w:val="00005EA8"/>
    <w:rsid w:val="00006C15"/>
    <w:rsid w:val="00024CD1"/>
    <w:rsid w:val="00034544"/>
    <w:rsid w:val="00050CAB"/>
    <w:rsid w:val="0005573A"/>
    <w:rsid w:val="00061C04"/>
    <w:rsid w:val="00080E04"/>
    <w:rsid w:val="000A637C"/>
    <w:rsid w:val="000B688E"/>
    <w:rsid w:val="000B6C3F"/>
    <w:rsid w:val="000D6137"/>
    <w:rsid w:val="000E69B4"/>
    <w:rsid w:val="000F2295"/>
    <w:rsid w:val="00113D28"/>
    <w:rsid w:val="00123B79"/>
    <w:rsid w:val="00124B3E"/>
    <w:rsid w:val="0012622F"/>
    <w:rsid w:val="00144A5A"/>
    <w:rsid w:val="00190CE3"/>
    <w:rsid w:val="001A5110"/>
    <w:rsid w:val="001B25A2"/>
    <w:rsid w:val="001B2ADD"/>
    <w:rsid w:val="001B555D"/>
    <w:rsid w:val="001C62AD"/>
    <w:rsid w:val="001D52DE"/>
    <w:rsid w:val="001E0904"/>
    <w:rsid w:val="001E0D71"/>
    <w:rsid w:val="001E206E"/>
    <w:rsid w:val="001E5862"/>
    <w:rsid w:val="002038AD"/>
    <w:rsid w:val="00207026"/>
    <w:rsid w:val="002100ED"/>
    <w:rsid w:val="00210E38"/>
    <w:rsid w:val="00216B50"/>
    <w:rsid w:val="00240538"/>
    <w:rsid w:val="00250831"/>
    <w:rsid w:val="002551A9"/>
    <w:rsid w:val="00262C8C"/>
    <w:rsid w:val="00270744"/>
    <w:rsid w:val="00270A55"/>
    <w:rsid w:val="00272335"/>
    <w:rsid w:val="0028170F"/>
    <w:rsid w:val="00286959"/>
    <w:rsid w:val="002B63EF"/>
    <w:rsid w:val="002B78D4"/>
    <w:rsid w:val="002C1544"/>
    <w:rsid w:val="002D5097"/>
    <w:rsid w:val="002F2518"/>
    <w:rsid w:val="0030250C"/>
    <w:rsid w:val="00317BE2"/>
    <w:rsid w:val="003342A6"/>
    <w:rsid w:val="0033772F"/>
    <w:rsid w:val="003503B9"/>
    <w:rsid w:val="00356195"/>
    <w:rsid w:val="00362046"/>
    <w:rsid w:val="003624DA"/>
    <w:rsid w:val="0037075B"/>
    <w:rsid w:val="0037106E"/>
    <w:rsid w:val="003A7A8E"/>
    <w:rsid w:val="003B33B9"/>
    <w:rsid w:val="003B4181"/>
    <w:rsid w:val="003B646F"/>
    <w:rsid w:val="003B690E"/>
    <w:rsid w:val="003C0D17"/>
    <w:rsid w:val="003C5788"/>
    <w:rsid w:val="00422383"/>
    <w:rsid w:val="00444805"/>
    <w:rsid w:val="00450D95"/>
    <w:rsid w:val="0045684D"/>
    <w:rsid w:val="00460AC4"/>
    <w:rsid w:val="004662AE"/>
    <w:rsid w:val="00474B8F"/>
    <w:rsid w:val="00475211"/>
    <w:rsid w:val="00477678"/>
    <w:rsid w:val="00485BC8"/>
    <w:rsid w:val="0049219C"/>
    <w:rsid w:val="004A04C9"/>
    <w:rsid w:val="004A3237"/>
    <w:rsid w:val="004A613A"/>
    <w:rsid w:val="004A61D7"/>
    <w:rsid w:val="004B15F9"/>
    <w:rsid w:val="004C0679"/>
    <w:rsid w:val="004D15F9"/>
    <w:rsid w:val="004D5485"/>
    <w:rsid w:val="004F6F91"/>
    <w:rsid w:val="005031DF"/>
    <w:rsid w:val="0051095C"/>
    <w:rsid w:val="00517296"/>
    <w:rsid w:val="005312A2"/>
    <w:rsid w:val="005344FA"/>
    <w:rsid w:val="00537B9B"/>
    <w:rsid w:val="005442B3"/>
    <w:rsid w:val="00544E57"/>
    <w:rsid w:val="00566DE1"/>
    <w:rsid w:val="00586C6F"/>
    <w:rsid w:val="00587035"/>
    <w:rsid w:val="00592D9D"/>
    <w:rsid w:val="005E10CC"/>
    <w:rsid w:val="00600F77"/>
    <w:rsid w:val="00615189"/>
    <w:rsid w:val="00621670"/>
    <w:rsid w:val="006218EA"/>
    <w:rsid w:val="00623B75"/>
    <w:rsid w:val="00647442"/>
    <w:rsid w:val="0065562B"/>
    <w:rsid w:val="006575BF"/>
    <w:rsid w:val="006675C6"/>
    <w:rsid w:val="00691A14"/>
    <w:rsid w:val="00692F51"/>
    <w:rsid w:val="006A3AB3"/>
    <w:rsid w:val="006A782C"/>
    <w:rsid w:val="006C1027"/>
    <w:rsid w:val="006C5CC7"/>
    <w:rsid w:val="006C6CD4"/>
    <w:rsid w:val="006D7446"/>
    <w:rsid w:val="006D7E1D"/>
    <w:rsid w:val="006E33CD"/>
    <w:rsid w:val="006F3A85"/>
    <w:rsid w:val="006F49D6"/>
    <w:rsid w:val="007073F0"/>
    <w:rsid w:val="00711D24"/>
    <w:rsid w:val="00712AC4"/>
    <w:rsid w:val="00712AEB"/>
    <w:rsid w:val="00744F10"/>
    <w:rsid w:val="00755B6A"/>
    <w:rsid w:val="00760F41"/>
    <w:rsid w:val="00762CD6"/>
    <w:rsid w:val="007733FF"/>
    <w:rsid w:val="007739D2"/>
    <w:rsid w:val="00782E8E"/>
    <w:rsid w:val="00782F72"/>
    <w:rsid w:val="007844B9"/>
    <w:rsid w:val="00784A4C"/>
    <w:rsid w:val="00785F2B"/>
    <w:rsid w:val="007919A9"/>
    <w:rsid w:val="007973D2"/>
    <w:rsid w:val="00797436"/>
    <w:rsid w:val="007A54B3"/>
    <w:rsid w:val="007B6058"/>
    <w:rsid w:val="007B64D0"/>
    <w:rsid w:val="007C51B1"/>
    <w:rsid w:val="007E04C9"/>
    <w:rsid w:val="007F5B82"/>
    <w:rsid w:val="00823268"/>
    <w:rsid w:val="00827CB4"/>
    <w:rsid w:val="008363F7"/>
    <w:rsid w:val="00840001"/>
    <w:rsid w:val="0084268D"/>
    <w:rsid w:val="00854A32"/>
    <w:rsid w:val="00856B8D"/>
    <w:rsid w:val="008652A1"/>
    <w:rsid w:val="00867742"/>
    <w:rsid w:val="008A0C00"/>
    <w:rsid w:val="008A1FA4"/>
    <w:rsid w:val="008E07E1"/>
    <w:rsid w:val="008E30FA"/>
    <w:rsid w:val="008E493E"/>
    <w:rsid w:val="00924519"/>
    <w:rsid w:val="00935E6C"/>
    <w:rsid w:val="009423A2"/>
    <w:rsid w:val="00950AAB"/>
    <w:rsid w:val="009510B8"/>
    <w:rsid w:val="00977162"/>
    <w:rsid w:val="009815E0"/>
    <w:rsid w:val="00981B50"/>
    <w:rsid w:val="00985117"/>
    <w:rsid w:val="00986307"/>
    <w:rsid w:val="0099367D"/>
    <w:rsid w:val="009B1AEC"/>
    <w:rsid w:val="009B3B6F"/>
    <w:rsid w:val="009B782E"/>
    <w:rsid w:val="009D300B"/>
    <w:rsid w:val="009E2592"/>
    <w:rsid w:val="009F2F4F"/>
    <w:rsid w:val="00A0407A"/>
    <w:rsid w:val="00A27FA7"/>
    <w:rsid w:val="00A32180"/>
    <w:rsid w:val="00A33B9B"/>
    <w:rsid w:val="00A558ED"/>
    <w:rsid w:val="00A56D27"/>
    <w:rsid w:val="00A640C1"/>
    <w:rsid w:val="00A722AD"/>
    <w:rsid w:val="00A82CCB"/>
    <w:rsid w:val="00A84AE3"/>
    <w:rsid w:val="00AA7542"/>
    <w:rsid w:val="00AB230A"/>
    <w:rsid w:val="00AB32F8"/>
    <w:rsid w:val="00AC6DB1"/>
    <w:rsid w:val="00AC70F1"/>
    <w:rsid w:val="00AF19A6"/>
    <w:rsid w:val="00AF6B37"/>
    <w:rsid w:val="00B0048D"/>
    <w:rsid w:val="00B030EA"/>
    <w:rsid w:val="00B21575"/>
    <w:rsid w:val="00B2783B"/>
    <w:rsid w:val="00B32457"/>
    <w:rsid w:val="00B433AB"/>
    <w:rsid w:val="00B53345"/>
    <w:rsid w:val="00B67ADA"/>
    <w:rsid w:val="00B74B03"/>
    <w:rsid w:val="00B77185"/>
    <w:rsid w:val="00B8491B"/>
    <w:rsid w:val="00B87B88"/>
    <w:rsid w:val="00B92059"/>
    <w:rsid w:val="00B93A1C"/>
    <w:rsid w:val="00BC0A83"/>
    <w:rsid w:val="00BC7FF3"/>
    <w:rsid w:val="00BD317D"/>
    <w:rsid w:val="00BE088D"/>
    <w:rsid w:val="00BE3394"/>
    <w:rsid w:val="00BE5959"/>
    <w:rsid w:val="00C4104F"/>
    <w:rsid w:val="00C41DB4"/>
    <w:rsid w:val="00C458C9"/>
    <w:rsid w:val="00C526FC"/>
    <w:rsid w:val="00C63BAA"/>
    <w:rsid w:val="00C63C47"/>
    <w:rsid w:val="00C6543F"/>
    <w:rsid w:val="00C84D9C"/>
    <w:rsid w:val="00C91281"/>
    <w:rsid w:val="00C95264"/>
    <w:rsid w:val="00C95FEB"/>
    <w:rsid w:val="00CA3A1D"/>
    <w:rsid w:val="00CB3618"/>
    <w:rsid w:val="00CB3DCB"/>
    <w:rsid w:val="00CC4085"/>
    <w:rsid w:val="00CD5CB4"/>
    <w:rsid w:val="00CF196C"/>
    <w:rsid w:val="00CF25C0"/>
    <w:rsid w:val="00CF2DC4"/>
    <w:rsid w:val="00CF5C83"/>
    <w:rsid w:val="00D008E7"/>
    <w:rsid w:val="00D4622E"/>
    <w:rsid w:val="00D66E1E"/>
    <w:rsid w:val="00D709A2"/>
    <w:rsid w:val="00D72036"/>
    <w:rsid w:val="00D73FEF"/>
    <w:rsid w:val="00D8291F"/>
    <w:rsid w:val="00D86A1D"/>
    <w:rsid w:val="00DB5D7F"/>
    <w:rsid w:val="00DC2085"/>
    <w:rsid w:val="00DC74D8"/>
    <w:rsid w:val="00DD3868"/>
    <w:rsid w:val="00DD79DB"/>
    <w:rsid w:val="00DF08C7"/>
    <w:rsid w:val="00DF6FA6"/>
    <w:rsid w:val="00E00EC7"/>
    <w:rsid w:val="00E02434"/>
    <w:rsid w:val="00E0433D"/>
    <w:rsid w:val="00E16BD8"/>
    <w:rsid w:val="00E20394"/>
    <w:rsid w:val="00E21101"/>
    <w:rsid w:val="00E2572B"/>
    <w:rsid w:val="00E333CC"/>
    <w:rsid w:val="00E35CA7"/>
    <w:rsid w:val="00E736A9"/>
    <w:rsid w:val="00E74278"/>
    <w:rsid w:val="00E74850"/>
    <w:rsid w:val="00E8379B"/>
    <w:rsid w:val="00E84BC5"/>
    <w:rsid w:val="00E85368"/>
    <w:rsid w:val="00E85611"/>
    <w:rsid w:val="00E9026A"/>
    <w:rsid w:val="00E9775A"/>
    <w:rsid w:val="00EA58E1"/>
    <w:rsid w:val="00EA5FEA"/>
    <w:rsid w:val="00EA6DC2"/>
    <w:rsid w:val="00EC5FCB"/>
    <w:rsid w:val="00EE0817"/>
    <w:rsid w:val="00EF0EC4"/>
    <w:rsid w:val="00EF2E0E"/>
    <w:rsid w:val="00EF49D1"/>
    <w:rsid w:val="00F123C3"/>
    <w:rsid w:val="00F12D59"/>
    <w:rsid w:val="00F15663"/>
    <w:rsid w:val="00F41DFD"/>
    <w:rsid w:val="00F43EFC"/>
    <w:rsid w:val="00F53034"/>
    <w:rsid w:val="00F71347"/>
    <w:rsid w:val="00F716B8"/>
    <w:rsid w:val="00F75CE1"/>
    <w:rsid w:val="00F779D5"/>
    <w:rsid w:val="00FC2D05"/>
    <w:rsid w:val="00FC44DF"/>
    <w:rsid w:val="00FC5EB8"/>
    <w:rsid w:val="00FD180E"/>
    <w:rsid w:val="00FD6A71"/>
    <w:rsid w:val="00FF5478"/>
    <w:rsid w:val="00FF796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D9455DF"/>
  <w15:docId w15:val="{A3CF6886-437A-4FAD-BFB6-4AC3DF54F9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709A2"/>
    <w:pPr>
      <w:widowControl w:val="0"/>
      <w:spacing w:line="400" w:lineRule="exact"/>
      <w:ind w:firstLineChars="200" w:firstLine="200"/>
      <w:jc w:val="both"/>
    </w:pPr>
    <w:rPr>
      <w:rFonts w:ascii="Times New Roman" w:eastAsia="宋体" w:hAnsi="Times New Roman"/>
      <w:sz w:val="24"/>
    </w:rPr>
  </w:style>
  <w:style w:type="paragraph" w:styleId="1">
    <w:name w:val="heading 1"/>
    <w:basedOn w:val="a"/>
    <w:next w:val="a"/>
    <w:link w:val="10"/>
    <w:uiPriority w:val="9"/>
    <w:qFormat/>
    <w:rsid w:val="00D66E1E"/>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BE5959"/>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D66E1E"/>
    <w:rPr>
      <w:b/>
      <w:bCs/>
      <w:kern w:val="44"/>
      <w:sz w:val="44"/>
      <w:szCs w:val="44"/>
    </w:rPr>
  </w:style>
  <w:style w:type="paragraph" w:styleId="a3">
    <w:name w:val="List Paragraph"/>
    <w:basedOn w:val="a"/>
    <w:uiPriority w:val="34"/>
    <w:qFormat/>
    <w:rsid w:val="00647442"/>
    <w:pPr>
      <w:ind w:firstLine="420"/>
    </w:pPr>
  </w:style>
  <w:style w:type="paragraph" w:styleId="a4">
    <w:name w:val="header"/>
    <w:basedOn w:val="a"/>
    <w:link w:val="a5"/>
    <w:uiPriority w:val="99"/>
    <w:unhideWhenUsed/>
    <w:rsid w:val="008E493E"/>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8E493E"/>
    <w:rPr>
      <w:sz w:val="18"/>
      <w:szCs w:val="18"/>
    </w:rPr>
  </w:style>
  <w:style w:type="paragraph" w:styleId="a6">
    <w:name w:val="footer"/>
    <w:basedOn w:val="a"/>
    <w:link w:val="a7"/>
    <w:uiPriority w:val="99"/>
    <w:unhideWhenUsed/>
    <w:rsid w:val="008E493E"/>
    <w:pPr>
      <w:tabs>
        <w:tab w:val="center" w:pos="4153"/>
        <w:tab w:val="right" w:pos="8306"/>
      </w:tabs>
      <w:snapToGrid w:val="0"/>
      <w:jc w:val="left"/>
    </w:pPr>
    <w:rPr>
      <w:sz w:val="18"/>
      <w:szCs w:val="18"/>
    </w:rPr>
  </w:style>
  <w:style w:type="character" w:customStyle="1" w:styleId="a7">
    <w:name w:val="页脚 字符"/>
    <w:basedOn w:val="a0"/>
    <w:link w:val="a6"/>
    <w:uiPriority w:val="99"/>
    <w:rsid w:val="008E493E"/>
    <w:rPr>
      <w:sz w:val="18"/>
      <w:szCs w:val="18"/>
    </w:rPr>
  </w:style>
  <w:style w:type="paragraph" w:styleId="a8">
    <w:name w:val="Balloon Text"/>
    <w:basedOn w:val="a"/>
    <w:link w:val="a9"/>
    <w:uiPriority w:val="99"/>
    <w:semiHidden/>
    <w:unhideWhenUsed/>
    <w:rsid w:val="00BE5959"/>
    <w:rPr>
      <w:sz w:val="18"/>
      <w:szCs w:val="18"/>
    </w:rPr>
  </w:style>
  <w:style w:type="character" w:customStyle="1" w:styleId="a9">
    <w:name w:val="批注框文本 字符"/>
    <w:basedOn w:val="a0"/>
    <w:link w:val="a8"/>
    <w:uiPriority w:val="99"/>
    <w:semiHidden/>
    <w:rsid w:val="00BE5959"/>
    <w:rPr>
      <w:sz w:val="18"/>
      <w:szCs w:val="18"/>
    </w:rPr>
  </w:style>
  <w:style w:type="character" w:customStyle="1" w:styleId="20">
    <w:name w:val="标题 2 字符"/>
    <w:basedOn w:val="a0"/>
    <w:link w:val="2"/>
    <w:uiPriority w:val="9"/>
    <w:rsid w:val="00BE5959"/>
    <w:rPr>
      <w:rFonts w:asciiTheme="majorHAnsi" w:eastAsiaTheme="majorEastAsia" w:hAnsiTheme="majorHAnsi" w:cstheme="majorBidi"/>
      <w:b/>
      <w:bCs/>
      <w:sz w:val="32"/>
      <w:szCs w:val="32"/>
    </w:rPr>
  </w:style>
  <w:style w:type="paragraph" w:styleId="aa">
    <w:name w:val="caption"/>
    <w:basedOn w:val="a"/>
    <w:next w:val="a"/>
    <w:uiPriority w:val="35"/>
    <w:unhideWhenUsed/>
    <w:qFormat/>
    <w:rsid w:val="00F43EFC"/>
    <w:pPr>
      <w:widowControl/>
      <w:jc w:val="left"/>
    </w:pPr>
    <w:rPr>
      <w:rFonts w:asciiTheme="majorHAnsi" w:eastAsia="黑体" w:hAnsiTheme="majorHAnsi" w:cstheme="majorBidi"/>
      <w:sz w:val="20"/>
      <w:szCs w:val="20"/>
    </w:rPr>
  </w:style>
  <w:style w:type="character" w:styleId="ab">
    <w:name w:val="Emphasis"/>
    <w:basedOn w:val="a0"/>
    <w:uiPriority w:val="20"/>
    <w:qFormat/>
    <w:rsid w:val="006F49D6"/>
    <w:rPr>
      <w:i/>
      <w:iCs/>
    </w:rPr>
  </w:style>
  <w:style w:type="paragraph" w:customStyle="1" w:styleId="ac">
    <w:name w:val="图"/>
    <w:basedOn w:val="a"/>
    <w:link w:val="ad"/>
    <w:qFormat/>
    <w:rsid w:val="0005573A"/>
    <w:pPr>
      <w:spacing w:line="240" w:lineRule="auto"/>
      <w:ind w:firstLineChars="0" w:firstLine="0"/>
      <w:jc w:val="center"/>
    </w:pPr>
    <w:rPr>
      <w:noProof/>
    </w:rPr>
  </w:style>
  <w:style w:type="character" w:customStyle="1" w:styleId="ad">
    <w:name w:val="图 字符"/>
    <w:basedOn w:val="a0"/>
    <w:link w:val="ac"/>
    <w:rsid w:val="0005573A"/>
    <w:rPr>
      <w:rFonts w:ascii="Times New Roman" w:eastAsia="宋体" w:hAnsi="Times New Roman"/>
      <w:noProof/>
      <w:sz w:val="24"/>
    </w:rPr>
  </w:style>
  <w:style w:type="paragraph" w:styleId="ae">
    <w:name w:val="No Spacing"/>
    <w:uiPriority w:val="1"/>
    <w:qFormat/>
    <w:rsid w:val="00B8491B"/>
    <w:pPr>
      <w:widowControl w:val="0"/>
      <w:ind w:firstLineChars="200" w:firstLine="200"/>
      <w:jc w:val="both"/>
    </w:pPr>
    <w:rPr>
      <w:rFonts w:ascii="Times New Roman" w:eastAsia="宋体"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0183200">
      <w:bodyDiv w:val="1"/>
      <w:marLeft w:val="0"/>
      <w:marRight w:val="0"/>
      <w:marTop w:val="0"/>
      <w:marBottom w:val="0"/>
      <w:divBdr>
        <w:top w:val="none" w:sz="0" w:space="0" w:color="auto"/>
        <w:left w:val="none" w:sz="0" w:space="0" w:color="auto"/>
        <w:bottom w:val="none" w:sz="0" w:space="0" w:color="auto"/>
        <w:right w:val="none" w:sz="0" w:space="0" w:color="auto"/>
      </w:divBdr>
    </w:div>
    <w:div w:id="112250430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emf"/><Relationship Id="rId18" Type="http://schemas.openxmlformats.org/officeDocument/2006/relationships/image" Target="media/image10.png"/><Relationship Id="rId26" Type="http://schemas.openxmlformats.org/officeDocument/2006/relationships/image" Target="media/image18.emf"/><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package" Target="embeddings/Microsoft_Visio_Drawing.vsdx"/><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2.pn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5.png"/><Relationship Id="rId28" Type="http://schemas.openxmlformats.org/officeDocument/2006/relationships/image" Target="media/image20.emf"/><Relationship Id="rId10" Type="http://schemas.openxmlformats.org/officeDocument/2006/relationships/image" Target="media/image3.emf"/><Relationship Id="rId19" Type="http://schemas.openxmlformats.org/officeDocument/2006/relationships/image" Target="media/image11.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emf"/><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eader" Target="header1.xml"/><Relationship Id="rId8" Type="http://schemas.openxmlformats.org/officeDocument/2006/relationships/image" Target="media/image1.emf"/></Relationships>
</file>

<file path=word/_rels/header1.xml.rels><?xml version="1.0" encoding="UTF-8" standalone="yes"?>
<Relationships xmlns="http://schemas.openxmlformats.org/package/2006/relationships"><Relationship Id="rId1" Type="http://schemas.openxmlformats.org/officeDocument/2006/relationships/image" Target="media/image2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C8E80A-1D53-4916-9FCB-BB36291624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620</TotalTime>
  <Pages>19</Pages>
  <Words>1210</Words>
  <Characters>6901</Characters>
  <Application>Microsoft Office Word</Application>
  <DocSecurity>0</DocSecurity>
  <Lines>57</Lines>
  <Paragraphs>16</Paragraphs>
  <ScaleCrop>false</ScaleCrop>
  <Company>PIC</Company>
  <LinksUpToDate>false</LinksUpToDate>
  <CharactersWithSpaces>8095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xus</dc:creator>
  <cp:keywords/>
  <dc:description/>
  <cp:lastModifiedBy>MingoFeng</cp:lastModifiedBy>
  <cp:revision>91</cp:revision>
  <dcterms:created xsi:type="dcterms:W3CDTF">2020-11-03T09:37:00Z</dcterms:created>
  <dcterms:modified xsi:type="dcterms:W3CDTF">2021-10-20T15:12:00Z</dcterms:modified>
</cp:coreProperties>
</file>