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</w:rPr>
        <w:t xml:space="preserve">熟练使用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（Vue、Vue-Router、Vuex、Axios、Vant/ElementUI）； </w:t>
      </w: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熟练使用javascript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</w:rPr>
        <w:t xml:space="preserve"> 熟练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语言，对面向对象，闭包，原型/原型链，ES5/6，有深刻的理解；</w:t>
      </w:r>
    </w:p>
    <w:p>
      <w:pPr>
        <w:pStyle w:val="4"/>
        <w:numPr>
          <w:ilvl w:val="0"/>
          <w:numId w:val="1"/>
        </w:numPr>
        <w:spacing w:line="24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熟练使用 Git 代码管理工具，npm 包管理器，熟悉 SASS/LESS；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熟悉了解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熟练掌握前端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</w:rPr>
        <w:t xml:space="preserve">熟悉使用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 </w:t>
      </w:r>
      <w:r>
        <w:rPr>
          <w:rFonts w:hint="eastAsia" w:ascii="宋体" w:hAnsi="宋体" w:eastAsia="宋体" w:cs="宋体"/>
          <w:color w:val="3E3E3E"/>
        </w:rPr>
        <w:t>Api、flyio</w:t>
      </w:r>
      <w:r>
        <w:rPr>
          <w:rFonts w:hint="eastAsia" w:ascii="宋体" w:hAnsi="宋体" w:eastAsia="宋体" w:cs="宋体"/>
          <w:color w:val="3E3E3E"/>
          <w:spacing w:val="1"/>
        </w:rPr>
        <w:t xml:space="preserve"> 实现小程序的开发； 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了解 </w:t>
      </w:r>
      <w:r>
        <w:rPr>
          <w:rFonts w:hint="eastAsia" w:ascii="宋体" w:hAnsi="宋体" w:eastAsia="宋体" w:cs="宋体"/>
          <w:color w:val="3E3E3E"/>
        </w:rPr>
        <w:t>Nodejs、MySQL、mongodb</w:t>
      </w:r>
      <w:r>
        <w:rPr>
          <w:rFonts w:hint="eastAsia" w:ascii="宋体" w:hAnsi="宋体" w:eastAsia="宋体" w:cs="宋体"/>
          <w:color w:val="3E3E3E"/>
          <w:spacing w:val="-4"/>
        </w:rPr>
        <w:t xml:space="preserve"> 等后端语言的使用；</w:t>
      </w:r>
    </w:p>
    <w:p>
      <w:pPr>
        <w:pStyle w:val="4"/>
        <w:spacing w:before="6" w:line="223" w:lineRule="auto"/>
        <w:ind w:right="3366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color w:val="3E3E3E"/>
          <w:lang w:eastAsia="zh-CN"/>
        </w:rPr>
        <w:t>12、</w:t>
      </w:r>
      <w:r>
        <w:rPr>
          <w:rFonts w:hint="eastAsia" w:ascii="宋体" w:hAnsi="宋体" w:eastAsia="宋体" w:cs="宋体"/>
          <w:color w:val="3E3E3E"/>
          <w:lang w:val="en-US" w:eastAsia="zh-CN"/>
        </w:rPr>
        <w:t>了解使用React、React-router-dom、Redux、Axios、Antb等Reac</w:t>
      </w:r>
      <w:r>
        <w:rPr>
          <w:rFonts w:hint="eastAsia" w:ascii="宋体" w:hAnsi="宋体" w:eastAsia="宋体" w:cs="宋体"/>
          <w:color w:val="3E3E3E"/>
          <w:lang w:val="en-US" w:eastAsia="zh-Hans"/>
        </w:rPr>
        <w:t>t</w:t>
      </w: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5.5pt;margin-top:57.0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</w:t>
      </w:r>
      <w:r>
        <w:rPr>
          <w:rFonts w:hint="default" w:ascii="宋体" w:hAnsi="宋体" w:eastAsia="宋体" w:cs="宋体"/>
          <w:color w:val="3E3E3E"/>
        </w:rPr>
        <w:t>8</w:t>
      </w:r>
      <w:r>
        <w:rPr>
          <w:rFonts w:hint="default" w:ascii="宋体" w:hAnsi="宋体" w:eastAsia="宋体" w:cs="宋体"/>
          <w:color w:val="3E3E3E"/>
        </w:rPr>
        <w:t>.15</w:t>
      </w:r>
      <w:bookmarkStart w:id="1" w:name="_GoBack"/>
      <w:bookmarkEnd w:id="1"/>
      <w:r>
        <w:rPr>
          <w:rFonts w:hint="default" w:ascii="宋体" w:hAnsi="宋体" w:eastAsia="宋体" w:cs="宋体"/>
          <w:color w:val="3E3E3E"/>
        </w:rPr>
        <w:t>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</w:p>
    <w:p>
      <w:pPr>
        <w:spacing w:before="34" w:line="374" w:lineRule="exact"/>
        <w:ind w:left="652" w:right="0" w:firstLine="315" w:firstLineChars="15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spacing w:line="360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default" w:ascii="宋体" w:hAnsi="宋体" w:eastAsia="宋体" w:cs="宋体"/>
          <w:color w:val="3E3E3E"/>
        </w:rPr>
        <w:t>021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</w:rPr>
        <w:t>月-20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10</w:t>
      </w:r>
      <w:r>
        <w:rPr>
          <w:rFonts w:hint="eastAsia" w:ascii="宋体" w:hAnsi="宋体" w:eastAsia="宋体" w:cs="宋体"/>
          <w:color w:val="3E3E3E"/>
        </w:rPr>
        <w:t>月；</w:t>
      </w:r>
    </w:p>
    <w:p>
      <w:pPr>
        <w:pStyle w:val="4"/>
        <w:spacing w:before="6" w:line="223" w:lineRule="auto"/>
        <w:ind w:right="1512" w:firstLine="299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spacing w:line="354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spacing w:before="6" w:line="223" w:lineRule="auto"/>
        <w:ind w:left="2018" w:right="695" w:hanging="31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JavaScript+jQuery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spacing w:line="357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spacing w:line="360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4"/>
        <w:ind w:left="0" w:leftChars="0" w:firstLine="72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Vue、Vue-router、Vue-cli、Axios、Eslint、Less、Element-UI、webpack、echart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spacing w:before="39"/>
        <w:ind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rPr>
          <w:sz w:val="17"/>
        </w:rPr>
      </w:pP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2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5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5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9" o:spid="_x0000_s1059" o:spt="203" style="height:35pt;width:510.4pt;" coordsize="10208,428">
            <o:lock v:ext="edit" aspectratio="f"/>
            <v:shape id="_x0000_s1060" o:spid="_x0000_s1060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1" o:spid="_x0000_s1061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</w:t>
      </w:r>
      <w:r>
        <w:rPr>
          <w:rFonts w:hint="default" w:ascii="宋体" w:hAnsi="宋体" w:eastAsia="宋体" w:cs="宋体"/>
          <w:color w:val="3E3E3E"/>
          <w:lang w:eastAsia="zh-Hans"/>
        </w:rPr>
        <w:t>7</w:t>
      </w:r>
      <w:r>
        <w:rPr>
          <w:rFonts w:hint="default" w:ascii="宋体" w:hAnsi="宋体" w:eastAsia="宋体" w:cs="宋体"/>
          <w:color w:val="3E3E3E"/>
          <w:lang w:eastAsia="zh-Hans"/>
        </w:rPr>
        <w:t>.09-20</w:t>
      </w:r>
      <w:r>
        <w:rPr>
          <w:rFonts w:hint="default" w:ascii="宋体" w:hAnsi="宋体" w:eastAsia="宋体" w:cs="宋体"/>
          <w:color w:val="3E3E3E"/>
          <w:lang w:eastAsia="zh-Hans"/>
        </w:rPr>
        <w:t>20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04-2025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06 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spacing w:line="36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FF4D2E"/>
    <w:rsid w:val="177F58AE"/>
    <w:rsid w:val="19B66426"/>
    <w:rsid w:val="1D87A156"/>
    <w:rsid w:val="28B32903"/>
    <w:rsid w:val="33FE1A24"/>
    <w:rsid w:val="47BC7EED"/>
    <w:rsid w:val="491B012F"/>
    <w:rsid w:val="4CFB4C7A"/>
    <w:rsid w:val="59F39634"/>
    <w:rsid w:val="5DB3DD4D"/>
    <w:rsid w:val="5DF7A85F"/>
    <w:rsid w:val="5F82BC73"/>
    <w:rsid w:val="5FE5C17A"/>
    <w:rsid w:val="6EFF70D3"/>
    <w:rsid w:val="6FDF52F9"/>
    <w:rsid w:val="6FFAF1D9"/>
    <w:rsid w:val="749D3E8B"/>
    <w:rsid w:val="75907408"/>
    <w:rsid w:val="75EBCCB3"/>
    <w:rsid w:val="767D16CF"/>
    <w:rsid w:val="777DA434"/>
    <w:rsid w:val="79E76D13"/>
    <w:rsid w:val="7A9D5EBB"/>
    <w:rsid w:val="7BDF2C8D"/>
    <w:rsid w:val="7C7352B3"/>
    <w:rsid w:val="7DBD2C1D"/>
    <w:rsid w:val="7DDFEE71"/>
    <w:rsid w:val="7E757E4A"/>
    <w:rsid w:val="7FA6DE44"/>
    <w:rsid w:val="97FB8182"/>
    <w:rsid w:val="BC6E790A"/>
    <w:rsid w:val="CD7FD6FE"/>
    <w:rsid w:val="F57F3E37"/>
    <w:rsid w:val="F6E93F6B"/>
    <w:rsid w:val="F7E639A5"/>
    <w:rsid w:val="F9F90802"/>
    <w:rsid w:val="FA9F5CF8"/>
    <w:rsid w:val="FBBDA3B9"/>
    <w:rsid w:val="FEDB4D06"/>
    <w:rsid w:val="FFBB7298"/>
    <w:rsid w:val="FFF2F3AC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60"/>
    <customShpInfo spid="_x0000_s1061"/>
    <customShpInfo spid="_x0000_s1059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2021-01-11T17:58:00Z</dcterms:created>
  <dc:creator>Administrator</dc:creator>
  <cp:lastModifiedBy>chemingqiang</cp:lastModifiedBy>
  <dcterms:modified xsi:type="dcterms:W3CDTF">2022-02-14T23:23:33Z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