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5AA3B3D" w14:textId="4389111F" w:rsidR="003A31DD" w:rsidRPr="00886F0D" w:rsidRDefault="006D01F2" w:rsidP="003A31DD">
      <w:pPr>
        <w:jc w:val="center"/>
        <w:rPr>
          <w:rFonts w:ascii="Times New Roman" w:hAnsi="Times New Roman" w:cs="Times New Roman"/>
          <w:b/>
          <w:bCs/>
          <w:sz w:val="40"/>
          <w:szCs w:val="40"/>
        </w:rPr>
      </w:pPr>
      <w:r>
        <w:rPr>
          <w:rFonts w:ascii="Times New Roman" w:hAnsi="Times New Roman" w:cs="Times New Roman"/>
          <w:b/>
          <w:bCs/>
          <w:sz w:val="40"/>
          <w:szCs w:val="40"/>
        </w:rPr>
        <w:t xml:space="preserve">Stock </w:t>
      </w:r>
      <w:r w:rsidR="00113960">
        <w:rPr>
          <w:rFonts w:ascii="Times New Roman" w:hAnsi="Times New Roman" w:cs="Times New Roman"/>
          <w:b/>
          <w:bCs/>
          <w:sz w:val="40"/>
          <w:szCs w:val="40"/>
        </w:rPr>
        <w:t>Movement</w:t>
      </w:r>
      <w:r>
        <w:rPr>
          <w:rFonts w:ascii="Times New Roman" w:hAnsi="Times New Roman" w:cs="Times New Roman"/>
          <w:b/>
          <w:bCs/>
          <w:sz w:val="40"/>
          <w:szCs w:val="40"/>
        </w:rPr>
        <w:t xml:space="preserve"> </w:t>
      </w:r>
      <w:r w:rsidR="000E4D94">
        <w:rPr>
          <w:rFonts w:ascii="Times New Roman" w:hAnsi="Times New Roman" w:cs="Times New Roman"/>
          <w:b/>
          <w:bCs/>
          <w:sz w:val="40"/>
          <w:szCs w:val="40"/>
        </w:rPr>
        <w:t>P</w:t>
      </w:r>
      <w:r>
        <w:rPr>
          <w:rFonts w:ascii="Times New Roman" w:hAnsi="Times New Roman" w:cs="Times New Roman"/>
          <w:b/>
          <w:bCs/>
          <w:sz w:val="40"/>
          <w:szCs w:val="40"/>
        </w:rPr>
        <w:t xml:space="preserve">rediction with </w:t>
      </w:r>
      <w:r w:rsidR="0017729C">
        <w:rPr>
          <w:rFonts w:ascii="Times New Roman" w:hAnsi="Times New Roman" w:cs="Times New Roman"/>
          <w:b/>
          <w:bCs/>
          <w:sz w:val="40"/>
          <w:szCs w:val="40"/>
        </w:rPr>
        <w:t>Event Aggregation</w:t>
      </w:r>
      <w:r w:rsidR="00841842">
        <w:rPr>
          <w:rFonts w:ascii="Times New Roman" w:hAnsi="Times New Roman" w:cs="Times New Roman"/>
          <w:b/>
          <w:bCs/>
          <w:sz w:val="40"/>
          <w:szCs w:val="40"/>
        </w:rPr>
        <w:t xml:space="preserve"> on web-based </w:t>
      </w:r>
      <w:r w:rsidR="0026579D">
        <w:rPr>
          <w:rFonts w:ascii="Times New Roman" w:hAnsi="Times New Roman" w:cs="Times New Roman"/>
          <w:b/>
          <w:bCs/>
          <w:sz w:val="40"/>
          <w:szCs w:val="40"/>
        </w:rPr>
        <w:t xml:space="preserve">social </w:t>
      </w:r>
      <w:r w:rsidR="00AF2CE3">
        <w:rPr>
          <w:rFonts w:ascii="Times New Roman" w:hAnsi="Times New Roman" w:cs="Times New Roman"/>
          <w:b/>
          <w:bCs/>
          <w:sz w:val="40"/>
          <w:szCs w:val="40"/>
        </w:rPr>
        <w:t>data</w:t>
      </w:r>
    </w:p>
    <w:p w14:paraId="62E02165" w14:textId="73617890" w:rsidR="003A31DD" w:rsidRDefault="0094336A" w:rsidP="005E7D22">
      <w:pPr>
        <w:rPr>
          <w:rFonts w:ascii="Times New Roman" w:hAnsi="Times New Roman" w:cs="Times New Roman"/>
        </w:rPr>
      </w:pPr>
      <w:r>
        <w:rPr>
          <w:rFonts w:ascii="Times New Roman" w:hAnsi="Times New Roman" w:cs="Times New Roman"/>
        </w:rPr>
        <w:t>N</w:t>
      </w:r>
      <w:r w:rsidR="003A31DD">
        <w:rPr>
          <w:rFonts w:ascii="Times New Roman" w:hAnsi="Times New Roman" w:cs="Times New Roman"/>
        </w:rPr>
        <w:t>ame</w:t>
      </w:r>
      <w:r>
        <w:rPr>
          <w:rFonts w:ascii="Times New Roman" w:hAnsi="Times New Roman" w:cs="Times New Roman"/>
        </w:rPr>
        <w:t>s</w:t>
      </w:r>
      <w:r w:rsidR="003A31DD">
        <w:rPr>
          <w:rFonts w:ascii="Times New Roman" w:hAnsi="Times New Roman" w:cs="Times New Roman"/>
        </w:rPr>
        <w:t xml:space="preserve"> and Uni</w:t>
      </w:r>
      <w:r w:rsidR="005E7D22">
        <w:rPr>
          <w:rFonts w:ascii="Times New Roman" w:hAnsi="Times New Roman" w:cs="Times New Roman"/>
        </w:rPr>
        <w:t xml:space="preserve">:                Shangzi Xie sx2257            Chenyu Huang </w:t>
      </w:r>
      <w:r w:rsidR="005E7D22" w:rsidRPr="005E7D22">
        <w:rPr>
          <w:rFonts w:ascii="Times New Roman" w:hAnsi="Times New Roman" w:cs="Times New Roman"/>
        </w:rPr>
        <w:t>ch3470</w:t>
      </w:r>
    </w:p>
    <w:p w14:paraId="384ECD06" w14:textId="74B8BFF5" w:rsidR="00886F0D" w:rsidRDefault="00886F0D" w:rsidP="005E7D22">
      <w:pPr>
        <w:rPr>
          <w:rFonts w:ascii="Times New Roman" w:hAnsi="Times New Roman" w:cs="Times New Roman"/>
        </w:rPr>
      </w:pPr>
      <w:r>
        <w:rPr>
          <w:rFonts w:ascii="Times New Roman" w:hAnsi="Times New Roman" w:cs="Times New Roman"/>
        </w:rPr>
        <w:t>Topic</w:t>
      </w:r>
      <w:r w:rsidR="005E7D22">
        <w:rPr>
          <w:rFonts w:ascii="Times New Roman" w:hAnsi="Times New Roman" w:cs="Times New Roman"/>
        </w:rPr>
        <w:t>:</w:t>
      </w:r>
      <w:r w:rsidR="00E67D04" w:rsidRPr="00E67D04">
        <w:t xml:space="preserve"> </w:t>
      </w:r>
      <w:r w:rsidR="00E67D04" w:rsidRPr="00E67D04">
        <w:rPr>
          <w:rFonts w:ascii="Times New Roman" w:hAnsi="Times New Roman" w:cs="Times New Roman"/>
        </w:rPr>
        <w:t>Market Intelligence — Event Linkage and Impact Prediction</w:t>
      </w:r>
    </w:p>
    <w:p w14:paraId="5ABF1AF4" w14:textId="41EFFDAD" w:rsidR="00880B21" w:rsidRDefault="00880B21" w:rsidP="005E7D22">
      <w:pPr>
        <w:rPr>
          <w:rFonts w:ascii="Times New Roman" w:hAnsi="Times New Roman" w:cs="Times New Roman"/>
        </w:rPr>
      </w:pPr>
      <w:r>
        <w:rPr>
          <w:rFonts w:ascii="Times New Roman" w:hAnsi="Times New Roman" w:cs="Times New Roman"/>
        </w:rPr>
        <w:t>Date</w:t>
      </w:r>
      <w:r w:rsidR="00E67D04">
        <w:rPr>
          <w:rFonts w:ascii="Times New Roman" w:hAnsi="Times New Roman" w:cs="Times New Roman"/>
        </w:rPr>
        <w:t>: 02/1</w:t>
      </w:r>
      <w:r w:rsidR="005B6EC7">
        <w:rPr>
          <w:rFonts w:ascii="Times New Roman" w:hAnsi="Times New Roman" w:cs="Times New Roman"/>
        </w:rPr>
        <w:t>4</w:t>
      </w:r>
    </w:p>
    <w:p w14:paraId="1032B4E7" w14:textId="0452CE80" w:rsidR="003A31DD" w:rsidRDefault="003A31DD" w:rsidP="003A31DD">
      <w:pPr>
        <w:jc w:val="center"/>
        <w:rPr>
          <w:rFonts w:ascii="Times New Roman" w:hAnsi="Times New Roman" w:cs="Times New Roman"/>
        </w:rPr>
      </w:pPr>
    </w:p>
    <w:p w14:paraId="7B2BEC27" w14:textId="77777777" w:rsidR="006378EA" w:rsidRDefault="003A31DD" w:rsidP="003A31DD">
      <w:pPr>
        <w:rPr>
          <w:rFonts w:ascii="Times New Roman" w:hAnsi="Times New Roman" w:cs="Times New Roman"/>
          <w:b/>
          <w:bCs/>
        </w:rPr>
      </w:pPr>
      <w:r w:rsidRPr="00223859">
        <w:rPr>
          <w:rFonts w:ascii="Times New Roman" w:hAnsi="Times New Roman" w:cs="Times New Roman"/>
          <w:b/>
          <w:bCs/>
        </w:rPr>
        <w:t xml:space="preserve">Abstract: </w:t>
      </w:r>
    </w:p>
    <w:p w14:paraId="0E6BF4B9" w14:textId="3F22EE17" w:rsidR="006378EA" w:rsidRPr="006378EA" w:rsidRDefault="000C4352" w:rsidP="00E623C0">
      <w:pPr>
        <w:ind w:firstLine="432"/>
        <w:rPr>
          <w:rFonts w:ascii="Times New Roman" w:hAnsi="Times New Roman" w:cs="Times New Roman"/>
        </w:rPr>
      </w:pPr>
      <w:r>
        <w:rPr>
          <w:rFonts w:ascii="Times New Roman" w:hAnsi="Times New Roman" w:cs="Times New Roman"/>
        </w:rPr>
        <w:t>In recent years</w:t>
      </w:r>
      <w:r w:rsidR="00BA7D7B">
        <w:rPr>
          <w:rFonts w:ascii="Times New Roman" w:hAnsi="Times New Roman" w:cs="Times New Roman"/>
        </w:rPr>
        <w:t xml:space="preserve">, many scholars are </w:t>
      </w:r>
      <w:r w:rsidR="003872F3">
        <w:rPr>
          <w:rFonts w:ascii="Times New Roman" w:hAnsi="Times New Roman" w:cs="Times New Roman"/>
        </w:rPr>
        <w:t xml:space="preserve">using methods </w:t>
      </w:r>
      <w:r w:rsidR="00ED5836">
        <w:rPr>
          <w:rFonts w:ascii="Times New Roman" w:hAnsi="Times New Roman" w:cs="Times New Roman"/>
        </w:rPr>
        <w:t>based on machine learning or deep learning</w:t>
      </w:r>
      <w:r w:rsidR="006378EA" w:rsidRPr="006378EA">
        <w:rPr>
          <w:rFonts w:ascii="Times New Roman" w:hAnsi="Times New Roman" w:cs="Times New Roman"/>
        </w:rPr>
        <w:t xml:space="preserve"> to predict stock price movement using</w:t>
      </w:r>
      <w:r w:rsidR="00BC6CB9">
        <w:rPr>
          <w:rFonts w:ascii="Times New Roman" w:hAnsi="Times New Roman" w:cs="Times New Roman"/>
        </w:rPr>
        <w:t xml:space="preserve"> web-based </w:t>
      </w:r>
      <w:r w:rsidR="0041395D">
        <w:rPr>
          <w:rFonts w:ascii="Times New Roman" w:hAnsi="Times New Roman" w:cs="Times New Roman"/>
        </w:rPr>
        <w:t>social data</w:t>
      </w:r>
      <w:r w:rsidR="006378EA" w:rsidRPr="006378EA">
        <w:rPr>
          <w:rFonts w:ascii="Times New Roman" w:hAnsi="Times New Roman" w:cs="Times New Roman"/>
        </w:rPr>
        <w:t xml:space="preserve">. However, the growing volume of opinionated text </w:t>
      </w:r>
      <w:r w:rsidR="00A710D8">
        <w:rPr>
          <w:rFonts w:ascii="Times New Roman" w:hAnsi="Times New Roman" w:cs="Times New Roman"/>
        </w:rPr>
        <w:t xml:space="preserve">and </w:t>
      </w:r>
      <w:r w:rsidR="006378EA" w:rsidRPr="006378EA">
        <w:rPr>
          <w:rFonts w:ascii="Times New Roman" w:hAnsi="Times New Roman" w:cs="Times New Roman"/>
        </w:rPr>
        <w:t>complexity</w:t>
      </w:r>
      <w:r w:rsidR="00123D85">
        <w:rPr>
          <w:rFonts w:ascii="Times New Roman" w:hAnsi="Times New Roman" w:cs="Times New Roman"/>
        </w:rPr>
        <w:t xml:space="preserve"> </w:t>
      </w:r>
      <w:r w:rsidR="008E7C3D">
        <w:rPr>
          <w:rFonts w:ascii="Times New Roman" w:hAnsi="Times New Roman" w:cs="Times New Roman"/>
        </w:rPr>
        <w:t xml:space="preserve">of the market </w:t>
      </w:r>
      <w:r w:rsidR="00123D85">
        <w:rPr>
          <w:rFonts w:ascii="Times New Roman" w:hAnsi="Times New Roman" w:cs="Times New Roman"/>
        </w:rPr>
        <w:t xml:space="preserve">caused by chaotic </w:t>
      </w:r>
      <w:r w:rsidR="007812ED">
        <w:rPr>
          <w:rFonts w:ascii="Times New Roman" w:hAnsi="Times New Roman" w:cs="Times New Roman"/>
        </w:rPr>
        <w:t>event interaction</w:t>
      </w:r>
      <w:r w:rsidR="00654E57">
        <w:rPr>
          <w:rFonts w:ascii="Times New Roman" w:hAnsi="Times New Roman" w:cs="Times New Roman"/>
        </w:rPr>
        <w:t>s</w:t>
      </w:r>
      <w:r w:rsidR="006378EA" w:rsidRPr="006378EA">
        <w:rPr>
          <w:rFonts w:ascii="Times New Roman" w:hAnsi="Times New Roman" w:cs="Times New Roman"/>
        </w:rPr>
        <w:t xml:space="preserve">, makes it almost impossible </w:t>
      </w:r>
      <w:r w:rsidR="000C6568">
        <w:rPr>
          <w:rFonts w:ascii="Times New Roman" w:hAnsi="Times New Roman" w:cs="Times New Roman"/>
        </w:rPr>
        <w:t xml:space="preserve">to come up with </w:t>
      </w:r>
      <w:r w:rsidR="006378EA" w:rsidRPr="006378EA">
        <w:rPr>
          <w:rFonts w:ascii="Times New Roman" w:hAnsi="Times New Roman" w:cs="Times New Roman"/>
        </w:rPr>
        <w:t xml:space="preserve">a </w:t>
      </w:r>
      <w:r w:rsidR="004F3008">
        <w:rPr>
          <w:rFonts w:ascii="Times New Roman" w:hAnsi="Times New Roman" w:cs="Times New Roman"/>
        </w:rPr>
        <w:t>precise</w:t>
      </w:r>
      <w:r w:rsidR="006378EA" w:rsidRPr="006378EA">
        <w:rPr>
          <w:rFonts w:ascii="Times New Roman" w:hAnsi="Times New Roman" w:cs="Times New Roman"/>
        </w:rPr>
        <w:t xml:space="preserve"> </w:t>
      </w:r>
      <w:r w:rsidR="00503911">
        <w:rPr>
          <w:rFonts w:ascii="Times New Roman" w:hAnsi="Times New Roman" w:cs="Times New Roman"/>
        </w:rPr>
        <w:t xml:space="preserve">strategy for decision making in </w:t>
      </w:r>
      <w:r w:rsidR="0042761D">
        <w:rPr>
          <w:rFonts w:ascii="Times New Roman" w:hAnsi="Times New Roman" w:cs="Times New Roman"/>
        </w:rPr>
        <w:t xml:space="preserve">the </w:t>
      </w:r>
      <w:r w:rsidR="00D6501F">
        <w:rPr>
          <w:rFonts w:ascii="Times New Roman" w:hAnsi="Times New Roman" w:cs="Times New Roman"/>
        </w:rPr>
        <w:t>stock</w:t>
      </w:r>
      <w:r w:rsidR="00CA49A8">
        <w:rPr>
          <w:rFonts w:ascii="Times New Roman" w:hAnsi="Times New Roman" w:cs="Times New Roman"/>
        </w:rPr>
        <w:t xml:space="preserve"> market</w:t>
      </w:r>
      <w:r w:rsidR="006378EA" w:rsidRPr="006378EA">
        <w:rPr>
          <w:rFonts w:ascii="Times New Roman" w:hAnsi="Times New Roman" w:cs="Times New Roman"/>
        </w:rPr>
        <w:t xml:space="preserve">. </w:t>
      </w:r>
      <w:r w:rsidR="00C8603F">
        <w:rPr>
          <w:rFonts w:ascii="Times New Roman" w:hAnsi="Times New Roman" w:cs="Times New Roman"/>
        </w:rPr>
        <w:t>So as t</w:t>
      </w:r>
      <w:r w:rsidR="009334B6">
        <w:rPr>
          <w:rFonts w:ascii="Times New Roman" w:hAnsi="Times New Roman" w:cs="Times New Roman"/>
        </w:rPr>
        <w:t xml:space="preserve">o </w:t>
      </w:r>
      <w:r w:rsidR="00075AE0">
        <w:rPr>
          <w:rFonts w:ascii="Times New Roman" w:hAnsi="Times New Roman" w:cs="Times New Roman"/>
        </w:rPr>
        <w:t>fix this problem</w:t>
      </w:r>
      <w:r w:rsidR="00F2592A">
        <w:rPr>
          <w:rFonts w:ascii="Times New Roman" w:hAnsi="Times New Roman" w:cs="Times New Roman"/>
        </w:rPr>
        <w:t xml:space="preserve">, </w:t>
      </w:r>
      <w:r w:rsidR="007142CA">
        <w:rPr>
          <w:rFonts w:ascii="Times New Roman" w:hAnsi="Times New Roman" w:cs="Times New Roman"/>
        </w:rPr>
        <w:t xml:space="preserve">we </w:t>
      </w:r>
      <w:r w:rsidR="00873635">
        <w:rPr>
          <w:rFonts w:ascii="Times New Roman" w:hAnsi="Times New Roman" w:cs="Times New Roman"/>
        </w:rPr>
        <w:t xml:space="preserve">proposed </w:t>
      </w:r>
      <w:r w:rsidR="00F7684A">
        <w:rPr>
          <w:rFonts w:ascii="Times New Roman" w:hAnsi="Times New Roman" w:cs="Times New Roman"/>
        </w:rPr>
        <w:t>a</w:t>
      </w:r>
      <w:r w:rsidR="007748FE">
        <w:rPr>
          <w:rFonts w:ascii="Times New Roman" w:hAnsi="Times New Roman" w:cs="Times New Roman"/>
        </w:rPr>
        <w:t>n</w:t>
      </w:r>
      <w:r w:rsidR="00F7684A">
        <w:rPr>
          <w:rFonts w:ascii="Times New Roman" w:hAnsi="Times New Roman" w:cs="Times New Roman"/>
        </w:rPr>
        <w:t xml:space="preserve"> </w:t>
      </w:r>
      <w:r w:rsidR="00531568">
        <w:rPr>
          <w:rFonts w:ascii="Times New Roman" w:hAnsi="Times New Roman" w:cs="Times New Roman"/>
        </w:rPr>
        <w:t xml:space="preserve">event aggregation </w:t>
      </w:r>
      <w:r w:rsidR="00F7684A">
        <w:rPr>
          <w:rFonts w:ascii="Times New Roman" w:hAnsi="Times New Roman" w:cs="Times New Roman"/>
        </w:rPr>
        <w:t>m</w:t>
      </w:r>
      <w:r w:rsidR="00632E8D">
        <w:rPr>
          <w:rFonts w:ascii="Times New Roman" w:hAnsi="Times New Roman" w:cs="Times New Roman"/>
        </w:rPr>
        <w:t>odel</w:t>
      </w:r>
      <w:r w:rsidR="00466359">
        <w:rPr>
          <w:rFonts w:ascii="Times New Roman" w:hAnsi="Times New Roman" w:cs="Times New Roman"/>
        </w:rPr>
        <w:t xml:space="preserve"> </w:t>
      </w:r>
      <w:r w:rsidR="00466359">
        <w:rPr>
          <w:rFonts w:ascii="Times New Roman" w:hAnsi="Times New Roman" w:cs="Times New Roman"/>
        </w:rPr>
        <w:t>from the event linkage perspective</w:t>
      </w:r>
      <w:r w:rsidR="00632E8D">
        <w:rPr>
          <w:rFonts w:ascii="Times New Roman" w:hAnsi="Times New Roman" w:cs="Times New Roman"/>
        </w:rPr>
        <w:t xml:space="preserve"> to</w:t>
      </w:r>
      <w:r w:rsidR="00B00B1A">
        <w:rPr>
          <w:rFonts w:ascii="Times New Roman" w:hAnsi="Times New Roman" w:cs="Times New Roman"/>
        </w:rPr>
        <w:t xml:space="preserve"> </w:t>
      </w:r>
      <w:r w:rsidR="00847623">
        <w:rPr>
          <w:rFonts w:ascii="Times New Roman" w:hAnsi="Times New Roman" w:cs="Times New Roman"/>
        </w:rPr>
        <w:t xml:space="preserve">acquire a better feature </w:t>
      </w:r>
      <w:r w:rsidR="00DB5846">
        <w:rPr>
          <w:rFonts w:ascii="Times New Roman" w:hAnsi="Times New Roman" w:cs="Times New Roman"/>
        </w:rPr>
        <w:t>before</w:t>
      </w:r>
      <w:r w:rsidR="00632E8D">
        <w:rPr>
          <w:rFonts w:ascii="Times New Roman" w:hAnsi="Times New Roman" w:cs="Times New Roman"/>
        </w:rPr>
        <w:t xml:space="preserve"> </w:t>
      </w:r>
      <w:r w:rsidR="00612772">
        <w:rPr>
          <w:rFonts w:ascii="Times New Roman" w:hAnsi="Times New Roman" w:cs="Times New Roman"/>
        </w:rPr>
        <w:t>predict</w:t>
      </w:r>
      <w:r w:rsidR="00DB5846">
        <w:rPr>
          <w:rFonts w:ascii="Times New Roman" w:hAnsi="Times New Roman" w:cs="Times New Roman"/>
        </w:rPr>
        <w:t>ing</w:t>
      </w:r>
      <w:r w:rsidR="00612772">
        <w:rPr>
          <w:rFonts w:ascii="Times New Roman" w:hAnsi="Times New Roman" w:cs="Times New Roman"/>
        </w:rPr>
        <w:t xml:space="preserve"> the stock movement</w:t>
      </w:r>
      <w:r w:rsidR="00700812">
        <w:rPr>
          <w:rFonts w:ascii="Times New Roman" w:hAnsi="Times New Roman" w:cs="Times New Roman"/>
        </w:rPr>
        <w:t>.</w:t>
      </w:r>
      <w:r w:rsidR="00713BCF">
        <w:rPr>
          <w:rFonts w:ascii="Times New Roman" w:hAnsi="Times New Roman" w:cs="Times New Roman"/>
        </w:rPr>
        <w:t xml:space="preserve"> </w:t>
      </w:r>
      <w:r w:rsidR="00A50ACA">
        <w:rPr>
          <w:rFonts w:ascii="Times New Roman" w:hAnsi="Times New Roman" w:cs="Times New Roman" w:hint="eastAsia"/>
        </w:rPr>
        <w:t>By</w:t>
      </w:r>
      <w:r w:rsidR="00A50ACA">
        <w:rPr>
          <w:rFonts w:ascii="Times New Roman" w:hAnsi="Times New Roman" w:cs="Times New Roman"/>
        </w:rPr>
        <w:t xml:space="preserve"> eliminating</w:t>
      </w:r>
      <w:r w:rsidR="00EE17DC">
        <w:rPr>
          <w:rFonts w:ascii="Times New Roman" w:hAnsi="Times New Roman" w:cs="Times New Roman"/>
        </w:rPr>
        <w:t xml:space="preserve"> </w:t>
      </w:r>
      <w:r w:rsidR="00580C36">
        <w:rPr>
          <w:rFonts w:ascii="Times New Roman" w:hAnsi="Times New Roman" w:cs="Times New Roman"/>
        </w:rPr>
        <w:t xml:space="preserve">the redundancy of </w:t>
      </w:r>
      <w:r w:rsidR="00152902">
        <w:rPr>
          <w:rFonts w:ascii="Times New Roman" w:hAnsi="Times New Roman" w:cs="Times New Roman"/>
        </w:rPr>
        <w:t>feature</w:t>
      </w:r>
      <w:r w:rsidR="00921555">
        <w:rPr>
          <w:rFonts w:ascii="Times New Roman" w:hAnsi="Times New Roman" w:cs="Times New Roman"/>
        </w:rPr>
        <w:t>s</w:t>
      </w:r>
      <w:r w:rsidR="00351C97">
        <w:rPr>
          <w:rFonts w:ascii="Times New Roman" w:hAnsi="Times New Roman" w:cs="Times New Roman"/>
        </w:rPr>
        <w:t xml:space="preserve"> </w:t>
      </w:r>
      <w:r w:rsidR="00661604">
        <w:rPr>
          <w:rFonts w:ascii="Times New Roman" w:hAnsi="Times New Roman" w:cs="Times New Roman"/>
        </w:rPr>
        <w:t>and</w:t>
      </w:r>
      <w:r w:rsidR="00A50ACA">
        <w:rPr>
          <w:rFonts w:ascii="Times New Roman" w:hAnsi="Times New Roman" w:cs="Times New Roman"/>
        </w:rPr>
        <w:t xml:space="preserve"> the necessity </w:t>
      </w:r>
      <w:r w:rsidR="00214568">
        <w:rPr>
          <w:rFonts w:ascii="Times New Roman" w:hAnsi="Times New Roman" w:cs="Times New Roman"/>
        </w:rPr>
        <w:t xml:space="preserve">of </w:t>
      </w:r>
      <w:r w:rsidR="00580A4B">
        <w:rPr>
          <w:rFonts w:ascii="Times New Roman" w:hAnsi="Times New Roman" w:cs="Times New Roman"/>
        </w:rPr>
        <w:t>iterative computation</w:t>
      </w:r>
      <w:r w:rsidR="00C43110">
        <w:rPr>
          <w:rFonts w:ascii="Times New Roman" w:hAnsi="Times New Roman" w:cs="Times New Roman"/>
        </w:rPr>
        <w:t xml:space="preserve">, </w:t>
      </w:r>
      <w:r w:rsidR="00065438">
        <w:rPr>
          <w:rFonts w:ascii="Times New Roman" w:hAnsi="Times New Roman" w:cs="Times New Roman"/>
        </w:rPr>
        <w:t xml:space="preserve">our model </w:t>
      </w:r>
      <w:r w:rsidR="00FD6966">
        <w:rPr>
          <w:rFonts w:ascii="Times New Roman" w:hAnsi="Times New Roman" w:cs="Times New Roman"/>
        </w:rPr>
        <w:t xml:space="preserve">is evaluated to </w:t>
      </w:r>
      <w:r w:rsidR="00D40274">
        <w:rPr>
          <w:rFonts w:ascii="Times New Roman" w:hAnsi="Times New Roman" w:cs="Times New Roman"/>
        </w:rPr>
        <w:t xml:space="preserve">perform better than several </w:t>
      </w:r>
      <w:r w:rsidR="00382436">
        <w:rPr>
          <w:rFonts w:ascii="Times New Roman" w:hAnsi="Times New Roman" w:cs="Times New Roman"/>
        </w:rPr>
        <w:t xml:space="preserve">traditional </w:t>
      </w:r>
      <w:r w:rsidR="00031529">
        <w:rPr>
          <w:rFonts w:ascii="Times New Roman" w:hAnsi="Times New Roman" w:cs="Times New Roman"/>
        </w:rPr>
        <w:t>models</w:t>
      </w:r>
      <w:r w:rsidR="000719A7">
        <w:rPr>
          <w:rFonts w:ascii="Times New Roman" w:hAnsi="Times New Roman" w:cs="Times New Roman"/>
        </w:rPr>
        <w:t>.</w:t>
      </w:r>
      <w:bookmarkStart w:id="0" w:name="_GoBack"/>
      <w:bookmarkEnd w:id="0"/>
    </w:p>
    <w:p w14:paraId="64CCBA8A" w14:textId="52D5B5B6" w:rsidR="00EB71B5" w:rsidRDefault="00EB71B5" w:rsidP="003A31DD">
      <w:pPr>
        <w:rPr>
          <w:rFonts w:ascii="Times New Roman" w:hAnsi="Times New Roman" w:cs="Times New Roman"/>
        </w:rPr>
      </w:pPr>
    </w:p>
    <w:p w14:paraId="6BA8F2F0" w14:textId="77777777" w:rsidR="00BB6FC5" w:rsidRDefault="00BB6FC5" w:rsidP="003A31DD">
      <w:pPr>
        <w:rPr>
          <w:rFonts w:ascii="Times New Roman" w:hAnsi="Times New Roman" w:cs="Times New Roman"/>
        </w:rPr>
      </w:pPr>
    </w:p>
    <w:p w14:paraId="053460B0" w14:textId="4429C7F6" w:rsidR="00EB71B5" w:rsidRDefault="00155A3B" w:rsidP="003A31DD">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Background (</w:t>
      </w:r>
      <w:r w:rsidR="00EB71B5" w:rsidRPr="00223859">
        <w:rPr>
          <w:rFonts w:ascii="Times New Roman" w:hAnsi="Times New Roman" w:cs="Times New Roman"/>
          <w:b/>
          <w:bCs/>
          <w:sz w:val="28"/>
          <w:szCs w:val="28"/>
        </w:rPr>
        <w:t>Review of Related Literature</w:t>
      </w:r>
      <w:r>
        <w:rPr>
          <w:rFonts w:ascii="Times New Roman" w:hAnsi="Times New Roman" w:cs="Times New Roman"/>
          <w:b/>
          <w:bCs/>
          <w:sz w:val="28"/>
          <w:szCs w:val="28"/>
        </w:rPr>
        <w:t>)</w:t>
      </w:r>
      <w:r w:rsidR="00EB71B5" w:rsidRPr="00223859">
        <w:rPr>
          <w:rFonts w:ascii="Times New Roman" w:hAnsi="Times New Roman" w:cs="Times New Roman"/>
          <w:b/>
          <w:bCs/>
          <w:sz w:val="28"/>
          <w:szCs w:val="28"/>
        </w:rPr>
        <w:t>:</w:t>
      </w:r>
    </w:p>
    <w:p w14:paraId="11E8F625" w14:textId="187C2977" w:rsidR="00BC0214" w:rsidRPr="00984B59" w:rsidRDefault="00122441" w:rsidP="00E83AF6">
      <w:pPr>
        <w:rPr>
          <w:rFonts w:ascii="Times New Roman" w:hAnsi="Times New Roman" w:cs="Times New Roman"/>
        </w:rPr>
      </w:pPr>
      <w:r>
        <w:rPr>
          <w:rFonts w:ascii="Times New Roman" w:hAnsi="Times New Roman" w:cs="Times New Roman"/>
        </w:rPr>
        <w:t>We</w:t>
      </w:r>
      <w:r w:rsidR="001A0F2C" w:rsidRPr="00984B59">
        <w:rPr>
          <w:rFonts w:ascii="Times New Roman" w:hAnsi="Times New Roman" w:cs="Times New Roman"/>
        </w:rPr>
        <w:t xml:space="preserve"> divide the</w:t>
      </w:r>
      <w:r w:rsidR="00C32B1D">
        <w:rPr>
          <w:rFonts w:ascii="Times New Roman" w:hAnsi="Times New Roman" w:cs="Times New Roman"/>
        </w:rPr>
        <w:t xml:space="preserve"> literature</w:t>
      </w:r>
      <w:r w:rsidR="001A0F2C" w:rsidRPr="00984B59">
        <w:rPr>
          <w:rFonts w:ascii="Times New Roman" w:hAnsi="Times New Roman" w:cs="Times New Roman"/>
        </w:rPr>
        <w:t xml:space="preserve"> research into the following </w:t>
      </w:r>
      <w:r w:rsidR="004E18AB">
        <w:rPr>
          <w:rFonts w:ascii="Times New Roman" w:hAnsi="Times New Roman" w:cs="Times New Roman"/>
        </w:rPr>
        <w:t xml:space="preserve">3 </w:t>
      </w:r>
      <w:r w:rsidR="001A0F2C" w:rsidRPr="00984B59">
        <w:rPr>
          <w:rFonts w:ascii="Times New Roman" w:hAnsi="Times New Roman" w:cs="Times New Roman"/>
        </w:rPr>
        <w:t>parts:</w:t>
      </w:r>
      <w:r w:rsidR="00990FCB">
        <w:rPr>
          <w:rFonts w:ascii="Times New Roman" w:hAnsi="Times New Roman" w:cs="Times New Roman"/>
        </w:rPr>
        <w:t xml:space="preserve"> Event Modeling, Event Linkage and Impact Prediction</w:t>
      </w:r>
      <w:r w:rsidR="00DE77EB">
        <w:rPr>
          <w:rFonts w:ascii="Times New Roman" w:hAnsi="Times New Roman" w:cs="Times New Roman"/>
        </w:rPr>
        <w:t>.</w:t>
      </w:r>
    </w:p>
    <w:p w14:paraId="18EDB0C1" w14:textId="1D89FD4F" w:rsidR="00C41B5D" w:rsidRDefault="00C41B5D" w:rsidP="00984B59">
      <w:pPr>
        <w:pStyle w:val="ListParagraph"/>
        <w:numPr>
          <w:ilvl w:val="0"/>
          <w:numId w:val="4"/>
        </w:numPr>
        <w:rPr>
          <w:rFonts w:ascii="Times New Roman" w:hAnsi="Times New Roman" w:cs="Times New Roman"/>
        </w:rPr>
      </w:pPr>
      <w:r w:rsidRPr="00984B59">
        <w:rPr>
          <w:rFonts w:ascii="Times New Roman" w:hAnsi="Times New Roman" w:cs="Times New Roman"/>
        </w:rPr>
        <w:t xml:space="preserve">Event </w:t>
      </w:r>
      <w:r w:rsidR="00950169">
        <w:rPr>
          <w:rFonts w:ascii="Times New Roman" w:hAnsi="Times New Roman" w:cs="Times New Roman"/>
        </w:rPr>
        <w:t>Modeling</w:t>
      </w:r>
    </w:p>
    <w:p w14:paraId="51C7841C" w14:textId="7E541888" w:rsidR="00BC2DD9" w:rsidRDefault="00D1765F" w:rsidP="004C153C">
      <w:pPr>
        <w:pStyle w:val="ListParagraph"/>
        <w:ind w:firstLine="432"/>
        <w:rPr>
          <w:rFonts w:ascii="Times New Roman" w:hAnsi="Times New Roman" w:cs="Times New Roman"/>
        </w:rPr>
      </w:pPr>
      <w:r>
        <w:rPr>
          <w:rFonts w:ascii="Times New Roman" w:hAnsi="Times New Roman" w:cs="Times New Roman"/>
        </w:rPr>
        <w:t xml:space="preserve">First of all, </w:t>
      </w:r>
      <w:r w:rsidR="00011482">
        <w:rPr>
          <w:rFonts w:ascii="Times New Roman" w:hAnsi="Times New Roman" w:cs="Times New Roman"/>
        </w:rPr>
        <w:t xml:space="preserve">we have to model our events so that </w:t>
      </w:r>
      <w:r w:rsidR="00166AF7">
        <w:rPr>
          <w:rFonts w:ascii="Times New Roman" w:hAnsi="Times New Roman" w:cs="Times New Roman"/>
        </w:rPr>
        <w:t xml:space="preserve">we can apply a certain metric to </w:t>
      </w:r>
      <w:r w:rsidR="0034276C">
        <w:rPr>
          <w:rFonts w:ascii="Times New Roman" w:hAnsi="Times New Roman" w:cs="Times New Roman"/>
        </w:rPr>
        <w:t>find the similarity of events</w:t>
      </w:r>
      <w:r w:rsidR="00944D99">
        <w:rPr>
          <w:rFonts w:ascii="Times New Roman" w:hAnsi="Times New Roman" w:cs="Times New Roman"/>
        </w:rPr>
        <w:t xml:space="preserve"> or evaluate the correlation between an event and the market</w:t>
      </w:r>
      <w:r w:rsidR="0046730A">
        <w:rPr>
          <w:rFonts w:ascii="Times New Roman" w:hAnsi="Times New Roman" w:cs="Times New Roman"/>
        </w:rPr>
        <w:t>.</w:t>
      </w:r>
      <w:r w:rsidR="00DC1A41">
        <w:rPr>
          <w:rFonts w:ascii="Times New Roman" w:hAnsi="Times New Roman" w:cs="Times New Roman"/>
        </w:rPr>
        <w:t xml:space="preserve"> </w:t>
      </w:r>
      <w:r w:rsidR="00CA1340">
        <w:rPr>
          <w:rFonts w:ascii="Times New Roman" w:hAnsi="Times New Roman" w:cs="Times New Roman"/>
        </w:rPr>
        <w:t>Graph, vector</w:t>
      </w:r>
      <w:r w:rsidR="00C6555D">
        <w:rPr>
          <w:rFonts w:ascii="Times New Roman" w:hAnsi="Times New Roman" w:cs="Times New Roman"/>
        </w:rPr>
        <w:t xml:space="preserve"> representation and dimension reduction methods are widely used in the related literatures.</w:t>
      </w:r>
    </w:p>
    <w:p w14:paraId="223D2B0F" w14:textId="0DD01890" w:rsidR="0042718C" w:rsidRPr="004509AF" w:rsidRDefault="001468D6" w:rsidP="004C153C">
      <w:pPr>
        <w:pStyle w:val="ListParagraph"/>
        <w:ind w:firstLine="432"/>
        <w:rPr>
          <w:rFonts w:ascii="Times New Roman" w:hAnsi="Times New Roman" w:cs="Times New Roman"/>
        </w:rPr>
      </w:pPr>
      <w:r>
        <w:rPr>
          <w:rFonts w:ascii="Times New Roman" w:hAnsi="Times New Roman" w:cs="Times New Roman"/>
        </w:rPr>
        <w:t xml:space="preserve">Graph representation </w:t>
      </w:r>
      <w:r w:rsidR="00FF35D0">
        <w:rPr>
          <w:rFonts w:ascii="Times New Roman" w:hAnsi="Times New Roman" w:cs="Times New Roman"/>
        </w:rPr>
        <w:t xml:space="preserve">is one of the most popular </w:t>
      </w:r>
      <w:r w:rsidR="008737ED">
        <w:rPr>
          <w:rFonts w:ascii="Times New Roman" w:hAnsi="Times New Roman" w:cs="Times New Roman"/>
        </w:rPr>
        <w:t xml:space="preserve">and classical </w:t>
      </w:r>
      <w:r w:rsidR="00E816A8">
        <w:rPr>
          <w:rFonts w:ascii="Times New Roman" w:hAnsi="Times New Roman" w:cs="Times New Roman"/>
        </w:rPr>
        <w:t>methods to model an event.</w:t>
      </w:r>
      <w:r w:rsidR="00D733E3">
        <w:rPr>
          <w:rFonts w:ascii="Times New Roman" w:hAnsi="Times New Roman" w:cs="Times New Roman"/>
        </w:rPr>
        <w:t xml:space="preserve"> </w:t>
      </w:r>
      <w:r w:rsidR="008B1B87">
        <w:rPr>
          <w:rFonts w:ascii="Times New Roman" w:hAnsi="Times New Roman" w:cs="Times New Roman"/>
        </w:rPr>
        <w:t>Disjoint sets</w:t>
      </w:r>
      <w:r w:rsidR="00D2220F">
        <w:rPr>
          <w:rFonts w:ascii="Times New Roman" w:hAnsi="Times New Roman" w:cs="Times New Roman"/>
        </w:rPr>
        <w:t xml:space="preserve"> </w:t>
      </w:r>
      <w:r w:rsidR="00D2220F">
        <w:rPr>
          <w:rFonts w:ascii="Times New Roman" w:hAnsi="Times New Roman" w:cs="Times New Roman"/>
        </w:rPr>
        <w:fldChar w:fldCharType="begin" w:fldLock="1"/>
      </w:r>
      <w:r w:rsidR="00776AB6">
        <w:rPr>
          <w:rFonts w:ascii="Times New Roman" w:hAnsi="Times New Roman" w:cs="Times New Roman"/>
        </w:rPr>
        <w:instrText>ADDIN CSL_CITATION {"citationItems":[{"id":"ITEM-1","itemData":{"DOI":"10.1145/2124295.2124358","ISBN":"9781450307475","abstract":"We study the problem of correlating micro-blogging activity with stock-market events, defined as changes in the price and traded volume of stocks. Specifically, we collect messages related to a number of companies, and we search for correlations between stock-market events for those companies and features extracted from the microblogging messages. The features we extract can be categorized in two groups. Features in the first group measure the overall activity in the micro-blogging platform, such as number of posts, number of re-posts, and so on. Features in the second group measure properties of an induced interaction graph, for instance, the number of connected components, statistics on the degree distribution, and other graph-based properties. We present detailed experimental results measuring the correlation of the stock market events with these features, using Twitter as a data source. Our results show that the most correlated features are the number of connected components and the number of nodes of the interaction graph. The correlation is stronger with the traded volume than with the price of the stock. However, by using a simulator we show that even relatively small correlations between price and micro-blogging features can be exploited to drive a stock trading strategy that outperforms other baseline strategies. Copyright 2012 ACM.","author":[{"dropping-particle":"","family":"Ruiz","given":"Eduardo J.","non-dropping-particle":"","parse-names":false,"suffix":""},{"dropping-particle":"","family":"Hristidis","given":"Vagelis","non-dropping-particle":"","parse-names":false,"suffix":""},{"dropping-particle":"","family":"Castillo","given":"Carlos","non-dropping-particle":"","parse-names":false,"suffix":""},{"dropping-particle":"","family":"Gionis","given":"Aristides","non-dropping-particle":"","parse-names":false,"suffix":""},{"dropping-particle":"","family":"Jaimes","given":"Alejandro","non-dropping-particle":"","parse-names":false,"suffix":""}],"container-title":"WSDM 2012 - Proceedings of the 5th ACM International Conference on Web Search and Data Mining","id":"ITEM-1","issued":{"date-parts":[["2012"]]},"note":"Feature Extraction\n1st group: overall activity - number of posts, number of re-posts, etc.\n2nd group: properties of an induced interaction graph - number of connected components, statistics on the degree distribution, and other graph-based properties.\n\nMost Correlated Features: \n- number of connected components\n- number of nodes of the interaction graph\nstronger with the traded volumn than with the price of the stock.","page":"513-521","title":"Correlating financial time series with micro-blogging activity","type":"article-journal"},"uris":["http://www.mendeley.com/documents/?uuid=afc1a9bb-d0fc-49db-b818-faf658faedbc"]}],"mendeley":{"formattedCitation":"(Ruiz, Hristidis, Castillo, Gionis, &amp; Jaimes, 2012)","plainTextFormattedCitation":"(Ruiz, Hristidis, Castillo, Gionis, &amp; Jaimes, 2012)","previouslyFormattedCitation":"(Ruiz, Hristidis, Castillo, Gionis, &amp; Jaimes, 2012)"},"properties":{"noteIndex":0},"schema":"https://github.com/citation-style-language/schema/raw/master/csl-citation.json"}</w:instrText>
      </w:r>
      <w:r w:rsidR="00D2220F">
        <w:rPr>
          <w:rFonts w:ascii="Times New Roman" w:hAnsi="Times New Roman" w:cs="Times New Roman"/>
        </w:rPr>
        <w:fldChar w:fldCharType="separate"/>
      </w:r>
      <w:r w:rsidR="00957912" w:rsidRPr="00957912">
        <w:rPr>
          <w:rFonts w:ascii="Times New Roman" w:hAnsi="Times New Roman" w:cs="Times New Roman"/>
          <w:noProof/>
        </w:rPr>
        <w:t>(Ruiz, Hristidis, Castillo, Gionis, &amp; Jaimes, 2012)</w:t>
      </w:r>
      <w:r w:rsidR="00D2220F">
        <w:rPr>
          <w:rFonts w:ascii="Times New Roman" w:hAnsi="Times New Roman" w:cs="Times New Roman"/>
        </w:rPr>
        <w:fldChar w:fldCharType="end"/>
      </w:r>
      <w:r w:rsidR="00D2220F">
        <w:rPr>
          <w:rFonts w:ascii="Times New Roman" w:hAnsi="Times New Roman" w:cs="Times New Roman"/>
        </w:rPr>
        <w:t xml:space="preserve"> have been used to </w:t>
      </w:r>
      <w:r w:rsidR="00AA2A54">
        <w:rPr>
          <w:rFonts w:ascii="Times New Roman" w:hAnsi="Times New Roman" w:cs="Times New Roman"/>
        </w:rPr>
        <w:t>predict the stock price and traded volume time series</w:t>
      </w:r>
      <w:r w:rsidR="00BC0C60">
        <w:rPr>
          <w:rFonts w:ascii="Times New Roman" w:hAnsi="Times New Roman" w:cs="Times New Roman"/>
        </w:rPr>
        <w:t xml:space="preserve">. </w:t>
      </w:r>
      <w:r w:rsidR="00584AA2">
        <w:rPr>
          <w:rFonts w:ascii="Times New Roman" w:hAnsi="Times New Roman" w:cs="Times New Roman"/>
        </w:rPr>
        <w:t>N-gram graph</w:t>
      </w:r>
      <w:r w:rsidR="005E67C7">
        <w:rPr>
          <w:rFonts w:ascii="Times New Roman" w:hAnsi="Times New Roman" w:cs="Times New Roman"/>
        </w:rPr>
        <w:t xml:space="preserve"> is also used along with </w:t>
      </w:r>
      <w:r w:rsidR="00A80716">
        <w:rPr>
          <w:rFonts w:ascii="Times New Roman" w:hAnsi="Times New Roman" w:cs="Times New Roman"/>
        </w:rPr>
        <w:t xml:space="preserve">metrics including value similarity or value ratio </w:t>
      </w:r>
      <w:r w:rsidR="006E23B2">
        <w:rPr>
          <w:rFonts w:ascii="Times New Roman" w:hAnsi="Times New Roman" w:cs="Times New Roman"/>
        </w:rPr>
        <w:t xml:space="preserve"> </w:t>
      </w:r>
      <w:r w:rsidR="006E23B2">
        <w:rPr>
          <w:rFonts w:ascii="Times New Roman" w:hAnsi="Times New Roman" w:cs="Times New Roman"/>
        </w:rPr>
        <w:fldChar w:fldCharType="begin" w:fldLock="1"/>
      </w:r>
      <w:r w:rsidR="00776AB6">
        <w:rPr>
          <w:rFonts w:ascii="Times New Roman" w:hAnsi="Times New Roman" w:cs="Times New Roman"/>
        </w:rPr>
        <w:instrText>ADDIN CSL_CITATION {"citationItems":[{"id":"ITEM-1","itemData":{"DOI":"10.1145/3209280.3229109","ISBN":"9781450357692","abstract":"This work examines document clustering as a record linkage problem, focusing on named-entities and frequent terms, using several vector and graph-based document representation methods and k-means clustering with different similarity measures. The JedAI Record Linkage toolkit is employed for most of the record linkage pipeline tasks (i.e. preprocessing, scalable feature representation, blocking and clustering) and the OpenCalais platform for entity extraction. The resulting clusters are evaluated with multiple clustering quality metrics. The experiments show very good clustering results and significant speedups in the clustering process, which indicates the suitability of both the record linkage formulation and the JedAI toolkit for improving the scalability for large-scale document clustering tasks.","author":[{"dropping-particle":"","family":"Pittaras","given":"Nikiforos","non-dropping-particle":"","parse-names":false,"suffix":""},{"dropping-particle":"","family":"Giannakopoulos","given":"George","non-dropping-particle":"","parse-names":false,"suffix":""},{"dropping-particle":"","family":"Tsekouras","given":"Leonidas","non-dropping-particle":"","parse-names":false,"suffix":""},{"dropping-particle":"","family":"Varlamis","given":"Iraklis","non-dropping-particle":"","parse-names":false,"suffix":""}],"container-title":"Proceedings of the ACM Symposium on Document Engineering 2018, DocEng 2018","id":"ITEM-1","issued":{"date-parts":[["2018"]]},"title":"Document clustering as a record linkage problem","type":"article-journal"},"uris":["http://www.mendeley.com/documents/?uuid=01854563-5eb2-4abf-85c6-8fe92a1b8e8a"]}],"mendeley":{"formattedCitation":"(Pittaras, Giannakopoulos, Tsekouras, &amp; Varlamis, 2018)","plainTextFormattedCitation":"(Pittaras, Giannakopoulos, Tsekouras, &amp; Varlamis, 2018)","previouslyFormattedCitation":"(Pittaras, Giannakopoulos, Tsekouras, &amp; Varlamis, 2018)"},"properties":{"noteIndex":0},"schema":"https://github.com/citation-style-language/schema/raw/master/csl-citation.json"}</w:instrText>
      </w:r>
      <w:r w:rsidR="006E23B2">
        <w:rPr>
          <w:rFonts w:ascii="Times New Roman" w:hAnsi="Times New Roman" w:cs="Times New Roman"/>
        </w:rPr>
        <w:fldChar w:fldCharType="separate"/>
      </w:r>
      <w:r w:rsidR="00957912" w:rsidRPr="00957912">
        <w:rPr>
          <w:rFonts w:ascii="Times New Roman" w:hAnsi="Times New Roman" w:cs="Times New Roman"/>
          <w:noProof/>
        </w:rPr>
        <w:t>(Pittaras, Giannakopoulos, Tsekouras, &amp; Varlamis, 2018)</w:t>
      </w:r>
      <w:r w:rsidR="006E23B2">
        <w:rPr>
          <w:rFonts w:ascii="Times New Roman" w:hAnsi="Times New Roman" w:cs="Times New Roman"/>
        </w:rPr>
        <w:fldChar w:fldCharType="end"/>
      </w:r>
      <w:r w:rsidR="006E23B2">
        <w:rPr>
          <w:rFonts w:ascii="Times New Roman" w:hAnsi="Times New Roman" w:cs="Times New Roman"/>
        </w:rPr>
        <w:t xml:space="preserve"> </w:t>
      </w:r>
      <w:r w:rsidR="00533D40">
        <w:rPr>
          <w:rFonts w:ascii="Times New Roman" w:hAnsi="Times New Roman" w:cs="Times New Roman"/>
        </w:rPr>
        <w:t xml:space="preserve">to </w:t>
      </w:r>
      <w:r w:rsidR="00922083">
        <w:rPr>
          <w:rFonts w:ascii="Times New Roman" w:hAnsi="Times New Roman" w:cs="Times New Roman"/>
        </w:rPr>
        <w:t>facilitate later text clustering or classification.</w:t>
      </w:r>
      <w:r w:rsidR="00F70407">
        <w:rPr>
          <w:rFonts w:ascii="Times New Roman" w:hAnsi="Times New Roman" w:cs="Times New Roman"/>
        </w:rPr>
        <w:t xml:space="preserve"> </w:t>
      </w:r>
    </w:p>
    <w:p w14:paraId="6F7F1A86" w14:textId="73A9E88F" w:rsidR="0042718C" w:rsidRPr="00FF5E97" w:rsidRDefault="006C0F0C" w:rsidP="00FF5E97">
      <w:pPr>
        <w:pStyle w:val="ListParagraph"/>
        <w:ind w:firstLine="432"/>
        <w:rPr>
          <w:rFonts w:ascii="Times New Roman" w:hAnsi="Times New Roman" w:cs="Times New Roman"/>
        </w:rPr>
      </w:pPr>
      <w:r>
        <w:rPr>
          <w:rFonts w:ascii="Times New Roman" w:hAnsi="Times New Roman" w:cs="Times New Roman"/>
        </w:rPr>
        <w:t>A</w:t>
      </w:r>
      <w:r w:rsidR="00F659B2">
        <w:rPr>
          <w:rFonts w:ascii="Times New Roman" w:hAnsi="Times New Roman" w:cs="Times New Roman"/>
        </w:rPr>
        <w:t xml:space="preserve"> great number of vector-based representations are springing out</w:t>
      </w:r>
      <w:r>
        <w:rPr>
          <w:rFonts w:ascii="Times New Roman" w:hAnsi="Times New Roman" w:cs="Times New Roman"/>
        </w:rPr>
        <w:t xml:space="preserve"> in the recent times</w:t>
      </w:r>
      <w:r w:rsidR="00C8328F">
        <w:rPr>
          <w:rFonts w:ascii="Times New Roman" w:hAnsi="Times New Roman" w:cs="Times New Roman"/>
        </w:rPr>
        <w:t>.</w:t>
      </w:r>
      <w:r w:rsidR="00AB6F2A">
        <w:rPr>
          <w:rFonts w:ascii="Times New Roman" w:hAnsi="Times New Roman" w:cs="Times New Roman"/>
        </w:rPr>
        <w:t xml:space="preserve"> </w:t>
      </w:r>
      <w:r w:rsidR="00C66B46">
        <w:rPr>
          <w:rFonts w:ascii="Times New Roman" w:hAnsi="Times New Roman" w:cs="Times New Roman"/>
        </w:rPr>
        <w:t>High-dimensional word embeddings</w:t>
      </w:r>
      <w:r w:rsidR="009572F4">
        <w:rPr>
          <w:rFonts w:ascii="Times New Roman" w:hAnsi="Times New Roman" w:cs="Times New Roman"/>
        </w:rPr>
        <w:t xml:space="preserve"> </w:t>
      </w:r>
      <w:r w:rsidR="00CB6CB0">
        <w:rPr>
          <w:rFonts w:ascii="Times New Roman" w:hAnsi="Times New Roman" w:cs="Times New Roman"/>
        </w:rPr>
        <w:t>(</w:t>
      </w:r>
      <w:r w:rsidR="00CB6CB0" w:rsidRPr="00CB6CB0">
        <w:rPr>
          <w:rFonts w:ascii="Times New Roman" w:hAnsi="Times New Roman" w:cs="Times New Roman"/>
        </w:rPr>
        <w:t>Kusner, Matt, et al.</w:t>
      </w:r>
      <w:r w:rsidR="00CB6CB0">
        <w:rPr>
          <w:rFonts w:ascii="Times New Roman" w:hAnsi="Times New Roman" w:cs="Times New Roman"/>
        </w:rPr>
        <w:t xml:space="preserve"> 2015</w:t>
      </w:r>
      <w:r w:rsidR="00CB6CB0">
        <w:rPr>
          <w:rFonts w:ascii="Times New Roman" w:hAnsi="Times New Roman" w:cs="Times New Roman"/>
        </w:rPr>
        <w:t xml:space="preserve">) </w:t>
      </w:r>
      <w:r w:rsidR="00C66B46">
        <w:rPr>
          <w:rFonts w:ascii="Times New Roman" w:hAnsi="Times New Roman" w:cs="Times New Roman"/>
        </w:rPr>
        <w:t xml:space="preserve">are used to </w:t>
      </w:r>
      <w:r w:rsidR="00A86D5F">
        <w:rPr>
          <w:rFonts w:ascii="Times New Roman" w:hAnsi="Times New Roman" w:cs="Times New Roman"/>
        </w:rPr>
        <w:t xml:space="preserve">compute the </w:t>
      </w:r>
      <w:r w:rsidR="003E1EAF">
        <w:rPr>
          <w:rFonts w:ascii="Times New Roman" w:hAnsi="Times New Roman" w:cs="Times New Roman"/>
        </w:rPr>
        <w:t xml:space="preserve">distances between documents </w:t>
      </w:r>
      <w:r w:rsidR="008C4F14">
        <w:rPr>
          <w:rFonts w:ascii="Times New Roman" w:hAnsi="Times New Roman" w:cs="Times New Roman"/>
        </w:rPr>
        <w:t>so as to represent the similarity</w:t>
      </w:r>
      <w:r w:rsidR="00C467FF">
        <w:rPr>
          <w:rFonts w:ascii="Times New Roman" w:hAnsi="Times New Roman" w:cs="Times New Roman"/>
        </w:rPr>
        <w:t>.</w:t>
      </w:r>
      <w:r w:rsidR="007F0068">
        <w:rPr>
          <w:rFonts w:ascii="Times New Roman" w:hAnsi="Times New Roman" w:cs="Times New Roman"/>
        </w:rPr>
        <w:t xml:space="preserve"> </w:t>
      </w:r>
      <w:r w:rsidR="00161C4F">
        <w:rPr>
          <w:rFonts w:ascii="Times New Roman" w:hAnsi="Times New Roman" w:cs="Times New Roman"/>
        </w:rPr>
        <w:t xml:space="preserve">Pre-trained </w:t>
      </w:r>
      <w:r w:rsidR="00C66A44">
        <w:rPr>
          <w:rFonts w:ascii="Times New Roman" w:hAnsi="Times New Roman" w:cs="Times New Roman"/>
        </w:rPr>
        <w:t xml:space="preserve">vector </w:t>
      </w:r>
      <w:r w:rsidR="00161C4F">
        <w:rPr>
          <w:rFonts w:ascii="Times New Roman" w:hAnsi="Times New Roman" w:cs="Times New Roman"/>
        </w:rPr>
        <w:t>model</w:t>
      </w:r>
      <w:r w:rsidR="00A05B94">
        <w:rPr>
          <w:rFonts w:ascii="Times New Roman" w:hAnsi="Times New Roman" w:cs="Times New Roman"/>
        </w:rPr>
        <w:t xml:space="preserve"> </w:t>
      </w:r>
      <w:r w:rsidR="002C13D1">
        <w:rPr>
          <w:rFonts w:ascii="Times New Roman" w:hAnsi="Times New Roman" w:cs="Times New Roman"/>
        </w:rPr>
        <w:t xml:space="preserve">of BERT </w:t>
      </w:r>
      <w:r w:rsidR="00DA4E0F">
        <w:rPr>
          <w:rFonts w:ascii="Times New Roman" w:hAnsi="Times New Roman" w:cs="Times New Roman"/>
        </w:rPr>
        <w:fldChar w:fldCharType="begin" w:fldLock="1"/>
      </w:r>
      <w:r w:rsidR="00776AB6">
        <w:rPr>
          <w:rFonts w:ascii="Times New Roman" w:hAnsi="Times New Roman" w:cs="Times New Roman"/>
        </w:rPr>
        <w:instrText>ADDIN CSL_CITATION {"citationItems":[{"id":"ITEM-1","itemData":{"abstract":"We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author":[{"dropping-particle":"","family":"Devlin","given":"Jacob","non-dropping-particle":"","parse-names":false,"suffix":""},{"dropping-particle":"","family":"Chang","given":"Ming-Wei","non-dropping-particle":"","parse-names":false,"suffix":""},{"dropping-particle":"","family":"Lee","given":"Kenton","non-dropping-particle":"","parse-names":false,"suffix":""},{"dropping-particle":"","family":"Toutanova","given":"Kristina","non-dropping-particle":"","parse-names":false,"suffix":""}],"id":"ITEM-1","issue":"Mlm","issued":{"date-parts":[["2018"]]},"title":"BERT: Pre-training of Deep Bidirectional Transformers for Language Understanding","type":"article-journal"},"uris":["http://www.mendeley.com/documents/?uuid=1ba23692-ec18-4723-b10d-ddc8dc9762cc"]}],"mendeley":{"formattedCitation":"(Devlin, Chang, Lee, &amp; Toutanova, 2018)","plainTextFormattedCitation":"(Devlin, Chang, Lee, &amp; Toutanova, 2018)","previouslyFormattedCitation":"(Devlin, Chang, Lee, &amp; Toutanova, 2018)"},"properties":{"noteIndex":0},"schema":"https://github.com/citation-style-language/schema/raw/master/csl-citation.json"}</w:instrText>
      </w:r>
      <w:r w:rsidR="00DA4E0F">
        <w:rPr>
          <w:rFonts w:ascii="Times New Roman" w:hAnsi="Times New Roman" w:cs="Times New Roman"/>
        </w:rPr>
        <w:fldChar w:fldCharType="separate"/>
      </w:r>
      <w:r w:rsidR="00957912" w:rsidRPr="00957912">
        <w:rPr>
          <w:rFonts w:ascii="Times New Roman" w:hAnsi="Times New Roman" w:cs="Times New Roman"/>
          <w:noProof/>
        </w:rPr>
        <w:t>(Devlin, Chang, Lee, &amp; Toutanova, 2018)</w:t>
      </w:r>
      <w:r w:rsidR="00DA4E0F">
        <w:rPr>
          <w:rFonts w:ascii="Times New Roman" w:hAnsi="Times New Roman" w:cs="Times New Roman"/>
        </w:rPr>
        <w:fldChar w:fldCharType="end"/>
      </w:r>
      <w:r w:rsidR="00B418A2">
        <w:rPr>
          <w:rFonts w:ascii="Times New Roman" w:hAnsi="Times New Roman" w:cs="Times New Roman"/>
        </w:rPr>
        <w:t xml:space="preserve"> </w:t>
      </w:r>
      <w:r w:rsidR="00A05B94">
        <w:rPr>
          <w:rFonts w:ascii="Times New Roman" w:hAnsi="Times New Roman" w:cs="Times New Roman"/>
        </w:rPr>
        <w:t xml:space="preserve">are </w:t>
      </w:r>
      <w:r w:rsidR="00F44F27">
        <w:rPr>
          <w:rFonts w:ascii="Times New Roman" w:hAnsi="Times New Roman" w:cs="Times New Roman"/>
        </w:rPr>
        <w:t>proved to be extraordinarily effective in recent studies</w:t>
      </w:r>
      <w:r w:rsidR="003C5624">
        <w:rPr>
          <w:rFonts w:ascii="Times New Roman" w:hAnsi="Times New Roman" w:cs="Times New Roman"/>
        </w:rPr>
        <w:t>.</w:t>
      </w:r>
    </w:p>
    <w:p w14:paraId="11180B29" w14:textId="4AF9BE6A" w:rsidR="00C8328F" w:rsidRDefault="009C2CD5" w:rsidP="004C153C">
      <w:pPr>
        <w:pStyle w:val="ListParagraph"/>
        <w:ind w:firstLine="432"/>
        <w:rPr>
          <w:rFonts w:ascii="Times New Roman" w:hAnsi="Times New Roman" w:cs="Times New Roman"/>
        </w:rPr>
      </w:pPr>
      <w:r>
        <w:rPr>
          <w:rFonts w:ascii="Times New Roman" w:hAnsi="Times New Roman" w:cs="Times New Roman"/>
        </w:rPr>
        <w:t xml:space="preserve">Dimension reduction methods are also widely used to </w:t>
      </w:r>
      <w:r w:rsidR="00793DB9">
        <w:rPr>
          <w:rFonts w:ascii="Times New Roman" w:hAnsi="Times New Roman" w:cs="Times New Roman"/>
        </w:rPr>
        <w:t xml:space="preserve">convert </w:t>
      </w:r>
      <w:r w:rsidR="00DF05E7">
        <w:rPr>
          <w:rFonts w:ascii="Times New Roman" w:hAnsi="Times New Roman" w:cs="Times New Roman"/>
        </w:rPr>
        <w:t xml:space="preserve">web-based social events into a set of </w:t>
      </w:r>
      <w:r w:rsidR="00A649DA">
        <w:rPr>
          <w:rFonts w:ascii="Times New Roman" w:hAnsi="Times New Roman" w:cs="Times New Roman"/>
        </w:rPr>
        <w:t>labels</w:t>
      </w:r>
      <w:r w:rsidR="00957514">
        <w:rPr>
          <w:rFonts w:ascii="Times New Roman" w:hAnsi="Times New Roman" w:cs="Times New Roman"/>
        </w:rPr>
        <w:t xml:space="preserve"> </w:t>
      </w:r>
      <w:r w:rsidR="00F322A9">
        <w:rPr>
          <w:rFonts w:ascii="Times New Roman" w:hAnsi="Times New Roman" w:cs="Times New Roman"/>
        </w:rPr>
        <w:fldChar w:fldCharType="begin" w:fldLock="1"/>
      </w:r>
      <w:r w:rsidR="00776AB6">
        <w:rPr>
          <w:rFonts w:ascii="Times New Roman" w:hAnsi="Times New Roman" w:cs="Times New Roman"/>
        </w:rPr>
        <w:instrText>ADDIN CSL_CITATION {"citationItems":[{"id":"ITEM-1","itemData":{"DOI":"10.4236/sn.2015.43008","ISSN":"2169-3285","abstract":"The rapid growth of social networks has produced an unprecedented amount of user-generated data, which provides an excellent opportunity for text mining. Sentiment analysis, an important part of text mining, attempts to learn about the authors’ opinion on a text through its content and structure. Such information is particularly valuable for determining the overall opinion of a large number of people. Examples of the usefulness of this are predicting box office sales or stock prices. One of the most accessible sources of user-generated data is Twitter, which makes the majority of its user data freely available through its data access API. In this study we seek to predict a sentiment value for stock related tweets on Twitter, and demonstrate a correlation between this sentiment and the movement of a company’s stock price in a real time streaming environment. Both n-gram and “word2vec” textual representation techniques are used alongside a random forest classification algorithm to predict the sentiment of tweets. These values are then evaluated for correlation between stock prices and Twitter sentiment for that each company. There are significant correlations between price and sentiment for several individual companies. Some companies such as Microsoft and Walmart show strong positive correlation, while others such as Goldman Sachs and Cisco Systems show strong negative correlation. This suggests that consumer facing companies are affected differently than other companies. Overall this appears to be a promising field for future research.","author":[{"dropping-particle":"","family":"Dickinson","given":"Brian","non-dropping-particle":"","parse-names":false,"suffix":""},{"dropping-particle":"","family":"Hu","given":"Wei","non-dropping-particle":"","parse-names":false,"suffix":""}],"container-title":"Social Networking","id":"ITEM-1","issue":"03","issued":{"date-parts":[["2015"]]},"page":"62-71","title":"Sentiment Analysis of Investor Opinions on Twitter","type":"article-journal","volume":"04"},"uris":["http://www.mendeley.com/documents/?uuid=d1133ef3-980e-4ac0-bd1e-52bc58689525"]}],"mendeley":{"formattedCitation":"(Dickinson &amp; Hu, 2015)","plainTextFormattedCitation":"(Dickinson &amp; Hu, 2015)","previouslyFormattedCitation":"(Dickinson &amp; Hu, 2015)"},"properties":{"noteIndex":0},"schema":"https://github.com/citation-style-language/schema/raw/master/csl-citation.json"}</w:instrText>
      </w:r>
      <w:r w:rsidR="00F322A9">
        <w:rPr>
          <w:rFonts w:ascii="Times New Roman" w:hAnsi="Times New Roman" w:cs="Times New Roman"/>
        </w:rPr>
        <w:fldChar w:fldCharType="separate"/>
      </w:r>
      <w:r w:rsidR="00957912" w:rsidRPr="00957912">
        <w:rPr>
          <w:rFonts w:ascii="Times New Roman" w:hAnsi="Times New Roman" w:cs="Times New Roman"/>
          <w:noProof/>
        </w:rPr>
        <w:t>(Dickinson &amp; Hu, 2015)</w:t>
      </w:r>
      <w:r w:rsidR="00F322A9">
        <w:rPr>
          <w:rFonts w:ascii="Times New Roman" w:hAnsi="Times New Roman" w:cs="Times New Roman"/>
        </w:rPr>
        <w:fldChar w:fldCharType="end"/>
      </w:r>
      <w:r w:rsidR="00F322A9">
        <w:rPr>
          <w:rFonts w:ascii="Times New Roman" w:hAnsi="Times New Roman" w:cs="Times New Roman"/>
        </w:rPr>
        <w:t xml:space="preserve"> </w:t>
      </w:r>
      <w:r w:rsidR="00F322A9">
        <w:rPr>
          <w:rFonts w:ascii="Times New Roman" w:hAnsi="Times New Roman" w:cs="Times New Roman"/>
        </w:rPr>
        <w:fldChar w:fldCharType="begin" w:fldLock="1"/>
      </w:r>
      <w:r w:rsidR="00776AB6">
        <w:rPr>
          <w:rFonts w:ascii="Times New Roman" w:hAnsi="Times New Roman" w:cs="Times New Roman"/>
        </w:rPr>
        <w:instrText>ADDIN CSL_CITATION {"citationItems":[{"id":"ITEM-1","itemData":{"DOI":"10.1109/SCOPES.2016.7955659","ISBN":"9781509046201","abstract":"Predicting stock market movements is a well-known problem of interest. Now-a-days social media is perfectly representing the public sentiment and opinion about current events. Especially, Twitter has attracted a lot of attention from researchers for studying the public sentiments. Stock market prediction on the basis of public sentiments expressed on Twitter has been an intriguing field of research. Previous studies have concluded that the aggregate public mood collected from Twitter may well be correlated with Dow Jones Industrial Average Index (DJIA). The thesis of this work is to observe how well the changes in stock prices of a company, the rises and falls, are correlated with the public opinions being expressed in tweets about that company. Understanding author's opinion from a piece of text is the objective of sentiment analysis. The present paper have employed two different textual representations, Word2vec and N-gram, for analyzing the public sentiments in tweets. In this paper, we have applied sentiment analysis and supervised machine learning principles to the tweets extracted from Twitter and analyze the correlation between stock market movements of a company and sentiments in tweets. In an elaborate way, positive news and tweets in social media about a company would definitely encourage people to invest in the stocks of that company and as a result the stock price of that company would increase. At the end of the paper, it is shown that a strong correlation exists between the rise and falls in stock prices with the public sentiments in tweets.","author":[{"dropping-particle":"","family":"Pagolu","given":"Venkata Sasank","non-dropping-particle":"","parse-names":false,"suffix":""},{"dropping-particle":"","family":"Reddy","given":"Kamal Nayan","non-dropping-particle":"","parse-names":false,"suffix":""},{"dropping-particle":"","family":"Panda","given":"Ganapati","non-dropping-particle":"","parse-names":false,"suffix":""},{"dropping-particle":"","family":"Majhi","given":"Babita","non-dropping-particle":"","parse-names":false,"suffix":""}],"container-title":"International Conference on Signal Processing, Communication, Power and Embedded System, SCOPES 2016 - Proceedings","id":"ITEM-1","issued":{"date-parts":[["2017"]]},"note":"(Feature: Positive 1, Negative 2, Neutral 0)\nFeature Extraction\n1. N-gram\n2. Word2vec\n\nSentiment Classification \n1. Random Forest\n2. SMO\n3. Logistic Regression\n\nCoorelation Analyzer\n1. LibSVM\n2. Logistic Regression\n3. SMO (Sequential Minimal Optimization)\n\nSentiment Analyzer Result:\n3 day history price + word2vec + random forest: 70.2%\n\nStock Price Result:","page":"1345-1350","publisher":"IEEE","title":"Sentiment analysis of Twitter data for predicting stock market movements","type":"article-journal"},"uris":["http://www.mendeley.com/documents/?uuid=65aa7f3e-9de4-4f9a-8f01-1b7f52869343"]}],"mendeley":{"formattedCitation":"(Pagolu, Reddy, Panda, &amp; Majhi, 2017)","plainTextFormattedCitation":"(Pagolu, Reddy, Panda, &amp; Majhi, 2017)","previouslyFormattedCitation":"(Pagolu, Reddy, Panda, &amp; Majhi, 2017)"},"properties":{"noteIndex":0},"schema":"https://github.com/citation-style-language/schema/raw/master/csl-citation.json"}</w:instrText>
      </w:r>
      <w:r w:rsidR="00F322A9">
        <w:rPr>
          <w:rFonts w:ascii="Times New Roman" w:hAnsi="Times New Roman" w:cs="Times New Roman"/>
        </w:rPr>
        <w:fldChar w:fldCharType="separate"/>
      </w:r>
      <w:r w:rsidR="00957912" w:rsidRPr="00957912">
        <w:rPr>
          <w:rFonts w:ascii="Times New Roman" w:hAnsi="Times New Roman" w:cs="Times New Roman"/>
          <w:noProof/>
        </w:rPr>
        <w:t>(Pagolu, Reddy, Panda, &amp; Majhi, 2017)</w:t>
      </w:r>
      <w:r w:rsidR="00F322A9">
        <w:rPr>
          <w:rFonts w:ascii="Times New Roman" w:hAnsi="Times New Roman" w:cs="Times New Roman"/>
        </w:rPr>
        <w:fldChar w:fldCharType="end"/>
      </w:r>
      <w:r w:rsidR="007C673D">
        <w:rPr>
          <w:rFonts w:ascii="Times New Roman" w:hAnsi="Times New Roman" w:cs="Times New Roman"/>
        </w:rPr>
        <w:t>, which represents the classification of the events.</w:t>
      </w:r>
      <w:r w:rsidR="005C0E05">
        <w:rPr>
          <w:rFonts w:ascii="Times New Roman" w:hAnsi="Times New Roman" w:cs="Times New Roman"/>
        </w:rPr>
        <w:t xml:space="preserve"> </w:t>
      </w:r>
      <w:r w:rsidR="00E66254">
        <w:rPr>
          <w:rFonts w:ascii="Times New Roman" w:hAnsi="Times New Roman" w:cs="Times New Roman"/>
        </w:rPr>
        <w:t xml:space="preserve"> Some statistics methods like logarithmic differentiation</w:t>
      </w:r>
      <w:r w:rsidR="005E543D">
        <w:rPr>
          <w:rFonts w:ascii="Times New Roman" w:hAnsi="Times New Roman" w:cs="Times New Roman"/>
        </w:rPr>
        <w:t xml:space="preserve"> </w:t>
      </w:r>
      <w:r w:rsidR="008B27E7">
        <w:rPr>
          <w:rFonts w:ascii="Times New Roman" w:hAnsi="Times New Roman" w:cs="Times New Roman"/>
        </w:rPr>
        <w:fldChar w:fldCharType="begin" w:fldLock="1"/>
      </w:r>
      <w:r w:rsidR="00776AB6">
        <w:rPr>
          <w:rFonts w:ascii="Times New Roman" w:hAnsi="Times New Roman" w:cs="Times New Roman"/>
        </w:rPr>
        <w:instrText>ADDIN CSL_CITATION {"citationItems":[{"id":"ITEM-1","itemData":{"ISBN":"9781577354451","abstract":"Our emotional state influences our choices. Research on how it happens usually comes from the lab. We know relatively little about how real world emotions affect real world settings, like financial markets. Here, we demonstrate that estimating emotions from weblogs provides novel information about future stock market prices. That is, it provides information not already apparent from market data. Specifically, we estimate anxiety, worry and fear from a dataset of over 20 million posts made on the site Live Journal. Using a Granger-causal framework, we find that increases in expressions of anxiety, evidenced by computationally-identified linguistic features, predict downward pressure on the S&amp;P 500 index. We also present a confirmation of this result via Monte Carlo simulation. The findings show how the mood of millions in a large online community, even one that primarily discusses daily life, can anticipate changes in a seemingly unrelated system. Beyond this, the results suggest new ways to gauge public opinion and predict its impact. Copyright © 2010, Association for the Advancement of Artificial Intelligence (www.aaai.org). All rights reserved.","author":[{"dropping-particle":"","family":"Gilbert","given":"Eric","non-dropping-particle":"","parse-names":false,"suffix":""},{"dropping-particle":"","family":"Karahalios","given":"Karrie","non-dropping-particle":"","parse-names":false,"suffix":""}],"container-title":"ICWSM 2010 - Proceedings of the 4th International AAAI Conference on Weblogs and Social Media","id":"ITEM-1","issued":{"date-parts":[["2010"]]},"note":"Drew a correlation from the Anxiety Index to futrure stock market price with Granger Causality\n\nDataset:\nChoose LiveJournal over twitter as dataset b.c. it has mood tags.\n\n(Label: Anxious / not Anxious)\nClassifier: \n1. Boosted Decision Tree (28%)\n2. Bagged Complement Naive Bayes (32%)\n\nCompensate missing stock market data? (Stock Market has gap b.c. weekends and holidays)\n1. simply take linear interpolation would unduly punish big event on weekends\n2. better method??????\n\nQuantify:\nAnxiety Index = log(Ct+1) - log(Ct), where Ct denotes a proportion of anxious blogs given by the classifier.\n\nConfirmation:\n1. Monte Carlo Simulation\n\nReverse Granger Causality found that the Anxiety Index might have been influenced by some factors other than the market.","page":"58-65","title":"Widespread worry and the stock market","type":"article-journal"},"uris":["http://www.mendeley.com/documents/?uuid=f1f26820-def3-4c78-b717-93a4fe141f6f"]}],"mendeley":{"formattedCitation":"(Gilbert &amp; Karahalios, 2010)","plainTextFormattedCitation":"(Gilbert &amp; Karahalios, 2010)","previouslyFormattedCitation":"(Gilbert &amp; Karahalios, 2010)"},"properties":{"noteIndex":0},"schema":"https://github.com/citation-style-language/schema/raw/master/csl-citation.json"}</w:instrText>
      </w:r>
      <w:r w:rsidR="008B27E7">
        <w:rPr>
          <w:rFonts w:ascii="Times New Roman" w:hAnsi="Times New Roman" w:cs="Times New Roman"/>
        </w:rPr>
        <w:fldChar w:fldCharType="separate"/>
      </w:r>
      <w:r w:rsidR="00957912" w:rsidRPr="00957912">
        <w:rPr>
          <w:rFonts w:ascii="Times New Roman" w:hAnsi="Times New Roman" w:cs="Times New Roman"/>
          <w:noProof/>
        </w:rPr>
        <w:t>(Gilbert &amp; Karahalios, 2010)</w:t>
      </w:r>
      <w:r w:rsidR="008B27E7">
        <w:rPr>
          <w:rFonts w:ascii="Times New Roman" w:hAnsi="Times New Roman" w:cs="Times New Roman"/>
        </w:rPr>
        <w:fldChar w:fldCharType="end"/>
      </w:r>
      <w:r w:rsidR="00376B76">
        <w:rPr>
          <w:rFonts w:ascii="Times New Roman" w:hAnsi="Times New Roman" w:cs="Times New Roman"/>
        </w:rPr>
        <w:t xml:space="preserve"> </w:t>
      </w:r>
      <w:r w:rsidR="00376B76">
        <w:rPr>
          <w:rFonts w:ascii="Times New Roman" w:hAnsi="Times New Roman" w:cs="Times New Roman"/>
        </w:rPr>
        <w:t>are also used to map the original event to lower dimensional representation.</w:t>
      </w:r>
    </w:p>
    <w:p w14:paraId="72529A0A" w14:textId="23270CC7" w:rsidR="00C3675C" w:rsidRDefault="00950169" w:rsidP="00984B59">
      <w:pPr>
        <w:pStyle w:val="ListParagraph"/>
        <w:numPr>
          <w:ilvl w:val="0"/>
          <w:numId w:val="4"/>
        </w:numPr>
        <w:rPr>
          <w:rFonts w:ascii="Times New Roman" w:hAnsi="Times New Roman" w:cs="Times New Roman"/>
        </w:rPr>
      </w:pPr>
      <w:r>
        <w:rPr>
          <w:rFonts w:ascii="Times New Roman" w:hAnsi="Times New Roman" w:cs="Times New Roman"/>
        </w:rPr>
        <w:t>Event Linkage</w:t>
      </w:r>
    </w:p>
    <w:p w14:paraId="2C21F10E" w14:textId="4FC428E6" w:rsidR="00486474" w:rsidRPr="002E199C" w:rsidRDefault="00657EFC" w:rsidP="002E199C">
      <w:pPr>
        <w:pStyle w:val="ListParagraph"/>
        <w:ind w:firstLine="432"/>
        <w:rPr>
          <w:rFonts w:ascii="Times New Roman" w:hAnsi="Times New Roman" w:cs="Times New Roman"/>
        </w:rPr>
      </w:pPr>
      <w:r>
        <w:rPr>
          <w:rFonts w:ascii="Times New Roman" w:hAnsi="Times New Roman" w:cs="Times New Roman"/>
        </w:rPr>
        <w:t xml:space="preserve">From the econometric perspective, </w:t>
      </w:r>
      <w:r w:rsidR="0008046C">
        <w:rPr>
          <w:rFonts w:ascii="Times New Roman" w:hAnsi="Times New Roman" w:cs="Times New Roman"/>
        </w:rPr>
        <w:t>some researchers are</w:t>
      </w:r>
      <w:r>
        <w:rPr>
          <w:rFonts w:ascii="Times New Roman" w:hAnsi="Times New Roman" w:cs="Times New Roman"/>
        </w:rPr>
        <w:t xml:space="preserve"> using </w:t>
      </w:r>
      <w:r w:rsidR="002B2BED">
        <w:rPr>
          <w:rFonts w:ascii="Times New Roman" w:hAnsi="Times New Roman" w:cs="Times New Roman"/>
        </w:rPr>
        <w:t>G</w:t>
      </w:r>
      <w:r>
        <w:rPr>
          <w:rFonts w:ascii="Times New Roman" w:hAnsi="Times New Roman" w:cs="Times New Roman"/>
        </w:rPr>
        <w:t>ranger causality</w:t>
      </w:r>
      <w:r w:rsidR="0008046C">
        <w:rPr>
          <w:rFonts w:ascii="Times New Roman" w:hAnsi="Times New Roman" w:cs="Times New Roman"/>
        </w:rPr>
        <w:t xml:space="preserve"> </w:t>
      </w:r>
      <w:r w:rsidR="0008046C">
        <w:rPr>
          <w:rFonts w:ascii="Times New Roman" w:hAnsi="Times New Roman" w:cs="Times New Roman"/>
        </w:rPr>
        <w:fldChar w:fldCharType="begin" w:fldLock="1"/>
      </w:r>
      <w:r w:rsidR="00776AB6">
        <w:rPr>
          <w:rFonts w:ascii="Times New Roman" w:hAnsi="Times New Roman" w:cs="Times New Roman"/>
        </w:rPr>
        <w:instrText>ADDIN CSL_CITATION {"citationItems":[{"id":"ITEM-1","itemData":{"ISBN":"9781577354451","abstract":"Our emotional state influences our choices. Research on how it happens usually comes from the lab. We know relatively little about how real world emotions affect real world settings, like financial markets. Here, we demonstrate that estimating emotions from weblogs provides novel information about future stock market prices. That is, it provides information not already apparent from market data. Specifically, we estimate anxiety, worry and fear from a dataset of over 20 million posts made on the site Live Journal. Using a Granger-causal framework, we find that increases in expressions of anxiety, evidenced by computationally-identified linguistic features, predict downward pressure on the S&amp;P 500 index. We also present a confirmation of this result via Monte Carlo simulation. The findings show how the mood of millions in a large online community, even one that primarily discusses daily life, can anticipate changes in a seemingly unrelated system. Beyond this, the results suggest new ways to gauge public opinion and predict its impact. Copyright © 2010, Association for the Advancement of Artificial Intelligence (www.aaai.org). All rights reserved.","author":[{"dropping-particle":"","family":"Gilbert","given":"Eric","non-dropping-particle":"","parse-names":false,"suffix":""},{"dropping-particle":"","family":"Karahalios","given":"Karrie","non-dropping-particle":"","parse-names":false,"suffix":""}],"container-title":"ICWSM 2010 - Proceedings of the 4th International AAAI Conference on Weblogs and Social Media","id":"ITEM-1","issued":{"date-parts":[["2010"]]},"note":"Drew a correlation from the Anxiety Index to futrure stock market price with Granger Causality\n\nDataset:\nChoose LiveJournal over twitter as dataset b.c. it has mood tags.\n\n(Label: Anxious / not Anxious)\nClassifier: \n1. Boosted Decision Tree (28%)\n2. Bagged Complement Naive Bayes (32%)\n\nCompensate missing stock market data? (Stock Market has gap b.c. weekends and holidays)\n1. simply take linear interpolation would unduly punish big event on weekends\n2. better method??????\n\nQuantify:\nAnxiety Index = log(Ct+1) - log(Ct), where Ct denotes a proportion of anxious blogs given by the classifier.\n\nConfirmation:\n1. Monte Carlo Simulation\n\nReverse Granger Causality found that the Anxiety Index might have been influenced by some factors other than the market.","page":"58-65","title":"Widespread worry and the stock market","type":"article-journal"},"uris":["http://www.mendeley.com/documents/?uuid=f1f26820-def3-4c78-b717-93a4fe141f6f"]}],"mendeley":{"formattedCitation":"(Gilbert &amp; Karahalios, 2010)","plainTextFormattedCitation":"(Gilbert &amp; Karahalios, 2010)","previouslyFormattedCitation":"(Gilbert &amp; Karahalios, 2010)"},"properties":{"noteIndex":0},"schema":"https://github.com/citation-style-language/schema/raw/master/csl-citation.json"}</w:instrText>
      </w:r>
      <w:r w:rsidR="0008046C">
        <w:rPr>
          <w:rFonts w:ascii="Times New Roman" w:hAnsi="Times New Roman" w:cs="Times New Roman"/>
        </w:rPr>
        <w:fldChar w:fldCharType="separate"/>
      </w:r>
      <w:r w:rsidR="00957912" w:rsidRPr="00957912">
        <w:rPr>
          <w:rFonts w:ascii="Times New Roman" w:hAnsi="Times New Roman" w:cs="Times New Roman"/>
          <w:noProof/>
        </w:rPr>
        <w:t>(Gilbert &amp; Karahalios, 2010)</w:t>
      </w:r>
      <w:r w:rsidR="0008046C">
        <w:rPr>
          <w:rFonts w:ascii="Times New Roman" w:hAnsi="Times New Roman" w:cs="Times New Roman"/>
        </w:rPr>
        <w:fldChar w:fldCharType="end"/>
      </w:r>
      <w:r w:rsidR="00AB78F8">
        <w:rPr>
          <w:rFonts w:ascii="Times New Roman" w:hAnsi="Times New Roman" w:cs="Times New Roman"/>
        </w:rPr>
        <w:t xml:space="preserve"> </w:t>
      </w:r>
      <w:r w:rsidR="00AB78F8">
        <w:rPr>
          <w:rFonts w:ascii="Times New Roman" w:hAnsi="Times New Roman" w:cs="Times New Roman"/>
        </w:rPr>
        <w:t>to draw a relationship between web-based social data and the S&amp;P 500 Index</w:t>
      </w:r>
      <w:r w:rsidR="0059498A">
        <w:rPr>
          <w:rFonts w:ascii="Times New Roman" w:hAnsi="Times New Roman" w:cs="Times New Roman"/>
        </w:rPr>
        <w:t>.</w:t>
      </w:r>
      <w:r w:rsidR="00230E08">
        <w:rPr>
          <w:rFonts w:ascii="Times New Roman" w:hAnsi="Times New Roman" w:cs="Times New Roman"/>
        </w:rPr>
        <w:t xml:space="preserve"> </w:t>
      </w:r>
      <w:r w:rsidR="00DF2534">
        <w:rPr>
          <w:rFonts w:ascii="Times New Roman" w:hAnsi="Times New Roman" w:cs="Times New Roman"/>
        </w:rPr>
        <w:t xml:space="preserve">However, this </w:t>
      </w:r>
      <w:r w:rsidR="001C1EB3">
        <w:rPr>
          <w:rFonts w:ascii="Times New Roman" w:hAnsi="Times New Roman" w:cs="Times New Roman"/>
        </w:rPr>
        <w:t>can</w:t>
      </w:r>
      <w:r w:rsidR="00DF2534">
        <w:rPr>
          <w:rFonts w:ascii="Times New Roman" w:hAnsi="Times New Roman" w:cs="Times New Roman"/>
        </w:rPr>
        <w:t xml:space="preserve"> only</w:t>
      </w:r>
      <w:r w:rsidR="001C1EB3">
        <w:rPr>
          <w:rFonts w:ascii="Times New Roman" w:hAnsi="Times New Roman" w:cs="Times New Roman"/>
        </w:rPr>
        <w:t xml:space="preserve"> be</w:t>
      </w:r>
      <w:r w:rsidR="00DF2534">
        <w:rPr>
          <w:rFonts w:ascii="Times New Roman" w:hAnsi="Times New Roman" w:cs="Times New Roman"/>
        </w:rPr>
        <w:t xml:space="preserve"> used to naively accept or reject a relationship</w:t>
      </w:r>
      <w:r w:rsidR="00CA0520">
        <w:rPr>
          <w:rFonts w:ascii="Times New Roman" w:hAnsi="Times New Roman" w:cs="Times New Roman"/>
        </w:rPr>
        <w:t>.</w:t>
      </w:r>
      <w:r w:rsidR="00DA7D60">
        <w:rPr>
          <w:rFonts w:ascii="Times New Roman" w:hAnsi="Times New Roman" w:cs="Times New Roman"/>
        </w:rPr>
        <w:t xml:space="preserve"> </w:t>
      </w:r>
      <w:r w:rsidR="00634F00">
        <w:rPr>
          <w:rFonts w:ascii="Times New Roman" w:hAnsi="Times New Roman" w:cs="Times New Roman"/>
        </w:rPr>
        <w:t xml:space="preserve">In order to </w:t>
      </w:r>
      <w:r w:rsidR="000634AA">
        <w:rPr>
          <w:rFonts w:ascii="Times New Roman" w:hAnsi="Times New Roman" w:cs="Times New Roman"/>
        </w:rPr>
        <w:t xml:space="preserve">come up with a stronger correlation, </w:t>
      </w:r>
      <w:r w:rsidR="007263B4">
        <w:rPr>
          <w:rFonts w:ascii="Times New Roman" w:hAnsi="Times New Roman" w:cs="Times New Roman"/>
        </w:rPr>
        <w:t xml:space="preserve">K-means </w:t>
      </w:r>
      <w:r w:rsidR="00017F0C">
        <w:rPr>
          <w:rFonts w:ascii="Times New Roman" w:hAnsi="Times New Roman" w:cs="Times New Roman"/>
        </w:rPr>
        <w:t>clustering</w:t>
      </w:r>
      <w:r w:rsidR="007263B4">
        <w:rPr>
          <w:rFonts w:ascii="Times New Roman" w:hAnsi="Times New Roman" w:cs="Times New Roman"/>
        </w:rPr>
        <w:t xml:space="preserve"> </w:t>
      </w:r>
      <w:r w:rsidR="00CB1E04">
        <w:rPr>
          <w:rFonts w:ascii="Times New Roman" w:hAnsi="Times New Roman" w:cs="Times New Roman"/>
        </w:rPr>
        <w:t>(</w:t>
      </w:r>
      <w:r w:rsidR="002E199C" w:rsidRPr="002E199C">
        <w:rPr>
          <w:rFonts w:ascii="Times New Roman" w:hAnsi="Times New Roman" w:cs="Times New Roman"/>
        </w:rPr>
        <w:t xml:space="preserve">Yu, </w:t>
      </w:r>
      <w:r w:rsidR="002E199C" w:rsidRPr="002E199C">
        <w:rPr>
          <w:rFonts w:ascii="Times New Roman" w:hAnsi="Times New Roman" w:cs="Times New Roman"/>
        </w:rPr>
        <w:lastRenderedPageBreak/>
        <w:t>Hye-Yeon, et al.</w:t>
      </w:r>
      <w:r w:rsidR="00BC3804">
        <w:rPr>
          <w:rFonts w:ascii="Times New Roman" w:hAnsi="Times New Roman" w:cs="Times New Roman"/>
        </w:rPr>
        <w:t>,</w:t>
      </w:r>
      <w:r w:rsidR="002E199C">
        <w:rPr>
          <w:rFonts w:ascii="Times New Roman" w:hAnsi="Times New Roman" w:cs="Times New Roman"/>
        </w:rPr>
        <w:t xml:space="preserve"> 2019</w:t>
      </w:r>
      <w:r w:rsidR="00CB1E04" w:rsidRPr="002E199C">
        <w:rPr>
          <w:rFonts w:ascii="Times New Roman" w:hAnsi="Times New Roman" w:cs="Times New Roman"/>
        </w:rPr>
        <w:t>)</w:t>
      </w:r>
      <w:r w:rsidR="00017F0C" w:rsidRPr="002E199C">
        <w:rPr>
          <w:rFonts w:ascii="Times New Roman" w:hAnsi="Times New Roman" w:cs="Times New Roman"/>
        </w:rPr>
        <w:t xml:space="preserve"> can be applied </w:t>
      </w:r>
      <w:r w:rsidR="00253D06" w:rsidRPr="002E199C">
        <w:rPr>
          <w:rFonts w:ascii="Times New Roman" w:hAnsi="Times New Roman" w:cs="Times New Roman"/>
        </w:rPr>
        <w:t xml:space="preserve">on some graph based </w:t>
      </w:r>
      <w:r w:rsidR="00BF09A9" w:rsidRPr="002E199C">
        <w:rPr>
          <w:rFonts w:ascii="Times New Roman" w:hAnsi="Times New Roman" w:cs="Times New Roman"/>
        </w:rPr>
        <w:t>representations</w:t>
      </w:r>
      <w:r w:rsidR="00C04638" w:rsidRPr="002E199C">
        <w:rPr>
          <w:rFonts w:ascii="Times New Roman" w:hAnsi="Times New Roman" w:cs="Times New Roman"/>
        </w:rPr>
        <w:t xml:space="preserve"> because of their intrinsic distance property</w:t>
      </w:r>
      <w:r w:rsidR="00532628" w:rsidRPr="002E199C">
        <w:rPr>
          <w:rFonts w:ascii="Times New Roman" w:hAnsi="Times New Roman" w:cs="Times New Roman"/>
        </w:rPr>
        <w:t>. Cosine similarity</w:t>
      </w:r>
      <w:r w:rsidR="00016825">
        <w:rPr>
          <w:rFonts w:ascii="Times New Roman" w:hAnsi="Times New Roman" w:cs="Times New Roman"/>
        </w:rPr>
        <w:t xml:space="preserve"> </w:t>
      </w:r>
      <w:r w:rsidR="00016825">
        <w:rPr>
          <w:rFonts w:ascii="Times New Roman" w:hAnsi="Times New Roman" w:cs="Times New Roman"/>
        </w:rPr>
        <w:fldChar w:fldCharType="begin" w:fldLock="1"/>
      </w:r>
      <w:r w:rsidR="00776AB6">
        <w:rPr>
          <w:rFonts w:ascii="Times New Roman" w:hAnsi="Times New Roman" w:cs="Times New Roman"/>
        </w:rPr>
        <w:instrText>ADDIN CSL_CITATION {"citationItems":[{"id":"ITEM-1","itemData":{"DOI":"10.1145/3133264.3133303","ISBN":"9781450352956","abstract":"E-Learning is one of the great innovations in teaching methods. In the E-learning, there are several assessment methods; one of them is the essay examination. Essay assessment takes a long time if corrected manually. Therefore, researches on automatic essay scoring have been growing rapidly in recent years. The method that is usually used for automatic essay scoring is Cosine Similarity by utilizing bag of words as the feature extraction. However, the feature extraction by using bag of words did not consider to the order of words in a sentence. Meanwhile, the order of words in an essay has an important role in the assessment. In this study, an automatic essay scoring system based on n-gram and cosine similarity was proposed. N-gram was used for feature extraction and modified to split by word instead of by letter so that the word order would be considered. Based on evaluation results, this system got the best correlation of 0.66 by using unigram on questions that do not consider the order of words in the answer. For questions that consider the order of the words in the answer, bigram has the best correlation value by 0.67.","author":[{"dropping-particle":"","family":"Fauzi","given":"M. Ali","non-dropping-particle":"","parse-names":false,"suffix":""},{"dropping-particle":"","family":"Utomo","given":"Djoko Cahyo","non-dropping-particle":"","parse-names":false,"suffix":""},{"dropping-particle":"","family":"Pramukantoro","given":"Eko Sakti","non-dropping-particle":"","parse-names":false,"suffix":""},{"dropping-particle":"","family":"Setiawan","given":"Budi Darma","non-dropping-particle":"","parse-names":false,"suffix":""}],"container-title":"ACM International Conference Proceeding Series","id":"ITEM-1","issued":{"date-parts":[["2017"]]},"page":"151-155","title":"Automatic essay scoring system using N-GRAM and cosine similarity for gamification based elearning","type":"article-journal","volume":"Part F131200"},"uris":["http://www.mendeley.com/documents/?uuid=e7daa5b9-90de-45c2-8cba-2361fac7e9f2"]}],"mendeley":{"formattedCitation":"(Fauzi, Utomo, Pramukantoro, &amp; Setiawan, 2017)","plainTextFormattedCitation":"(Fauzi, Utomo, Pramukantoro, &amp; Setiawan, 2017)","previouslyFormattedCitation":"(Fauzi, Utomo, Pramukantoro, &amp; Setiawan, 2017)"},"properties":{"noteIndex":0},"schema":"https://github.com/citation-style-language/schema/raw/master/csl-citation.json"}</w:instrText>
      </w:r>
      <w:r w:rsidR="00016825">
        <w:rPr>
          <w:rFonts w:ascii="Times New Roman" w:hAnsi="Times New Roman" w:cs="Times New Roman"/>
        </w:rPr>
        <w:fldChar w:fldCharType="separate"/>
      </w:r>
      <w:r w:rsidR="00957912" w:rsidRPr="00957912">
        <w:rPr>
          <w:rFonts w:ascii="Times New Roman" w:hAnsi="Times New Roman" w:cs="Times New Roman"/>
          <w:noProof/>
        </w:rPr>
        <w:t>(Fauzi, Utomo, Pramukantoro, &amp; Setiawan, 2017)</w:t>
      </w:r>
      <w:r w:rsidR="00016825">
        <w:rPr>
          <w:rFonts w:ascii="Times New Roman" w:hAnsi="Times New Roman" w:cs="Times New Roman"/>
        </w:rPr>
        <w:fldChar w:fldCharType="end"/>
      </w:r>
      <w:r w:rsidR="00532628" w:rsidRPr="002E199C">
        <w:rPr>
          <w:rFonts w:ascii="Times New Roman" w:hAnsi="Times New Roman" w:cs="Times New Roman"/>
        </w:rPr>
        <w:t xml:space="preserve"> is </w:t>
      </w:r>
      <w:r w:rsidR="00E82F3C" w:rsidRPr="002E199C">
        <w:rPr>
          <w:rFonts w:ascii="Times New Roman" w:hAnsi="Times New Roman" w:cs="Times New Roman"/>
        </w:rPr>
        <w:t xml:space="preserve">extremely widely-used in vector representations to describe the </w:t>
      </w:r>
      <w:r w:rsidR="00F9176B" w:rsidRPr="002E199C">
        <w:rPr>
          <w:rFonts w:ascii="Times New Roman" w:hAnsi="Times New Roman" w:cs="Times New Roman"/>
        </w:rPr>
        <w:t xml:space="preserve">similarity between events. </w:t>
      </w:r>
      <w:r w:rsidR="007440A9" w:rsidRPr="002E199C">
        <w:rPr>
          <w:rFonts w:ascii="Times New Roman" w:hAnsi="Times New Roman" w:cs="Times New Roman"/>
        </w:rPr>
        <w:t>S</w:t>
      </w:r>
      <w:r w:rsidR="00F9176B" w:rsidRPr="002E199C">
        <w:rPr>
          <w:rFonts w:ascii="Times New Roman" w:hAnsi="Times New Roman" w:cs="Times New Roman"/>
        </w:rPr>
        <w:t xml:space="preserve">emi-supervised learning techniques can even be applied to </w:t>
      </w:r>
      <w:r w:rsidR="004616FD" w:rsidRPr="002E199C">
        <w:rPr>
          <w:rFonts w:ascii="Times New Roman" w:hAnsi="Times New Roman" w:cs="Times New Roman"/>
        </w:rPr>
        <w:t>automatically generate labels according to the cosine similarity metric.</w:t>
      </w:r>
    </w:p>
    <w:p w14:paraId="4F0B5665" w14:textId="532362EB" w:rsidR="00B1471E" w:rsidRDefault="001F6FDF" w:rsidP="00B1471E">
      <w:pPr>
        <w:pStyle w:val="ListParagraph"/>
        <w:numPr>
          <w:ilvl w:val="0"/>
          <w:numId w:val="4"/>
        </w:numPr>
        <w:rPr>
          <w:rFonts w:ascii="Times New Roman" w:hAnsi="Times New Roman" w:cs="Times New Roman"/>
        </w:rPr>
      </w:pPr>
      <w:r>
        <w:rPr>
          <w:rFonts w:ascii="Times New Roman" w:hAnsi="Times New Roman" w:cs="Times New Roman"/>
        </w:rPr>
        <w:t>Impact Prediction</w:t>
      </w:r>
    </w:p>
    <w:p w14:paraId="0F96ABBD" w14:textId="6F60F7DF" w:rsidR="003D4448" w:rsidRPr="003D4448" w:rsidRDefault="00CE3B8D" w:rsidP="008A4EA6">
      <w:pPr>
        <w:ind w:left="720" w:firstLine="432"/>
        <w:rPr>
          <w:rFonts w:ascii="Times New Roman" w:hAnsi="Times New Roman" w:cs="Times New Roman"/>
        </w:rPr>
      </w:pPr>
      <w:r>
        <w:rPr>
          <w:rFonts w:ascii="Times New Roman" w:hAnsi="Times New Roman" w:cs="Times New Roman"/>
        </w:rPr>
        <w:t xml:space="preserve">With a great number of previous studies, impact prediction </w:t>
      </w:r>
      <w:r w:rsidR="002746B0">
        <w:rPr>
          <w:rFonts w:ascii="Times New Roman" w:hAnsi="Times New Roman" w:cs="Times New Roman"/>
        </w:rPr>
        <w:t>is considered</w:t>
      </w:r>
      <w:r w:rsidR="00642939">
        <w:rPr>
          <w:rFonts w:ascii="Times New Roman" w:hAnsi="Times New Roman" w:cs="Times New Roman"/>
        </w:rPr>
        <w:t xml:space="preserve"> as</w:t>
      </w:r>
      <w:r w:rsidR="0019595A">
        <w:rPr>
          <w:rFonts w:ascii="Times New Roman" w:hAnsi="Times New Roman" w:cs="Times New Roman"/>
        </w:rPr>
        <w:t xml:space="preserve"> a classification problem</w:t>
      </w:r>
      <w:r w:rsidR="006D68BD">
        <w:rPr>
          <w:rFonts w:ascii="Times New Roman" w:hAnsi="Times New Roman" w:cs="Times New Roman"/>
        </w:rPr>
        <w:t xml:space="preserve"> in the market intelligence </w:t>
      </w:r>
      <w:r w:rsidR="009A608F">
        <w:rPr>
          <w:rFonts w:ascii="Times New Roman" w:hAnsi="Times New Roman" w:cs="Times New Roman"/>
        </w:rPr>
        <w:t xml:space="preserve">field. We are to </w:t>
      </w:r>
      <w:r w:rsidR="00C220A7">
        <w:rPr>
          <w:rFonts w:ascii="Times New Roman" w:hAnsi="Times New Roman" w:cs="Times New Roman"/>
        </w:rPr>
        <w:t>p</w:t>
      </w:r>
      <w:r w:rsidR="00FD7281">
        <w:rPr>
          <w:rFonts w:ascii="Times New Roman" w:hAnsi="Times New Roman" w:cs="Times New Roman"/>
        </w:rPr>
        <w:t xml:space="preserve">rovide a predictor such that </w:t>
      </w:r>
      <w:r w:rsidR="00F473EE">
        <w:rPr>
          <w:rFonts w:ascii="Times New Roman" w:hAnsi="Times New Roman" w:cs="Times New Roman"/>
        </w:rPr>
        <w:t xml:space="preserve">it can </w:t>
      </w:r>
      <w:r w:rsidR="00143B99">
        <w:rPr>
          <w:rFonts w:ascii="Times New Roman" w:hAnsi="Times New Roman" w:cs="Times New Roman"/>
        </w:rPr>
        <w:t xml:space="preserve">tell whether the </w:t>
      </w:r>
      <w:r w:rsidR="000606A4">
        <w:rPr>
          <w:rFonts w:ascii="Times New Roman" w:hAnsi="Times New Roman" w:cs="Times New Roman"/>
        </w:rPr>
        <w:t>stock price of the next day will increase or decrease</w:t>
      </w:r>
      <w:r w:rsidR="008C6568">
        <w:rPr>
          <w:rFonts w:ascii="Times New Roman" w:hAnsi="Times New Roman" w:cs="Times New Roman"/>
        </w:rPr>
        <w:t>.</w:t>
      </w:r>
      <w:r w:rsidR="00FA76FA">
        <w:rPr>
          <w:rFonts w:ascii="Times New Roman" w:hAnsi="Times New Roman" w:cs="Times New Roman"/>
        </w:rPr>
        <w:t xml:space="preserve"> </w:t>
      </w:r>
      <w:r w:rsidR="00A501E1">
        <w:rPr>
          <w:rFonts w:ascii="Times New Roman" w:hAnsi="Times New Roman" w:cs="Times New Roman"/>
        </w:rPr>
        <w:t xml:space="preserve">Classifiers such as </w:t>
      </w:r>
      <w:r w:rsidR="00E37393">
        <w:rPr>
          <w:rFonts w:ascii="Times New Roman" w:hAnsi="Times New Roman" w:cs="Times New Roman"/>
        </w:rPr>
        <w:t>SMO</w:t>
      </w:r>
      <w:r w:rsidR="0099566C">
        <w:rPr>
          <w:rFonts w:ascii="Times New Roman" w:hAnsi="Times New Roman" w:cs="Times New Roman"/>
        </w:rPr>
        <w:t xml:space="preserve"> </w:t>
      </w:r>
      <w:r w:rsidR="00776AB6">
        <w:rPr>
          <w:rFonts w:ascii="Times New Roman" w:hAnsi="Times New Roman" w:cs="Times New Roman"/>
        </w:rPr>
        <w:fldChar w:fldCharType="begin" w:fldLock="1"/>
      </w:r>
      <w:r w:rsidR="00776AB6">
        <w:rPr>
          <w:rFonts w:ascii="Times New Roman" w:hAnsi="Times New Roman" w:cs="Times New Roman"/>
        </w:rPr>
        <w:instrText>ADDIN CSL_CITATION {"citationItems":[{"id":"ITEM-1","itemData":{"abstract":"In this paper, we have proposed a novel algorithm for identifying the modulation scheme of an unknown incoming signal in order to mitigate the interference with primary user in Cognitive Radio systems, which is facilitated by using Automatic Modulation Classification (AMC) at the front end of Software Defined Radio (SDR). In this study, we used computer simulations of analog and digital modulations belonging to eleven classes. Spectral based features have been used as input features for Sequential Minimal Optimization (SMO). These features of primary users are stored in the database, then it matches the unknown signal's features with those in the database. Built upon recently proposed AMC, our new database approach inherits the benefits of SMO based approach and makes it much more time efficient in classifying an unknown signal, especially in the case of multiple modulation schemes to overcome the issue of intense computations in constructing features. In various applications, primary users own frequent wireless transmissions having limited their feature size and save few computations. The SMO based classification methodology proves to be over 99 \\% accurate for SNR of 15 dB and accuracy of classification is over 95 \\% for low SNRs around 5dB.","author":[{"dropping-particle":"","family":"Reddy","given":"K. Pavan Kumar","non-dropping-particle":"","parse-names":false,"suffix":""},{"dropping-particle":"","family":"Shiva","given":"K. Lakhan","non-dropping-particle":"","parse-names":false,"suffix":""},{"dropping-particle":"","family":"Abhilash","given":"K.","non-dropping-particle":"","parse-names":false,"suffix":""},{"dropping-particle":"","family":"Yoganandam","given":"Y.","non-dropping-particle":"","parse-names":false,"suffix":""}],"id":"ITEM-1","issued":{"date-parts":[["2018"]]},"title":"Database Assisted Automatic Modulation Classification Using Sequential Minimal Optimization","type":"article-journal"},"uris":["http://www.mendeley.com/documents/?uuid=fea2c1b9-a894-4456-ac0c-d4635822a570"]}],"mendeley":{"formattedCitation":"(Reddy, Shiva, Abhilash, &amp; Yoganandam, 2018)","plainTextFormattedCitation":"(Reddy, Shiva, Abhilash, &amp; Yoganandam, 2018)","previouslyFormattedCitation":"(Reddy, Shiva, Abhilash, &amp; Yoganandam, 2018)"},"properties":{"noteIndex":0},"schema":"https://github.com/citation-style-language/schema/raw/master/csl-citation.json"}</w:instrText>
      </w:r>
      <w:r w:rsidR="00776AB6">
        <w:rPr>
          <w:rFonts w:ascii="Times New Roman" w:hAnsi="Times New Roman" w:cs="Times New Roman"/>
        </w:rPr>
        <w:fldChar w:fldCharType="separate"/>
      </w:r>
      <w:r w:rsidR="00776AB6" w:rsidRPr="00776AB6">
        <w:rPr>
          <w:rFonts w:ascii="Times New Roman" w:hAnsi="Times New Roman" w:cs="Times New Roman"/>
          <w:noProof/>
        </w:rPr>
        <w:t>(Reddy, Shiva, Abhilash, &amp; Yoganandam, 2018)</w:t>
      </w:r>
      <w:r w:rsidR="00776AB6">
        <w:rPr>
          <w:rFonts w:ascii="Times New Roman" w:hAnsi="Times New Roman" w:cs="Times New Roman"/>
        </w:rPr>
        <w:fldChar w:fldCharType="end"/>
      </w:r>
      <w:r w:rsidR="00E37393">
        <w:rPr>
          <w:rFonts w:ascii="Times New Roman" w:hAnsi="Times New Roman" w:cs="Times New Roman"/>
        </w:rPr>
        <w:t xml:space="preserve"> and XGBoost</w:t>
      </w:r>
      <w:r w:rsidR="0099566C">
        <w:rPr>
          <w:rFonts w:ascii="Times New Roman" w:hAnsi="Times New Roman" w:cs="Times New Roman"/>
        </w:rPr>
        <w:t xml:space="preserve"> </w:t>
      </w:r>
      <w:r w:rsidR="00776AB6">
        <w:rPr>
          <w:rFonts w:ascii="Times New Roman" w:hAnsi="Times New Roman" w:cs="Times New Roman"/>
        </w:rPr>
        <w:fldChar w:fldCharType="begin" w:fldLock="1"/>
      </w:r>
      <w:r w:rsidR="00776AB6">
        <w:rPr>
          <w:rFonts w:ascii="Times New Roman" w:hAnsi="Times New Roman" w:cs="Times New Roman"/>
        </w:rPr>
        <w:instrText>ADDIN CSL_CITATION {"citationItems":[{"id":"ITEM-1","itemData":{"DOI":"10.1145/2939672.2939785","ISBN":"9781450342322","abstract":"Tree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author":[{"dropping-particle":"","family":"Chen","given":"Tianqi","non-dropping-particle":"","parse-names":false,"suffix":""},{"dropping-particle":"","family":"Guestrin","given":"Carlos","non-dropping-particle":"","parse-names":false,"suffix":""}],"container-title":"Proceedings of the ACM SIGKDD International Conference on Knowledge Discovery and Data Mining","id":"ITEM-1","issued":{"date-parts":[["2016"]]},"page":"785-794","title":"XGBoost: A scalable tree boosting system","type":"article-journal","volume":"13-17-Augu"},"uris":["http://www.mendeley.com/documents/?uuid=53264859-d3b4-4811-98ae-1235237d3fe6"]}],"mendeley":{"formattedCitation":"(Chen &amp; Guestrin, 2016)","plainTextFormattedCitation":"(Chen &amp; Guestrin, 2016)","previouslyFormattedCitation":"(Chen &amp; Guestrin, 2016)"},"properties":{"noteIndex":0},"schema":"https://github.com/citation-style-language/schema/raw/master/csl-citation.json"}</w:instrText>
      </w:r>
      <w:r w:rsidR="00776AB6">
        <w:rPr>
          <w:rFonts w:ascii="Times New Roman" w:hAnsi="Times New Roman" w:cs="Times New Roman"/>
        </w:rPr>
        <w:fldChar w:fldCharType="separate"/>
      </w:r>
      <w:r w:rsidR="00776AB6" w:rsidRPr="00776AB6">
        <w:rPr>
          <w:rFonts w:ascii="Times New Roman" w:hAnsi="Times New Roman" w:cs="Times New Roman"/>
          <w:noProof/>
        </w:rPr>
        <w:t>(Chen &amp; Guestrin, 2016)</w:t>
      </w:r>
      <w:r w:rsidR="00776AB6">
        <w:rPr>
          <w:rFonts w:ascii="Times New Roman" w:hAnsi="Times New Roman" w:cs="Times New Roman"/>
        </w:rPr>
        <w:fldChar w:fldCharType="end"/>
      </w:r>
      <w:r w:rsidR="00FF04DE">
        <w:rPr>
          <w:rFonts w:ascii="Times New Roman" w:hAnsi="Times New Roman" w:cs="Times New Roman"/>
        </w:rPr>
        <w:t xml:space="preserve"> are </w:t>
      </w:r>
      <w:r w:rsidR="006D34D0">
        <w:rPr>
          <w:rFonts w:ascii="Times New Roman" w:hAnsi="Times New Roman" w:cs="Times New Roman"/>
        </w:rPr>
        <w:t xml:space="preserve">popular in this task because of their </w:t>
      </w:r>
      <w:r w:rsidR="003C04E3">
        <w:rPr>
          <w:rFonts w:ascii="Times New Roman" w:hAnsi="Times New Roman" w:cs="Times New Roman"/>
        </w:rPr>
        <w:t>outstanding performance</w:t>
      </w:r>
      <w:r w:rsidR="00457F19">
        <w:rPr>
          <w:rFonts w:ascii="Times New Roman" w:hAnsi="Times New Roman" w:cs="Times New Roman"/>
        </w:rPr>
        <w:t xml:space="preserve">. </w:t>
      </w:r>
      <w:r w:rsidR="00C36418">
        <w:rPr>
          <w:rFonts w:ascii="Times New Roman" w:hAnsi="Times New Roman" w:cs="Times New Roman"/>
        </w:rPr>
        <w:t xml:space="preserve">Of course, </w:t>
      </w:r>
      <w:r w:rsidR="00755445">
        <w:rPr>
          <w:rFonts w:ascii="Times New Roman" w:hAnsi="Times New Roman" w:cs="Times New Roman"/>
        </w:rPr>
        <w:t xml:space="preserve">a more challenging </w:t>
      </w:r>
      <w:r w:rsidR="0071105F">
        <w:rPr>
          <w:rFonts w:ascii="Times New Roman" w:hAnsi="Times New Roman" w:cs="Times New Roman"/>
        </w:rPr>
        <w:t xml:space="preserve">perspective </w:t>
      </w:r>
      <w:r w:rsidR="00154416">
        <w:rPr>
          <w:rFonts w:ascii="Times New Roman" w:hAnsi="Times New Roman" w:cs="Times New Roman"/>
        </w:rPr>
        <w:t xml:space="preserve">is </w:t>
      </w:r>
      <w:r w:rsidR="006668F1">
        <w:rPr>
          <w:rFonts w:ascii="Times New Roman" w:hAnsi="Times New Roman" w:cs="Times New Roman"/>
        </w:rPr>
        <w:t xml:space="preserve">to consider impact prediction as a regression problem, which requires a much higher </w:t>
      </w:r>
      <w:r w:rsidR="0083341C">
        <w:rPr>
          <w:rFonts w:ascii="Times New Roman" w:hAnsi="Times New Roman" w:cs="Times New Roman"/>
        </w:rPr>
        <w:t xml:space="preserve">accuracy and </w:t>
      </w:r>
      <w:r w:rsidR="00B018EE">
        <w:rPr>
          <w:rFonts w:ascii="Times New Roman" w:hAnsi="Times New Roman" w:cs="Times New Roman"/>
        </w:rPr>
        <w:t>computation</w:t>
      </w:r>
      <w:r w:rsidR="00007B36">
        <w:rPr>
          <w:rFonts w:ascii="Times New Roman" w:hAnsi="Times New Roman" w:cs="Times New Roman"/>
        </w:rPr>
        <w:t xml:space="preserve"> frequency</w:t>
      </w:r>
      <w:r w:rsidR="00575D04">
        <w:rPr>
          <w:rFonts w:ascii="Times New Roman" w:hAnsi="Times New Roman" w:cs="Times New Roman"/>
        </w:rPr>
        <w:t xml:space="preserve">. </w:t>
      </w:r>
      <w:r w:rsidR="00ED2E95">
        <w:rPr>
          <w:rFonts w:ascii="Times New Roman" w:hAnsi="Times New Roman" w:cs="Times New Roman"/>
        </w:rPr>
        <w:t>Support Vector Regression</w:t>
      </w:r>
      <w:r w:rsidR="005D6F86">
        <w:rPr>
          <w:rFonts w:ascii="Times New Roman" w:hAnsi="Times New Roman" w:cs="Times New Roman"/>
        </w:rPr>
        <w:t xml:space="preserve"> (SVR)</w:t>
      </w:r>
      <w:r w:rsidR="00B50CC4">
        <w:rPr>
          <w:rFonts w:ascii="Times New Roman" w:hAnsi="Times New Roman" w:cs="Times New Roman"/>
        </w:rPr>
        <w:t xml:space="preserve"> are </w:t>
      </w:r>
      <w:r w:rsidR="00B10513">
        <w:rPr>
          <w:rFonts w:ascii="Times New Roman" w:hAnsi="Times New Roman" w:cs="Times New Roman"/>
        </w:rPr>
        <w:t>coming into our eyes in the recent times</w:t>
      </w:r>
      <w:r w:rsidR="00375770">
        <w:rPr>
          <w:rFonts w:ascii="Times New Roman" w:hAnsi="Times New Roman" w:cs="Times New Roman"/>
        </w:rPr>
        <w:t xml:space="preserve">. Among them, </w:t>
      </w:r>
      <w:r w:rsidR="00D74B69">
        <w:rPr>
          <w:rFonts w:ascii="Times New Roman" w:hAnsi="Times New Roman" w:cs="Times New Roman"/>
        </w:rPr>
        <w:t>a variant</w:t>
      </w:r>
      <w:r w:rsidR="000B613B">
        <w:rPr>
          <w:rFonts w:ascii="Times New Roman" w:hAnsi="Times New Roman" w:cs="Times New Roman"/>
        </w:rPr>
        <w:t xml:space="preserve"> of SVR</w:t>
      </w:r>
      <w:r w:rsidR="00D74B69">
        <w:rPr>
          <w:rFonts w:ascii="Times New Roman" w:hAnsi="Times New Roman" w:cs="Times New Roman"/>
        </w:rPr>
        <w:t xml:space="preserve"> with brain storm optimization</w:t>
      </w:r>
      <w:r w:rsidR="00157288">
        <w:rPr>
          <w:rFonts w:ascii="Times New Roman" w:hAnsi="Times New Roman" w:cs="Times New Roman"/>
        </w:rPr>
        <w:t xml:space="preserve"> </w:t>
      </w:r>
      <w:r w:rsidR="00A1661E">
        <w:rPr>
          <w:rFonts w:ascii="Times New Roman" w:hAnsi="Times New Roman" w:cs="Times New Roman"/>
        </w:rPr>
        <w:fldChar w:fldCharType="begin" w:fldLock="1"/>
      </w:r>
      <w:r w:rsidR="000E18BF">
        <w:rPr>
          <w:rFonts w:ascii="Times New Roman" w:hAnsi="Times New Roman" w:cs="Times New Roman"/>
        </w:rPr>
        <w:instrText>ADDIN CSL_CITATION {"citationItems":[{"id":"ITEM-1","itemData":{"DOI":"10.1016/j.asoc.2016.07.024","ISSN":"15684946","abstract":"Big data mining, analysis and forecasting always play a vital role in modern economic and industrial fields, and selecting an optimization model to improve time series’ forecasting accuracy is challenging. A support vector regression (SVR) model is widely used forecasting and data processing, but the individual SVR cannot always satisfy the requirements of time series forecasting. In this paper, a hybrid v-SVR model is developed and combined with principal component analysis (PCA) and brain storm optimization (BSO) for stock price index forecasting. Correlation analysis and PCA are conducted initially to select the input variables of the v-SVR from 20 technical indicators, while the advanced BSO algorithm is used to search for optimal parameters of v-SVR. Case studies of the China Securities Index 300 (CSI300) and the Shenzhen Stock Exchange Component Index (SZSE Component Index) are examined as illustrative examples to evaluate the effectiveness and efficiency of the developed hybrid forecast strategy. Numerical results indicate that the developed hybrid model is not only simple but also able to satisfactorily approximate the actual CSI300stock price index, and it can be an effective tool in stock market mining and analysis.","author":[{"dropping-particle":"","family":"Wang","given":"Jianzhou","non-dropping-particle":"","parse-names":false,"suffix":""},{"dropping-particle":"","family":"Hou","given":"Ru","non-dropping-particle":"","parse-names":false,"suffix":""},{"dropping-particle":"","family":"Wang","given":"Chen","non-dropping-particle":"","parse-names":false,"suffix":""},{"dropping-particle":"","family":"Shen","given":"Lin","non-dropping-particle":"","parse-names":false,"suffix":""}],"container-title":"Applied Soft Computing Journal","id":"ITEM-1","issued":{"date-parts":[["2016"]]},"page":"164-178","publisher":"Elsevier B.V.","title":"Improved v -Support vector regression model based on variable selection and brain storm optimization for stock price forecasting","type":"article-journal","volume":"49"},"uris":["http://www.mendeley.com/documents/?uuid=af81d30d-21dc-422b-8caf-83830c542ec9"]}],"mendeley":{"formattedCitation":"(Wang, Hou, Wang, &amp; Shen, 2016)","plainTextFormattedCitation":"(Wang, Hou, Wang, &amp; Shen, 2016)","previouslyFormattedCitation":"(Wang, Hou, Wang, &amp; Shen, 2016)"},"properties":{"noteIndex":0},"schema":"https://github.com/citation-style-language/schema/raw/master/csl-citation.json"}</w:instrText>
      </w:r>
      <w:r w:rsidR="00A1661E">
        <w:rPr>
          <w:rFonts w:ascii="Times New Roman" w:hAnsi="Times New Roman" w:cs="Times New Roman"/>
        </w:rPr>
        <w:fldChar w:fldCharType="separate"/>
      </w:r>
      <w:r w:rsidR="00A1661E" w:rsidRPr="00A1661E">
        <w:rPr>
          <w:rFonts w:ascii="Times New Roman" w:hAnsi="Times New Roman" w:cs="Times New Roman"/>
          <w:noProof/>
        </w:rPr>
        <w:t>(Wang, Hou, Wang, &amp; Shen, 2016)</w:t>
      </w:r>
      <w:r w:rsidR="00A1661E">
        <w:rPr>
          <w:rFonts w:ascii="Times New Roman" w:hAnsi="Times New Roman" w:cs="Times New Roman"/>
        </w:rPr>
        <w:fldChar w:fldCharType="end"/>
      </w:r>
      <w:r w:rsidR="00D74B69">
        <w:rPr>
          <w:rFonts w:ascii="Times New Roman" w:hAnsi="Times New Roman" w:cs="Times New Roman"/>
        </w:rPr>
        <w:t xml:space="preserve"> </w:t>
      </w:r>
      <w:r w:rsidR="0059008B">
        <w:rPr>
          <w:rFonts w:ascii="Times New Roman" w:hAnsi="Times New Roman" w:cs="Times New Roman"/>
        </w:rPr>
        <w:t xml:space="preserve">outperformed </w:t>
      </w:r>
      <w:r w:rsidR="00366F60">
        <w:rPr>
          <w:rFonts w:ascii="Times New Roman" w:hAnsi="Times New Roman" w:cs="Times New Roman"/>
        </w:rPr>
        <w:t xml:space="preserve">3 other traditional </w:t>
      </w:r>
      <w:r w:rsidR="00F93D27">
        <w:rPr>
          <w:rFonts w:ascii="Times New Roman" w:hAnsi="Times New Roman" w:cs="Times New Roman"/>
        </w:rPr>
        <w:t xml:space="preserve">modals </w:t>
      </w:r>
      <w:r w:rsidR="007436A5">
        <w:rPr>
          <w:rFonts w:ascii="Times New Roman" w:hAnsi="Times New Roman" w:cs="Times New Roman"/>
        </w:rPr>
        <w:t xml:space="preserve">in </w:t>
      </w:r>
      <w:r w:rsidR="00376AAE">
        <w:rPr>
          <w:rFonts w:ascii="Times New Roman" w:hAnsi="Times New Roman" w:cs="Times New Roman"/>
        </w:rPr>
        <w:t>all</w:t>
      </w:r>
      <w:r w:rsidR="007436A5">
        <w:rPr>
          <w:rFonts w:ascii="Times New Roman" w:hAnsi="Times New Roman" w:cs="Times New Roman"/>
        </w:rPr>
        <w:t xml:space="preserve"> evaluation </w:t>
      </w:r>
      <w:r w:rsidR="00614D05">
        <w:rPr>
          <w:rFonts w:ascii="Times New Roman" w:hAnsi="Times New Roman" w:cs="Times New Roman"/>
        </w:rPr>
        <w:t>criteria</w:t>
      </w:r>
      <w:r w:rsidR="00492D1B">
        <w:rPr>
          <w:rFonts w:ascii="Times New Roman" w:hAnsi="Times New Roman" w:cs="Times New Roman"/>
        </w:rPr>
        <w:t>.</w:t>
      </w:r>
      <w:r w:rsidR="008867AB">
        <w:rPr>
          <w:rFonts w:ascii="Times New Roman" w:hAnsi="Times New Roman" w:cs="Times New Roman"/>
        </w:rPr>
        <w:t xml:space="preserve"> </w:t>
      </w:r>
      <w:r w:rsidR="009C6181">
        <w:rPr>
          <w:rFonts w:ascii="Times New Roman" w:hAnsi="Times New Roman" w:cs="Times New Roman"/>
        </w:rPr>
        <w:t>Other variants of SVR</w:t>
      </w:r>
      <w:r w:rsidR="00EF6C81">
        <w:rPr>
          <w:rFonts w:ascii="Times New Roman" w:hAnsi="Times New Roman" w:cs="Times New Roman"/>
        </w:rPr>
        <w:t xml:space="preserve"> </w:t>
      </w:r>
      <w:r w:rsidR="00563382">
        <w:rPr>
          <w:rFonts w:ascii="Times New Roman" w:hAnsi="Times New Roman" w:cs="Times New Roman"/>
        </w:rPr>
        <w:fldChar w:fldCharType="begin" w:fldLock="1"/>
      </w:r>
      <w:r w:rsidR="00EA3FDD">
        <w:rPr>
          <w:rFonts w:ascii="Times New Roman" w:hAnsi="Times New Roman" w:cs="Times New Roman"/>
        </w:rPr>
        <w:instrText>ADDIN CSL_CITATION {"citationItems":[{"id":"ITEM-1","itemData":{"DOI":"10.1007/s10489-018-1351-7","ISSN":"15737497","abstract":"The support vector regression (SVR) has been employed to deal with stock price forecasting problems. However, the selection of appropriate kernel parameters is crucial to obtaining satisfactory forecasting performance. This paper proposes a novel approach for forecasting stock prices by combining the SVR with the firefly algorithm (FA). The proposed forecasting model has two stages. In the first stage, to enhance the global convergence speed, a modified version of the FA, which is termed the MFA, is developed in which the dynamic adjustment strategy and the opposition-based chaotic strategy are introduced. In the second stage, a hybrid SVR model is proposed and combined with the MFA for stock price forecasting, in which the MFA is used to optimize the SVR parameters. Finally, comparative experiments are conducted to show the applicability and superiority of the proposed methods. Experimental results show the following: (1) Compared with other algorithms, the proposed MFA algorithm possesses superior performance, and (2) The proposed MFA-SVR prediction procedure can be considered as a feasible and effective tool for forecasting stock prices.","author":[{"dropping-particle":"","family":"Zhang","given":"Jun","non-dropping-particle":"","parse-names":false,"suffix":""},{"dropping-particle":"","family":"Teng","given":"Yu Fan","non-dropping-particle":"","parse-names":false,"suffix":""},{"dropping-particle":"","family":"Chen","given":"Wei","non-dropping-particle":"","parse-names":false,"suffix":""}],"container-title":"Applied Intelligence","id":"ITEM-1","issue":"5","issued":{"date-parts":[["2019"]]},"page":"1658-1674","publisher":"Applied Intelligence","title":"Support vector regression with modified firefly algorithm for stock price forecasting","type":"article-journal","volume":"49"},"uris":["http://www.mendeley.com/documents/?uuid=7b690b12-1fd0-4317-a3eb-20789d3ac7b6"]},{"id":"ITEM-2","itemData":{"DOI":"10.1007/978-981-10-6427-2_2","ISBN":"9789811064265","ISSN":"18650929","abstract":"Stock price forecasting is one of the most challenging tasks of time series forecasting due to the inherent non-linearity and non-stationary characteristics of the stock market and financial time series. In this paper, an ensemble method composed of Empirical Mode Decomposition (EMD) algorithm and ν-Support Vector Regression (ν-SVR) is presented for short-term stock price forecasting. First of all, the historical stock price time series were decomposed into several intrinsic mode functions (IMFs). Then each IMF was modeled by a ν-SVR model to generate the corresponding forecasting IMF value. Finally, the prediction results of all IMFs were combined to formulate an aggregated output for stock price. The stock market price datasets of three power related companies are used to test the effectiveness of the proposed EMD-ν-SVR method. Simulation results demonstrated attractiveness of the proposed method compared with six forecasting methods.","author":[{"dropping-particle":"","family":"Qiu","given":"Xueheng","non-dropping-particle":"","parse-names":false,"suffix":""},{"dropping-particle":"","family":"Zhu","given":"Huilin","non-dropping-particle":"","parse-names":false,"suffix":""},{"dropping-particle":"","family":"Suganthan","given":"P. N.","non-dropping-particle":"","parse-names":false,"suffix":""},{"dropping-particle":"","family":"Amaratunga","given":"Gehan A.J.","non-dropping-particle":"","parse-names":false,"suffix":""}],"container-title":"Communications in Computer and Information Science","id":"ITEM-2","issued":{"date-parts":[["2017"]]},"page":"22-34","title":"Stock price forecasting with empirical mode decomposition based ensemble ν-Support Vector regression model","type":"article-journal","volume":"775"},"uris":["http://www.mendeley.com/documents/?uuid=e3b86d48-fc48-4d9c-9871-babcdc62a75c"]}],"mendeley":{"formattedCitation":"(Qiu, Zhu, Suganthan, &amp; Amaratunga, 2017; Zhang, Teng, &amp; Chen, 2019)","plainTextFormattedCitation":"(Qiu, Zhu, Suganthan, &amp; Amaratunga, 2017; Zhang, Teng, &amp; Chen, 2019)","previouslyFormattedCitation":"(Qiu, Zhu, Suganthan, &amp; Amaratunga, 2017; Zhang, Teng, &amp; Chen, 2019)"},"properties":{"noteIndex":0},"schema":"https://github.com/citation-style-language/schema/raw/master/csl-citation.json"}</w:instrText>
      </w:r>
      <w:r w:rsidR="00563382">
        <w:rPr>
          <w:rFonts w:ascii="Times New Roman" w:hAnsi="Times New Roman" w:cs="Times New Roman"/>
        </w:rPr>
        <w:fldChar w:fldCharType="separate"/>
      </w:r>
      <w:r w:rsidR="00563382" w:rsidRPr="00563382">
        <w:rPr>
          <w:rFonts w:ascii="Times New Roman" w:hAnsi="Times New Roman" w:cs="Times New Roman"/>
          <w:noProof/>
        </w:rPr>
        <w:t>(Qiu, Zhu, Suganthan, &amp; Amaratunga, 2017; Zhang, Teng, &amp; Chen, 2019)</w:t>
      </w:r>
      <w:r w:rsidR="00563382">
        <w:rPr>
          <w:rFonts w:ascii="Times New Roman" w:hAnsi="Times New Roman" w:cs="Times New Roman"/>
        </w:rPr>
        <w:fldChar w:fldCharType="end"/>
      </w:r>
      <w:r w:rsidR="009C6181">
        <w:rPr>
          <w:rFonts w:ascii="Times New Roman" w:hAnsi="Times New Roman" w:cs="Times New Roman"/>
        </w:rPr>
        <w:t xml:space="preserve"> are </w:t>
      </w:r>
      <w:r w:rsidR="006101FA">
        <w:rPr>
          <w:rFonts w:ascii="Times New Roman" w:hAnsi="Times New Roman" w:cs="Times New Roman"/>
        </w:rPr>
        <w:t xml:space="preserve">also </w:t>
      </w:r>
      <w:r w:rsidR="00667532">
        <w:rPr>
          <w:rFonts w:ascii="Times New Roman" w:hAnsi="Times New Roman" w:cs="Times New Roman"/>
        </w:rPr>
        <w:t xml:space="preserve">providing a feasible and effective </w:t>
      </w:r>
      <w:r w:rsidR="00C157EF">
        <w:rPr>
          <w:rFonts w:ascii="Times New Roman" w:hAnsi="Times New Roman" w:cs="Times New Roman"/>
        </w:rPr>
        <w:t xml:space="preserve">option to forecast stock price </w:t>
      </w:r>
      <w:r w:rsidR="004570A1">
        <w:rPr>
          <w:rFonts w:ascii="Times New Roman" w:hAnsi="Times New Roman" w:cs="Times New Roman"/>
        </w:rPr>
        <w:t>“continuously”</w:t>
      </w:r>
      <w:r w:rsidR="00B343B6">
        <w:rPr>
          <w:rFonts w:ascii="Times New Roman" w:hAnsi="Times New Roman" w:cs="Times New Roman"/>
        </w:rPr>
        <w:t xml:space="preserve">. </w:t>
      </w:r>
      <w:r w:rsidR="00EB49BA">
        <w:rPr>
          <w:rFonts w:ascii="Times New Roman" w:hAnsi="Times New Roman" w:cs="Times New Roman"/>
        </w:rPr>
        <w:t xml:space="preserve">What’s more, </w:t>
      </w:r>
      <w:r w:rsidR="00BE155A">
        <w:rPr>
          <w:rFonts w:ascii="Times New Roman" w:hAnsi="Times New Roman" w:cs="Times New Roman"/>
        </w:rPr>
        <w:t>some scholars are thinking out of the time domain</w:t>
      </w:r>
      <w:r w:rsidR="00AB1F53">
        <w:rPr>
          <w:rFonts w:ascii="Times New Roman" w:hAnsi="Times New Roman" w:cs="Times New Roman"/>
        </w:rPr>
        <w:t xml:space="preserve"> and </w:t>
      </w:r>
      <w:r w:rsidR="00C143F3">
        <w:rPr>
          <w:rFonts w:ascii="Times New Roman" w:hAnsi="Times New Roman" w:cs="Times New Roman"/>
        </w:rPr>
        <w:t xml:space="preserve">come up with </w:t>
      </w:r>
      <w:r w:rsidR="000E190E">
        <w:rPr>
          <w:rFonts w:ascii="Times New Roman" w:hAnsi="Times New Roman" w:cs="Times New Roman"/>
        </w:rPr>
        <w:t xml:space="preserve">a minute-level </w:t>
      </w:r>
      <w:r w:rsidR="00764E24">
        <w:rPr>
          <w:rFonts w:ascii="Times New Roman" w:hAnsi="Times New Roman" w:cs="Times New Roman"/>
        </w:rPr>
        <w:t>price forecasting approach with spectrum analysis</w:t>
      </w:r>
      <w:r w:rsidR="000E18BF">
        <w:rPr>
          <w:rFonts w:ascii="Times New Roman" w:hAnsi="Times New Roman" w:cs="Times New Roman"/>
        </w:rPr>
        <w:t xml:space="preserve"> </w:t>
      </w:r>
      <w:r w:rsidR="000E18BF">
        <w:rPr>
          <w:rFonts w:ascii="Times New Roman" w:hAnsi="Times New Roman" w:cs="Times New Roman"/>
        </w:rPr>
        <w:fldChar w:fldCharType="begin" w:fldLock="1"/>
      </w:r>
      <w:r w:rsidR="00563382">
        <w:rPr>
          <w:rFonts w:ascii="Times New Roman" w:hAnsi="Times New Roman" w:cs="Times New Roman"/>
        </w:rPr>
        <w:instrText>ADDIN CSL_CITATION {"citationItems":[{"id":"ITEM-1","itemData":{"DOI":"10.1016/j.amc.2017.09.049","ISSN":"00963003","abstract":"Time series modeling and forecasting is an essential and hard task in financial engineering and optimization. Various models have been proposed in the literature and tested on daily data. However, a limited attention has been given to intraday data. In this regard, the current work presents a model for intraday stock price prediction that uses singular spectrum analysis (SSA) and support vector regression (SVR) coupled with particle swarm optimization (PSO). In particular, the SSA decomposes stock price time series into a small number of independent components used as predictors. The SVR is applied to the task of forecasting and PSO is employed to optimize SVR parameters. The performance of our proposed model is compared to the performance of four models widely used in financial prediction: the wavelet transform (WT) coupled with feedforward neural network (FFNN), autoregressive moving average (ARMA) process, polynomial regression (PolyReg), and naïve model. Finally, the mean absolute error (MAE), mean absolute percentage error (MAPE), and the root mean of squared errors (RMSE) are used as main performance metrics. By applying all models to six intraday stock price time series, the forecasting results from simulations show that the presented SSA-PSO-SVR largely outperforms the conventional WT-FFNN, ARMA, polynomial regression, and naïve model in terms of MAE, MAPE and RMSE. Therefore, our proposed predictive system SSA-PSO-SVR shows evident potential for noisy financial time series analysis and forecasting.","author":[{"dropping-particle":"","family":"Lahmiri","given":"Salim","non-dropping-particle":"","parse-names":false,"suffix":""}],"container-title":"Applied Mathematics and Computation","id":"ITEM-1","issued":{"date-parts":[["2018"]]},"page":"444-451","publisher":"Elsevier Inc.","title":"Minute-ahead stock price forecasting based on singular spectrum analysis and support vector regression","type":"article-journal","volume":"320"},"uris":["http://www.mendeley.com/documents/?uuid=81a9d554-28e9-4d01-ba24-b251d7069242"]}],"mendeley":{"formattedCitation":"(Lahmiri, 2018)","plainTextFormattedCitation":"(Lahmiri, 2018)","previouslyFormattedCitation":"(Lahmiri, 2018)"},"properties":{"noteIndex":0},"schema":"https://github.com/citation-style-language/schema/raw/master/csl-citation.json"}</w:instrText>
      </w:r>
      <w:r w:rsidR="000E18BF">
        <w:rPr>
          <w:rFonts w:ascii="Times New Roman" w:hAnsi="Times New Roman" w:cs="Times New Roman"/>
        </w:rPr>
        <w:fldChar w:fldCharType="separate"/>
      </w:r>
      <w:r w:rsidR="000E18BF" w:rsidRPr="000E18BF">
        <w:rPr>
          <w:rFonts w:ascii="Times New Roman" w:hAnsi="Times New Roman" w:cs="Times New Roman"/>
          <w:noProof/>
        </w:rPr>
        <w:t>(Lahmiri, 2018)</w:t>
      </w:r>
      <w:r w:rsidR="000E18BF">
        <w:rPr>
          <w:rFonts w:ascii="Times New Roman" w:hAnsi="Times New Roman" w:cs="Times New Roman"/>
        </w:rPr>
        <w:fldChar w:fldCharType="end"/>
      </w:r>
      <w:r w:rsidR="00764E24">
        <w:rPr>
          <w:rFonts w:ascii="Times New Roman" w:hAnsi="Times New Roman" w:cs="Times New Roman"/>
        </w:rPr>
        <w:t>.</w:t>
      </w:r>
    </w:p>
    <w:p w14:paraId="1FCD8501" w14:textId="17C1BFA9" w:rsidR="006C127E" w:rsidRDefault="006C127E" w:rsidP="00275E8C">
      <w:pPr>
        <w:rPr>
          <w:rFonts w:ascii="Times New Roman" w:hAnsi="Times New Roman" w:cs="Times New Roman"/>
        </w:rPr>
      </w:pPr>
    </w:p>
    <w:p w14:paraId="7EE28358" w14:textId="77777777" w:rsidR="00BB6FC5" w:rsidRDefault="00BB6FC5" w:rsidP="00275E8C">
      <w:pPr>
        <w:rPr>
          <w:rFonts w:ascii="Times New Roman" w:hAnsi="Times New Roman" w:cs="Times New Roman"/>
        </w:rPr>
      </w:pPr>
    </w:p>
    <w:p w14:paraId="5B317513" w14:textId="3E8E6CE9" w:rsidR="004C49F0" w:rsidRPr="004C49F0" w:rsidRDefault="00155A3B" w:rsidP="004C49F0">
      <w:pPr>
        <w:pStyle w:val="ListParagraph"/>
        <w:numPr>
          <w:ilvl w:val="0"/>
          <w:numId w:val="1"/>
        </w:numPr>
        <w:rPr>
          <w:rFonts w:ascii="Times New Roman" w:hAnsi="Times New Roman" w:cs="Times New Roman"/>
          <w:b/>
          <w:bCs/>
          <w:sz w:val="28"/>
          <w:szCs w:val="28"/>
        </w:rPr>
      </w:pPr>
      <w:r w:rsidRPr="00223859">
        <w:rPr>
          <w:rFonts w:ascii="Times New Roman" w:hAnsi="Times New Roman" w:cs="Times New Roman"/>
          <w:b/>
          <w:bCs/>
          <w:sz w:val="28"/>
          <w:szCs w:val="28"/>
        </w:rPr>
        <w:t xml:space="preserve">Introduction to the </w:t>
      </w:r>
      <w:r>
        <w:rPr>
          <w:rFonts w:ascii="Times New Roman" w:hAnsi="Times New Roman" w:cs="Times New Roman"/>
          <w:b/>
          <w:bCs/>
          <w:sz w:val="28"/>
          <w:szCs w:val="28"/>
        </w:rPr>
        <w:t>Project</w:t>
      </w:r>
      <w:r w:rsidRPr="00223859">
        <w:rPr>
          <w:rFonts w:ascii="Times New Roman" w:hAnsi="Times New Roman" w:cs="Times New Roman" w:hint="eastAsia"/>
          <w:b/>
          <w:bCs/>
          <w:sz w:val="28"/>
          <w:szCs w:val="28"/>
        </w:rPr>
        <w:t>:</w:t>
      </w:r>
    </w:p>
    <w:p w14:paraId="6774457F" w14:textId="77777777" w:rsidR="004C49F0" w:rsidRDefault="004C49F0" w:rsidP="007279F4">
      <w:pPr>
        <w:rPr>
          <w:rFonts w:ascii="Times New Roman" w:hAnsi="Times New Roman" w:cs="Times New Roman"/>
        </w:rPr>
      </w:pPr>
    </w:p>
    <w:p w14:paraId="503A5FAA" w14:textId="77777777" w:rsidR="00F458BC" w:rsidRDefault="004C49F0" w:rsidP="00CB33D0">
      <w:pPr>
        <w:ind w:firstLine="432"/>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ur goal of this research is to </w:t>
      </w:r>
      <w:r w:rsidR="00607871">
        <w:rPr>
          <w:rFonts w:ascii="Times New Roman" w:hAnsi="Times New Roman" w:cs="Times New Roman"/>
        </w:rPr>
        <w:t xml:space="preserve">draw a correlation between web-based events </w:t>
      </w:r>
      <w:r w:rsidR="00B44107">
        <w:rPr>
          <w:rFonts w:ascii="Times New Roman" w:hAnsi="Times New Roman" w:cs="Times New Roman"/>
        </w:rPr>
        <w:t>and the</w:t>
      </w:r>
      <w:r w:rsidR="000F3E2D">
        <w:rPr>
          <w:rFonts w:ascii="Times New Roman" w:hAnsi="Times New Roman" w:cs="Times New Roman"/>
        </w:rPr>
        <w:t xml:space="preserve"> movement of the</w:t>
      </w:r>
      <w:r w:rsidR="00B44107">
        <w:rPr>
          <w:rFonts w:ascii="Times New Roman" w:hAnsi="Times New Roman" w:cs="Times New Roman"/>
        </w:rPr>
        <w:t xml:space="preserve"> stock price</w:t>
      </w:r>
      <w:r w:rsidR="00AD0FF5">
        <w:rPr>
          <w:rFonts w:ascii="Times New Roman" w:hAnsi="Times New Roman" w:cs="Times New Roman"/>
        </w:rPr>
        <w:t>.</w:t>
      </w:r>
      <w:r w:rsidR="008F75FE">
        <w:rPr>
          <w:rFonts w:ascii="Times New Roman" w:hAnsi="Times New Roman" w:cs="Times New Roman"/>
        </w:rPr>
        <w:t xml:space="preserve"> </w:t>
      </w:r>
    </w:p>
    <w:p w14:paraId="2EB0DF75" w14:textId="61EF1864" w:rsidR="00B14F16" w:rsidRDefault="009D471E" w:rsidP="00CB33D0">
      <w:pPr>
        <w:ind w:firstLine="432"/>
        <w:rPr>
          <w:rFonts w:ascii="Times New Roman" w:hAnsi="Times New Roman" w:cs="Times New Roman"/>
        </w:rPr>
      </w:pPr>
      <w:r>
        <w:rPr>
          <w:rFonts w:ascii="Times New Roman" w:hAnsi="Times New Roman" w:cs="Times New Roman"/>
        </w:rPr>
        <w:t xml:space="preserve">As there has been a huge number of </w:t>
      </w:r>
      <w:r w:rsidR="00A962C6">
        <w:rPr>
          <w:rFonts w:ascii="Times New Roman" w:hAnsi="Times New Roman" w:cs="Times New Roman"/>
        </w:rPr>
        <w:t xml:space="preserve">literatures </w:t>
      </w:r>
      <w:r w:rsidR="0027548E">
        <w:rPr>
          <w:rFonts w:ascii="Times New Roman" w:hAnsi="Times New Roman" w:cs="Times New Roman"/>
        </w:rPr>
        <w:t xml:space="preserve">studying on </w:t>
      </w:r>
      <w:r w:rsidR="00825E6A">
        <w:rPr>
          <w:rFonts w:ascii="Times New Roman" w:hAnsi="Times New Roman" w:cs="Times New Roman"/>
        </w:rPr>
        <w:t xml:space="preserve">how to predict the </w:t>
      </w:r>
      <w:r w:rsidR="0098790F">
        <w:rPr>
          <w:rFonts w:ascii="Times New Roman" w:hAnsi="Times New Roman" w:cs="Times New Roman"/>
        </w:rPr>
        <w:t xml:space="preserve">stock price with </w:t>
      </w:r>
      <w:r w:rsidR="00076492">
        <w:rPr>
          <w:rFonts w:ascii="Times New Roman" w:hAnsi="Times New Roman" w:cs="Times New Roman"/>
        </w:rPr>
        <w:t xml:space="preserve">either classification or regression, our main focus would be </w:t>
      </w:r>
      <w:r w:rsidR="00977A1F">
        <w:rPr>
          <w:rFonts w:ascii="Times New Roman" w:hAnsi="Times New Roman" w:cs="Times New Roman"/>
        </w:rPr>
        <w:t xml:space="preserve">on </w:t>
      </w:r>
      <w:r w:rsidR="00BA30B1">
        <w:rPr>
          <w:rFonts w:ascii="Times New Roman" w:hAnsi="Times New Roman" w:cs="Times New Roman"/>
        </w:rPr>
        <w:t>the event linkag</w:t>
      </w:r>
      <w:r w:rsidR="00F458BC">
        <w:rPr>
          <w:rFonts w:ascii="Times New Roman" w:hAnsi="Times New Roman" w:cs="Times New Roman"/>
        </w:rPr>
        <w:t>e. In other words,</w:t>
      </w:r>
      <w:r w:rsidR="000A72F3">
        <w:rPr>
          <w:rFonts w:ascii="Times New Roman" w:hAnsi="Times New Roman" w:cs="Times New Roman"/>
        </w:rPr>
        <w:t xml:space="preserve"> </w:t>
      </w:r>
      <w:r w:rsidR="00C56ED8">
        <w:rPr>
          <w:rFonts w:ascii="Times New Roman" w:hAnsi="Times New Roman" w:cs="Times New Roman"/>
        </w:rPr>
        <w:t xml:space="preserve">how to </w:t>
      </w:r>
      <w:r w:rsidR="00C91675">
        <w:rPr>
          <w:rFonts w:ascii="Times New Roman" w:hAnsi="Times New Roman" w:cs="Times New Roman"/>
        </w:rPr>
        <w:t xml:space="preserve">correctly aggregate similar </w:t>
      </w:r>
      <w:r w:rsidR="002D166C">
        <w:rPr>
          <w:rFonts w:ascii="Times New Roman" w:hAnsi="Times New Roman" w:cs="Times New Roman"/>
        </w:rPr>
        <w:t xml:space="preserve">events so that </w:t>
      </w:r>
      <w:r w:rsidR="004D3ACD">
        <w:rPr>
          <w:rFonts w:ascii="Times New Roman" w:hAnsi="Times New Roman" w:cs="Times New Roman"/>
        </w:rPr>
        <w:t xml:space="preserve">we can compute the </w:t>
      </w:r>
      <w:r w:rsidR="000577D3">
        <w:rPr>
          <w:rFonts w:ascii="Times New Roman" w:hAnsi="Times New Roman" w:cs="Times New Roman"/>
        </w:rPr>
        <w:t xml:space="preserve">impact of </w:t>
      </w:r>
      <w:r w:rsidR="0053642A">
        <w:rPr>
          <w:rFonts w:ascii="Times New Roman" w:hAnsi="Times New Roman" w:cs="Times New Roman"/>
        </w:rPr>
        <w:t xml:space="preserve">this </w:t>
      </w:r>
      <w:r w:rsidR="004F29EC">
        <w:rPr>
          <w:rFonts w:ascii="Times New Roman" w:hAnsi="Times New Roman" w:cs="Times New Roman"/>
        </w:rPr>
        <w:t xml:space="preserve">aggregated group </w:t>
      </w:r>
      <w:r w:rsidR="00B170D8">
        <w:rPr>
          <w:rFonts w:ascii="Times New Roman" w:hAnsi="Times New Roman" w:cs="Times New Roman"/>
        </w:rPr>
        <w:t>of events altogether</w:t>
      </w:r>
      <w:r w:rsidR="00CA1E15">
        <w:rPr>
          <w:rFonts w:ascii="Times New Roman" w:hAnsi="Times New Roman" w:cs="Times New Roman"/>
        </w:rPr>
        <w:t xml:space="preserve"> instead of </w:t>
      </w:r>
      <w:r w:rsidR="00FF0EB6">
        <w:rPr>
          <w:rFonts w:ascii="Times New Roman" w:hAnsi="Times New Roman" w:cs="Times New Roman"/>
        </w:rPr>
        <w:t xml:space="preserve">computing </w:t>
      </w:r>
      <w:r w:rsidR="006F0EED">
        <w:rPr>
          <w:rFonts w:ascii="Times New Roman" w:hAnsi="Times New Roman" w:cs="Times New Roman"/>
        </w:rPr>
        <w:t xml:space="preserve">the impact </w:t>
      </w:r>
      <w:r w:rsidR="002A3918">
        <w:rPr>
          <w:rFonts w:ascii="Times New Roman" w:hAnsi="Times New Roman" w:cs="Times New Roman"/>
        </w:rPr>
        <w:t xml:space="preserve">iteratively for each </w:t>
      </w:r>
      <w:r w:rsidR="005D07C6">
        <w:rPr>
          <w:rFonts w:ascii="Times New Roman" w:hAnsi="Times New Roman" w:cs="Times New Roman"/>
        </w:rPr>
        <w:t>event</w:t>
      </w:r>
      <w:r w:rsidR="008E1A71">
        <w:rPr>
          <w:rFonts w:ascii="Times New Roman" w:hAnsi="Times New Roman" w:cs="Times New Roman"/>
        </w:rPr>
        <w:t>.</w:t>
      </w:r>
      <w:r w:rsidR="00ED4302">
        <w:rPr>
          <w:rFonts w:ascii="Times New Roman" w:hAnsi="Times New Roman" w:cs="Times New Roman"/>
        </w:rPr>
        <w:t xml:space="preserve"> Because the </w:t>
      </w:r>
      <w:r w:rsidR="00B71CB7">
        <w:rPr>
          <w:rFonts w:ascii="Times New Roman" w:hAnsi="Times New Roman" w:cs="Times New Roman"/>
        </w:rPr>
        <w:t xml:space="preserve">latter method may consider the impact of </w:t>
      </w:r>
      <w:r w:rsidR="00937148">
        <w:rPr>
          <w:rFonts w:ascii="Times New Roman" w:hAnsi="Times New Roman" w:cs="Times New Roman"/>
        </w:rPr>
        <w:t xml:space="preserve">event </w:t>
      </w:r>
      <w:r w:rsidR="00010578">
        <w:rPr>
          <w:rFonts w:ascii="Times New Roman" w:hAnsi="Times New Roman" w:cs="Times New Roman"/>
        </w:rPr>
        <w:t xml:space="preserve">linear, however, </w:t>
      </w:r>
      <w:r w:rsidR="00B92674">
        <w:rPr>
          <w:rFonts w:ascii="Times New Roman" w:hAnsi="Times New Roman" w:cs="Times New Roman"/>
        </w:rPr>
        <w:t xml:space="preserve">in most practical </w:t>
      </w:r>
      <w:r w:rsidR="00587011">
        <w:rPr>
          <w:rFonts w:ascii="Times New Roman" w:hAnsi="Times New Roman" w:cs="Times New Roman"/>
        </w:rPr>
        <w:t xml:space="preserve">scenarios, </w:t>
      </w:r>
      <w:r w:rsidR="00BF4626">
        <w:rPr>
          <w:rFonts w:ascii="Times New Roman" w:hAnsi="Times New Roman" w:cs="Times New Roman"/>
        </w:rPr>
        <w:t>it turns out to be nonlinear</w:t>
      </w:r>
      <w:r w:rsidR="00EA5B45">
        <w:rPr>
          <w:rFonts w:ascii="Times New Roman" w:hAnsi="Times New Roman" w:cs="Times New Roman"/>
        </w:rPr>
        <w:t>.</w:t>
      </w:r>
      <w:r w:rsidR="007A786E">
        <w:rPr>
          <w:rFonts w:ascii="Times New Roman" w:hAnsi="Times New Roman" w:cs="Times New Roman"/>
        </w:rPr>
        <w:t xml:space="preserve"> We shall </w:t>
      </w:r>
      <w:r w:rsidR="00F76725">
        <w:rPr>
          <w:rFonts w:ascii="Times New Roman" w:hAnsi="Times New Roman" w:cs="Times New Roman"/>
        </w:rPr>
        <w:t>come up with a</w:t>
      </w:r>
      <w:r w:rsidR="00E003B9">
        <w:rPr>
          <w:rFonts w:ascii="Times New Roman" w:hAnsi="Times New Roman" w:cs="Times New Roman"/>
        </w:rPr>
        <w:t>n</w:t>
      </w:r>
      <w:r w:rsidR="00F76725">
        <w:rPr>
          <w:rFonts w:ascii="Times New Roman" w:hAnsi="Times New Roman" w:cs="Times New Roman"/>
        </w:rPr>
        <w:t xml:space="preserve"> </w:t>
      </w:r>
      <w:r w:rsidR="00B02517">
        <w:rPr>
          <w:rFonts w:ascii="Times New Roman" w:hAnsi="Times New Roman" w:cs="Times New Roman"/>
        </w:rPr>
        <w:t>advanced representation</w:t>
      </w:r>
      <w:r w:rsidR="00E003B9">
        <w:rPr>
          <w:rFonts w:ascii="Times New Roman" w:hAnsi="Times New Roman" w:cs="Times New Roman"/>
        </w:rPr>
        <w:t xml:space="preserve"> of event linkage</w:t>
      </w:r>
      <w:r w:rsidR="00B02517">
        <w:rPr>
          <w:rFonts w:ascii="Times New Roman" w:hAnsi="Times New Roman" w:cs="Times New Roman"/>
        </w:rPr>
        <w:t xml:space="preserve"> either with </w:t>
      </w:r>
      <w:r w:rsidR="000F5495">
        <w:rPr>
          <w:rFonts w:ascii="Times New Roman" w:hAnsi="Times New Roman" w:cs="Times New Roman"/>
        </w:rPr>
        <w:t xml:space="preserve">modified </w:t>
      </w:r>
      <w:r w:rsidR="00FF5C30">
        <w:rPr>
          <w:rFonts w:ascii="Times New Roman" w:hAnsi="Times New Roman" w:cs="Times New Roman"/>
        </w:rPr>
        <w:t xml:space="preserve">vector </w:t>
      </w:r>
      <w:r w:rsidR="000E494E">
        <w:rPr>
          <w:rFonts w:ascii="Times New Roman" w:hAnsi="Times New Roman" w:cs="Times New Roman"/>
        </w:rPr>
        <w:t xml:space="preserve">addition or </w:t>
      </w:r>
      <w:r w:rsidR="00E85995">
        <w:rPr>
          <w:rFonts w:ascii="Times New Roman" w:hAnsi="Times New Roman" w:cs="Times New Roman"/>
        </w:rPr>
        <w:t>dimensionality reduction</w:t>
      </w:r>
      <w:r w:rsidR="006C5763">
        <w:rPr>
          <w:rFonts w:ascii="Times New Roman" w:hAnsi="Times New Roman" w:cs="Times New Roman"/>
        </w:rPr>
        <w:t>.</w:t>
      </w:r>
      <w:r w:rsidR="00F83173">
        <w:rPr>
          <w:rFonts w:ascii="Times New Roman" w:hAnsi="Times New Roman" w:cs="Times New Roman"/>
        </w:rPr>
        <w:t xml:space="preserve"> Features can be extracted from the linked events</w:t>
      </w:r>
      <w:r w:rsidR="00AF3841">
        <w:rPr>
          <w:rFonts w:ascii="Times New Roman" w:hAnsi="Times New Roman" w:cs="Times New Roman"/>
        </w:rPr>
        <w:t xml:space="preserve"> and will be used </w:t>
      </w:r>
      <w:r w:rsidR="00F3327E">
        <w:rPr>
          <w:rFonts w:ascii="Times New Roman" w:hAnsi="Times New Roman" w:cs="Times New Roman"/>
        </w:rPr>
        <w:t xml:space="preserve">for the successive </w:t>
      </w:r>
      <w:r w:rsidR="0056260B">
        <w:rPr>
          <w:rFonts w:ascii="Times New Roman" w:hAnsi="Times New Roman" w:cs="Times New Roman"/>
        </w:rPr>
        <w:t>model.</w:t>
      </w:r>
    </w:p>
    <w:p w14:paraId="6C704185" w14:textId="192ED06C" w:rsidR="00155A3B" w:rsidRDefault="00134DB7" w:rsidP="00CB33D0">
      <w:pPr>
        <w:ind w:firstLine="432"/>
        <w:rPr>
          <w:rFonts w:ascii="Times New Roman" w:hAnsi="Times New Roman" w:cs="Times New Roman"/>
        </w:rPr>
      </w:pPr>
      <w:r>
        <w:rPr>
          <w:rFonts w:ascii="Times New Roman" w:hAnsi="Times New Roman" w:cs="Times New Roman"/>
        </w:rPr>
        <w:t>Since we don’t want to</w:t>
      </w:r>
      <w:r w:rsidR="00496697">
        <w:rPr>
          <w:rFonts w:ascii="Times New Roman" w:hAnsi="Times New Roman" w:cs="Times New Roman"/>
        </w:rPr>
        <w:t xml:space="preserve"> </w:t>
      </w:r>
      <w:r w:rsidR="00C534EE">
        <w:rPr>
          <w:rFonts w:ascii="Times New Roman" w:hAnsi="Times New Roman" w:cs="Times New Roman"/>
        </w:rPr>
        <w:t>predict the movement of the stock price</w:t>
      </w:r>
      <w:r>
        <w:rPr>
          <w:rFonts w:ascii="Times New Roman" w:hAnsi="Times New Roman" w:cs="Times New Roman"/>
        </w:rPr>
        <w:t xml:space="preserve"> </w:t>
      </w:r>
      <w:r w:rsidR="007279F4" w:rsidRPr="007279F4">
        <w:rPr>
          <w:rFonts w:ascii="Times New Roman" w:hAnsi="Times New Roman" w:cs="Times New Roman"/>
        </w:rPr>
        <w:t>solely</w:t>
      </w:r>
      <w:r w:rsidR="007279F4">
        <w:rPr>
          <w:rFonts w:ascii="Times New Roman" w:hAnsi="Times New Roman" w:cs="Times New Roman"/>
        </w:rPr>
        <w:t xml:space="preserve"> </w:t>
      </w:r>
      <w:r w:rsidR="007279F4" w:rsidRPr="007279F4">
        <w:rPr>
          <w:rFonts w:ascii="Times New Roman" w:hAnsi="Times New Roman" w:cs="Times New Roman"/>
        </w:rPr>
        <w:t xml:space="preserve">on the </w:t>
      </w:r>
      <w:r w:rsidR="00792C9A">
        <w:rPr>
          <w:rFonts w:ascii="Times New Roman" w:hAnsi="Times New Roman" w:cs="Times New Roman"/>
        </w:rPr>
        <w:t>web-based features</w:t>
      </w:r>
      <w:r w:rsidR="00E5498F">
        <w:rPr>
          <w:rFonts w:ascii="Times New Roman" w:hAnsi="Times New Roman" w:cs="Times New Roman"/>
        </w:rPr>
        <w:t xml:space="preserve">, we also have to </w:t>
      </w:r>
      <w:r w:rsidR="00071885">
        <w:rPr>
          <w:rFonts w:ascii="Times New Roman" w:hAnsi="Times New Roman" w:cs="Times New Roman"/>
        </w:rPr>
        <w:t>fuse the</w:t>
      </w:r>
      <w:r w:rsidR="00413463">
        <w:rPr>
          <w:rFonts w:ascii="Times New Roman" w:hAnsi="Times New Roman" w:cs="Times New Roman"/>
        </w:rPr>
        <w:t xml:space="preserve">se features and the </w:t>
      </w:r>
      <w:r w:rsidR="000D6B91">
        <w:rPr>
          <w:rFonts w:ascii="Times New Roman" w:hAnsi="Times New Roman" w:cs="Times New Roman"/>
        </w:rPr>
        <w:t xml:space="preserve">historical </w:t>
      </w:r>
      <w:r w:rsidR="00672E80">
        <w:rPr>
          <w:rFonts w:ascii="Times New Roman" w:hAnsi="Times New Roman" w:cs="Times New Roman"/>
        </w:rPr>
        <w:t xml:space="preserve">stock price </w:t>
      </w:r>
      <w:r w:rsidR="0090086A">
        <w:rPr>
          <w:rFonts w:ascii="Times New Roman" w:hAnsi="Times New Roman" w:cs="Times New Roman"/>
        </w:rPr>
        <w:t>t</w:t>
      </w:r>
      <w:r w:rsidR="007279F4" w:rsidRPr="007279F4">
        <w:rPr>
          <w:rFonts w:ascii="Times New Roman" w:hAnsi="Times New Roman" w:cs="Times New Roman"/>
        </w:rPr>
        <w:t>o achieve the best</w:t>
      </w:r>
      <w:r w:rsidR="007279F4">
        <w:rPr>
          <w:rFonts w:ascii="Times New Roman" w:hAnsi="Times New Roman" w:cs="Times New Roman"/>
        </w:rPr>
        <w:t xml:space="preserve"> </w:t>
      </w:r>
      <w:r w:rsidR="007279F4" w:rsidRPr="007279F4">
        <w:rPr>
          <w:rFonts w:ascii="Times New Roman" w:hAnsi="Times New Roman" w:cs="Times New Roman"/>
        </w:rPr>
        <w:t>possible prediction</w:t>
      </w:r>
      <w:r w:rsidR="0090086A">
        <w:rPr>
          <w:rFonts w:ascii="Times New Roman" w:hAnsi="Times New Roman" w:cs="Times New Roman"/>
        </w:rPr>
        <w:t>.</w:t>
      </w:r>
      <w:r w:rsidR="00A412FB">
        <w:rPr>
          <w:rFonts w:ascii="Times New Roman" w:hAnsi="Times New Roman" w:cs="Times New Roman"/>
        </w:rPr>
        <w:t xml:space="preserve"> </w:t>
      </w:r>
      <w:r w:rsidR="00BD4BF7">
        <w:rPr>
          <w:rFonts w:ascii="Times New Roman" w:hAnsi="Times New Roman" w:cs="Times New Roman"/>
        </w:rPr>
        <w:t xml:space="preserve">One possible solution is to </w:t>
      </w:r>
      <w:r w:rsidR="00AF4FD2">
        <w:rPr>
          <w:rFonts w:ascii="Times New Roman" w:hAnsi="Times New Roman" w:cs="Times New Roman"/>
        </w:rPr>
        <w:t>naively apply linear regression</w:t>
      </w:r>
      <w:r w:rsidR="001E1987">
        <w:rPr>
          <w:rFonts w:ascii="Times New Roman" w:hAnsi="Times New Roman" w:cs="Times New Roman"/>
        </w:rPr>
        <w:t xml:space="preserve">, </w:t>
      </w:r>
      <w:r w:rsidR="0080500B">
        <w:rPr>
          <w:rFonts w:ascii="Times New Roman" w:hAnsi="Times New Roman" w:cs="Times New Roman"/>
        </w:rPr>
        <w:t xml:space="preserve">but as we have discussed above, </w:t>
      </w:r>
      <w:r w:rsidR="004E357F">
        <w:rPr>
          <w:rFonts w:ascii="Times New Roman" w:hAnsi="Times New Roman" w:cs="Times New Roman"/>
        </w:rPr>
        <w:t xml:space="preserve">it will not work </w:t>
      </w:r>
      <w:r w:rsidR="00605880">
        <w:rPr>
          <w:rFonts w:ascii="Times New Roman" w:hAnsi="Times New Roman" w:cs="Times New Roman"/>
        </w:rPr>
        <w:t xml:space="preserve">very well </w:t>
      </w:r>
      <w:r w:rsidR="00DD55E5">
        <w:rPr>
          <w:rFonts w:ascii="Times New Roman" w:hAnsi="Times New Roman" w:cs="Times New Roman"/>
        </w:rPr>
        <w:t>in most time.</w:t>
      </w:r>
      <w:r w:rsidR="00EB7815">
        <w:rPr>
          <w:rFonts w:ascii="Times New Roman" w:hAnsi="Times New Roman" w:cs="Times New Roman"/>
        </w:rPr>
        <w:t xml:space="preserve"> </w:t>
      </w:r>
      <w:r w:rsidR="00310A3F">
        <w:rPr>
          <w:rFonts w:ascii="Times New Roman" w:hAnsi="Times New Roman" w:cs="Times New Roman"/>
        </w:rPr>
        <w:t>However, we can still use traditional methods like linear regression as our benchmarks</w:t>
      </w:r>
      <w:r w:rsidR="00B85163">
        <w:rPr>
          <w:rFonts w:ascii="Times New Roman" w:hAnsi="Times New Roman" w:cs="Times New Roman"/>
        </w:rPr>
        <w:t xml:space="preserve">, and evaluate </w:t>
      </w:r>
      <w:r w:rsidR="00E90415">
        <w:rPr>
          <w:rFonts w:ascii="Times New Roman" w:hAnsi="Times New Roman" w:cs="Times New Roman"/>
        </w:rPr>
        <w:t>our model.</w:t>
      </w:r>
      <w:r w:rsidR="00335FED">
        <w:rPr>
          <w:rFonts w:ascii="Times New Roman" w:hAnsi="Times New Roman" w:cs="Times New Roman"/>
        </w:rPr>
        <w:t xml:space="preserve"> </w:t>
      </w:r>
      <w:r w:rsidR="00F15DE3">
        <w:rPr>
          <w:rFonts w:ascii="Times New Roman" w:hAnsi="Times New Roman" w:cs="Times New Roman"/>
        </w:rPr>
        <w:t xml:space="preserve">Maybe we can </w:t>
      </w:r>
      <w:r w:rsidR="00163F08">
        <w:rPr>
          <w:rFonts w:ascii="Times New Roman" w:hAnsi="Times New Roman" w:cs="Times New Roman"/>
        </w:rPr>
        <w:t xml:space="preserve">apply principle component analysis to rule out the redundant </w:t>
      </w:r>
      <w:r w:rsidR="002B4A92">
        <w:rPr>
          <w:rFonts w:ascii="Times New Roman" w:hAnsi="Times New Roman" w:cs="Times New Roman"/>
        </w:rPr>
        <w:t xml:space="preserve">information contained in </w:t>
      </w:r>
      <w:r w:rsidR="008D1E82">
        <w:rPr>
          <w:rFonts w:ascii="Times New Roman" w:hAnsi="Times New Roman" w:cs="Times New Roman"/>
        </w:rPr>
        <w:t xml:space="preserve">historical data and </w:t>
      </w:r>
      <w:r w:rsidR="00342A1A">
        <w:rPr>
          <w:rFonts w:ascii="Times New Roman" w:hAnsi="Times New Roman" w:cs="Times New Roman"/>
        </w:rPr>
        <w:t>our features</w:t>
      </w:r>
      <w:r w:rsidR="001347C4">
        <w:rPr>
          <w:rFonts w:ascii="Times New Roman" w:hAnsi="Times New Roman" w:cs="Times New Roman"/>
        </w:rPr>
        <w:t xml:space="preserve">. Because </w:t>
      </w:r>
      <w:r w:rsidR="00FF28F0">
        <w:rPr>
          <w:rFonts w:ascii="Times New Roman" w:hAnsi="Times New Roman" w:cs="Times New Roman"/>
        </w:rPr>
        <w:t xml:space="preserve">the historical stock price is </w:t>
      </w:r>
      <w:r w:rsidR="00303E04">
        <w:rPr>
          <w:rFonts w:ascii="Times New Roman" w:hAnsi="Times New Roman" w:cs="Times New Roman"/>
        </w:rPr>
        <w:t xml:space="preserve">pretty </w:t>
      </w:r>
      <w:r w:rsidR="00FF28F0">
        <w:rPr>
          <w:rFonts w:ascii="Times New Roman" w:hAnsi="Times New Roman" w:cs="Times New Roman"/>
        </w:rPr>
        <w:t xml:space="preserve">likely to be affected </w:t>
      </w:r>
      <w:r w:rsidR="005B6FA5">
        <w:rPr>
          <w:rFonts w:ascii="Times New Roman" w:hAnsi="Times New Roman" w:cs="Times New Roman"/>
        </w:rPr>
        <w:t xml:space="preserve">by the features as well. In this case, </w:t>
      </w:r>
      <w:r w:rsidR="00CF0C5C">
        <w:rPr>
          <w:rFonts w:ascii="Times New Roman" w:hAnsi="Times New Roman" w:cs="Times New Roman"/>
        </w:rPr>
        <w:t xml:space="preserve">I think the vector representation might </w:t>
      </w:r>
      <w:r w:rsidR="0073673D">
        <w:rPr>
          <w:rFonts w:ascii="Times New Roman" w:hAnsi="Times New Roman" w:cs="Times New Roman"/>
        </w:rPr>
        <w:t xml:space="preserve">achieve a </w:t>
      </w:r>
      <w:r w:rsidR="001C33F6">
        <w:rPr>
          <w:rFonts w:ascii="Times New Roman" w:hAnsi="Times New Roman" w:cs="Times New Roman"/>
        </w:rPr>
        <w:t>good performance.</w:t>
      </w:r>
    </w:p>
    <w:p w14:paraId="7D348105" w14:textId="62468F28" w:rsidR="002F0B9E" w:rsidRDefault="002F0B9E" w:rsidP="007279F4">
      <w:pPr>
        <w:rPr>
          <w:rFonts w:ascii="Times New Roman" w:hAnsi="Times New Roman" w:cs="Times New Roman"/>
        </w:rPr>
      </w:pPr>
    </w:p>
    <w:p w14:paraId="6E27FC78" w14:textId="77777777" w:rsidR="00155A3B" w:rsidRPr="007279F4" w:rsidRDefault="00155A3B" w:rsidP="003A31DD">
      <w:pPr>
        <w:rPr>
          <w:rFonts w:ascii="Times New Roman" w:hAnsi="Times New Roman" w:cs="Times New Roman"/>
        </w:rPr>
      </w:pPr>
    </w:p>
    <w:p w14:paraId="43119FEE" w14:textId="75B7FE99" w:rsidR="00223859" w:rsidRPr="00223859" w:rsidRDefault="00C73CC5" w:rsidP="00223859">
      <w:pPr>
        <w:pStyle w:val="ListParagraph"/>
        <w:numPr>
          <w:ilvl w:val="0"/>
          <w:numId w:val="1"/>
        </w:numPr>
        <w:rPr>
          <w:rFonts w:ascii="Times New Roman" w:hAnsi="Times New Roman" w:cs="Times New Roman"/>
          <w:b/>
          <w:bCs/>
          <w:sz w:val="28"/>
          <w:szCs w:val="28"/>
        </w:rPr>
      </w:pPr>
      <w:r w:rsidRPr="00223859">
        <w:rPr>
          <w:rFonts w:ascii="Times New Roman" w:hAnsi="Times New Roman" w:cs="Times New Roman"/>
          <w:b/>
          <w:bCs/>
          <w:sz w:val="28"/>
          <w:szCs w:val="28"/>
        </w:rPr>
        <w:t>Introduction to the Dataset:</w:t>
      </w:r>
    </w:p>
    <w:p w14:paraId="4B17FC6D" w14:textId="72E8EE7C" w:rsidR="005F7A65" w:rsidRDefault="005F7A65" w:rsidP="00D35ED6">
      <w:pPr>
        <w:ind w:firstLine="432"/>
        <w:rPr>
          <w:rFonts w:ascii="Times New Roman" w:hAnsi="Times New Roman" w:cs="Times New Roman"/>
        </w:rPr>
      </w:pPr>
      <w:r w:rsidRPr="005F7A65">
        <w:rPr>
          <w:rFonts w:ascii="Times New Roman" w:hAnsi="Times New Roman" w:cs="Times New Roman" w:hint="eastAsia"/>
        </w:rPr>
        <w:lastRenderedPageBreak/>
        <w:t>W</w:t>
      </w:r>
      <w:r w:rsidRPr="005F7A65">
        <w:rPr>
          <w:rFonts w:ascii="Times New Roman" w:hAnsi="Times New Roman" w:cs="Times New Roman"/>
        </w:rPr>
        <w:t xml:space="preserve">e use API provided by Twitter and Stocktwits to collect </w:t>
      </w:r>
      <w:r w:rsidRPr="005F7A65">
        <w:rPr>
          <w:rFonts w:ascii="Times New Roman" w:hAnsi="Times New Roman" w:cs="Times New Roman" w:hint="eastAsia"/>
        </w:rPr>
        <w:t>tweet</w:t>
      </w:r>
      <w:r w:rsidR="00121ACA">
        <w:rPr>
          <w:rFonts w:ascii="Times New Roman" w:hAnsi="Times New Roman" w:cs="Times New Roman"/>
        </w:rPr>
        <w:t>s</w:t>
      </w:r>
      <w:r w:rsidRPr="005F7A65">
        <w:rPr>
          <w:rFonts w:ascii="Times New Roman" w:hAnsi="Times New Roman" w:cs="Times New Roman"/>
        </w:rPr>
        <w:t xml:space="preserve">. In twitter, the </w:t>
      </w:r>
      <w:r w:rsidR="00597884">
        <w:rPr>
          <w:rFonts w:ascii="Times New Roman" w:hAnsi="Times New Roman" w:cs="Times New Roman"/>
        </w:rPr>
        <w:t>T</w:t>
      </w:r>
      <w:r w:rsidR="00DE73C5">
        <w:rPr>
          <w:rFonts w:ascii="Times New Roman" w:hAnsi="Times New Roman" w:cs="Times New Roman"/>
        </w:rPr>
        <w:t xml:space="preserve">weepy </w:t>
      </w:r>
      <w:r w:rsidRPr="005F7A65">
        <w:rPr>
          <w:rFonts w:ascii="Times New Roman" w:hAnsi="Times New Roman" w:cs="Times New Roman"/>
        </w:rPr>
        <w:t xml:space="preserve">API </w:t>
      </w:r>
      <w:r w:rsidR="00DE73C5">
        <w:rPr>
          <w:rFonts w:ascii="Times New Roman" w:hAnsi="Times New Roman" w:cs="Times New Roman"/>
        </w:rPr>
        <w:t xml:space="preserve">can be used to </w:t>
      </w:r>
      <w:r w:rsidRPr="005F7A65">
        <w:rPr>
          <w:rFonts w:ascii="Times New Roman" w:hAnsi="Times New Roman" w:cs="Times New Roman"/>
        </w:rPr>
        <w:t xml:space="preserve">search and filter tweets. </w:t>
      </w:r>
      <w:r w:rsidR="00307D2F">
        <w:rPr>
          <w:rFonts w:ascii="Times New Roman" w:hAnsi="Times New Roman" w:cs="Times New Roman"/>
        </w:rPr>
        <w:t>Stock</w:t>
      </w:r>
      <w:r>
        <w:rPr>
          <w:rFonts w:ascii="Times New Roman" w:hAnsi="Times New Roman" w:cs="Times New Roman"/>
        </w:rPr>
        <w:t xml:space="preserve"> </w:t>
      </w:r>
      <w:r w:rsidR="00307D2F">
        <w:rPr>
          <w:rFonts w:ascii="Times New Roman" w:hAnsi="Times New Roman" w:cs="Times New Roman"/>
        </w:rPr>
        <w:t xml:space="preserve">price </w:t>
      </w:r>
      <w:r w:rsidRPr="00AB04DA">
        <w:rPr>
          <w:rFonts w:ascii="Times New Roman" w:hAnsi="Times New Roman" w:cs="Times New Roman"/>
        </w:rPr>
        <w:t>dataset</w:t>
      </w:r>
      <w:r w:rsidR="00307D2F">
        <w:rPr>
          <w:rFonts w:ascii="Times New Roman" w:hAnsi="Times New Roman" w:cs="Times New Roman"/>
        </w:rPr>
        <w:t xml:space="preserve"> can be acquired</w:t>
      </w:r>
      <w:r w:rsidRPr="00AB04DA">
        <w:rPr>
          <w:rFonts w:ascii="Times New Roman" w:hAnsi="Times New Roman" w:cs="Times New Roman"/>
        </w:rPr>
        <w:t xml:space="preserve"> from Yahoo Finance</w:t>
      </w:r>
      <w:r>
        <w:rPr>
          <w:rFonts w:ascii="Times New Roman" w:hAnsi="Times New Roman" w:cs="Times New Roman"/>
        </w:rPr>
        <w:t xml:space="preserve">. </w:t>
      </w:r>
      <w:r w:rsidR="00C036C0">
        <w:rPr>
          <w:rFonts w:ascii="Times New Roman" w:hAnsi="Times New Roman" w:cs="Times New Roman"/>
        </w:rPr>
        <w:t>These 2</w:t>
      </w:r>
      <w:r w:rsidR="00DF41C1">
        <w:rPr>
          <w:rFonts w:ascii="Times New Roman" w:hAnsi="Times New Roman" w:cs="Times New Roman"/>
        </w:rPr>
        <w:t xml:space="preserve"> </w:t>
      </w:r>
      <w:r w:rsidR="007C6894">
        <w:rPr>
          <w:rFonts w:ascii="Times New Roman" w:hAnsi="Times New Roman" w:cs="Times New Roman"/>
        </w:rPr>
        <w:t xml:space="preserve">datasets </w:t>
      </w:r>
      <w:r w:rsidR="00C036C0">
        <w:rPr>
          <w:rFonts w:ascii="Times New Roman" w:hAnsi="Times New Roman" w:cs="Times New Roman"/>
        </w:rPr>
        <w:t xml:space="preserve">will be aligned to make sure that they </w:t>
      </w:r>
      <w:r w:rsidR="007C6894">
        <w:rPr>
          <w:rFonts w:ascii="Times New Roman" w:hAnsi="Times New Roman" w:cs="Times New Roman"/>
        </w:rPr>
        <w:t>are within the same time slot.</w:t>
      </w:r>
    </w:p>
    <w:p w14:paraId="6D120FD1" w14:textId="2D5ADE1F" w:rsidR="00906532" w:rsidRPr="005F7A65" w:rsidRDefault="00906532" w:rsidP="00D35ED6">
      <w:pPr>
        <w:ind w:firstLine="432"/>
        <w:rPr>
          <w:rFonts w:ascii="Times New Roman" w:hAnsi="Times New Roman" w:cs="Times New Roman"/>
        </w:rPr>
      </w:pPr>
      <w:r>
        <w:rPr>
          <w:rFonts w:ascii="Times New Roman" w:hAnsi="Times New Roman" w:cs="Times New Roman"/>
        </w:rPr>
        <w:t xml:space="preserve">For the </w:t>
      </w:r>
      <w:r w:rsidR="001A4050">
        <w:rPr>
          <w:rFonts w:ascii="Times New Roman" w:hAnsi="Times New Roman" w:cs="Times New Roman"/>
        </w:rPr>
        <w:t xml:space="preserve">tweets, we will do a preprocessing so that </w:t>
      </w:r>
      <w:r w:rsidR="00667A78">
        <w:rPr>
          <w:rFonts w:ascii="Times New Roman" w:hAnsi="Times New Roman" w:cs="Times New Roman"/>
        </w:rPr>
        <w:t xml:space="preserve">our dataset will be </w:t>
      </w:r>
      <w:r w:rsidR="00115E51">
        <w:rPr>
          <w:rFonts w:ascii="Times New Roman" w:hAnsi="Times New Roman" w:cs="Times New Roman"/>
        </w:rPr>
        <w:t xml:space="preserve">a </w:t>
      </w:r>
      <w:r w:rsidR="00A50F6C">
        <w:rPr>
          <w:rFonts w:ascii="Times New Roman" w:hAnsi="Times New Roman" w:cs="Times New Roman"/>
        </w:rPr>
        <w:t xml:space="preserve">clean column of word lists </w:t>
      </w:r>
      <w:r w:rsidR="00A72DDB">
        <w:rPr>
          <w:rFonts w:ascii="Times New Roman" w:hAnsi="Times New Roman" w:cs="Times New Roman"/>
        </w:rPr>
        <w:t xml:space="preserve">with </w:t>
      </w:r>
      <w:r w:rsidR="00C64FBC">
        <w:rPr>
          <w:rFonts w:ascii="Times New Roman" w:hAnsi="Times New Roman" w:cs="Times New Roman"/>
        </w:rPr>
        <w:t>number of likes and re</w:t>
      </w:r>
      <w:r w:rsidR="00917E75">
        <w:rPr>
          <w:rFonts w:ascii="Times New Roman" w:hAnsi="Times New Roman" w:cs="Times New Roman"/>
        </w:rPr>
        <w:t>-</w:t>
      </w:r>
      <w:r w:rsidR="00C64FBC">
        <w:rPr>
          <w:rFonts w:ascii="Times New Roman" w:hAnsi="Times New Roman" w:cs="Times New Roman"/>
        </w:rPr>
        <w:t>tweets</w:t>
      </w:r>
      <w:r w:rsidR="00021694">
        <w:rPr>
          <w:rFonts w:ascii="Times New Roman" w:hAnsi="Times New Roman" w:cs="Times New Roman"/>
        </w:rPr>
        <w:t xml:space="preserve">. And for the stock price, we </w:t>
      </w:r>
      <w:r w:rsidR="00E10B36">
        <w:rPr>
          <w:rFonts w:ascii="Times New Roman" w:hAnsi="Times New Roman" w:cs="Times New Roman"/>
        </w:rPr>
        <w:t xml:space="preserve">will </w:t>
      </w:r>
      <w:r w:rsidR="00304E54">
        <w:rPr>
          <w:rFonts w:ascii="Times New Roman" w:hAnsi="Times New Roman" w:cs="Times New Roman"/>
        </w:rPr>
        <w:t xml:space="preserve">only consider the </w:t>
      </w:r>
      <w:r w:rsidR="00D903E2">
        <w:rPr>
          <w:rFonts w:ascii="Times New Roman" w:hAnsi="Times New Roman" w:cs="Times New Roman"/>
        </w:rPr>
        <w:t xml:space="preserve">stock price of Alphabet </w:t>
      </w:r>
      <w:r w:rsidR="0074711A">
        <w:rPr>
          <w:rFonts w:ascii="Times New Roman" w:hAnsi="Times New Roman" w:cs="Times New Roman"/>
        </w:rPr>
        <w:t>and compute the increment of price for each day.</w:t>
      </w:r>
    </w:p>
    <w:p w14:paraId="0A8FAF6F" w14:textId="4040A08A" w:rsidR="00A835C1" w:rsidRDefault="008E26F9" w:rsidP="00D35ED6">
      <w:pPr>
        <w:ind w:firstLine="432"/>
        <w:rPr>
          <w:rFonts w:ascii="Times New Roman" w:hAnsi="Times New Roman" w:cs="Times New Roman"/>
        </w:rPr>
      </w:pPr>
      <w:r>
        <w:rPr>
          <w:rFonts w:ascii="Times New Roman" w:hAnsi="Times New Roman" w:cs="Times New Roman"/>
        </w:rPr>
        <w:t>A</w:t>
      </w:r>
      <w:r w:rsidR="0040236C">
        <w:rPr>
          <w:rFonts w:ascii="Times New Roman" w:hAnsi="Times New Roman" w:cs="Times New Roman"/>
        </w:rPr>
        <w:t xml:space="preserve"> big challenge</w:t>
      </w:r>
      <w:r w:rsidR="00662A6C">
        <w:rPr>
          <w:rFonts w:ascii="Times New Roman" w:hAnsi="Times New Roman" w:cs="Times New Roman"/>
        </w:rPr>
        <w:t xml:space="preserve"> here</w:t>
      </w:r>
      <w:r w:rsidR="0040236C">
        <w:rPr>
          <w:rFonts w:ascii="Times New Roman" w:hAnsi="Times New Roman" w:cs="Times New Roman"/>
        </w:rPr>
        <w:t xml:space="preserve"> is</w:t>
      </w:r>
      <w:r w:rsidR="00662A6C">
        <w:rPr>
          <w:rFonts w:ascii="Times New Roman" w:hAnsi="Times New Roman" w:cs="Times New Roman"/>
        </w:rPr>
        <w:t xml:space="preserve"> that</w:t>
      </w:r>
      <w:r w:rsidR="0040236C">
        <w:rPr>
          <w:rFonts w:ascii="Times New Roman" w:hAnsi="Times New Roman" w:cs="Times New Roman"/>
        </w:rPr>
        <w:t xml:space="preserve"> </w:t>
      </w:r>
      <w:r w:rsidR="00CD0916">
        <w:rPr>
          <w:rFonts w:ascii="Times New Roman" w:hAnsi="Times New Roman" w:cs="Times New Roman"/>
        </w:rPr>
        <w:t xml:space="preserve">if we want to </w:t>
      </w:r>
      <w:r w:rsidR="001561A5">
        <w:rPr>
          <w:rFonts w:ascii="Times New Roman" w:hAnsi="Times New Roman" w:cs="Times New Roman"/>
        </w:rPr>
        <w:t xml:space="preserve">do classification </w:t>
      </w:r>
      <w:r w:rsidR="00E83CFF">
        <w:rPr>
          <w:rFonts w:ascii="Times New Roman" w:hAnsi="Times New Roman" w:cs="Times New Roman"/>
        </w:rPr>
        <w:t xml:space="preserve">in the </w:t>
      </w:r>
      <w:r w:rsidR="00DE5F09">
        <w:rPr>
          <w:rFonts w:ascii="Times New Roman" w:hAnsi="Times New Roman" w:cs="Times New Roman"/>
        </w:rPr>
        <w:t>dimensionality</w:t>
      </w:r>
      <w:r w:rsidR="00703CF0">
        <w:rPr>
          <w:rFonts w:ascii="Times New Roman" w:hAnsi="Times New Roman" w:cs="Times New Roman"/>
        </w:rPr>
        <w:t xml:space="preserve"> reduction of </w:t>
      </w:r>
      <w:r w:rsidR="00DE5F09">
        <w:rPr>
          <w:rFonts w:ascii="Times New Roman" w:hAnsi="Times New Roman" w:cs="Times New Roman"/>
        </w:rPr>
        <w:t>events, we have to label the original dataset</w:t>
      </w:r>
      <w:r w:rsidR="001D03DA">
        <w:rPr>
          <w:rFonts w:ascii="Times New Roman" w:hAnsi="Times New Roman" w:cs="Times New Roman"/>
        </w:rPr>
        <w:t>.</w:t>
      </w:r>
      <w:r w:rsidR="001B4C04">
        <w:rPr>
          <w:rFonts w:ascii="Times New Roman" w:hAnsi="Times New Roman" w:cs="Times New Roman"/>
        </w:rPr>
        <w:t xml:space="preserve"> </w:t>
      </w:r>
    </w:p>
    <w:p w14:paraId="3305CACE" w14:textId="68797F4D" w:rsidR="00B14F16" w:rsidRPr="00B14F16" w:rsidRDefault="008C28D6" w:rsidP="00B8193C">
      <w:pPr>
        <w:ind w:firstLine="432"/>
        <w:rPr>
          <w:rFonts w:ascii="Times New Roman" w:hAnsi="Times New Roman" w:cs="Times New Roman"/>
        </w:rPr>
      </w:pPr>
      <w:r>
        <w:rPr>
          <w:rFonts w:ascii="Times New Roman" w:hAnsi="Times New Roman" w:cs="Times New Roman"/>
        </w:rPr>
        <w:t xml:space="preserve">One possible solution is to use </w:t>
      </w:r>
      <w:r w:rsidR="00B14F16">
        <w:rPr>
          <w:rFonts w:ascii="Times New Roman" w:hAnsi="Times New Roman" w:cs="Times New Roman"/>
        </w:rPr>
        <w:t xml:space="preserve">a </w:t>
      </w:r>
      <w:r w:rsidR="00B14F16" w:rsidRPr="00B14F16">
        <w:rPr>
          <w:rFonts w:ascii="Times New Roman" w:hAnsi="Times New Roman" w:cs="Times New Roman"/>
        </w:rPr>
        <w:t xml:space="preserve">model-based opinion mining </w:t>
      </w:r>
      <w:r w:rsidR="009D527D">
        <w:rPr>
          <w:rFonts w:ascii="Times New Roman" w:hAnsi="Times New Roman" w:cs="Times New Roman"/>
        </w:rPr>
        <w:t>technique</w:t>
      </w:r>
      <w:r w:rsidR="004108AE">
        <w:rPr>
          <w:rFonts w:ascii="Times New Roman" w:hAnsi="Times New Roman" w:cs="Times New Roman"/>
        </w:rPr>
        <w:t xml:space="preserve"> </w:t>
      </w:r>
      <w:r w:rsidR="00F615C5">
        <w:rPr>
          <w:rFonts w:ascii="Times New Roman" w:hAnsi="Times New Roman" w:cs="Times New Roman"/>
        </w:rPr>
        <w:t xml:space="preserve">provided </w:t>
      </w:r>
      <w:r w:rsidR="00B14F16" w:rsidRPr="00B14F16">
        <w:rPr>
          <w:rFonts w:ascii="Times New Roman" w:hAnsi="Times New Roman" w:cs="Times New Roman"/>
        </w:rPr>
        <w:t>by a part-of-speech graphical model to extract user’s opinions and</w:t>
      </w:r>
      <w:r w:rsidR="00B14F16">
        <w:rPr>
          <w:rFonts w:ascii="Times New Roman" w:hAnsi="Times New Roman" w:cs="Times New Roman" w:hint="eastAsia"/>
        </w:rPr>
        <w:t xml:space="preserve"> </w:t>
      </w:r>
      <w:r w:rsidR="00B14F16" w:rsidRPr="00B14F16">
        <w:rPr>
          <w:rFonts w:ascii="Times New Roman" w:hAnsi="Times New Roman" w:cs="Times New Roman"/>
        </w:rPr>
        <w:t>test it</w:t>
      </w:r>
      <w:r w:rsidR="00A73AF9">
        <w:rPr>
          <w:rFonts w:ascii="Times New Roman" w:hAnsi="Times New Roman" w:cs="Times New Roman"/>
        </w:rPr>
        <w:t xml:space="preserve"> </w:t>
      </w:r>
      <w:r w:rsidR="00B14F16" w:rsidRPr="00B14F16">
        <w:rPr>
          <w:rFonts w:ascii="Times New Roman" w:hAnsi="Times New Roman" w:cs="Times New Roman"/>
        </w:rPr>
        <w:t>from stock market social network.</w:t>
      </w:r>
      <w:r w:rsidR="001C33F0">
        <w:rPr>
          <w:rFonts w:ascii="Times New Roman" w:hAnsi="Times New Roman" w:cs="Times New Roman"/>
        </w:rPr>
        <w:t xml:space="preserve"> Another </w:t>
      </w:r>
      <w:r w:rsidR="00AD2E52">
        <w:rPr>
          <w:rFonts w:ascii="Times New Roman" w:hAnsi="Times New Roman" w:cs="Times New Roman"/>
        </w:rPr>
        <w:t xml:space="preserve">possible </w:t>
      </w:r>
      <w:r w:rsidR="00AA58D8">
        <w:rPr>
          <w:rFonts w:ascii="Times New Roman" w:hAnsi="Times New Roman" w:cs="Times New Roman"/>
        </w:rPr>
        <w:t xml:space="preserve">solution is to </w:t>
      </w:r>
      <w:r w:rsidR="00F003C7">
        <w:rPr>
          <w:rFonts w:ascii="Times New Roman" w:hAnsi="Times New Roman" w:cs="Times New Roman"/>
        </w:rPr>
        <w:t xml:space="preserve">use semi-supervised </w:t>
      </w:r>
      <w:r w:rsidR="00577288">
        <w:rPr>
          <w:rFonts w:ascii="Times New Roman" w:hAnsi="Times New Roman" w:cs="Times New Roman"/>
        </w:rPr>
        <w:t>learning,</w:t>
      </w:r>
      <w:r w:rsidR="00DD2B34">
        <w:rPr>
          <w:rFonts w:ascii="Times New Roman" w:hAnsi="Times New Roman" w:cs="Times New Roman"/>
        </w:rPr>
        <w:t xml:space="preserve"> </w:t>
      </w:r>
      <w:r w:rsidR="00F23EFA">
        <w:rPr>
          <w:rFonts w:ascii="Times New Roman" w:hAnsi="Times New Roman" w:cs="Times New Roman"/>
        </w:rPr>
        <w:t xml:space="preserve">generate </w:t>
      </w:r>
      <w:r w:rsidR="00D21F1E">
        <w:rPr>
          <w:rFonts w:ascii="Times New Roman" w:hAnsi="Times New Roman" w:cs="Times New Roman"/>
        </w:rPr>
        <w:t>768 dimensional base vectors</w:t>
      </w:r>
      <w:r w:rsidR="00A7565E">
        <w:rPr>
          <w:rFonts w:ascii="Times New Roman" w:hAnsi="Times New Roman" w:cs="Times New Roman"/>
        </w:rPr>
        <w:t xml:space="preserve"> and </w:t>
      </w:r>
      <w:r w:rsidR="006018B2">
        <w:rPr>
          <w:rFonts w:ascii="Times New Roman" w:hAnsi="Times New Roman" w:cs="Times New Roman"/>
        </w:rPr>
        <w:t xml:space="preserve">manually </w:t>
      </w:r>
      <w:r w:rsidR="00A32228">
        <w:rPr>
          <w:rFonts w:ascii="Times New Roman" w:hAnsi="Times New Roman" w:cs="Times New Roman"/>
        </w:rPr>
        <w:t xml:space="preserve">label </w:t>
      </w:r>
      <w:r w:rsidR="00914F17">
        <w:rPr>
          <w:rFonts w:ascii="Times New Roman" w:hAnsi="Times New Roman" w:cs="Times New Roman"/>
        </w:rPr>
        <w:t>5~</w:t>
      </w:r>
      <w:r w:rsidR="00A32228">
        <w:rPr>
          <w:rFonts w:ascii="Times New Roman" w:hAnsi="Times New Roman" w:cs="Times New Roman"/>
        </w:rPr>
        <w:t>10%</w:t>
      </w:r>
      <w:r w:rsidR="00914F17">
        <w:rPr>
          <w:rFonts w:ascii="Times New Roman" w:hAnsi="Times New Roman" w:cs="Times New Roman"/>
        </w:rPr>
        <w:t xml:space="preserve"> of our dataset, </w:t>
      </w:r>
      <w:r w:rsidR="00421CD3">
        <w:rPr>
          <w:rFonts w:ascii="Times New Roman" w:hAnsi="Times New Roman" w:cs="Times New Roman"/>
        </w:rPr>
        <w:t xml:space="preserve">use this labeled data to infect </w:t>
      </w:r>
      <w:r w:rsidR="00604E7F">
        <w:rPr>
          <w:rFonts w:ascii="Times New Roman" w:hAnsi="Times New Roman" w:cs="Times New Roman"/>
        </w:rPr>
        <w:t xml:space="preserve">the other unlabeled data </w:t>
      </w:r>
      <w:r w:rsidR="00EE1795">
        <w:rPr>
          <w:rFonts w:ascii="Times New Roman" w:hAnsi="Times New Roman" w:cs="Times New Roman"/>
        </w:rPr>
        <w:t xml:space="preserve">so that </w:t>
      </w:r>
      <w:r w:rsidR="002F0DF7">
        <w:rPr>
          <w:rFonts w:ascii="Times New Roman" w:hAnsi="Times New Roman" w:cs="Times New Roman"/>
        </w:rPr>
        <w:t xml:space="preserve">we only have to </w:t>
      </w:r>
      <w:r w:rsidR="008813AC">
        <w:rPr>
          <w:rFonts w:ascii="Times New Roman" w:hAnsi="Times New Roman" w:cs="Times New Roman"/>
        </w:rPr>
        <w:t xml:space="preserve">do </w:t>
      </w:r>
      <w:r w:rsidR="00F44164">
        <w:rPr>
          <w:rFonts w:ascii="Times New Roman" w:hAnsi="Times New Roman" w:cs="Times New Roman"/>
        </w:rPr>
        <w:t>a small part of the whole labeling job.</w:t>
      </w:r>
    </w:p>
    <w:p w14:paraId="7DF6C105" w14:textId="2090F4F7" w:rsidR="00223859" w:rsidRDefault="00223859" w:rsidP="003A31DD">
      <w:pPr>
        <w:rPr>
          <w:rFonts w:ascii="Times New Roman" w:hAnsi="Times New Roman" w:cs="Times New Roman"/>
        </w:rPr>
      </w:pPr>
    </w:p>
    <w:p w14:paraId="74127700" w14:textId="77777777" w:rsidR="00C924BA" w:rsidRDefault="00C924BA" w:rsidP="003A31DD">
      <w:pPr>
        <w:rPr>
          <w:rFonts w:ascii="Times New Roman" w:hAnsi="Times New Roman" w:cs="Times New Roman"/>
        </w:rPr>
      </w:pPr>
    </w:p>
    <w:p w14:paraId="5B2EBE2E" w14:textId="1EAB9E6B" w:rsidR="00223859" w:rsidRPr="00223859" w:rsidRDefault="0094336A" w:rsidP="003A31DD">
      <w:pPr>
        <w:pStyle w:val="ListParagraph"/>
        <w:numPr>
          <w:ilvl w:val="0"/>
          <w:numId w:val="1"/>
        </w:numPr>
        <w:rPr>
          <w:rFonts w:ascii="Times New Roman" w:hAnsi="Times New Roman" w:cs="Times New Roman"/>
          <w:b/>
          <w:bCs/>
          <w:sz w:val="28"/>
          <w:szCs w:val="28"/>
        </w:rPr>
      </w:pPr>
      <w:r w:rsidRPr="00223859">
        <w:rPr>
          <w:rFonts w:ascii="Times New Roman" w:hAnsi="Times New Roman" w:cs="Times New Roman"/>
          <w:b/>
          <w:bCs/>
          <w:sz w:val="28"/>
          <w:szCs w:val="28"/>
        </w:rPr>
        <w:t>Plan:</w:t>
      </w:r>
    </w:p>
    <w:p w14:paraId="0A46FD39" w14:textId="3229895C" w:rsidR="009C06D3" w:rsidRDefault="009C06D3" w:rsidP="003A31DD">
      <w:pPr>
        <w:rPr>
          <w:rFonts w:ascii="Times New Roman" w:hAnsi="Times New Roman" w:cs="Times New Roman"/>
        </w:rPr>
      </w:pPr>
    </w:p>
    <w:p w14:paraId="48DF3DB8" w14:textId="51973B6A" w:rsidR="000B41C2" w:rsidRDefault="000B41C2" w:rsidP="000B41C2">
      <w:pPr>
        <w:rPr>
          <w:rFonts w:ascii="Times New Roman" w:hAnsi="Times New Roman" w:cs="Times New Roman"/>
        </w:rPr>
      </w:pPr>
      <w:r w:rsidRPr="000B41C2">
        <w:rPr>
          <w:rFonts w:ascii="Times New Roman" w:hAnsi="Times New Roman" w:cs="Times New Roman"/>
        </w:rPr>
        <w:t xml:space="preserve">Milestone </w:t>
      </w:r>
      <w:r>
        <w:rPr>
          <w:rFonts w:ascii="Times New Roman" w:hAnsi="Times New Roman" w:cs="Times New Roman"/>
        </w:rPr>
        <w:t>1</w:t>
      </w:r>
      <w:r>
        <w:rPr>
          <w:rFonts w:ascii="Times New Roman" w:hAnsi="Times New Roman" w:cs="Times New Roman" w:hint="eastAsia"/>
        </w:rPr>
        <w:t xml:space="preserve"> </w:t>
      </w:r>
      <w:r w:rsidRPr="000B41C2">
        <w:rPr>
          <w:rFonts w:ascii="Times New Roman" w:hAnsi="Times New Roman" w:cs="Times New Roman"/>
        </w:rPr>
        <w:t>+</w:t>
      </w:r>
      <w:r>
        <w:rPr>
          <w:rFonts w:ascii="Times New Roman" w:hAnsi="Times New Roman" w:cs="Times New Roman"/>
        </w:rPr>
        <w:t xml:space="preserve"> </w:t>
      </w:r>
      <w:r w:rsidRPr="000B41C2">
        <w:rPr>
          <w:rFonts w:ascii="Times New Roman" w:hAnsi="Times New Roman" w:cs="Times New Roman"/>
        </w:rPr>
        <w:t>Progress 1</w:t>
      </w:r>
      <w:r>
        <w:rPr>
          <w:rFonts w:ascii="Times New Roman" w:hAnsi="Times New Roman" w:cs="Times New Roman"/>
        </w:rPr>
        <w:t>:</w:t>
      </w:r>
      <w:r w:rsidR="00D44A38">
        <w:rPr>
          <w:rFonts w:ascii="Times New Roman" w:hAnsi="Times New Roman" w:cs="Times New Roman"/>
        </w:rPr>
        <w:t xml:space="preserve"> </w:t>
      </w:r>
    </w:p>
    <w:p w14:paraId="31CF262E" w14:textId="64C4B692" w:rsidR="0060126B" w:rsidRDefault="0060238E" w:rsidP="002A4B24">
      <w:pPr>
        <w:pStyle w:val="ListParagraph"/>
        <w:numPr>
          <w:ilvl w:val="0"/>
          <w:numId w:val="4"/>
        </w:numPr>
        <w:rPr>
          <w:rFonts w:ascii="Times New Roman" w:hAnsi="Times New Roman" w:cs="Times New Roman"/>
        </w:rPr>
      </w:pPr>
      <w:r>
        <w:rPr>
          <w:rFonts w:ascii="Times New Roman" w:hAnsi="Times New Roman" w:cs="Times New Roman"/>
        </w:rPr>
        <w:t>Data Gathering</w:t>
      </w:r>
    </w:p>
    <w:p w14:paraId="699CF772" w14:textId="3415705D" w:rsidR="00F76B91" w:rsidRDefault="00F76B91" w:rsidP="00F76B91">
      <w:pPr>
        <w:pStyle w:val="ListParagraph"/>
        <w:numPr>
          <w:ilvl w:val="1"/>
          <w:numId w:val="4"/>
        </w:numPr>
        <w:rPr>
          <w:rFonts w:ascii="Times New Roman" w:hAnsi="Times New Roman" w:cs="Times New Roman"/>
        </w:rPr>
      </w:pPr>
      <w:r>
        <w:rPr>
          <w:rFonts w:ascii="Times New Roman" w:hAnsi="Times New Roman" w:cs="Times New Roman"/>
        </w:rPr>
        <w:t>Tweets Dataset</w:t>
      </w:r>
    </w:p>
    <w:p w14:paraId="35846D0A" w14:textId="3647517D" w:rsidR="00F76B91" w:rsidRDefault="00F76B91" w:rsidP="00F76B91">
      <w:pPr>
        <w:pStyle w:val="ListParagraph"/>
        <w:numPr>
          <w:ilvl w:val="1"/>
          <w:numId w:val="4"/>
        </w:numPr>
        <w:rPr>
          <w:rFonts w:ascii="Times New Roman" w:hAnsi="Times New Roman" w:cs="Times New Roman"/>
        </w:rPr>
      </w:pPr>
      <w:r>
        <w:rPr>
          <w:rFonts w:ascii="Times New Roman" w:hAnsi="Times New Roman" w:cs="Times New Roman"/>
        </w:rPr>
        <w:t>Stock Price Dataset</w:t>
      </w:r>
    </w:p>
    <w:p w14:paraId="4F34B8F3" w14:textId="1D70B660" w:rsidR="0060238E" w:rsidRDefault="0060238E" w:rsidP="002A4B24">
      <w:pPr>
        <w:pStyle w:val="ListParagraph"/>
        <w:numPr>
          <w:ilvl w:val="0"/>
          <w:numId w:val="4"/>
        </w:numPr>
        <w:rPr>
          <w:rFonts w:ascii="Times New Roman" w:hAnsi="Times New Roman" w:cs="Times New Roman"/>
        </w:rPr>
      </w:pPr>
      <w:r>
        <w:rPr>
          <w:rFonts w:ascii="Times New Roman" w:hAnsi="Times New Roman" w:cs="Times New Roman"/>
        </w:rPr>
        <w:t>Data Cleaning</w:t>
      </w:r>
    </w:p>
    <w:p w14:paraId="081152ED" w14:textId="541F3355" w:rsidR="00E66E2E" w:rsidRDefault="00C6768F" w:rsidP="00AF5C39">
      <w:pPr>
        <w:pStyle w:val="ListParagraph"/>
        <w:numPr>
          <w:ilvl w:val="1"/>
          <w:numId w:val="4"/>
        </w:numPr>
        <w:rPr>
          <w:rFonts w:ascii="Times New Roman" w:hAnsi="Times New Roman" w:cs="Times New Roman"/>
        </w:rPr>
      </w:pPr>
      <w:r>
        <w:rPr>
          <w:rFonts w:ascii="Times New Roman" w:hAnsi="Times New Roman" w:cs="Times New Roman"/>
        </w:rPr>
        <w:t>Special Character Removal</w:t>
      </w:r>
    </w:p>
    <w:p w14:paraId="4C0135D8" w14:textId="041599DB" w:rsidR="00C6768F" w:rsidRDefault="00100EA3" w:rsidP="00AF5C39">
      <w:pPr>
        <w:pStyle w:val="ListParagraph"/>
        <w:numPr>
          <w:ilvl w:val="1"/>
          <w:numId w:val="4"/>
        </w:numPr>
        <w:rPr>
          <w:rFonts w:ascii="Times New Roman" w:hAnsi="Times New Roman" w:cs="Times New Roman"/>
        </w:rPr>
      </w:pPr>
      <w:r>
        <w:rPr>
          <w:rFonts w:ascii="Times New Roman" w:hAnsi="Times New Roman" w:cs="Times New Roman"/>
        </w:rPr>
        <w:t>Tokenization</w:t>
      </w:r>
    </w:p>
    <w:p w14:paraId="4BBC2B1E" w14:textId="249054C7" w:rsidR="00100EA3" w:rsidRDefault="00A61BDD" w:rsidP="00AF5C39">
      <w:pPr>
        <w:pStyle w:val="ListParagraph"/>
        <w:numPr>
          <w:ilvl w:val="1"/>
          <w:numId w:val="4"/>
        </w:numPr>
        <w:rPr>
          <w:rFonts w:ascii="Times New Roman" w:hAnsi="Times New Roman" w:cs="Times New Roman"/>
        </w:rPr>
      </w:pPr>
      <w:r>
        <w:rPr>
          <w:rFonts w:ascii="Times New Roman" w:hAnsi="Times New Roman" w:cs="Times New Roman"/>
        </w:rPr>
        <w:t>Stop Word Removal</w:t>
      </w:r>
    </w:p>
    <w:p w14:paraId="3131BFE4" w14:textId="513D47A3" w:rsidR="0060238E" w:rsidRDefault="0060238E" w:rsidP="002A4B24">
      <w:pPr>
        <w:pStyle w:val="ListParagraph"/>
        <w:numPr>
          <w:ilvl w:val="0"/>
          <w:numId w:val="4"/>
        </w:numPr>
        <w:rPr>
          <w:rFonts w:ascii="Times New Roman" w:hAnsi="Times New Roman" w:cs="Times New Roman"/>
        </w:rPr>
      </w:pPr>
      <w:r>
        <w:rPr>
          <w:rFonts w:ascii="Times New Roman" w:hAnsi="Times New Roman" w:cs="Times New Roman"/>
        </w:rPr>
        <w:t>Data Preprocessing</w:t>
      </w:r>
    </w:p>
    <w:p w14:paraId="36F216B3" w14:textId="2FB79495" w:rsidR="00DC4C71" w:rsidRDefault="004C6CB2" w:rsidP="00DC4C71">
      <w:pPr>
        <w:pStyle w:val="ListParagraph"/>
        <w:rPr>
          <w:rFonts w:ascii="Times New Roman" w:hAnsi="Times New Roman" w:cs="Times New Roman"/>
        </w:rPr>
      </w:pPr>
      <w:r>
        <w:rPr>
          <w:rFonts w:ascii="Times New Roman" w:hAnsi="Times New Roman" w:cs="Times New Roman"/>
        </w:rPr>
        <w:t xml:space="preserve">We </w:t>
      </w:r>
      <w:r w:rsidR="00546709">
        <w:rPr>
          <w:rFonts w:ascii="Times New Roman" w:hAnsi="Times New Roman" w:cs="Times New Roman"/>
        </w:rPr>
        <w:t xml:space="preserve">will make sure that the </w:t>
      </w:r>
      <w:r w:rsidR="00EE75F7">
        <w:rPr>
          <w:rFonts w:ascii="Times New Roman" w:hAnsi="Times New Roman" w:cs="Times New Roman"/>
        </w:rPr>
        <w:t>dataset is ready for us to use</w:t>
      </w:r>
      <w:r w:rsidR="00AC2663">
        <w:rPr>
          <w:rFonts w:ascii="Times New Roman" w:hAnsi="Times New Roman" w:cs="Times New Roman"/>
        </w:rPr>
        <w:t xml:space="preserve"> to predict the</w:t>
      </w:r>
      <w:r w:rsidR="005C1CBC">
        <w:rPr>
          <w:rFonts w:ascii="Times New Roman" w:hAnsi="Times New Roman" w:cs="Times New Roman"/>
        </w:rPr>
        <w:t xml:space="preserve"> </w:t>
      </w:r>
      <w:r w:rsidR="000E14D5">
        <w:rPr>
          <w:rFonts w:ascii="Times New Roman" w:hAnsi="Times New Roman" w:cs="Times New Roman"/>
        </w:rPr>
        <w:t>stock price.</w:t>
      </w:r>
      <w:r w:rsidR="00706E78">
        <w:rPr>
          <w:rFonts w:ascii="Times New Roman" w:hAnsi="Times New Roman" w:cs="Times New Roman"/>
        </w:rPr>
        <w:t xml:space="preserve"> We might </w:t>
      </w:r>
      <w:r w:rsidR="0053317C">
        <w:rPr>
          <w:rFonts w:ascii="Times New Roman" w:hAnsi="Times New Roman" w:cs="Times New Roman"/>
        </w:rPr>
        <w:t xml:space="preserve">have to </w:t>
      </w:r>
      <w:r w:rsidR="00CE192B">
        <w:rPr>
          <w:rFonts w:ascii="Times New Roman" w:hAnsi="Times New Roman" w:cs="Times New Roman"/>
        </w:rPr>
        <w:t>apply some benchmarking models on our dataset to validate the usability</w:t>
      </w:r>
      <w:r w:rsidR="00A76048">
        <w:rPr>
          <w:rFonts w:ascii="Times New Roman" w:hAnsi="Times New Roman" w:cs="Times New Roman"/>
        </w:rPr>
        <w:t>.</w:t>
      </w:r>
      <w:r w:rsidR="000A3C17">
        <w:rPr>
          <w:rFonts w:ascii="Times New Roman" w:hAnsi="Times New Roman" w:cs="Times New Roman"/>
        </w:rPr>
        <w:t xml:space="preserve"> </w:t>
      </w:r>
      <w:r w:rsidR="00DD7E20">
        <w:rPr>
          <w:rFonts w:ascii="Times New Roman" w:hAnsi="Times New Roman" w:cs="Times New Roman"/>
        </w:rPr>
        <w:t xml:space="preserve">Also, for </w:t>
      </w:r>
      <w:r w:rsidR="00D92E73">
        <w:rPr>
          <w:rFonts w:ascii="Times New Roman" w:hAnsi="Times New Roman" w:cs="Times New Roman"/>
        </w:rPr>
        <w:t xml:space="preserve">the </w:t>
      </w:r>
      <w:r w:rsidR="00220D67">
        <w:rPr>
          <w:rFonts w:ascii="Times New Roman" w:hAnsi="Times New Roman" w:cs="Times New Roman"/>
        </w:rPr>
        <w:t>semi-supervised learning approach in the dimensionality reduction part</w:t>
      </w:r>
      <w:r w:rsidR="00B03B5C">
        <w:rPr>
          <w:rFonts w:ascii="Times New Roman" w:hAnsi="Times New Roman" w:cs="Times New Roman"/>
        </w:rPr>
        <w:t xml:space="preserve">, we shall try </w:t>
      </w:r>
      <w:r w:rsidR="00395D9B">
        <w:rPr>
          <w:rFonts w:ascii="Times New Roman" w:hAnsi="Times New Roman" w:cs="Times New Roman"/>
        </w:rPr>
        <w:t xml:space="preserve">to use </w:t>
      </w:r>
      <w:r w:rsidR="00216CEB">
        <w:rPr>
          <w:rFonts w:ascii="Times New Roman" w:hAnsi="Times New Roman" w:cs="Times New Roman"/>
        </w:rPr>
        <w:t>the method I discussed above in the 3</w:t>
      </w:r>
      <w:r w:rsidR="00216CEB" w:rsidRPr="00216CEB">
        <w:rPr>
          <w:rFonts w:ascii="Times New Roman" w:hAnsi="Times New Roman" w:cs="Times New Roman"/>
          <w:vertAlign w:val="superscript"/>
        </w:rPr>
        <w:t>rd</w:t>
      </w:r>
      <w:r w:rsidR="00216CEB">
        <w:rPr>
          <w:rFonts w:ascii="Times New Roman" w:hAnsi="Times New Roman" w:cs="Times New Roman"/>
        </w:rPr>
        <w:t xml:space="preserve"> part</w:t>
      </w:r>
      <w:r w:rsidR="00DD1354">
        <w:rPr>
          <w:rFonts w:ascii="Times New Roman" w:hAnsi="Times New Roman" w:cs="Times New Roman"/>
        </w:rPr>
        <w:t xml:space="preserve"> to </w:t>
      </w:r>
      <w:r w:rsidR="00B34789">
        <w:rPr>
          <w:rFonts w:ascii="Times New Roman" w:hAnsi="Times New Roman" w:cs="Times New Roman"/>
        </w:rPr>
        <w:t>generate labels.</w:t>
      </w:r>
    </w:p>
    <w:p w14:paraId="67D70F82" w14:textId="77777777" w:rsidR="004966F2" w:rsidRDefault="004966F2" w:rsidP="000B41C2">
      <w:pPr>
        <w:rPr>
          <w:rFonts w:ascii="Times New Roman" w:hAnsi="Times New Roman" w:cs="Times New Roman"/>
        </w:rPr>
      </w:pPr>
    </w:p>
    <w:p w14:paraId="0F49DBC9" w14:textId="1D6E7131" w:rsidR="00F767F7" w:rsidRDefault="000B41C2" w:rsidP="000B41C2">
      <w:pPr>
        <w:rPr>
          <w:rFonts w:ascii="Times New Roman" w:hAnsi="Times New Roman" w:cs="Times New Roman"/>
        </w:rPr>
      </w:pPr>
      <w:r w:rsidRPr="000B41C2">
        <w:rPr>
          <w:rFonts w:ascii="Times New Roman" w:hAnsi="Times New Roman" w:cs="Times New Roman"/>
        </w:rPr>
        <w:t xml:space="preserve">Milestone </w:t>
      </w:r>
      <w:r>
        <w:rPr>
          <w:rFonts w:ascii="Times New Roman" w:hAnsi="Times New Roman" w:cs="Times New Roman"/>
        </w:rPr>
        <w:t>2</w:t>
      </w:r>
      <w:r>
        <w:rPr>
          <w:rFonts w:ascii="Times New Roman" w:hAnsi="Times New Roman" w:cs="Times New Roman" w:hint="eastAsia"/>
        </w:rPr>
        <w:t xml:space="preserve"> </w:t>
      </w:r>
      <w:r w:rsidRPr="000B41C2">
        <w:rPr>
          <w:rFonts w:ascii="Times New Roman" w:hAnsi="Times New Roman" w:cs="Times New Roman"/>
        </w:rPr>
        <w:t>+</w:t>
      </w:r>
      <w:r>
        <w:rPr>
          <w:rFonts w:ascii="Times New Roman" w:hAnsi="Times New Roman" w:cs="Times New Roman"/>
        </w:rPr>
        <w:t xml:space="preserve"> </w:t>
      </w:r>
      <w:r w:rsidRPr="000B41C2">
        <w:rPr>
          <w:rFonts w:ascii="Times New Roman" w:hAnsi="Times New Roman" w:cs="Times New Roman"/>
        </w:rPr>
        <w:t xml:space="preserve">Progress </w:t>
      </w:r>
      <w:r>
        <w:rPr>
          <w:rFonts w:ascii="Times New Roman" w:hAnsi="Times New Roman" w:cs="Times New Roman"/>
        </w:rPr>
        <w:t xml:space="preserve">2: </w:t>
      </w:r>
    </w:p>
    <w:p w14:paraId="50D8DCD6" w14:textId="77777777" w:rsidR="009B6616" w:rsidRDefault="009B6616" w:rsidP="009B6616">
      <w:pPr>
        <w:pStyle w:val="ListParagraph"/>
        <w:numPr>
          <w:ilvl w:val="0"/>
          <w:numId w:val="4"/>
        </w:numPr>
        <w:rPr>
          <w:rFonts w:ascii="Times New Roman" w:hAnsi="Times New Roman" w:cs="Times New Roman"/>
        </w:rPr>
      </w:pPr>
      <w:r>
        <w:rPr>
          <w:rFonts w:ascii="Times New Roman" w:hAnsi="Times New Roman" w:cs="Times New Roman"/>
        </w:rPr>
        <w:t>Event Modeling</w:t>
      </w:r>
    </w:p>
    <w:p w14:paraId="5CD7760E" w14:textId="2483FAC3" w:rsidR="009B6616" w:rsidRPr="009B6616" w:rsidRDefault="009B6616" w:rsidP="009B6616">
      <w:pPr>
        <w:ind w:left="720"/>
        <w:rPr>
          <w:rFonts w:ascii="Times New Roman" w:hAnsi="Times New Roman" w:cs="Times New Roman"/>
        </w:rPr>
      </w:pPr>
      <w:r>
        <w:rPr>
          <w:rFonts w:ascii="Times New Roman" w:hAnsi="Times New Roman" w:cs="Times New Roman"/>
        </w:rPr>
        <w:t>Since we cannot confirm the effect of our event modeling before we finish our whole model and get the evaluation result, so we shall start the preparation of several candidates of event modeling representations in this period for our future use.</w:t>
      </w:r>
    </w:p>
    <w:p w14:paraId="30F91DAC" w14:textId="510235D1" w:rsidR="009C43ED" w:rsidRDefault="00B86565" w:rsidP="00AF52CB">
      <w:pPr>
        <w:pStyle w:val="ListParagraph"/>
        <w:numPr>
          <w:ilvl w:val="0"/>
          <w:numId w:val="4"/>
        </w:numPr>
        <w:rPr>
          <w:rFonts w:ascii="Times New Roman" w:hAnsi="Times New Roman" w:cs="Times New Roman"/>
        </w:rPr>
      </w:pPr>
      <w:r>
        <w:rPr>
          <w:rFonts w:ascii="Times New Roman" w:hAnsi="Times New Roman" w:cs="Times New Roman"/>
        </w:rPr>
        <w:t>Event Linkage</w:t>
      </w:r>
    </w:p>
    <w:p w14:paraId="0B91C781" w14:textId="2BF7A066" w:rsidR="00542FBA" w:rsidRPr="00AF52CB" w:rsidRDefault="00542FBA" w:rsidP="00542FBA">
      <w:pPr>
        <w:pStyle w:val="ListParagraph"/>
        <w:rPr>
          <w:rFonts w:ascii="Times New Roman" w:hAnsi="Times New Roman" w:cs="Times New Roman"/>
        </w:rPr>
      </w:pPr>
      <w:r>
        <w:rPr>
          <w:rFonts w:ascii="Times New Roman" w:hAnsi="Times New Roman" w:cs="Times New Roman"/>
        </w:rPr>
        <w:t xml:space="preserve">How do we </w:t>
      </w:r>
      <w:r w:rsidR="00A10906">
        <w:rPr>
          <w:rFonts w:ascii="Times New Roman" w:hAnsi="Times New Roman" w:cs="Times New Roman"/>
        </w:rPr>
        <w:t xml:space="preserve">draw the correlation of events so that they can be appropriately aggregated </w:t>
      </w:r>
      <w:r w:rsidR="00282728">
        <w:rPr>
          <w:rFonts w:ascii="Times New Roman" w:hAnsi="Times New Roman" w:cs="Times New Roman"/>
        </w:rPr>
        <w:t xml:space="preserve">to become </w:t>
      </w:r>
      <w:r w:rsidR="00B0138B">
        <w:rPr>
          <w:rFonts w:ascii="Times New Roman" w:hAnsi="Times New Roman" w:cs="Times New Roman"/>
        </w:rPr>
        <w:t xml:space="preserve">features </w:t>
      </w:r>
      <w:r w:rsidR="00E4508A">
        <w:rPr>
          <w:rFonts w:ascii="Times New Roman" w:hAnsi="Times New Roman" w:cs="Times New Roman"/>
        </w:rPr>
        <w:t>for the successive model</w:t>
      </w:r>
      <w:r w:rsidR="00973520">
        <w:rPr>
          <w:rFonts w:ascii="Times New Roman" w:hAnsi="Times New Roman" w:cs="Times New Roman"/>
        </w:rPr>
        <w:t xml:space="preserve"> is the most important part of this project.</w:t>
      </w:r>
      <w:r w:rsidR="00E16F7C">
        <w:rPr>
          <w:rFonts w:ascii="Times New Roman" w:hAnsi="Times New Roman" w:cs="Times New Roman"/>
        </w:rPr>
        <w:t xml:space="preserve"> </w:t>
      </w:r>
      <w:r w:rsidR="00FA0789">
        <w:rPr>
          <w:rFonts w:ascii="Times New Roman" w:hAnsi="Times New Roman" w:cs="Times New Roman"/>
        </w:rPr>
        <w:t xml:space="preserve">Here we are about to come up with </w:t>
      </w:r>
      <w:r w:rsidR="00B4653E">
        <w:rPr>
          <w:rFonts w:ascii="Times New Roman" w:hAnsi="Times New Roman" w:cs="Times New Roman"/>
        </w:rPr>
        <w:t xml:space="preserve">own method </w:t>
      </w:r>
      <w:r w:rsidR="00757D82">
        <w:rPr>
          <w:rFonts w:ascii="Times New Roman" w:hAnsi="Times New Roman" w:cs="Times New Roman"/>
        </w:rPr>
        <w:t xml:space="preserve">to aggregate </w:t>
      </w:r>
      <w:r w:rsidR="00FC0BAD">
        <w:rPr>
          <w:rFonts w:ascii="Times New Roman" w:hAnsi="Times New Roman" w:cs="Times New Roman"/>
        </w:rPr>
        <w:t xml:space="preserve">similar events either with </w:t>
      </w:r>
      <w:r w:rsidR="00E60BD7">
        <w:rPr>
          <w:rFonts w:ascii="Times New Roman" w:hAnsi="Times New Roman" w:cs="Times New Roman"/>
        </w:rPr>
        <w:t xml:space="preserve">vector operation or </w:t>
      </w:r>
      <w:r w:rsidR="00983A56">
        <w:rPr>
          <w:rFonts w:ascii="Times New Roman" w:hAnsi="Times New Roman" w:cs="Times New Roman"/>
        </w:rPr>
        <w:t>dimensionality</w:t>
      </w:r>
      <w:r w:rsidR="009D7C66">
        <w:rPr>
          <w:rFonts w:ascii="Times New Roman" w:hAnsi="Times New Roman" w:cs="Times New Roman"/>
        </w:rPr>
        <w:t xml:space="preserve"> reduction</w:t>
      </w:r>
      <w:r w:rsidR="009C2674">
        <w:rPr>
          <w:rFonts w:ascii="Times New Roman" w:hAnsi="Times New Roman" w:cs="Times New Roman"/>
        </w:rPr>
        <w:t xml:space="preserve"> and extract feature from </w:t>
      </w:r>
      <w:r w:rsidR="00863F76">
        <w:rPr>
          <w:rFonts w:ascii="Times New Roman" w:hAnsi="Times New Roman" w:cs="Times New Roman"/>
        </w:rPr>
        <w:t>the aggregated clusters.</w:t>
      </w:r>
      <w:r w:rsidR="00F2392F">
        <w:rPr>
          <w:rFonts w:ascii="Times New Roman" w:hAnsi="Times New Roman" w:cs="Times New Roman"/>
        </w:rPr>
        <w:t xml:space="preserve"> Also, we would like to </w:t>
      </w:r>
      <w:r w:rsidR="00743530">
        <w:rPr>
          <w:rFonts w:ascii="Times New Roman" w:hAnsi="Times New Roman" w:cs="Times New Roman"/>
        </w:rPr>
        <w:t xml:space="preserve">use traditional feature extractors </w:t>
      </w:r>
      <w:r w:rsidR="00B21BB7">
        <w:rPr>
          <w:rFonts w:ascii="Times New Roman" w:hAnsi="Times New Roman" w:cs="Times New Roman"/>
        </w:rPr>
        <w:t>as our benchmark.</w:t>
      </w:r>
    </w:p>
    <w:p w14:paraId="71255DBD" w14:textId="77777777" w:rsidR="0018545F" w:rsidRPr="0018545F" w:rsidRDefault="0018545F" w:rsidP="000B41C2">
      <w:pPr>
        <w:rPr>
          <w:rFonts w:ascii="Times New Roman" w:hAnsi="Times New Roman" w:cs="Times New Roman"/>
        </w:rPr>
      </w:pPr>
    </w:p>
    <w:p w14:paraId="7E876E2D" w14:textId="1AE5D782" w:rsidR="00A73AF9" w:rsidRDefault="000B41C2" w:rsidP="000B41C2">
      <w:pPr>
        <w:rPr>
          <w:rFonts w:ascii="Times New Roman" w:hAnsi="Times New Roman" w:cs="Times New Roman"/>
        </w:rPr>
      </w:pPr>
      <w:r w:rsidRPr="000B41C2">
        <w:rPr>
          <w:rFonts w:ascii="Times New Roman" w:hAnsi="Times New Roman" w:cs="Times New Roman"/>
        </w:rPr>
        <w:t xml:space="preserve">Milestone </w:t>
      </w:r>
      <w:r>
        <w:rPr>
          <w:rFonts w:ascii="Times New Roman" w:hAnsi="Times New Roman" w:cs="Times New Roman"/>
        </w:rPr>
        <w:t>3</w:t>
      </w:r>
      <w:r>
        <w:rPr>
          <w:rFonts w:ascii="Times New Roman" w:hAnsi="Times New Roman" w:cs="Times New Roman" w:hint="eastAsia"/>
        </w:rPr>
        <w:t xml:space="preserve"> </w:t>
      </w:r>
      <w:r w:rsidRPr="000B41C2">
        <w:rPr>
          <w:rFonts w:ascii="Times New Roman" w:hAnsi="Times New Roman" w:cs="Times New Roman"/>
        </w:rPr>
        <w:t>+</w:t>
      </w:r>
      <w:r>
        <w:rPr>
          <w:rFonts w:ascii="Times New Roman" w:hAnsi="Times New Roman" w:cs="Times New Roman"/>
        </w:rPr>
        <w:t xml:space="preserve"> </w:t>
      </w:r>
      <w:r w:rsidRPr="000B41C2">
        <w:rPr>
          <w:rFonts w:ascii="Times New Roman" w:hAnsi="Times New Roman" w:cs="Times New Roman"/>
        </w:rPr>
        <w:t xml:space="preserve">Progress </w:t>
      </w:r>
      <w:r>
        <w:rPr>
          <w:rFonts w:ascii="Times New Roman" w:hAnsi="Times New Roman" w:cs="Times New Roman"/>
        </w:rPr>
        <w:t xml:space="preserve">3: </w:t>
      </w:r>
    </w:p>
    <w:p w14:paraId="7E8966C6" w14:textId="46B2B9E1" w:rsidR="00E76F83" w:rsidRDefault="002028C1" w:rsidP="00E76F83">
      <w:pPr>
        <w:pStyle w:val="ListParagraph"/>
        <w:numPr>
          <w:ilvl w:val="0"/>
          <w:numId w:val="4"/>
        </w:numPr>
        <w:rPr>
          <w:rFonts w:ascii="Times New Roman" w:hAnsi="Times New Roman" w:cs="Times New Roman"/>
        </w:rPr>
      </w:pPr>
      <w:r>
        <w:rPr>
          <w:rFonts w:ascii="Times New Roman" w:hAnsi="Times New Roman" w:cs="Times New Roman"/>
        </w:rPr>
        <w:t>Fusion of Feature and Historical Price</w:t>
      </w:r>
      <w:r w:rsidR="007D25FE">
        <w:rPr>
          <w:rFonts w:ascii="Times New Roman" w:hAnsi="Times New Roman" w:cs="Times New Roman"/>
        </w:rPr>
        <w:t>:</w:t>
      </w:r>
    </w:p>
    <w:p w14:paraId="4BF3D619" w14:textId="7AC1665C" w:rsidR="00827A31" w:rsidRDefault="009E6A44" w:rsidP="00827A31">
      <w:pPr>
        <w:pStyle w:val="ListParagraph"/>
        <w:rPr>
          <w:rFonts w:ascii="Times New Roman" w:hAnsi="Times New Roman" w:cs="Times New Roman"/>
        </w:rPr>
      </w:pPr>
      <w:r>
        <w:rPr>
          <w:rFonts w:ascii="Times New Roman" w:hAnsi="Times New Roman" w:cs="Times New Roman"/>
        </w:rPr>
        <w:lastRenderedPageBreak/>
        <w:t xml:space="preserve">Try to </w:t>
      </w:r>
      <w:r w:rsidR="003B1265">
        <w:rPr>
          <w:rFonts w:ascii="Times New Roman" w:hAnsi="Times New Roman" w:cs="Times New Roman"/>
        </w:rPr>
        <w:t xml:space="preserve">fuse </w:t>
      </w:r>
      <w:r w:rsidR="007312BF">
        <w:rPr>
          <w:rFonts w:ascii="Times New Roman" w:hAnsi="Times New Roman" w:cs="Times New Roman"/>
        </w:rPr>
        <w:t>the features and historical price with principle component analysis</w:t>
      </w:r>
      <w:r w:rsidR="00301D6B">
        <w:rPr>
          <w:rFonts w:ascii="Times New Roman" w:hAnsi="Times New Roman" w:cs="Times New Roman"/>
        </w:rPr>
        <w:t xml:space="preserve"> or other methods to </w:t>
      </w:r>
      <w:r w:rsidR="005B0359">
        <w:rPr>
          <w:rFonts w:ascii="Times New Roman" w:hAnsi="Times New Roman" w:cs="Times New Roman"/>
        </w:rPr>
        <w:t>generate the input training data</w:t>
      </w:r>
      <w:r w:rsidR="006E6745">
        <w:rPr>
          <w:rFonts w:ascii="Times New Roman" w:hAnsi="Times New Roman" w:cs="Times New Roman"/>
        </w:rPr>
        <w:t xml:space="preserve">. If this step turns out to </w:t>
      </w:r>
      <w:r w:rsidR="00C51393">
        <w:rPr>
          <w:rFonts w:ascii="Times New Roman" w:hAnsi="Times New Roman" w:cs="Times New Roman"/>
        </w:rPr>
        <w:t>give a bad performance, regard it.</w:t>
      </w:r>
    </w:p>
    <w:p w14:paraId="5F10B936" w14:textId="0E0A789B" w:rsidR="00BB6EDE" w:rsidRDefault="003E112B" w:rsidP="00E76F83">
      <w:pPr>
        <w:pStyle w:val="ListParagraph"/>
        <w:numPr>
          <w:ilvl w:val="0"/>
          <w:numId w:val="4"/>
        </w:numPr>
        <w:rPr>
          <w:rFonts w:ascii="Times New Roman" w:hAnsi="Times New Roman" w:cs="Times New Roman"/>
        </w:rPr>
      </w:pPr>
      <w:r>
        <w:rPr>
          <w:rFonts w:ascii="Times New Roman" w:hAnsi="Times New Roman" w:cs="Times New Roman"/>
        </w:rPr>
        <w:t>Stock Price Prediction (Classification):</w:t>
      </w:r>
    </w:p>
    <w:p w14:paraId="42C1790C" w14:textId="7B0861A6" w:rsidR="00D9602B" w:rsidRDefault="00B81CDF" w:rsidP="00D9602B">
      <w:pPr>
        <w:pStyle w:val="ListParagraph"/>
        <w:rPr>
          <w:rFonts w:ascii="Times New Roman" w:hAnsi="Times New Roman" w:cs="Times New Roman"/>
        </w:rPr>
      </w:pPr>
      <w:r>
        <w:rPr>
          <w:rFonts w:ascii="Times New Roman" w:hAnsi="Times New Roman" w:cs="Times New Roman"/>
        </w:rPr>
        <w:t xml:space="preserve">With available classifiers including </w:t>
      </w:r>
      <w:r w:rsidR="001570DF">
        <w:rPr>
          <w:rFonts w:ascii="Times New Roman" w:hAnsi="Times New Roman" w:cs="Times New Roman"/>
        </w:rPr>
        <w:t xml:space="preserve">LR, SMO and XGBoost, we shall </w:t>
      </w:r>
      <w:r w:rsidR="005B14E1">
        <w:rPr>
          <w:rFonts w:ascii="Times New Roman" w:hAnsi="Times New Roman" w:cs="Times New Roman"/>
        </w:rPr>
        <w:t xml:space="preserve">train our predictor </w:t>
      </w:r>
      <w:r w:rsidR="00B429A9">
        <w:rPr>
          <w:rFonts w:ascii="Times New Roman" w:hAnsi="Times New Roman" w:cs="Times New Roman"/>
        </w:rPr>
        <w:t xml:space="preserve">with </w:t>
      </w:r>
      <w:r w:rsidR="00F27684">
        <w:rPr>
          <w:rFonts w:ascii="Times New Roman" w:hAnsi="Times New Roman" w:cs="Times New Roman"/>
        </w:rPr>
        <w:t xml:space="preserve">the fused </w:t>
      </w:r>
      <w:r w:rsidR="002D70F0">
        <w:rPr>
          <w:rFonts w:ascii="Times New Roman" w:hAnsi="Times New Roman" w:cs="Times New Roman"/>
        </w:rPr>
        <w:t xml:space="preserve">input data and </w:t>
      </w:r>
      <w:r w:rsidR="00E56F33">
        <w:rPr>
          <w:rFonts w:ascii="Times New Roman" w:hAnsi="Times New Roman" w:cs="Times New Roman"/>
        </w:rPr>
        <w:t xml:space="preserve">our </w:t>
      </w:r>
      <w:r w:rsidR="001E57E2">
        <w:rPr>
          <w:rFonts w:ascii="Times New Roman" w:hAnsi="Times New Roman" w:cs="Times New Roman"/>
        </w:rPr>
        <w:t xml:space="preserve">complete stock price </w:t>
      </w:r>
      <w:r w:rsidR="007A66FD">
        <w:rPr>
          <w:rFonts w:ascii="Times New Roman" w:hAnsi="Times New Roman" w:cs="Times New Roman"/>
        </w:rPr>
        <w:t>output</w:t>
      </w:r>
      <w:r w:rsidR="007544ED">
        <w:rPr>
          <w:rFonts w:ascii="Times New Roman" w:hAnsi="Times New Roman" w:cs="Times New Roman"/>
        </w:rPr>
        <w:t>.</w:t>
      </w:r>
      <w:r w:rsidR="0028737A">
        <w:rPr>
          <w:rFonts w:ascii="Times New Roman" w:hAnsi="Times New Roman" w:cs="Times New Roman"/>
        </w:rPr>
        <w:t xml:space="preserve"> </w:t>
      </w:r>
      <w:r w:rsidR="00373F3D">
        <w:rPr>
          <w:rFonts w:ascii="Times New Roman" w:hAnsi="Times New Roman" w:cs="Times New Roman"/>
        </w:rPr>
        <w:t xml:space="preserve">A partition of </w:t>
      </w:r>
      <w:r w:rsidR="00C90575">
        <w:rPr>
          <w:rFonts w:ascii="Times New Roman" w:hAnsi="Times New Roman" w:cs="Times New Roman"/>
        </w:rPr>
        <w:t>training set and testing set is absolutely a must.</w:t>
      </w:r>
    </w:p>
    <w:p w14:paraId="0B971964" w14:textId="1C51E0B8" w:rsidR="00BF389F" w:rsidRPr="00E76F83" w:rsidRDefault="00715D62" w:rsidP="00D9602B">
      <w:pPr>
        <w:pStyle w:val="ListParagraph"/>
        <w:rPr>
          <w:rFonts w:ascii="Times New Roman" w:hAnsi="Times New Roman" w:cs="Times New Roman"/>
        </w:rPr>
      </w:pPr>
      <w:r>
        <w:rPr>
          <w:rFonts w:ascii="Times New Roman" w:hAnsi="Times New Roman" w:cs="Times New Roman"/>
        </w:rPr>
        <w:t xml:space="preserve">Also, we can go back to the previous steps according to the performance here to modify </w:t>
      </w:r>
      <w:r w:rsidR="00D11209">
        <w:rPr>
          <w:rFonts w:ascii="Times New Roman" w:hAnsi="Times New Roman" w:cs="Times New Roman"/>
        </w:rPr>
        <w:t>our modeling.</w:t>
      </w:r>
    </w:p>
    <w:p w14:paraId="46D68DEB" w14:textId="77777777" w:rsidR="00A73AF9" w:rsidRDefault="00A73AF9" w:rsidP="003A31DD">
      <w:pPr>
        <w:rPr>
          <w:rFonts w:ascii="Times New Roman" w:hAnsi="Times New Roman" w:cs="Times New Roman"/>
        </w:rPr>
      </w:pPr>
    </w:p>
    <w:p w14:paraId="6CA90874" w14:textId="6FACA456" w:rsidR="00D370E2" w:rsidRDefault="00D370E2" w:rsidP="003A31DD">
      <w:pPr>
        <w:rPr>
          <w:rFonts w:ascii="Times New Roman" w:hAnsi="Times New Roman" w:cs="Times New Roman"/>
          <w:b/>
          <w:bCs/>
        </w:rPr>
      </w:pPr>
      <w:r w:rsidRPr="00223859">
        <w:rPr>
          <w:rFonts w:ascii="Times New Roman" w:hAnsi="Times New Roman" w:cs="Times New Roman"/>
          <w:b/>
          <w:bCs/>
        </w:rPr>
        <w:t>Reference:</w:t>
      </w:r>
    </w:p>
    <w:p w14:paraId="4D295DF8" w14:textId="513FFDD1" w:rsidR="0021705F" w:rsidRDefault="0021705F" w:rsidP="003A31DD">
      <w:pPr>
        <w:rPr>
          <w:rFonts w:ascii="Times New Roman" w:hAnsi="Times New Roman" w:cs="Times New Roman"/>
          <w:b/>
          <w:bCs/>
        </w:rPr>
      </w:pPr>
    </w:p>
    <w:p w14:paraId="45C4651F" w14:textId="1CD2D84F" w:rsidR="00EA3FDD" w:rsidRPr="00EA3FDD" w:rsidRDefault="00EA3FDD" w:rsidP="00EA3FDD">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EA3FDD">
        <w:rPr>
          <w:rFonts w:ascii="Times New Roman" w:hAnsi="Times New Roman" w:cs="Times New Roman"/>
          <w:noProof/>
        </w:rPr>
        <w:t xml:space="preserve">Chen, T., &amp; Guestrin, C. (2016). XGBoost: A scalable tree boosting system. </w:t>
      </w:r>
      <w:r w:rsidRPr="00EA3FDD">
        <w:rPr>
          <w:rFonts w:ascii="Times New Roman" w:hAnsi="Times New Roman" w:cs="Times New Roman"/>
          <w:i/>
          <w:iCs/>
          <w:noProof/>
        </w:rPr>
        <w:t>Proceedings of the ACM SIGKDD International Conference on Knowledge Discovery and Data Mining</w:t>
      </w:r>
      <w:r w:rsidRPr="00EA3FDD">
        <w:rPr>
          <w:rFonts w:ascii="Times New Roman" w:hAnsi="Times New Roman" w:cs="Times New Roman"/>
          <w:noProof/>
        </w:rPr>
        <w:t xml:space="preserve">, </w:t>
      </w:r>
      <w:r w:rsidRPr="00EA3FDD">
        <w:rPr>
          <w:rFonts w:ascii="Times New Roman" w:hAnsi="Times New Roman" w:cs="Times New Roman"/>
          <w:i/>
          <w:iCs/>
          <w:noProof/>
        </w:rPr>
        <w:t>13</w:t>
      </w:r>
      <w:r w:rsidRPr="00EA3FDD">
        <w:rPr>
          <w:rFonts w:ascii="Times New Roman" w:hAnsi="Times New Roman" w:cs="Times New Roman"/>
          <w:noProof/>
        </w:rPr>
        <w:t>-</w:t>
      </w:r>
      <w:r w:rsidRPr="00EA3FDD">
        <w:rPr>
          <w:rFonts w:ascii="Times New Roman" w:hAnsi="Times New Roman" w:cs="Times New Roman"/>
          <w:i/>
          <w:iCs/>
          <w:noProof/>
        </w:rPr>
        <w:t>17</w:t>
      </w:r>
      <w:r w:rsidRPr="00EA3FDD">
        <w:rPr>
          <w:rFonts w:ascii="Times New Roman" w:hAnsi="Times New Roman" w:cs="Times New Roman"/>
          <w:noProof/>
        </w:rPr>
        <w:t>-</w:t>
      </w:r>
      <w:r w:rsidRPr="00EA3FDD">
        <w:rPr>
          <w:rFonts w:ascii="Times New Roman" w:hAnsi="Times New Roman" w:cs="Times New Roman"/>
          <w:i/>
          <w:iCs/>
          <w:noProof/>
        </w:rPr>
        <w:t>Augu</w:t>
      </w:r>
      <w:r w:rsidRPr="00EA3FDD">
        <w:rPr>
          <w:rFonts w:ascii="Times New Roman" w:hAnsi="Times New Roman" w:cs="Times New Roman"/>
          <w:noProof/>
        </w:rPr>
        <w:t>, 785–794. https://doi.org/10.1145/2939672.2939785</w:t>
      </w:r>
    </w:p>
    <w:p w14:paraId="1A683F64" w14:textId="77777777" w:rsidR="00EA3FDD" w:rsidRPr="00EA3FDD" w:rsidRDefault="00EA3FDD" w:rsidP="00EA3FDD">
      <w:pPr>
        <w:widowControl w:val="0"/>
        <w:autoSpaceDE w:val="0"/>
        <w:autoSpaceDN w:val="0"/>
        <w:adjustRightInd w:val="0"/>
        <w:ind w:left="480" w:hanging="480"/>
        <w:rPr>
          <w:rFonts w:ascii="Times New Roman" w:hAnsi="Times New Roman" w:cs="Times New Roman"/>
          <w:noProof/>
        </w:rPr>
      </w:pPr>
      <w:r w:rsidRPr="00EA3FDD">
        <w:rPr>
          <w:rFonts w:ascii="Times New Roman" w:hAnsi="Times New Roman" w:cs="Times New Roman"/>
          <w:noProof/>
        </w:rPr>
        <w:t xml:space="preserve">Devlin, J., Chang, M.-W., Lee, K., &amp; Toutanova, K. (2018). </w:t>
      </w:r>
      <w:r w:rsidRPr="00EA3FDD">
        <w:rPr>
          <w:rFonts w:ascii="Times New Roman" w:hAnsi="Times New Roman" w:cs="Times New Roman"/>
          <w:i/>
          <w:iCs/>
          <w:noProof/>
        </w:rPr>
        <w:t>BERT: Pre-training of Deep Bidirectional Transformers for Language Understanding</w:t>
      </w:r>
      <w:r w:rsidRPr="00EA3FDD">
        <w:rPr>
          <w:rFonts w:ascii="Times New Roman" w:hAnsi="Times New Roman" w:cs="Times New Roman"/>
          <w:noProof/>
        </w:rPr>
        <w:t>. (Mlm). Retrieved from http://arxiv.org/abs/1810.04805</w:t>
      </w:r>
    </w:p>
    <w:p w14:paraId="2C548CBC" w14:textId="77777777" w:rsidR="00EA3FDD" w:rsidRPr="00EA3FDD" w:rsidRDefault="00EA3FDD" w:rsidP="00EA3FDD">
      <w:pPr>
        <w:widowControl w:val="0"/>
        <w:autoSpaceDE w:val="0"/>
        <w:autoSpaceDN w:val="0"/>
        <w:adjustRightInd w:val="0"/>
        <w:ind w:left="480" w:hanging="480"/>
        <w:rPr>
          <w:rFonts w:ascii="Times New Roman" w:hAnsi="Times New Roman" w:cs="Times New Roman"/>
          <w:noProof/>
        </w:rPr>
      </w:pPr>
      <w:r w:rsidRPr="00EA3FDD">
        <w:rPr>
          <w:rFonts w:ascii="Times New Roman" w:hAnsi="Times New Roman" w:cs="Times New Roman"/>
          <w:noProof/>
        </w:rPr>
        <w:t xml:space="preserve">Dickinson, B., &amp; Hu, W. (2015). Sentiment Analysis of Investor Opinions on Twitter. </w:t>
      </w:r>
      <w:r w:rsidRPr="00EA3FDD">
        <w:rPr>
          <w:rFonts w:ascii="Times New Roman" w:hAnsi="Times New Roman" w:cs="Times New Roman"/>
          <w:i/>
          <w:iCs/>
          <w:noProof/>
        </w:rPr>
        <w:t>Social Networking</w:t>
      </w:r>
      <w:r w:rsidRPr="00EA3FDD">
        <w:rPr>
          <w:rFonts w:ascii="Times New Roman" w:hAnsi="Times New Roman" w:cs="Times New Roman"/>
          <w:noProof/>
        </w:rPr>
        <w:t xml:space="preserve">, </w:t>
      </w:r>
      <w:r w:rsidRPr="00EA3FDD">
        <w:rPr>
          <w:rFonts w:ascii="Times New Roman" w:hAnsi="Times New Roman" w:cs="Times New Roman"/>
          <w:i/>
          <w:iCs/>
          <w:noProof/>
        </w:rPr>
        <w:t>04</w:t>
      </w:r>
      <w:r w:rsidRPr="00EA3FDD">
        <w:rPr>
          <w:rFonts w:ascii="Times New Roman" w:hAnsi="Times New Roman" w:cs="Times New Roman"/>
          <w:noProof/>
        </w:rPr>
        <w:t>(03), 62–71. https://doi.org/10.4236/sn.2015.43008</w:t>
      </w:r>
    </w:p>
    <w:p w14:paraId="42A7E4FC" w14:textId="77777777" w:rsidR="00EA3FDD" w:rsidRPr="00EA3FDD" w:rsidRDefault="00EA3FDD" w:rsidP="00EA3FDD">
      <w:pPr>
        <w:widowControl w:val="0"/>
        <w:autoSpaceDE w:val="0"/>
        <w:autoSpaceDN w:val="0"/>
        <w:adjustRightInd w:val="0"/>
        <w:ind w:left="480" w:hanging="480"/>
        <w:rPr>
          <w:rFonts w:ascii="Times New Roman" w:hAnsi="Times New Roman" w:cs="Times New Roman"/>
          <w:noProof/>
        </w:rPr>
      </w:pPr>
      <w:r w:rsidRPr="00EA3FDD">
        <w:rPr>
          <w:rFonts w:ascii="Times New Roman" w:hAnsi="Times New Roman" w:cs="Times New Roman"/>
          <w:noProof/>
        </w:rPr>
        <w:t xml:space="preserve">Fauzi, M. A., Utomo, D. C., Pramukantoro, E. S., &amp; Setiawan, B. D. (2017). Automatic essay scoring system using N-GRAM and cosine similarity for gamification based elearning. </w:t>
      </w:r>
      <w:r w:rsidRPr="00EA3FDD">
        <w:rPr>
          <w:rFonts w:ascii="Times New Roman" w:hAnsi="Times New Roman" w:cs="Times New Roman"/>
          <w:i/>
          <w:iCs/>
          <w:noProof/>
        </w:rPr>
        <w:t>ACM International Conference Proceeding Series</w:t>
      </w:r>
      <w:r w:rsidRPr="00EA3FDD">
        <w:rPr>
          <w:rFonts w:ascii="Times New Roman" w:hAnsi="Times New Roman" w:cs="Times New Roman"/>
          <w:noProof/>
        </w:rPr>
        <w:t xml:space="preserve">, </w:t>
      </w:r>
      <w:r w:rsidRPr="00EA3FDD">
        <w:rPr>
          <w:rFonts w:ascii="Times New Roman" w:hAnsi="Times New Roman" w:cs="Times New Roman"/>
          <w:i/>
          <w:iCs/>
          <w:noProof/>
        </w:rPr>
        <w:t>Part F131200</w:t>
      </w:r>
      <w:r w:rsidRPr="00EA3FDD">
        <w:rPr>
          <w:rFonts w:ascii="Times New Roman" w:hAnsi="Times New Roman" w:cs="Times New Roman"/>
          <w:noProof/>
        </w:rPr>
        <w:t>, 151–155. https://doi.org/10.1145/3133264.3133303</w:t>
      </w:r>
    </w:p>
    <w:p w14:paraId="3E086579" w14:textId="77777777" w:rsidR="00EA3FDD" w:rsidRPr="00EA3FDD" w:rsidRDefault="00EA3FDD" w:rsidP="00EA3FDD">
      <w:pPr>
        <w:widowControl w:val="0"/>
        <w:autoSpaceDE w:val="0"/>
        <w:autoSpaceDN w:val="0"/>
        <w:adjustRightInd w:val="0"/>
        <w:ind w:left="480" w:hanging="480"/>
        <w:rPr>
          <w:rFonts w:ascii="Times New Roman" w:hAnsi="Times New Roman" w:cs="Times New Roman"/>
          <w:noProof/>
        </w:rPr>
      </w:pPr>
      <w:r w:rsidRPr="00EA3FDD">
        <w:rPr>
          <w:rFonts w:ascii="Times New Roman" w:hAnsi="Times New Roman" w:cs="Times New Roman"/>
          <w:noProof/>
        </w:rPr>
        <w:t xml:space="preserve">Gilbert, E., &amp; Karahalios, K. (2010). Widespread worry and the stock market. </w:t>
      </w:r>
      <w:r w:rsidRPr="00EA3FDD">
        <w:rPr>
          <w:rFonts w:ascii="Times New Roman" w:hAnsi="Times New Roman" w:cs="Times New Roman"/>
          <w:i/>
          <w:iCs/>
          <w:noProof/>
        </w:rPr>
        <w:t>ICWSM 2010 - Proceedings of the 4th International AAAI Conference on Weblogs and Social Media</w:t>
      </w:r>
      <w:r w:rsidRPr="00EA3FDD">
        <w:rPr>
          <w:rFonts w:ascii="Times New Roman" w:hAnsi="Times New Roman" w:cs="Times New Roman"/>
          <w:noProof/>
        </w:rPr>
        <w:t>, 58–65.</w:t>
      </w:r>
    </w:p>
    <w:p w14:paraId="6329A933" w14:textId="77777777" w:rsidR="00EA3FDD" w:rsidRPr="00EA3FDD" w:rsidRDefault="00EA3FDD" w:rsidP="00EA3FDD">
      <w:pPr>
        <w:widowControl w:val="0"/>
        <w:autoSpaceDE w:val="0"/>
        <w:autoSpaceDN w:val="0"/>
        <w:adjustRightInd w:val="0"/>
        <w:ind w:left="480" w:hanging="480"/>
        <w:rPr>
          <w:rFonts w:ascii="Times New Roman" w:hAnsi="Times New Roman" w:cs="Times New Roman"/>
          <w:noProof/>
        </w:rPr>
      </w:pPr>
      <w:r w:rsidRPr="00EA3FDD">
        <w:rPr>
          <w:rFonts w:ascii="Times New Roman" w:hAnsi="Times New Roman" w:cs="Times New Roman"/>
          <w:noProof/>
        </w:rPr>
        <w:t xml:space="preserve">Lahmiri, S. (2018). Minute-ahead stock price forecasting based on singular spectrum analysis and support vector regression. </w:t>
      </w:r>
      <w:r w:rsidRPr="00EA3FDD">
        <w:rPr>
          <w:rFonts w:ascii="Times New Roman" w:hAnsi="Times New Roman" w:cs="Times New Roman"/>
          <w:i/>
          <w:iCs/>
          <w:noProof/>
        </w:rPr>
        <w:t>Applied Mathematics and Computation</w:t>
      </w:r>
      <w:r w:rsidRPr="00EA3FDD">
        <w:rPr>
          <w:rFonts w:ascii="Times New Roman" w:hAnsi="Times New Roman" w:cs="Times New Roman"/>
          <w:noProof/>
        </w:rPr>
        <w:t xml:space="preserve">, </w:t>
      </w:r>
      <w:r w:rsidRPr="00EA3FDD">
        <w:rPr>
          <w:rFonts w:ascii="Times New Roman" w:hAnsi="Times New Roman" w:cs="Times New Roman"/>
          <w:i/>
          <w:iCs/>
          <w:noProof/>
        </w:rPr>
        <w:t>320</w:t>
      </w:r>
      <w:r w:rsidRPr="00EA3FDD">
        <w:rPr>
          <w:rFonts w:ascii="Times New Roman" w:hAnsi="Times New Roman" w:cs="Times New Roman"/>
          <w:noProof/>
        </w:rPr>
        <w:t>, 444–451. https://doi.org/10.1016/j.amc.2017.09.049</w:t>
      </w:r>
    </w:p>
    <w:p w14:paraId="504CE5FD" w14:textId="77777777" w:rsidR="00EA3FDD" w:rsidRPr="00EA3FDD" w:rsidRDefault="00EA3FDD" w:rsidP="00EA3FDD">
      <w:pPr>
        <w:widowControl w:val="0"/>
        <w:autoSpaceDE w:val="0"/>
        <w:autoSpaceDN w:val="0"/>
        <w:adjustRightInd w:val="0"/>
        <w:ind w:left="480" w:hanging="480"/>
        <w:rPr>
          <w:rFonts w:ascii="Times New Roman" w:hAnsi="Times New Roman" w:cs="Times New Roman"/>
          <w:noProof/>
        </w:rPr>
      </w:pPr>
      <w:r w:rsidRPr="00EA3FDD">
        <w:rPr>
          <w:rFonts w:ascii="Times New Roman" w:hAnsi="Times New Roman" w:cs="Times New Roman"/>
          <w:noProof/>
        </w:rPr>
        <w:t xml:space="preserve">Pagolu, V. S., Reddy, K. N., Panda, G., &amp; Majhi, B. (2017). Sentiment analysis of Twitter data for predicting stock market movements. </w:t>
      </w:r>
      <w:r w:rsidRPr="00EA3FDD">
        <w:rPr>
          <w:rFonts w:ascii="Times New Roman" w:hAnsi="Times New Roman" w:cs="Times New Roman"/>
          <w:i/>
          <w:iCs/>
          <w:noProof/>
        </w:rPr>
        <w:t>International Conference on Signal Processing, Communication, Power and Embedded System, SCOPES 2016 - Proceedings</w:t>
      </w:r>
      <w:r w:rsidRPr="00EA3FDD">
        <w:rPr>
          <w:rFonts w:ascii="Times New Roman" w:hAnsi="Times New Roman" w:cs="Times New Roman"/>
          <w:noProof/>
        </w:rPr>
        <w:t>, 1345–1350. https://doi.org/10.1109/SCOPES.2016.7955659</w:t>
      </w:r>
    </w:p>
    <w:p w14:paraId="311FFA4C" w14:textId="77777777" w:rsidR="00EA3FDD" w:rsidRPr="00EA3FDD" w:rsidRDefault="00EA3FDD" w:rsidP="00EA3FDD">
      <w:pPr>
        <w:widowControl w:val="0"/>
        <w:autoSpaceDE w:val="0"/>
        <w:autoSpaceDN w:val="0"/>
        <w:adjustRightInd w:val="0"/>
        <w:ind w:left="480" w:hanging="480"/>
        <w:rPr>
          <w:rFonts w:ascii="Times New Roman" w:hAnsi="Times New Roman" w:cs="Times New Roman"/>
          <w:noProof/>
        </w:rPr>
      </w:pPr>
      <w:r w:rsidRPr="00EA3FDD">
        <w:rPr>
          <w:rFonts w:ascii="Times New Roman" w:hAnsi="Times New Roman" w:cs="Times New Roman"/>
          <w:noProof/>
        </w:rPr>
        <w:t xml:space="preserve">Pittaras, N., Giannakopoulos, G., Tsekouras, L., &amp; Varlamis, I. (2018). Document clustering as a record linkage problem. </w:t>
      </w:r>
      <w:r w:rsidRPr="00EA3FDD">
        <w:rPr>
          <w:rFonts w:ascii="Times New Roman" w:hAnsi="Times New Roman" w:cs="Times New Roman"/>
          <w:i/>
          <w:iCs/>
          <w:noProof/>
        </w:rPr>
        <w:t>Proceedings of the ACM Symposium on Document Engineering 2018, DocEng 2018</w:t>
      </w:r>
      <w:r w:rsidRPr="00EA3FDD">
        <w:rPr>
          <w:rFonts w:ascii="Times New Roman" w:hAnsi="Times New Roman" w:cs="Times New Roman"/>
          <w:noProof/>
        </w:rPr>
        <w:t>. https://doi.org/10.1145/3209280.3229109</w:t>
      </w:r>
    </w:p>
    <w:p w14:paraId="32D1F1DA" w14:textId="77777777" w:rsidR="00EA3FDD" w:rsidRPr="00EA3FDD" w:rsidRDefault="00EA3FDD" w:rsidP="00EA3FDD">
      <w:pPr>
        <w:widowControl w:val="0"/>
        <w:autoSpaceDE w:val="0"/>
        <w:autoSpaceDN w:val="0"/>
        <w:adjustRightInd w:val="0"/>
        <w:ind w:left="480" w:hanging="480"/>
        <w:rPr>
          <w:rFonts w:ascii="Times New Roman" w:hAnsi="Times New Roman" w:cs="Times New Roman"/>
          <w:noProof/>
        </w:rPr>
      </w:pPr>
      <w:r w:rsidRPr="00EA3FDD">
        <w:rPr>
          <w:rFonts w:ascii="Times New Roman" w:hAnsi="Times New Roman" w:cs="Times New Roman"/>
          <w:noProof/>
        </w:rPr>
        <w:t xml:space="preserve">Qiu, X., Zhu, H., Suganthan, P. N., &amp; Amaratunga, G. A. J. (2017). Stock price forecasting with empirical mode decomposition based ensemble ν-Support Vector regression model. </w:t>
      </w:r>
      <w:r w:rsidRPr="00EA3FDD">
        <w:rPr>
          <w:rFonts w:ascii="Times New Roman" w:hAnsi="Times New Roman" w:cs="Times New Roman"/>
          <w:i/>
          <w:iCs/>
          <w:noProof/>
        </w:rPr>
        <w:t>Communications in Computer and Information Science</w:t>
      </w:r>
      <w:r w:rsidRPr="00EA3FDD">
        <w:rPr>
          <w:rFonts w:ascii="Times New Roman" w:hAnsi="Times New Roman" w:cs="Times New Roman"/>
          <w:noProof/>
        </w:rPr>
        <w:t xml:space="preserve">, </w:t>
      </w:r>
      <w:r w:rsidRPr="00EA3FDD">
        <w:rPr>
          <w:rFonts w:ascii="Times New Roman" w:hAnsi="Times New Roman" w:cs="Times New Roman"/>
          <w:i/>
          <w:iCs/>
          <w:noProof/>
        </w:rPr>
        <w:t>775</w:t>
      </w:r>
      <w:r w:rsidRPr="00EA3FDD">
        <w:rPr>
          <w:rFonts w:ascii="Times New Roman" w:hAnsi="Times New Roman" w:cs="Times New Roman"/>
          <w:noProof/>
        </w:rPr>
        <w:t>, 22–34. https://doi.org/10.1007/978-981-10-6427-2_2</w:t>
      </w:r>
    </w:p>
    <w:p w14:paraId="3B381389" w14:textId="77777777" w:rsidR="00EA3FDD" w:rsidRPr="00EA3FDD" w:rsidRDefault="00EA3FDD" w:rsidP="00EA3FDD">
      <w:pPr>
        <w:widowControl w:val="0"/>
        <w:autoSpaceDE w:val="0"/>
        <w:autoSpaceDN w:val="0"/>
        <w:adjustRightInd w:val="0"/>
        <w:ind w:left="480" w:hanging="480"/>
        <w:rPr>
          <w:rFonts w:ascii="Times New Roman" w:hAnsi="Times New Roman" w:cs="Times New Roman"/>
          <w:noProof/>
        </w:rPr>
      </w:pPr>
      <w:r w:rsidRPr="00EA3FDD">
        <w:rPr>
          <w:rFonts w:ascii="Times New Roman" w:hAnsi="Times New Roman" w:cs="Times New Roman"/>
          <w:noProof/>
        </w:rPr>
        <w:t xml:space="preserve">Reddy, K. P. K., Shiva, K. L., Abhilash, K., &amp; Yoganandam, Y. (2018). </w:t>
      </w:r>
      <w:r w:rsidRPr="00EA3FDD">
        <w:rPr>
          <w:rFonts w:ascii="Times New Roman" w:hAnsi="Times New Roman" w:cs="Times New Roman"/>
          <w:i/>
          <w:iCs/>
          <w:noProof/>
        </w:rPr>
        <w:t>Database Assisted Automatic Modulation Classification Using Sequential Minimal Optimization</w:t>
      </w:r>
      <w:r w:rsidRPr="00EA3FDD">
        <w:rPr>
          <w:rFonts w:ascii="Times New Roman" w:hAnsi="Times New Roman" w:cs="Times New Roman"/>
          <w:noProof/>
        </w:rPr>
        <w:t>. Retrieved from http://arxiv.org/abs/1806.07566</w:t>
      </w:r>
    </w:p>
    <w:p w14:paraId="7152325A" w14:textId="77777777" w:rsidR="00EA3FDD" w:rsidRPr="00EA3FDD" w:rsidRDefault="00EA3FDD" w:rsidP="00EA3FDD">
      <w:pPr>
        <w:widowControl w:val="0"/>
        <w:autoSpaceDE w:val="0"/>
        <w:autoSpaceDN w:val="0"/>
        <w:adjustRightInd w:val="0"/>
        <w:ind w:left="480" w:hanging="480"/>
        <w:rPr>
          <w:rFonts w:ascii="Times New Roman" w:hAnsi="Times New Roman" w:cs="Times New Roman"/>
          <w:noProof/>
        </w:rPr>
      </w:pPr>
      <w:r w:rsidRPr="00EA3FDD">
        <w:rPr>
          <w:rFonts w:ascii="Times New Roman" w:hAnsi="Times New Roman" w:cs="Times New Roman"/>
          <w:noProof/>
        </w:rPr>
        <w:t xml:space="preserve">Ruiz, E. J., Hristidis, V., Castillo, C., Gionis, A., &amp; Jaimes, A. (2012). Correlating financial time series with micro-blogging activity. </w:t>
      </w:r>
      <w:r w:rsidRPr="00EA3FDD">
        <w:rPr>
          <w:rFonts w:ascii="Times New Roman" w:hAnsi="Times New Roman" w:cs="Times New Roman"/>
          <w:i/>
          <w:iCs/>
          <w:noProof/>
        </w:rPr>
        <w:t xml:space="preserve">WSDM 2012 - Proceedings of the 5th ACM </w:t>
      </w:r>
      <w:r w:rsidRPr="00EA3FDD">
        <w:rPr>
          <w:rFonts w:ascii="Times New Roman" w:hAnsi="Times New Roman" w:cs="Times New Roman"/>
          <w:i/>
          <w:iCs/>
          <w:noProof/>
        </w:rPr>
        <w:lastRenderedPageBreak/>
        <w:t>International Conference on Web Search and Data Mining</w:t>
      </w:r>
      <w:r w:rsidRPr="00EA3FDD">
        <w:rPr>
          <w:rFonts w:ascii="Times New Roman" w:hAnsi="Times New Roman" w:cs="Times New Roman"/>
          <w:noProof/>
        </w:rPr>
        <w:t>, 513–521. https://doi.org/10.1145/2124295.2124358</w:t>
      </w:r>
    </w:p>
    <w:p w14:paraId="7962A0C0" w14:textId="77777777" w:rsidR="00EA3FDD" w:rsidRPr="00EA3FDD" w:rsidRDefault="00EA3FDD" w:rsidP="00EA3FDD">
      <w:pPr>
        <w:widowControl w:val="0"/>
        <w:autoSpaceDE w:val="0"/>
        <w:autoSpaceDN w:val="0"/>
        <w:adjustRightInd w:val="0"/>
        <w:ind w:left="480" w:hanging="480"/>
        <w:rPr>
          <w:rFonts w:ascii="Times New Roman" w:hAnsi="Times New Roman" w:cs="Times New Roman"/>
          <w:noProof/>
        </w:rPr>
      </w:pPr>
      <w:r w:rsidRPr="00EA3FDD">
        <w:rPr>
          <w:rFonts w:ascii="Times New Roman" w:hAnsi="Times New Roman" w:cs="Times New Roman"/>
          <w:noProof/>
        </w:rPr>
        <w:t xml:space="preserve">Wang, J., Hou, R., Wang, C., &amp; Shen, L. (2016). Improved v -Support vector regression model based on variable selection and brain storm optimization for stock price forecasting. </w:t>
      </w:r>
      <w:r w:rsidRPr="00EA3FDD">
        <w:rPr>
          <w:rFonts w:ascii="Times New Roman" w:hAnsi="Times New Roman" w:cs="Times New Roman"/>
          <w:i/>
          <w:iCs/>
          <w:noProof/>
        </w:rPr>
        <w:t>Applied Soft Computing Journal</w:t>
      </w:r>
      <w:r w:rsidRPr="00EA3FDD">
        <w:rPr>
          <w:rFonts w:ascii="Times New Roman" w:hAnsi="Times New Roman" w:cs="Times New Roman"/>
          <w:noProof/>
        </w:rPr>
        <w:t xml:space="preserve">, </w:t>
      </w:r>
      <w:r w:rsidRPr="00EA3FDD">
        <w:rPr>
          <w:rFonts w:ascii="Times New Roman" w:hAnsi="Times New Roman" w:cs="Times New Roman"/>
          <w:i/>
          <w:iCs/>
          <w:noProof/>
        </w:rPr>
        <w:t>49</w:t>
      </w:r>
      <w:r w:rsidRPr="00EA3FDD">
        <w:rPr>
          <w:rFonts w:ascii="Times New Roman" w:hAnsi="Times New Roman" w:cs="Times New Roman"/>
          <w:noProof/>
        </w:rPr>
        <w:t>, 164–178. https://doi.org/10.1016/j.asoc.2016.07.024</w:t>
      </w:r>
    </w:p>
    <w:p w14:paraId="57BDE1E8" w14:textId="77777777" w:rsidR="00EA3FDD" w:rsidRPr="00EA3FDD" w:rsidRDefault="00EA3FDD" w:rsidP="00EA3FDD">
      <w:pPr>
        <w:widowControl w:val="0"/>
        <w:autoSpaceDE w:val="0"/>
        <w:autoSpaceDN w:val="0"/>
        <w:adjustRightInd w:val="0"/>
        <w:ind w:left="480" w:hanging="480"/>
        <w:rPr>
          <w:rFonts w:ascii="Times New Roman" w:hAnsi="Times New Roman" w:cs="Times New Roman"/>
          <w:noProof/>
        </w:rPr>
      </w:pPr>
      <w:r w:rsidRPr="00EA3FDD">
        <w:rPr>
          <w:rFonts w:ascii="Times New Roman" w:hAnsi="Times New Roman" w:cs="Times New Roman"/>
          <w:noProof/>
        </w:rPr>
        <w:t xml:space="preserve">Zhang, J., Teng, Y. F., &amp; Chen, W. (2019). Support vector regression with modified firefly algorithm for stock price forecasting. </w:t>
      </w:r>
      <w:r w:rsidRPr="00EA3FDD">
        <w:rPr>
          <w:rFonts w:ascii="Times New Roman" w:hAnsi="Times New Roman" w:cs="Times New Roman"/>
          <w:i/>
          <w:iCs/>
          <w:noProof/>
        </w:rPr>
        <w:t>Applied Intelligence</w:t>
      </w:r>
      <w:r w:rsidRPr="00EA3FDD">
        <w:rPr>
          <w:rFonts w:ascii="Times New Roman" w:hAnsi="Times New Roman" w:cs="Times New Roman"/>
          <w:noProof/>
        </w:rPr>
        <w:t xml:space="preserve">, </w:t>
      </w:r>
      <w:r w:rsidRPr="00EA3FDD">
        <w:rPr>
          <w:rFonts w:ascii="Times New Roman" w:hAnsi="Times New Roman" w:cs="Times New Roman"/>
          <w:i/>
          <w:iCs/>
          <w:noProof/>
        </w:rPr>
        <w:t>49</w:t>
      </w:r>
      <w:r w:rsidRPr="00EA3FDD">
        <w:rPr>
          <w:rFonts w:ascii="Times New Roman" w:hAnsi="Times New Roman" w:cs="Times New Roman"/>
          <w:noProof/>
        </w:rPr>
        <w:t>(5), 1658–1674. https://doi.org/10.1007/s10489-018-1351-7</w:t>
      </w:r>
    </w:p>
    <w:p w14:paraId="58CF2C9A" w14:textId="5FC11940" w:rsidR="00997498" w:rsidRDefault="00EA3FDD" w:rsidP="00EA3FDD">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r w:rsidR="00A1566B" w:rsidRPr="00A1566B">
        <w:rPr>
          <w:rFonts w:ascii="Times New Roman" w:hAnsi="Times New Roman" w:cs="Times New Roman"/>
        </w:rPr>
        <w:t xml:space="preserve">Yu, H. Y., Park, S., Cheong, Y. G., Kim, M. H., &amp; Bae, B. C. (2019, November). Emotion-Based Story Event Clustering. In </w:t>
      </w:r>
      <w:r w:rsidR="00A1566B" w:rsidRPr="00E00A73">
        <w:rPr>
          <w:rFonts w:ascii="Times New Roman" w:hAnsi="Times New Roman" w:cs="Times New Roman"/>
          <w:i/>
          <w:iCs/>
        </w:rPr>
        <w:t>International Conference on Interactive Digital Storytelling</w:t>
      </w:r>
      <w:r w:rsidR="00E00A73">
        <w:rPr>
          <w:rFonts w:ascii="Times New Roman" w:hAnsi="Times New Roman" w:cs="Times New Roman"/>
          <w:i/>
          <w:iCs/>
        </w:rPr>
        <w:t>,</w:t>
      </w:r>
      <w:r w:rsidR="00A1566B" w:rsidRPr="00A1566B">
        <w:rPr>
          <w:rFonts w:ascii="Times New Roman" w:hAnsi="Times New Roman" w:cs="Times New Roman"/>
        </w:rPr>
        <w:t xml:space="preserve"> 348-353. Springer, Cham.</w:t>
      </w:r>
    </w:p>
    <w:p w14:paraId="028B8635" w14:textId="3CE3069A" w:rsidR="00776AB6" w:rsidRPr="00957912" w:rsidRDefault="00776AB6" w:rsidP="00776AB6">
      <w:pPr>
        <w:widowControl w:val="0"/>
        <w:autoSpaceDE w:val="0"/>
        <w:autoSpaceDN w:val="0"/>
        <w:adjustRightInd w:val="0"/>
        <w:ind w:left="480" w:hanging="480"/>
        <w:rPr>
          <w:rFonts w:ascii="Times New Roman" w:hAnsi="Times New Roman" w:cs="Times New Roman"/>
          <w:noProof/>
        </w:rPr>
      </w:pPr>
      <w:r w:rsidRPr="00957912">
        <w:rPr>
          <w:rFonts w:ascii="Times New Roman" w:hAnsi="Times New Roman" w:cs="Times New Roman"/>
          <w:noProof/>
        </w:rPr>
        <w:t xml:space="preserve">Kusner, M., Sun, Y., Kolkin, N., &amp; Weinberger, K. (2015, June). From word embeddings to document distances. In </w:t>
      </w:r>
      <w:r w:rsidRPr="00781CE9">
        <w:rPr>
          <w:rFonts w:ascii="Times New Roman" w:hAnsi="Times New Roman" w:cs="Times New Roman"/>
          <w:i/>
          <w:iCs/>
          <w:noProof/>
        </w:rPr>
        <w:t>International conference on machine learning</w:t>
      </w:r>
      <w:r>
        <w:rPr>
          <w:rFonts w:ascii="Times New Roman" w:hAnsi="Times New Roman" w:cs="Times New Roman"/>
          <w:noProof/>
        </w:rPr>
        <w:t xml:space="preserve">, </w:t>
      </w:r>
      <w:r w:rsidRPr="00957912">
        <w:rPr>
          <w:rFonts w:ascii="Times New Roman" w:hAnsi="Times New Roman" w:cs="Times New Roman"/>
          <w:noProof/>
        </w:rPr>
        <w:t>957-966.</w:t>
      </w:r>
    </w:p>
    <w:p w14:paraId="3FA6F180" w14:textId="77777777" w:rsidR="00776AB6" w:rsidRPr="003A31DD" w:rsidRDefault="00776AB6" w:rsidP="00957912">
      <w:pPr>
        <w:widowControl w:val="0"/>
        <w:autoSpaceDE w:val="0"/>
        <w:autoSpaceDN w:val="0"/>
        <w:adjustRightInd w:val="0"/>
        <w:ind w:left="640" w:hanging="640"/>
        <w:rPr>
          <w:rFonts w:ascii="Times New Roman" w:hAnsi="Times New Roman" w:cs="Times New Roman"/>
        </w:rPr>
      </w:pPr>
    </w:p>
    <w:sectPr w:rsidR="00776AB6" w:rsidRPr="003A31DD" w:rsidSect="00CF4C7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D0CC7" w14:textId="77777777" w:rsidR="00874C0D" w:rsidRDefault="00874C0D" w:rsidP="005C2B61">
      <w:r>
        <w:separator/>
      </w:r>
    </w:p>
  </w:endnote>
  <w:endnote w:type="continuationSeparator" w:id="0">
    <w:p w14:paraId="0E58707E" w14:textId="77777777" w:rsidR="00874C0D" w:rsidRDefault="00874C0D" w:rsidP="005C2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5C792" w14:textId="77777777" w:rsidR="00874C0D" w:rsidRDefault="00874C0D" w:rsidP="005C2B61">
      <w:r>
        <w:separator/>
      </w:r>
    </w:p>
  </w:footnote>
  <w:footnote w:type="continuationSeparator" w:id="0">
    <w:p w14:paraId="691628B1" w14:textId="77777777" w:rsidR="00874C0D" w:rsidRDefault="00874C0D" w:rsidP="005C2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EE4DB" w14:textId="77777777" w:rsidR="00E83AF6" w:rsidRDefault="00E83A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57F98" w14:textId="131E6598" w:rsidR="005C2B61" w:rsidRDefault="005C2B61" w:rsidP="005C2B61">
    <w:pPr>
      <w:pStyle w:val="Header"/>
    </w:pPr>
    <w:r>
      <w:t>Advanced Big Data Analytics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CFC7A" w14:textId="77777777" w:rsidR="00E83AF6" w:rsidRDefault="00E83A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754F1"/>
    <w:multiLevelType w:val="hybridMultilevel"/>
    <w:tmpl w:val="EC3084D4"/>
    <w:lvl w:ilvl="0" w:tplc="6048365E">
      <w:start w:val="1"/>
      <w:numFmt w:val="bullet"/>
      <w:lvlText w:val="•"/>
      <w:lvlJc w:val="left"/>
      <w:pPr>
        <w:tabs>
          <w:tab w:val="num" w:pos="720"/>
        </w:tabs>
        <w:ind w:left="720" w:hanging="360"/>
      </w:pPr>
      <w:rPr>
        <w:rFonts w:ascii="Arial" w:hAnsi="Arial" w:hint="default"/>
      </w:rPr>
    </w:lvl>
    <w:lvl w:ilvl="1" w:tplc="1ADCB134" w:tentative="1">
      <w:start w:val="1"/>
      <w:numFmt w:val="bullet"/>
      <w:lvlText w:val="•"/>
      <w:lvlJc w:val="left"/>
      <w:pPr>
        <w:tabs>
          <w:tab w:val="num" w:pos="1440"/>
        </w:tabs>
        <w:ind w:left="1440" w:hanging="360"/>
      </w:pPr>
      <w:rPr>
        <w:rFonts w:ascii="Arial" w:hAnsi="Arial" w:hint="default"/>
      </w:rPr>
    </w:lvl>
    <w:lvl w:ilvl="2" w:tplc="8DEE6CDC" w:tentative="1">
      <w:start w:val="1"/>
      <w:numFmt w:val="bullet"/>
      <w:lvlText w:val="•"/>
      <w:lvlJc w:val="left"/>
      <w:pPr>
        <w:tabs>
          <w:tab w:val="num" w:pos="2160"/>
        </w:tabs>
        <w:ind w:left="2160" w:hanging="360"/>
      </w:pPr>
      <w:rPr>
        <w:rFonts w:ascii="Arial" w:hAnsi="Arial" w:hint="default"/>
      </w:rPr>
    </w:lvl>
    <w:lvl w:ilvl="3" w:tplc="9F365BD8" w:tentative="1">
      <w:start w:val="1"/>
      <w:numFmt w:val="bullet"/>
      <w:lvlText w:val="•"/>
      <w:lvlJc w:val="left"/>
      <w:pPr>
        <w:tabs>
          <w:tab w:val="num" w:pos="2880"/>
        </w:tabs>
        <w:ind w:left="2880" w:hanging="360"/>
      </w:pPr>
      <w:rPr>
        <w:rFonts w:ascii="Arial" w:hAnsi="Arial" w:hint="default"/>
      </w:rPr>
    </w:lvl>
    <w:lvl w:ilvl="4" w:tplc="D158B5D0" w:tentative="1">
      <w:start w:val="1"/>
      <w:numFmt w:val="bullet"/>
      <w:lvlText w:val="•"/>
      <w:lvlJc w:val="left"/>
      <w:pPr>
        <w:tabs>
          <w:tab w:val="num" w:pos="3600"/>
        </w:tabs>
        <w:ind w:left="3600" w:hanging="360"/>
      </w:pPr>
      <w:rPr>
        <w:rFonts w:ascii="Arial" w:hAnsi="Arial" w:hint="default"/>
      </w:rPr>
    </w:lvl>
    <w:lvl w:ilvl="5" w:tplc="5EE28918" w:tentative="1">
      <w:start w:val="1"/>
      <w:numFmt w:val="bullet"/>
      <w:lvlText w:val="•"/>
      <w:lvlJc w:val="left"/>
      <w:pPr>
        <w:tabs>
          <w:tab w:val="num" w:pos="4320"/>
        </w:tabs>
        <w:ind w:left="4320" w:hanging="360"/>
      </w:pPr>
      <w:rPr>
        <w:rFonts w:ascii="Arial" w:hAnsi="Arial" w:hint="default"/>
      </w:rPr>
    </w:lvl>
    <w:lvl w:ilvl="6" w:tplc="C318E500" w:tentative="1">
      <w:start w:val="1"/>
      <w:numFmt w:val="bullet"/>
      <w:lvlText w:val="•"/>
      <w:lvlJc w:val="left"/>
      <w:pPr>
        <w:tabs>
          <w:tab w:val="num" w:pos="5040"/>
        </w:tabs>
        <w:ind w:left="5040" w:hanging="360"/>
      </w:pPr>
      <w:rPr>
        <w:rFonts w:ascii="Arial" w:hAnsi="Arial" w:hint="default"/>
      </w:rPr>
    </w:lvl>
    <w:lvl w:ilvl="7" w:tplc="E90ADC6E" w:tentative="1">
      <w:start w:val="1"/>
      <w:numFmt w:val="bullet"/>
      <w:lvlText w:val="•"/>
      <w:lvlJc w:val="left"/>
      <w:pPr>
        <w:tabs>
          <w:tab w:val="num" w:pos="5760"/>
        </w:tabs>
        <w:ind w:left="5760" w:hanging="360"/>
      </w:pPr>
      <w:rPr>
        <w:rFonts w:ascii="Arial" w:hAnsi="Arial" w:hint="default"/>
      </w:rPr>
    </w:lvl>
    <w:lvl w:ilvl="8" w:tplc="F976AB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436948"/>
    <w:multiLevelType w:val="hybridMultilevel"/>
    <w:tmpl w:val="80A0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6702C"/>
    <w:multiLevelType w:val="hybridMultilevel"/>
    <w:tmpl w:val="F06E6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74CA6"/>
    <w:multiLevelType w:val="hybridMultilevel"/>
    <w:tmpl w:val="A83214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tjAxNjI2NjU1MDZV0lEKTi0uzszPAykwrgUAUu+HdiwAAAA="/>
  </w:docVars>
  <w:rsids>
    <w:rsidRoot w:val="003A31DD"/>
    <w:rsid w:val="000003AE"/>
    <w:rsid w:val="00001680"/>
    <w:rsid w:val="00007B36"/>
    <w:rsid w:val="00010578"/>
    <w:rsid w:val="00011482"/>
    <w:rsid w:val="00011A11"/>
    <w:rsid w:val="00016825"/>
    <w:rsid w:val="00017F0C"/>
    <w:rsid w:val="00021694"/>
    <w:rsid w:val="00031529"/>
    <w:rsid w:val="00035567"/>
    <w:rsid w:val="000456EA"/>
    <w:rsid w:val="00051B65"/>
    <w:rsid w:val="0005511B"/>
    <w:rsid w:val="000577D3"/>
    <w:rsid w:val="000606A4"/>
    <w:rsid w:val="000634AA"/>
    <w:rsid w:val="00065438"/>
    <w:rsid w:val="00071885"/>
    <w:rsid w:val="000719A7"/>
    <w:rsid w:val="00075AE0"/>
    <w:rsid w:val="00076492"/>
    <w:rsid w:val="0008046C"/>
    <w:rsid w:val="00087C18"/>
    <w:rsid w:val="00094DC1"/>
    <w:rsid w:val="000A3C17"/>
    <w:rsid w:val="000A5E40"/>
    <w:rsid w:val="000A72F3"/>
    <w:rsid w:val="000B41C2"/>
    <w:rsid w:val="000B4398"/>
    <w:rsid w:val="000B613B"/>
    <w:rsid w:val="000C4352"/>
    <w:rsid w:val="000C6568"/>
    <w:rsid w:val="000D6B91"/>
    <w:rsid w:val="000E0D53"/>
    <w:rsid w:val="000E14D5"/>
    <w:rsid w:val="000E18BF"/>
    <w:rsid w:val="000E190E"/>
    <w:rsid w:val="000E494E"/>
    <w:rsid w:val="000E4D94"/>
    <w:rsid w:val="000E6B23"/>
    <w:rsid w:val="000E7B22"/>
    <w:rsid w:val="000F3E2D"/>
    <w:rsid w:val="000F40FA"/>
    <w:rsid w:val="000F5495"/>
    <w:rsid w:val="000F7821"/>
    <w:rsid w:val="00100EA3"/>
    <w:rsid w:val="00112DB8"/>
    <w:rsid w:val="00113960"/>
    <w:rsid w:val="00115E51"/>
    <w:rsid w:val="00121ACA"/>
    <w:rsid w:val="00122441"/>
    <w:rsid w:val="00123D85"/>
    <w:rsid w:val="00124AA7"/>
    <w:rsid w:val="00125D5A"/>
    <w:rsid w:val="001347C4"/>
    <w:rsid w:val="00134DB7"/>
    <w:rsid w:val="00137CF3"/>
    <w:rsid w:val="00143B99"/>
    <w:rsid w:val="001468D6"/>
    <w:rsid w:val="00152902"/>
    <w:rsid w:val="00154416"/>
    <w:rsid w:val="00154F7E"/>
    <w:rsid w:val="00155A3B"/>
    <w:rsid w:val="001561A5"/>
    <w:rsid w:val="001570DF"/>
    <w:rsid w:val="00157288"/>
    <w:rsid w:val="00161C4F"/>
    <w:rsid w:val="00163F08"/>
    <w:rsid w:val="00166AF7"/>
    <w:rsid w:val="0017729C"/>
    <w:rsid w:val="0018545F"/>
    <w:rsid w:val="00186E01"/>
    <w:rsid w:val="00187472"/>
    <w:rsid w:val="0019595A"/>
    <w:rsid w:val="001A0F2C"/>
    <w:rsid w:val="001A4050"/>
    <w:rsid w:val="001B07CB"/>
    <w:rsid w:val="001B4C04"/>
    <w:rsid w:val="001C1EB3"/>
    <w:rsid w:val="001C33F0"/>
    <w:rsid w:val="001C33F6"/>
    <w:rsid w:val="001D03DA"/>
    <w:rsid w:val="001E1987"/>
    <w:rsid w:val="001E2F23"/>
    <w:rsid w:val="001E57E2"/>
    <w:rsid w:val="001F39CB"/>
    <w:rsid w:val="001F6FDF"/>
    <w:rsid w:val="001F7A1F"/>
    <w:rsid w:val="002028C1"/>
    <w:rsid w:val="00206137"/>
    <w:rsid w:val="002061B7"/>
    <w:rsid w:val="00214568"/>
    <w:rsid w:val="00216CEB"/>
    <w:rsid w:val="0021705F"/>
    <w:rsid w:val="00220D67"/>
    <w:rsid w:val="00223859"/>
    <w:rsid w:val="00227F4B"/>
    <w:rsid w:val="00230E08"/>
    <w:rsid w:val="00245BEF"/>
    <w:rsid w:val="00253D06"/>
    <w:rsid w:val="0026579D"/>
    <w:rsid w:val="00274421"/>
    <w:rsid w:val="002746B0"/>
    <w:rsid w:val="0027548E"/>
    <w:rsid w:val="00275E8C"/>
    <w:rsid w:val="002766DA"/>
    <w:rsid w:val="00281040"/>
    <w:rsid w:val="0028118F"/>
    <w:rsid w:val="00282728"/>
    <w:rsid w:val="0028737A"/>
    <w:rsid w:val="002A3918"/>
    <w:rsid w:val="002A4B24"/>
    <w:rsid w:val="002A7C2B"/>
    <w:rsid w:val="002B2BED"/>
    <w:rsid w:val="002B4A92"/>
    <w:rsid w:val="002C13D1"/>
    <w:rsid w:val="002D166C"/>
    <w:rsid w:val="002D70F0"/>
    <w:rsid w:val="002D7A49"/>
    <w:rsid w:val="002E199C"/>
    <w:rsid w:val="002E44C4"/>
    <w:rsid w:val="002E6E1D"/>
    <w:rsid w:val="002F0B9E"/>
    <w:rsid w:val="002F0DF7"/>
    <w:rsid w:val="00301D6B"/>
    <w:rsid w:val="00303E04"/>
    <w:rsid w:val="00304E54"/>
    <w:rsid w:val="00307D2F"/>
    <w:rsid w:val="00310A3F"/>
    <w:rsid w:val="00335288"/>
    <w:rsid w:val="00335FED"/>
    <w:rsid w:val="0034276C"/>
    <w:rsid w:val="00342A1A"/>
    <w:rsid w:val="00351C97"/>
    <w:rsid w:val="00354381"/>
    <w:rsid w:val="00366F60"/>
    <w:rsid w:val="00371FEF"/>
    <w:rsid w:val="00373F3D"/>
    <w:rsid w:val="0037555C"/>
    <w:rsid w:val="00375770"/>
    <w:rsid w:val="00376AAE"/>
    <w:rsid w:val="00376B76"/>
    <w:rsid w:val="00382436"/>
    <w:rsid w:val="00385741"/>
    <w:rsid w:val="00385C60"/>
    <w:rsid w:val="003872F3"/>
    <w:rsid w:val="00395D9B"/>
    <w:rsid w:val="003A31DD"/>
    <w:rsid w:val="003B1265"/>
    <w:rsid w:val="003B4A2F"/>
    <w:rsid w:val="003C04E3"/>
    <w:rsid w:val="003C5624"/>
    <w:rsid w:val="003D2551"/>
    <w:rsid w:val="003D4448"/>
    <w:rsid w:val="003E112B"/>
    <w:rsid w:val="003E1B5C"/>
    <w:rsid w:val="003E1EAF"/>
    <w:rsid w:val="003F4AED"/>
    <w:rsid w:val="003F5EBD"/>
    <w:rsid w:val="0040236C"/>
    <w:rsid w:val="004108AE"/>
    <w:rsid w:val="00412D31"/>
    <w:rsid w:val="00413463"/>
    <w:rsid w:val="0041395D"/>
    <w:rsid w:val="004216DA"/>
    <w:rsid w:val="00421CD3"/>
    <w:rsid w:val="0042718C"/>
    <w:rsid w:val="0042761D"/>
    <w:rsid w:val="004338CD"/>
    <w:rsid w:val="004509AF"/>
    <w:rsid w:val="004570A1"/>
    <w:rsid w:val="00457F19"/>
    <w:rsid w:val="004616FD"/>
    <w:rsid w:val="00466359"/>
    <w:rsid w:val="0046730A"/>
    <w:rsid w:val="004724AD"/>
    <w:rsid w:val="00480A6E"/>
    <w:rsid w:val="00486474"/>
    <w:rsid w:val="00492D1B"/>
    <w:rsid w:val="00496697"/>
    <w:rsid w:val="004966F2"/>
    <w:rsid w:val="004A30C5"/>
    <w:rsid w:val="004B0E30"/>
    <w:rsid w:val="004C153C"/>
    <w:rsid w:val="004C49F0"/>
    <w:rsid w:val="004C6CB2"/>
    <w:rsid w:val="004D3ACD"/>
    <w:rsid w:val="004E18AB"/>
    <w:rsid w:val="004E357F"/>
    <w:rsid w:val="004E517E"/>
    <w:rsid w:val="004F0FF8"/>
    <w:rsid w:val="004F29EC"/>
    <w:rsid w:val="004F3008"/>
    <w:rsid w:val="004F7F3E"/>
    <w:rsid w:val="0050341D"/>
    <w:rsid w:val="00503911"/>
    <w:rsid w:val="0051786F"/>
    <w:rsid w:val="00531568"/>
    <w:rsid w:val="00532628"/>
    <w:rsid w:val="0053317C"/>
    <w:rsid w:val="00533D40"/>
    <w:rsid w:val="0053642A"/>
    <w:rsid w:val="00542FBA"/>
    <w:rsid w:val="00546709"/>
    <w:rsid w:val="00555C9F"/>
    <w:rsid w:val="00556559"/>
    <w:rsid w:val="0056260B"/>
    <w:rsid w:val="00563382"/>
    <w:rsid w:val="00575D04"/>
    <w:rsid w:val="00577288"/>
    <w:rsid w:val="00580A4B"/>
    <w:rsid w:val="00580C36"/>
    <w:rsid w:val="00584AA2"/>
    <w:rsid w:val="00587011"/>
    <w:rsid w:val="00587AA0"/>
    <w:rsid w:val="0059008B"/>
    <w:rsid w:val="0059498A"/>
    <w:rsid w:val="00597884"/>
    <w:rsid w:val="005A078A"/>
    <w:rsid w:val="005A4DEA"/>
    <w:rsid w:val="005B0359"/>
    <w:rsid w:val="005B14E1"/>
    <w:rsid w:val="005B6EC7"/>
    <w:rsid w:val="005B6FA5"/>
    <w:rsid w:val="005C0E05"/>
    <w:rsid w:val="005C1CBC"/>
    <w:rsid w:val="005C2B61"/>
    <w:rsid w:val="005C51B4"/>
    <w:rsid w:val="005C5CF3"/>
    <w:rsid w:val="005C7E89"/>
    <w:rsid w:val="005D07C6"/>
    <w:rsid w:val="005D4CB6"/>
    <w:rsid w:val="005D6F86"/>
    <w:rsid w:val="005D7EE9"/>
    <w:rsid w:val="005E543D"/>
    <w:rsid w:val="005E67C7"/>
    <w:rsid w:val="005E6DAE"/>
    <w:rsid w:val="005E7D22"/>
    <w:rsid w:val="005F61E2"/>
    <w:rsid w:val="005F7A65"/>
    <w:rsid w:val="0060126B"/>
    <w:rsid w:val="006018B2"/>
    <w:rsid w:val="00601B9E"/>
    <w:rsid w:val="0060238E"/>
    <w:rsid w:val="00604E7F"/>
    <w:rsid w:val="00605880"/>
    <w:rsid w:val="00607871"/>
    <w:rsid w:val="006101FA"/>
    <w:rsid w:val="006108EC"/>
    <w:rsid w:val="00612772"/>
    <w:rsid w:val="00614AB4"/>
    <w:rsid w:val="00614D05"/>
    <w:rsid w:val="00632C89"/>
    <w:rsid w:val="00632E8D"/>
    <w:rsid w:val="00634F00"/>
    <w:rsid w:val="006378EA"/>
    <w:rsid w:val="006401EF"/>
    <w:rsid w:val="00642939"/>
    <w:rsid w:val="00654E57"/>
    <w:rsid w:val="00657EFC"/>
    <w:rsid w:val="00661604"/>
    <w:rsid w:val="00662A6C"/>
    <w:rsid w:val="00662B9F"/>
    <w:rsid w:val="006668F1"/>
    <w:rsid w:val="00667532"/>
    <w:rsid w:val="00667A78"/>
    <w:rsid w:val="00672E80"/>
    <w:rsid w:val="006B3A28"/>
    <w:rsid w:val="006C0F0C"/>
    <w:rsid w:val="006C127E"/>
    <w:rsid w:val="006C5763"/>
    <w:rsid w:val="006D01F2"/>
    <w:rsid w:val="006D34D0"/>
    <w:rsid w:val="006D68BD"/>
    <w:rsid w:val="006E23B2"/>
    <w:rsid w:val="006E6745"/>
    <w:rsid w:val="006F0EED"/>
    <w:rsid w:val="006F45B9"/>
    <w:rsid w:val="00700812"/>
    <w:rsid w:val="00703CF0"/>
    <w:rsid w:val="00706E78"/>
    <w:rsid w:val="0071105F"/>
    <w:rsid w:val="00713BCF"/>
    <w:rsid w:val="007142CA"/>
    <w:rsid w:val="00714713"/>
    <w:rsid w:val="00715D62"/>
    <w:rsid w:val="007263B4"/>
    <w:rsid w:val="007279F4"/>
    <w:rsid w:val="0073098D"/>
    <w:rsid w:val="007312BF"/>
    <w:rsid w:val="007348B5"/>
    <w:rsid w:val="0073673D"/>
    <w:rsid w:val="00743530"/>
    <w:rsid w:val="007436A5"/>
    <w:rsid w:val="00743EC9"/>
    <w:rsid w:val="007440A9"/>
    <w:rsid w:val="00746BE2"/>
    <w:rsid w:val="0074711A"/>
    <w:rsid w:val="0075218B"/>
    <w:rsid w:val="007544ED"/>
    <w:rsid w:val="00755445"/>
    <w:rsid w:val="00757D82"/>
    <w:rsid w:val="00764E24"/>
    <w:rsid w:val="007662ED"/>
    <w:rsid w:val="00772754"/>
    <w:rsid w:val="007748FE"/>
    <w:rsid w:val="00776AB6"/>
    <w:rsid w:val="007812ED"/>
    <w:rsid w:val="00781CE9"/>
    <w:rsid w:val="00792C8B"/>
    <w:rsid w:val="00792C9A"/>
    <w:rsid w:val="00793DB9"/>
    <w:rsid w:val="00794305"/>
    <w:rsid w:val="00795B76"/>
    <w:rsid w:val="007A45ED"/>
    <w:rsid w:val="007A66FD"/>
    <w:rsid w:val="007A786E"/>
    <w:rsid w:val="007C17C6"/>
    <w:rsid w:val="007C673D"/>
    <w:rsid w:val="007C6894"/>
    <w:rsid w:val="007D25FE"/>
    <w:rsid w:val="007E0C49"/>
    <w:rsid w:val="007E5135"/>
    <w:rsid w:val="007F0068"/>
    <w:rsid w:val="0080500B"/>
    <w:rsid w:val="00824CB6"/>
    <w:rsid w:val="00825E6A"/>
    <w:rsid w:val="00827A31"/>
    <w:rsid w:val="0083027A"/>
    <w:rsid w:val="0083341C"/>
    <w:rsid w:val="008337EC"/>
    <w:rsid w:val="00836D1F"/>
    <w:rsid w:val="00841842"/>
    <w:rsid w:val="00844FA3"/>
    <w:rsid w:val="00847623"/>
    <w:rsid w:val="008478CD"/>
    <w:rsid w:val="00861F52"/>
    <w:rsid w:val="00863F76"/>
    <w:rsid w:val="00864C54"/>
    <w:rsid w:val="008677AD"/>
    <w:rsid w:val="00867B11"/>
    <w:rsid w:val="00873635"/>
    <w:rsid w:val="008737ED"/>
    <w:rsid w:val="00874C0D"/>
    <w:rsid w:val="00880B21"/>
    <w:rsid w:val="008813AC"/>
    <w:rsid w:val="008867AB"/>
    <w:rsid w:val="00886F0D"/>
    <w:rsid w:val="008A11AA"/>
    <w:rsid w:val="008A4EA6"/>
    <w:rsid w:val="008B1B87"/>
    <w:rsid w:val="008B27E7"/>
    <w:rsid w:val="008C28D6"/>
    <w:rsid w:val="008C4F14"/>
    <w:rsid w:val="008C6568"/>
    <w:rsid w:val="008D1E82"/>
    <w:rsid w:val="008D4E28"/>
    <w:rsid w:val="008E1A71"/>
    <w:rsid w:val="008E26F9"/>
    <w:rsid w:val="008E7C3D"/>
    <w:rsid w:val="008F2834"/>
    <w:rsid w:val="008F75FE"/>
    <w:rsid w:val="0090086A"/>
    <w:rsid w:val="00906532"/>
    <w:rsid w:val="00912A1E"/>
    <w:rsid w:val="00912B42"/>
    <w:rsid w:val="00914F17"/>
    <w:rsid w:val="00917E75"/>
    <w:rsid w:val="00921555"/>
    <w:rsid w:val="00922083"/>
    <w:rsid w:val="009334B6"/>
    <w:rsid w:val="009358CA"/>
    <w:rsid w:val="00937148"/>
    <w:rsid w:val="0094336A"/>
    <w:rsid w:val="00944D99"/>
    <w:rsid w:val="00950169"/>
    <w:rsid w:val="009572F4"/>
    <w:rsid w:val="00957514"/>
    <w:rsid w:val="00957912"/>
    <w:rsid w:val="00973520"/>
    <w:rsid w:val="009754E5"/>
    <w:rsid w:val="00977A1F"/>
    <w:rsid w:val="0098181E"/>
    <w:rsid w:val="00983A56"/>
    <w:rsid w:val="00984B59"/>
    <w:rsid w:val="0098790F"/>
    <w:rsid w:val="00990FCB"/>
    <w:rsid w:val="0099566C"/>
    <w:rsid w:val="00997498"/>
    <w:rsid w:val="009A608F"/>
    <w:rsid w:val="009B244C"/>
    <w:rsid w:val="009B52A8"/>
    <w:rsid w:val="009B6616"/>
    <w:rsid w:val="009C06D3"/>
    <w:rsid w:val="009C2674"/>
    <w:rsid w:val="009C2CD5"/>
    <w:rsid w:val="009C43ED"/>
    <w:rsid w:val="009C6181"/>
    <w:rsid w:val="009D0209"/>
    <w:rsid w:val="009D471E"/>
    <w:rsid w:val="009D4E24"/>
    <w:rsid w:val="009D527D"/>
    <w:rsid w:val="009D77DD"/>
    <w:rsid w:val="009D7C66"/>
    <w:rsid w:val="009E6A44"/>
    <w:rsid w:val="009F0999"/>
    <w:rsid w:val="009F38A5"/>
    <w:rsid w:val="00A00966"/>
    <w:rsid w:val="00A04EEC"/>
    <w:rsid w:val="00A05B94"/>
    <w:rsid w:val="00A10906"/>
    <w:rsid w:val="00A12A0A"/>
    <w:rsid w:val="00A1566B"/>
    <w:rsid w:val="00A1661E"/>
    <w:rsid w:val="00A17477"/>
    <w:rsid w:val="00A21A67"/>
    <w:rsid w:val="00A24B1A"/>
    <w:rsid w:val="00A2612B"/>
    <w:rsid w:val="00A32228"/>
    <w:rsid w:val="00A33731"/>
    <w:rsid w:val="00A412FB"/>
    <w:rsid w:val="00A501E1"/>
    <w:rsid w:val="00A50ACA"/>
    <w:rsid w:val="00A50F6C"/>
    <w:rsid w:val="00A61BDD"/>
    <w:rsid w:val="00A62F61"/>
    <w:rsid w:val="00A649DA"/>
    <w:rsid w:val="00A710D8"/>
    <w:rsid w:val="00A72DDB"/>
    <w:rsid w:val="00A73AF9"/>
    <w:rsid w:val="00A7565E"/>
    <w:rsid w:val="00A76048"/>
    <w:rsid w:val="00A80716"/>
    <w:rsid w:val="00A835C1"/>
    <w:rsid w:val="00A85A8C"/>
    <w:rsid w:val="00A86D5F"/>
    <w:rsid w:val="00A87E98"/>
    <w:rsid w:val="00A962C6"/>
    <w:rsid w:val="00AA1520"/>
    <w:rsid w:val="00AA2A54"/>
    <w:rsid w:val="00AA4BC4"/>
    <w:rsid w:val="00AA58D8"/>
    <w:rsid w:val="00AB04DA"/>
    <w:rsid w:val="00AB1F53"/>
    <w:rsid w:val="00AB3242"/>
    <w:rsid w:val="00AB6F2A"/>
    <w:rsid w:val="00AB78F8"/>
    <w:rsid w:val="00AC2663"/>
    <w:rsid w:val="00AC790F"/>
    <w:rsid w:val="00AD0FF5"/>
    <w:rsid w:val="00AD2E52"/>
    <w:rsid w:val="00AF2CE3"/>
    <w:rsid w:val="00AF3841"/>
    <w:rsid w:val="00AF4FD2"/>
    <w:rsid w:val="00AF52CB"/>
    <w:rsid w:val="00AF5C39"/>
    <w:rsid w:val="00B00B1A"/>
    <w:rsid w:val="00B0138B"/>
    <w:rsid w:val="00B018EE"/>
    <w:rsid w:val="00B02517"/>
    <w:rsid w:val="00B03B5C"/>
    <w:rsid w:val="00B0660D"/>
    <w:rsid w:val="00B06C19"/>
    <w:rsid w:val="00B10513"/>
    <w:rsid w:val="00B13747"/>
    <w:rsid w:val="00B1471E"/>
    <w:rsid w:val="00B14F16"/>
    <w:rsid w:val="00B170D8"/>
    <w:rsid w:val="00B21BB7"/>
    <w:rsid w:val="00B23E7A"/>
    <w:rsid w:val="00B253FF"/>
    <w:rsid w:val="00B27243"/>
    <w:rsid w:val="00B343B6"/>
    <w:rsid w:val="00B34789"/>
    <w:rsid w:val="00B418A2"/>
    <w:rsid w:val="00B429A9"/>
    <w:rsid w:val="00B44107"/>
    <w:rsid w:val="00B4653E"/>
    <w:rsid w:val="00B50CC4"/>
    <w:rsid w:val="00B55534"/>
    <w:rsid w:val="00B5693C"/>
    <w:rsid w:val="00B71CB7"/>
    <w:rsid w:val="00B80CE3"/>
    <w:rsid w:val="00B8193C"/>
    <w:rsid w:val="00B819DC"/>
    <w:rsid w:val="00B81CDF"/>
    <w:rsid w:val="00B85163"/>
    <w:rsid w:val="00B86565"/>
    <w:rsid w:val="00B9233A"/>
    <w:rsid w:val="00B92674"/>
    <w:rsid w:val="00BA2AC3"/>
    <w:rsid w:val="00BA30B1"/>
    <w:rsid w:val="00BA7D7B"/>
    <w:rsid w:val="00BB373B"/>
    <w:rsid w:val="00BB6EDE"/>
    <w:rsid w:val="00BB6FC5"/>
    <w:rsid w:val="00BB7030"/>
    <w:rsid w:val="00BC0214"/>
    <w:rsid w:val="00BC0C60"/>
    <w:rsid w:val="00BC2DD9"/>
    <w:rsid w:val="00BC3804"/>
    <w:rsid w:val="00BC6CB9"/>
    <w:rsid w:val="00BD4BF7"/>
    <w:rsid w:val="00BE155A"/>
    <w:rsid w:val="00BF09A9"/>
    <w:rsid w:val="00BF187B"/>
    <w:rsid w:val="00BF389F"/>
    <w:rsid w:val="00BF4626"/>
    <w:rsid w:val="00C036C0"/>
    <w:rsid w:val="00C04638"/>
    <w:rsid w:val="00C143F3"/>
    <w:rsid w:val="00C15229"/>
    <w:rsid w:val="00C157EF"/>
    <w:rsid w:val="00C220A7"/>
    <w:rsid w:val="00C32B1D"/>
    <w:rsid w:val="00C36418"/>
    <w:rsid w:val="00C3675C"/>
    <w:rsid w:val="00C41B5D"/>
    <w:rsid w:val="00C43110"/>
    <w:rsid w:val="00C467FF"/>
    <w:rsid w:val="00C51393"/>
    <w:rsid w:val="00C534EE"/>
    <w:rsid w:val="00C56ED8"/>
    <w:rsid w:val="00C64FBC"/>
    <w:rsid w:val="00C6555D"/>
    <w:rsid w:val="00C66A44"/>
    <w:rsid w:val="00C66B46"/>
    <w:rsid w:val="00C6768F"/>
    <w:rsid w:val="00C73CC5"/>
    <w:rsid w:val="00C74D19"/>
    <w:rsid w:val="00C8328F"/>
    <w:rsid w:val="00C8603F"/>
    <w:rsid w:val="00C90575"/>
    <w:rsid w:val="00C91675"/>
    <w:rsid w:val="00C924BA"/>
    <w:rsid w:val="00CA0520"/>
    <w:rsid w:val="00CA1340"/>
    <w:rsid w:val="00CA1E15"/>
    <w:rsid w:val="00CA25C4"/>
    <w:rsid w:val="00CA49A8"/>
    <w:rsid w:val="00CB1E04"/>
    <w:rsid w:val="00CB33D0"/>
    <w:rsid w:val="00CB6CB0"/>
    <w:rsid w:val="00CD0916"/>
    <w:rsid w:val="00CD1914"/>
    <w:rsid w:val="00CE192B"/>
    <w:rsid w:val="00CE3B8D"/>
    <w:rsid w:val="00CF0C5C"/>
    <w:rsid w:val="00CF4C78"/>
    <w:rsid w:val="00CF6CF5"/>
    <w:rsid w:val="00D10622"/>
    <w:rsid w:val="00D11209"/>
    <w:rsid w:val="00D1765F"/>
    <w:rsid w:val="00D21F1E"/>
    <w:rsid w:val="00D2220F"/>
    <w:rsid w:val="00D35ED6"/>
    <w:rsid w:val="00D370E2"/>
    <w:rsid w:val="00D40274"/>
    <w:rsid w:val="00D44A38"/>
    <w:rsid w:val="00D45209"/>
    <w:rsid w:val="00D51CBE"/>
    <w:rsid w:val="00D56013"/>
    <w:rsid w:val="00D6501F"/>
    <w:rsid w:val="00D67604"/>
    <w:rsid w:val="00D71ED5"/>
    <w:rsid w:val="00D733E3"/>
    <w:rsid w:val="00D74B69"/>
    <w:rsid w:val="00D81BF3"/>
    <w:rsid w:val="00D8559B"/>
    <w:rsid w:val="00D903E2"/>
    <w:rsid w:val="00D92E73"/>
    <w:rsid w:val="00D93B65"/>
    <w:rsid w:val="00D95693"/>
    <w:rsid w:val="00D9602B"/>
    <w:rsid w:val="00DA4E0F"/>
    <w:rsid w:val="00DA7D60"/>
    <w:rsid w:val="00DB5846"/>
    <w:rsid w:val="00DC1A41"/>
    <w:rsid w:val="00DC4C71"/>
    <w:rsid w:val="00DD1354"/>
    <w:rsid w:val="00DD2B34"/>
    <w:rsid w:val="00DD55E5"/>
    <w:rsid w:val="00DD7E20"/>
    <w:rsid w:val="00DE5F09"/>
    <w:rsid w:val="00DE73C5"/>
    <w:rsid w:val="00DE77EB"/>
    <w:rsid w:val="00DF05E7"/>
    <w:rsid w:val="00DF2534"/>
    <w:rsid w:val="00DF41C1"/>
    <w:rsid w:val="00E003B9"/>
    <w:rsid w:val="00E00A73"/>
    <w:rsid w:val="00E10B36"/>
    <w:rsid w:val="00E16F7C"/>
    <w:rsid w:val="00E21E7F"/>
    <w:rsid w:val="00E37393"/>
    <w:rsid w:val="00E4508A"/>
    <w:rsid w:val="00E53EA2"/>
    <w:rsid w:val="00E5498F"/>
    <w:rsid w:val="00E56F33"/>
    <w:rsid w:val="00E60BD7"/>
    <w:rsid w:val="00E623C0"/>
    <w:rsid w:val="00E641B4"/>
    <w:rsid w:val="00E65012"/>
    <w:rsid w:val="00E66254"/>
    <w:rsid w:val="00E66E2E"/>
    <w:rsid w:val="00E67136"/>
    <w:rsid w:val="00E67D04"/>
    <w:rsid w:val="00E76F83"/>
    <w:rsid w:val="00E816A8"/>
    <w:rsid w:val="00E82F3C"/>
    <w:rsid w:val="00E83AF6"/>
    <w:rsid w:val="00E83CFF"/>
    <w:rsid w:val="00E85995"/>
    <w:rsid w:val="00E90415"/>
    <w:rsid w:val="00EA3FDD"/>
    <w:rsid w:val="00EA5B45"/>
    <w:rsid w:val="00EB49BA"/>
    <w:rsid w:val="00EB71B5"/>
    <w:rsid w:val="00EB7815"/>
    <w:rsid w:val="00EC65B9"/>
    <w:rsid w:val="00ED2E95"/>
    <w:rsid w:val="00ED4302"/>
    <w:rsid w:val="00ED5836"/>
    <w:rsid w:val="00EE1795"/>
    <w:rsid w:val="00EE17DC"/>
    <w:rsid w:val="00EE75F7"/>
    <w:rsid w:val="00EF6C81"/>
    <w:rsid w:val="00F003C7"/>
    <w:rsid w:val="00F14A12"/>
    <w:rsid w:val="00F159D6"/>
    <w:rsid w:val="00F15DE3"/>
    <w:rsid w:val="00F1689F"/>
    <w:rsid w:val="00F2392F"/>
    <w:rsid w:val="00F23EFA"/>
    <w:rsid w:val="00F2592A"/>
    <w:rsid w:val="00F26246"/>
    <w:rsid w:val="00F27684"/>
    <w:rsid w:val="00F276C1"/>
    <w:rsid w:val="00F322A9"/>
    <w:rsid w:val="00F3327E"/>
    <w:rsid w:val="00F370C6"/>
    <w:rsid w:val="00F44164"/>
    <w:rsid w:val="00F44F27"/>
    <w:rsid w:val="00F458BC"/>
    <w:rsid w:val="00F473EE"/>
    <w:rsid w:val="00F50C61"/>
    <w:rsid w:val="00F55557"/>
    <w:rsid w:val="00F57096"/>
    <w:rsid w:val="00F615C5"/>
    <w:rsid w:val="00F659B2"/>
    <w:rsid w:val="00F70407"/>
    <w:rsid w:val="00F70907"/>
    <w:rsid w:val="00F76725"/>
    <w:rsid w:val="00F767F7"/>
    <w:rsid w:val="00F7684A"/>
    <w:rsid w:val="00F76B91"/>
    <w:rsid w:val="00F778CF"/>
    <w:rsid w:val="00F83173"/>
    <w:rsid w:val="00F8559A"/>
    <w:rsid w:val="00F91093"/>
    <w:rsid w:val="00F9176B"/>
    <w:rsid w:val="00F93D27"/>
    <w:rsid w:val="00FA0789"/>
    <w:rsid w:val="00FA2CA1"/>
    <w:rsid w:val="00FA76FA"/>
    <w:rsid w:val="00FC0776"/>
    <w:rsid w:val="00FC0BAD"/>
    <w:rsid w:val="00FD6966"/>
    <w:rsid w:val="00FD7281"/>
    <w:rsid w:val="00FE0D8B"/>
    <w:rsid w:val="00FF04DE"/>
    <w:rsid w:val="00FF0EB6"/>
    <w:rsid w:val="00FF28F0"/>
    <w:rsid w:val="00FF35D0"/>
    <w:rsid w:val="00FF5C30"/>
    <w:rsid w:val="00FF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676E7"/>
  <w15:chartTrackingRefBased/>
  <w15:docId w15:val="{9E89D7F9-7565-7846-BD3F-08E0AD6A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59"/>
    <w:pPr>
      <w:ind w:left="720"/>
      <w:contextualSpacing/>
    </w:pPr>
  </w:style>
  <w:style w:type="paragraph" w:styleId="Header">
    <w:name w:val="header"/>
    <w:basedOn w:val="Normal"/>
    <w:link w:val="HeaderChar"/>
    <w:uiPriority w:val="99"/>
    <w:unhideWhenUsed/>
    <w:rsid w:val="005C2B61"/>
    <w:pPr>
      <w:tabs>
        <w:tab w:val="center" w:pos="4680"/>
        <w:tab w:val="right" w:pos="9360"/>
      </w:tabs>
    </w:pPr>
  </w:style>
  <w:style w:type="character" w:customStyle="1" w:styleId="HeaderChar">
    <w:name w:val="Header Char"/>
    <w:basedOn w:val="DefaultParagraphFont"/>
    <w:link w:val="Header"/>
    <w:uiPriority w:val="99"/>
    <w:rsid w:val="005C2B61"/>
  </w:style>
  <w:style w:type="paragraph" w:styleId="Footer">
    <w:name w:val="footer"/>
    <w:basedOn w:val="Normal"/>
    <w:link w:val="FooterChar"/>
    <w:uiPriority w:val="99"/>
    <w:unhideWhenUsed/>
    <w:rsid w:val="005C2B61"/>
    <w:pPr>
      <w:tabs>
        <w:tab w:val="center" w:pos="4680"/>
        <w:tab w:val="right" w:pos="9360"/>
      </w:tabs>
    </w:pPr>
  </w:style>
  <w:style w:type="character" w:customStyle="1" w:styleId="FooterChar">
    <w:name w:val="Footer Char"/>
    <w:basedOn w:val="DefaultParagraphFont"/>
    <w:link w:val="Footer"/>
    <w:uiPriority w:val="99"/>
    <w:rsid w:val="005C2B61"/>
  </w:style>
  <w:style w:type="character" w:styleId="Hyperlink">
    <w:name w:val="Hyperlink"/>
    <w:basedOn w:val="DefaultParagraphFont"/>
    <w:uiPriority w:val="99"/>
    <w:unhideWhenUsed/>
    <w:rsid w:val="0021705F"/>
    <w:rPr>
      <w:color w:val="0563C1" w:themeColor="hyperlink"/>
      <w:u w:val="single"/>
    </w:rPr>
  </w:style>
  <w:style w:type="character" w:styleId="UnresolvedMention">
    <w:name w:val="Unresolved Mention"/>
    <w:basedOn w:val="DefaultParagraphFont"/>
    <w:uiPriority w:val="99"/>
    <w:semiHidden/>
    <w:unhideWhenUsed/>
    <w:rsid w:val="00217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46824">
      <w:bodyDiv w:val="1"/>
      <w:marLeft w:val="0"/>
      <w:marRight w:val="0"/>
      <w:marTop w:val="0"/>
      <w:marBottom w:val="0"/>
      <w:divBdr>
        <w:top w:val="none" w:sz="0" w:space="0" w:color="auto"/>
        <w:left w:val="none" w:sz="0" w:space="0" w:color="auto"/>
        <w:bottom w:val="none" w:sz="0" w:space="0" w:color="auto"/>
        <w:right w:val="none" w:sz="0" w:space="0" w:color="auto"/>
      </w:divBdr>
    </w:div>
    <w:div w:id="183445550">
      <w:bodyDiv w:val="1"/>
      <w:marLeft w:val="0"/>
      <w:marRight w:val="0"/>
      <w:marTop w:val="0"/>
      <w:marBottom w:val="0"/>
      <w:divBdr>
        <w:top w:val="none" w:sz="0" w:space="0" w:color="auto"/>
        <w:left w:val="none" w:sz="0" w:space="0" w:color="auto"/>
        <w:bottom w:val="none" w:sz="0" w:space="0" w:color="auto"/>
        <w:right w:val="none" w:sz="0" w:space="0" w:color="auto"/>
      </w:divBdr>
      <w:divsChild>
        <w:div w:id="797836528">
          <w:marLeft w:val="274"/>
          <w:marRight w:val="0"/>
          <w:marTop w:val="0"/>
          <w:marBottom w:val="0"/>
          <w:divBdr>
            <w:top w:val="none" w:sz="0" w:space="0" w:color="auto"/>
            <w:left w:val="none" w:sz="0" w:space="0" w:color="auto"/>
            <w:bottom w:val="none" w:sz="0" w:space="0" w:color="auto"/>
            <w:right w:val="none" w:sz="0" w:space="0" w:color="auto"/>
          </w:divBdr>
        </w:div>
        <w:div w:id="874972617">
          <w:marLeft w:val="274"/>
          <w:marRight w:val="0"/>
          <w:marTop w:val="0"/>
          <w:marBottom w:val="0"/>
          <w:divBdr>
            <w:top w:val="none" w:sz="0" w:space="0" w:color="auto"/>
            <w:left w:val="none" w:sz="0" w:space="0" w:color="auto"/>
            <w:bottom w:val="none" w:sz="0" w:space="0" w:color="auto"/>
            <w:right w:val="none" w:sz="0" w:space="0" w:color="auto"/>
          </w:divBdr>
        </w:div>
        <w:div w:id="237982509">
          <w:marLeft w:val="274"/>
          <w:marRight w:val="0"/>
          <w:marTop w:val="0"/>
          <w:marBottom w:val="0"/>
          <w:divBdr>
            <w:top w:val="none" w:sz="0" w:space="0" w:color="auto"/>
            <w:left w:val="none" w:sz="0" w:space="0" w:color="auto"/>
            <w:bottom w:val="none" w:sz="0" w:space="0" w:color="auto"/>
            <w:right w:val="none" w:sz="0" w:space="0" w:color="auto"/>
          </w:divBdr>
        </w:div>
        <w:div w:id="480579509">
          <w:marLeft w:val="274"/>
          <w:marRight w:val="0"/>
          <w:marTop w:val="0"/>
          <w:marBottom w:val="0"/>
          <w:divBdr>
            <w:top w:val="none" w:sz="0" w:space="0" w:color="auto"/>
            <w:left w:val="none" w:sz="0" w:space="0" w:color="auto"/>
            <w:bottom w:val="none" w:sz="0" w:space="0" w:color="auto"/>
            <w:right w:val="none" w:sz="0" w:space="0" w:color="auto"/>
          </w:divBdr>
        </w:div>
        <w:div w:id="1287934425">
          <w:marLeft w:val="274"/>
          <w:marRight w:val="0"/>
          <w:marTop w:val="0"/>
          <w:marBottom w:val="0"/>
          <w:divBdr>
            <w:top w:val="none" w:sz="0" w:space="0" w:color="auto"/>
            <w:left w:val="none" w:sz="0" w:space="0" w:color="auto"/>
            <w:bottom w:val="none" w:sz="0" w:space="0" w:color="auto"/>
            <w:right w:val="none" w:sz="0" w:space="0" w:color="auto"/>
          </w:divBdr>
        </w:div>
        <w:div w:id="934704549">
          <w:marLeft w:val="274"/>
          <w:marRight w:val="0"/>
          <w:marTop w:val="0"/>
          <w:marBottom w:val="0"/>
          <w:divBdr>
            <w:top w:val="none" w:sz="0" w:space="0" w:color="auto"/>
            <w:left w:val="none" w:sz="0" w:space="0" w:color="auto"/>
            <w:bottom w:val="none" w:sz="0" w:space="0" w:color="auto"/>
            <w:right w:val="none" w:sz="0" w:space="0" w:color="auto"/>
          </w:divBdr>
        </w:div>
        <w:div w:id="155266631">
          <w:marLeft w:val="274"/>
          <w:marRight w:val="0"/>
          <w:marTop w:val="0"/>
          <w:marBottom w:val="0"/>
          <w:divBdr>
            <w:top w:val="none" w:sz="0" w:space="0" w:color="auto"/>
            <w:left w:val="none" w:sz="0" w:space="0" w:color="auto"/>
            <w:bottom w:val="none" w:sz="0" w:space="0" w:color="auto"/>
            <w:right w:val="none" w:sz="0" w:space="0" w:color="auto"/>
          </w:divBdr>
        </w:div>
        <w:div w:id="1441531034">
          <w:marLeft w:val="274"/>
          <w:marRight w:val="0"/>
          <w:marTop w:val="0"/>
          <w:marBottom w:val="0"/>
          <w:divBdr>
            <w:top w:val="none" w:sz="0" w:space="0" w:color="auto"/>
            <w:left w:val="none" w:sz="0" w:space="0" w:color="auto"/>
            <w:bottom w:val="none" w:sz="0" w:space="0" w:color="auto"/>
            <w:right w:val="none" w:sz="0" w:space="0" w:color="auto"/>
          </w:divBdr>
        </w:div>
      </w:divsChild>
    </w:div>
    <w:div w:id="217472009">
      <w:bodyDiv w:val="1"/>
      <w:marLeft w:val="0"/>
      <w:marRight w:val="0"/>
      <w:marTop w:val="0"/>
      <w:marBottom w:val="0"/>
      <w:divBdr>
        <w:top w:val="none" w:sz="0" w:space="0" w:color="auto"/>
        <w:left w:val="none" w:sz="0" w:space="0" w:color="auto"/>
        <w:bottom w:val="none" w:sz="0" w:space="0" w:color="auto"/>
        <w:right w:val="none" w:sz="0" w:space="0" w:color="auto"/>
      </w:divBdr>
    </w:div>
    <w:div w:id="576089737">
      <w:bodyDiv w:val="1"/>
      <w:marLeft w:val="0"/>
      <w:marRight w:val="0"/>
      <w:marTop w:val="0"/>
      <w:marBottom w:val="0"/>
      <w:divBdr>
        <w:top w:val="none" w:sz="0" w:space="0" w:color="auto"/>
        <w:left w:val="none" w:sz="0" w:space="0" w:color="auto"/>
        <w:bottom w:val="none" w:sz="0" w:space="0" w:color="auto"/>
        <w:right w:val="none" w:sz="0" w:space="0" w:color="auto"/>
      </w:divBdr>
    </w:div>
    <w:div w:id="866481581">
      <w:bodyDiv w:val="1"/>
      <w:marLeft w:val="0"/>
      <w:marRight w:val="0"/>
      <w:marTop w:val="0"/>
      <w:marBottom w:val="0"/>
      <w:divBdr>
        <w:top w:val="none" w:sz="0" w:space="0" w:color="auto"/>
        <w:left w:val="none" w:sz="0" w:space="0" w:color="auto"/>
        <w:bottom w:val="none" w:sz="0" w:space="0" w:color="auto"/>
        <w:right w:val="none" w:sz="0" w:space="0" w:color="auto"/>
      </w:divBdr>
    </w:div>
    <w:div w:id="1484542517">
      <w:bodyDiv w:val="1"/>
      <w:marLeft w:val="0"/>
      <w:marRight w:val="0"/>
      <w:marTop w:val="0"/>
      <w:marBottom w:val="0"/>
      <w:divBdr>
        <w:top w:val="none" w:sz="0" w:space="0" w:color="auto"/>
        <w:left w:val="none" w:sz="0" w:space="0" w:color="auto"/>
        <w:bottom w:val="none" w:sz="0" w:space="0" w:color="auto"/>
        <w:right w:val="none" w:sz="0" w:space="0" w:color="auto"/>
      </w:divBdr>
      <w:divsChild>
        <w:div w:id="939727681">
          <w:marLeft w:val="0"/>
          <w:marRight w:val="0"/>
          <w:marTop w:val="0"/>
          <w:marBottom w:val="0"/>
          <w:divBdr>
            <w:top w:val="none" w:sz="0" w:space="0" w:color="auto"/>
            <w:left w:val="none" w:sz="0" w:space="0" w:color="auto"/>
            <w:bottom w:val="none" w:sz="0" w:space="0" w:color="auto"/>
            <w:right w:val="none" w:sz="0" w:space="0" w:color="auto"/>
          </w:divBdr>
        </w:div>
      </w:divsChild>
    </w:div>
    <w:div w:id="1785688270">
      <w:bodyDiv w:val="1"/>
      <w:marLeft w:val="0"/>
      <w:marRight w:val="0"/>
      <w:marTop w:val="0"/>
      <w:marBottom w:val="0"/>
      <w:divBdr>
        <w:top w:val="none" w:sz="0" w:space="0" w:color="auto"/>
        <w:left w:val="none" w:sz="0" w:space="0" w:color="auto"/>
        <w:bottom w:val="none" w:sz="0" w:space="0" w:color="auto"/>
        <w:right w:val="none" w:sz="0" w:space="0" w:color="auto"/>
      </w:divBdr>
    </w:div>
    <w:div w:id="1883588110">
      <w:bodyDiv w:val="1"/>
      <w:marLeft w:val="0"/>
      <w:marRight w:val="0"/>
      <w:marTop w:val="0"/>
      <w:marBottom w:val="0"/>
      <w:divBdr>
        <w:top w:val="none" w:sz="0" w:space="0" w:color="auto"/>
        <w:left w:val="none" w:sz="0" w:space="0" w:color="auto"/>
        <w:bottom w:val="none" w:sz="0" w:space="0" w:color="auto"/>
        <w:right w:val="none" w:sz="0" w:space="0" w:color="auto"/>
      </w:divBdr>
      <w:divsChild>
        <w:div w:id="1883857416">
          <w:marLeft w:val="274"/>
          <w:marRight w:val="0"/>
          <w:marTop w:val="0"/>
          <w:marBottom w:val="0"/>
          <w:divBdr>
            <w:top w:val="none" w:sz="0" w:space="0" w:color="auto"/>
            <w:left w:val="none" w:sz="0" w:space="0" w:color="auto"/>
            <w:bottom w:val="none" w:sz="0" w:space="0" w:color="auto"/>
            <w:right w:val="none" w:sz="0" w:space="0" w:color="auto"/>
          </w:divBdr>
        </w:div>
        <w:div w:id="1055157386">
          <w:marLeft w:val="274"/>
          <w:marRight w:val="0"/>
          <w:marTop w:val="0"/>
          <w:marBottom w:val="0"/>
          <w:divBdr>
            <w:top w:val="none" w:sz="0" w:space="0" w:color="auto"/>
            <w:left w:val="none" w:sz="0" w:space="0" w:color="auto"/>
            <w:bottom w:val="none" w:sz="0" w:space="0" w:color="auto"/>
            <w:right w:val="none" w:sz="0" w:space="0" w:color="auto"/>
          </w:divBdr>
        </w:div>
        <w:div w:id="36204832">
          <w:marLeft w:val="274"/>
          <w:marRight w:val="0"/>
          <w:marTop w:val="0"/>
          <w:marBottom w:val="0"/>
          <w:divBdr>
            <w:top w:val="none" w:sz="0" w:space="0" w:color="auto"/>
            <w:left w:val="none" w:sz="0" w:space="0" w:color="auto"/>
            <w:bottom w:val="none" w:sz="0" w:space="0" w:color="auto"/>
            <w:right w:val="none" w:sz="0" w:space="0" w:color="auto"/>
          </w:divBdr>
        </w:div>
        <w:div w:id="187573786">
          <w:marLeft w:val="274"/>
          <w:marRight w:val="0"/>
          <w:marTop w:val="0"/>
          <w:marBottom w:val="0"/>
          <w:divBdr>
            <w:top w:val="none" w:sz="0" w:space="0" w:color="auto"/>
            <w:left w:val="none" w:sz="0" w:space="0" w:color="auto"/>
            <w:bottom w:val="none" w:sz="0" w:space="0" w:color="auto"/>
            <w:right w:val="none" w:sz="0" w:space="0" w:color="auto"/>
          </w:divBdr>
        </w:div>
        <w:div w:id="556554745">
          <w:marLeft w:val="274"/>
          <w:marRight w:val="0"/>
          <w:marTop w:val="0"/>
          <w:marBottom w:val="0"/>
          <w:divBdr>
            <w:top w:val="none" w:sz="0" w:space="0" w:color="auto"/>
            <w:left w:val="none" w:sz="0" w:space="0" w:color="auto"/>
            <w:bottom w:val="none" w:sz="0" w:space="0" w:color="auto"/>
            <w:right w:val="none" w:sz="0" w:space="0" w:color="auto"/>
          </w:divBdr>
        </w:div>
        <w:div w:id="1788087561">
          <w:marLeft w:val="274"/>
          <w:marRight w:val="0"/>
          <w:marTop w:val="0"/>
          <w:marBottom w:val="0"/>
          <w:divBdr>
            <w:top w:val="none" w:sz="0" w:space="0" w:color="auto"/>
            <w:left w:val="none" w:sz="0" w:space="0" w:color="auto"/>
            <w:bottom w:val="none" w:sz="0" w:space="0" w:color="auto"/>
            <w:right w:val="none" w:sz="0" w:space="0" w:color="auto"/>
          </w:divBdr>
        </w:div>
        <w:div w:id="608322382">
          <w:marLeft w:val="274"/>
          <w:marRight w:val="0"/>
          <w:marTop w:val="0"/>
          <w:marBottom w:val="0"/>
          <w:divBdr>
            <w:top w:val="none" w:sz="0" w:space="0" w:color="auto"/>
            <w:left w:val="none" w:sz="0" w:space="0" w:color="auto"/>
            <w:bottom w:val="none" w:sz="0" w:space="0" w:color="auto"/>
            <w:right w:val="none" w:sz="0" w:space="0" w:color="auto"/>
          </w:divBdr>
        </w:div>
        <w:div w:id="14701617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603D6-3023-3B47-818E-2F9E18C59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5</Pages>
  <Words>7201</Words>
  <Characters>41046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黄 晨宇</cp:lastModifiedBy>
  <cp:revision>643</cp:revision>
  <dcterms:created xsi:type="dcterms:W3CDTF">2020-01-30T22:36:00Z</dcterms:created>
  <dcterms:modified xsi:type="dcterms:W3CDTF">2020-02-14T21:12:00Z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ff1fc9a9-ae5e-3a98-bde1-4fd4ca0a619b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