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114300" distR="114300">
            <wp:extent cx="5504815" cy="267779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4815" cy="267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  <w:lang w:val="en-US" w:eastAsia="zh-CN"/>
        </w:rPr>
        <w:t>Saltstack的工作原理图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用一个简单的命令来演示一下工作顺序：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Salt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test.ping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此处的*是代表所有主机，可以针对的写入执行命令在某台主机salt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hostname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order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作为用户client在master输入一条命令，master会把命令交给关于salt启动的进程管理器ReqServer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进程管理器ReqServer会选择一个当前空闲的mworker进程来处理client的请求，即在/var/run/salt/master/目录下通过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"https://docs.saltstack.com/en/latest/topics/development/architecture.html" \l "eventpublisher"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lang w:val="en-US" w:eastAsia="zh-CN"/>
        </w:rPr>
        <w:t>workers.ipc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进行处理（此过程还有另一个方式在minion端执行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"https://docs.saltstack.com/en/latest/ref/cli/salt-call.html"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sz w:val="21"/>
          <w:szCs w:val="21"/>
          <w:lang w:val="en-US" w:eastAsia="zh-CN"/>
        </w:rPr>
        <w:t>salt-call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直接返回关键信息给master，通过4506端口bind路由环境，master将该信息交给闲置的mworker）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mworker会开始执行利用eventpulisher，即在/var/run/salt/master/目录下通过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"https://docs.saltstack.com/en/latest/topics/development/architecture.html" \l "eventpublisher"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lang w:val="en-US" w:eastAsia="zh-CN"/>
        </w:rPr>
        <w:t>master_event_pull.ipc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来进行事件推送处理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在Publisher前，要做一个master与minion根据命令的判断，与hostname和用户执行命令权限设置有关（salt -a pam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hostname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order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)；publisher，即用/var/run/salt/master/目录下的publish_pull.ipc来处理并通过4505来将命令发布给相对于命令需求的minion端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Minion通过4505接收到数据并在本地执行操作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Minion把本地执行操作后的数据通过4506端口响应给master，master端的ReqServer接收到响应并交给闲置的mworker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Mworker接收数据利用eventpulisher推出响应后的返回状态通知，即在/var/run/salt/master/目录下的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"https://docs.saltstack.com/en/latest/topics/development/architecture.html" \l "eventpublisher"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lang w:val="en-US" w:eastAsia="zh-CN"/>
        </w:rPr>
        <w:t>master_event_pub.ipc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来事件处理后的状态公布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当所有minion都返回结果后，或者显示超时后，此次任务结束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以上说到minion的响应给master的信息，下面我分享一个收集minion端响应的python脚本以便观测用：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#!/usr/bin/env 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#encoding=utf-8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salt.config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import salt.utils.event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opts = salt.config.client_config('/etc/salt/master')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event = salt.utils.event.get_event(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'master',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sock_dir=opts['sock_dir'],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transport=opts['transport'],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opts=opts)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for nb in event.iter_events(full=True):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print nb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print '-' * 30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工作原理讲述完毕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首先salt是以收集minion端的服务器信息来判断和指定执行，准确说就是收集minion端的根据服务器相关的所有信息以字典的形式进行收集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介绍两个命令：salt 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*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grains.items，salt </w:t>
      </w:r>
      <w:r>
        <w:rPr>
          <w:rFonts w:hint="default"/>
          <w:b/>
          <w:bCs/>
          <w:sz w:val="21"/>
          <w:szCs w:val="21"/>
          <w:lang w:val="en-US" w:eastAsia="zh-CN"/>
        </w:rPr>
        <w:t>‘</w:t>
      </w:r>
      <w:r>
        <w:rPr>
          <w:rFonts w:hint="eastAsia"/>
          <w:b/>
          <w:bCs/>
          <w:sz w:val="21"/>
          <w:szCs w:val="21"/>
          <w:lang w:val="en-US" w:eastAsia="zh-CN"/>
        </w:rPr>
        <w:t>*</w:t>
      </w:r>
      <w:r>
        <w:rPr>
          <w:rFonts w:hint="default"/>
          <w:b/>
          <w:bCs/>
          <w:sz w:val="21"/>
          <w:szCs w:val="21"/>
          <w:lang w:val="en-US" w:eastAsia="zh-CN"/>
        </w:rPr>
        <w:t>’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pillar.items可以查看minion端的字典信息，grains.items列出的是minion静态（固定）的信息，pillar.items列出的是minion动态（二次添加）的信息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以下配置和信息最基本的开始分享：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最常用的命令：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salt-key -L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查看minion列表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salt-key -A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添加没有被添加进master的minion名单里的所有minion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salt-key -a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hostname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添加指定minion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salt-key -d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hostname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删除指定minion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可以进行对minion的不同需要进行分组配置来进行组批量执行：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Master</w:t>
      </w:r>
      <w:r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举个例子：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"C:\\Users\\mingsc\\AppData\\Roaming\\Tencent\\Users\\371541121\\QQ\\WinTemp\\RichOle\\{B_J39I)9QD%AV68VE8ZRXF.png"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2285" cy="3324225"/>
            <wp:effectExtent l="0" t="0" r="1841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执行命令：</w:t>
      </w:r>
      <w:r>
        <w:rPr>
          <w:rStyle w:val="5"/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</w:rPr>
        <w:t>salt -N group1 </w:t>
      </w:r>
      <w:r>
        <w:rPr>
          <w:rStyle w:val="5"/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”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order</w:t>
      </w:r>
      <w:r>
        <w:rPr>
          <w:rStyle w:val="5"/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vertAlign w:val="baseline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default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Consolas" w:hAnsi="Consolas" w:eastAsia="宋体" w:cs="Consolas"/>
          <w:b w:val="0"/>
          <w:i w:val="0"/>
          <w:caps w:val="0"/>
          <w:color w:val="C55A11" w:themeColor="accent2" w:themeShade="BF"/>
          <w:spacing w:val="0"/>
          <w:sz w:val="21"/>
          <w:szCs w:val="21"/>
          <w:vertAlign w:val="baseline"/>
          <w:lang w:val="en-US" w:eastAsia="zh-CN"/>
        </w:rPr>
      </w:pP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C55A11" w:themeColor="accent2" w:themeShade="BF"/>
          <w:spacing w:val="0"/>
          <w:sz w:val="21"/>
          <w:szCs w:val="21"/>
          <w:vertAlign w:val="baseline"/>
          <w:lang w:val="en-US" w:eastAsia="zh-CN"/>
        </w:rPr>
        <w:t>可以针对某个用户名对该用户名进行主机分配权限，并限制执行某些命令</w:t>
      </w:r>
    </w:p>
    <w:p>
      <w:pPr>
        <w:widowControl w:val="0"/>
        <w:numPr>
          <w:ilvl w:val="0"/>
          <w:numId w:val="0"/>
        </w:numPr>
        <w:jc w:val="both"/>
        <w:rPr>
          <w:rStyle w:val="5"/>
          <w:rFonts w:hint="eastAsia" w:ascii="Consolas" w:hAnsi="Consolas" w:eastAsia="宋体" w:cs="Consolas"/>
          <w:b w:val="0"/>
          <w:i w:val="0"/>
          <w:caps w:val="0"/>
          <w:color w:val="C55A11" w:themeColor="accent2" w:themeShade="BF"/>
          <w:spacing w:val="0"/>
          <w:sz w:val="21"/>
          <w:szCs w:val="21"/>
          <w:vertAlign w:val="baseline"/>
          <w:lang w:val="en-US" w:eastAsia="zh-CN"/>
        </w:rPr>
      </w:pPr>
      <w:r>
        <w:rPr>
          <w:rStyle w:val="5"/>
          <w:rFonts w:hint="eastAsia" w:ascii="Consolas" w:hAnsi="Consolas" w:eastAsia="宋体" w:cs="Consolas"/>
          <w:b w:val="0"/>
          <w:i w:val="0"/>
          <w:color w:val="C55A11" w:themeColor="accent2" w:themeShade="BF"/>
          <w:spacing w:val="0"/>
          <w:sz w:val="21"/>
          <w:szCs w:val="21"/>
          <w:vertAlign w:val="baseline"/>
          <w:lang w:val="en-US" w:eastAsia="zh-CN"/>
        </w:rPr>
        <w:t>M</w:t>
      </w:r>
      <w:r>
        <w:rPr>
          <w:rStyle w:val="5"/>
          <w:rFonts w:hint="eastAsia" w:ascii="Consolas" w:hAnsi="Consolas" w:eastAsia="宋体" w:cs="Consolas"/>
          <w:b w:val="0"/>
          <w:i w:val="0"/>
          <w:caps w:val="0"/>
          <w:color w:val="C55A11" w:themeColor="accent2" w:themeShade="BF"/>
          <w:spacing w:val="0"/>
          <w:sz w:val="21"/>
          <w:szCs w:val="21"/>
          <w:vertAlign w:val="baseline"/>
          <w:lang w:val="en-US" w:eastAsia="zh-CN"/>
        </w:rPr>
        <w:t>aster: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"C:\\Users\\mingsc\\AppData\\Roaming\\Tencent\\Users\\371541121\\QQ\\WinTemp\\RichOle\\F[X)$GP2GCAOB~T@$HGLSEF.png"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53050" cy="2733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以上可以扩展minion返回值，利用reactor来进行minion主动提取需求信息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执行命令：salt -a pam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clientname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order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##：这个可以对用户进行权限管理，这里的应用：因为一般情况一个salt管理者就可以完成全部主机的管理；但是如果某用户占用了大量主机，这时该用户需要对这些主机进行某些规模性的操作，就可以对该用户进行权限管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提供一个可观测性可观察命令执行信息，将某一台minion端安装mysql，作为master对该minion和其他minion执行命令的信息反馈数据收集；或者是单独用一台主机来装mysql获取数据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C55A11" w:themeColor="accent2" w:themeShade="BF"/>
          <w:sz w:val="21"/>
          <w:szCs w:val="21"/>
          <w:lang w:val="en-US" w:eastAsia="zh-CN"/>
        </w:rPr>
        <w:t>Minion: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64795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执行命令:salt '*' test.ping --return mysql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以上是简单的命令操作，相对于线上来说，这些操作已经能满足信息拿取是否异常的要求，再加上日志。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以下来说明推送过程：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的master推送过程，也有推送上限问题。当遇到一个大的文件需要部署时，推送给n台主机的等待时长是不确定的；这时采用ftp或者用nginx作为web服务进行大资源提供，在master端执行命令让minion去nginx和ftp端进行资源下载，如果大量的主机进行对资源的下载，还可以用lvs进行负载压力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Salt的管理主要是minion端服务器的minion提供字典形式来进行便利管理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用一个nginx作为推送实验，推送给一台nginx当作web端，另一台当作nginx的proxy端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以下是编写代码：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vim /srv/salt/nginx/init.sls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nginx.install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nginx.vhost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这是开始执行的默认文本，执行时命令为：salt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state.sls nginx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创建的sls文件应该是vim /srv/salt/nginx.sls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即执行命令的跟配执行文件可以是nginx.sls或者是nginx目录下的init.sls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推送及远程依赖包安装：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/srv/salt/nginx/install.sls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nginx_source: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file.managed: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/opt/nginx-1.9.15.tar.gz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unless: test -e /tmp/nginx-1.9.15.tar.gz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source: salt://nginx/files/nginx-1.9.15.tar.gz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#decompression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decompression_nginx: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cmd.run: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cwd: /opt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names: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tar zxvf nginx-1.9.15.tar.gz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unless: test -d /opt/nginx-1.9.15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require: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file: nginx_source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#nginx_pkgs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nginx_pkg: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pkg.installed: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pkgs: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gcc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openssl-devel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pcre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pcre-devel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zlib-devel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#nginx_compile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nginx_compile: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cmd.run: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cwd: /opt/nginx-1.9.15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names: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./configure --prefix=/usr/local/nginx --with-http_ssl_module --with-http_stub_status_module --with-pcre;make;make install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require: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cmd: decompression_nginx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pkg: nginx_pkg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unless: test -d /usr/local/nginx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推送配置文本和启动文本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/srv/salt/nginx/conf.sls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nginx.install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nginx_conf: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file.managed: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/usr/local/nginx/conf/nginx.conf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source: salt://nginx/files/nginx.conf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template: jinja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defaults: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num_cpus: {{grains['num_cpus']}}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nginx_service: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file.managed: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/etc/init.d/nginx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user: root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mode: 755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source: salt://nginx/files/nginx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service.running: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restart: True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watch: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file: /usr/local/nginx/conf/nginx.conf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推送至以pillar定义的字典对应到的主机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/srv/salt/nginx/vhost.sls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nginx.install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for vhostname in pillar['vhost']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if vhostname['name'] == 'proxy'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{{vhostname['name']}}: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file.managed: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{{vhostname['target']}}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source: salt://nginx/files/vhost_{{vhostname['name']}}.conf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target: {{vhostname['target']}}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template: jinja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defaults: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server_name: {{grains['ipv4'][1]}}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log_name: {{vhostname['name']}}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watch_in: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service: 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else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{{vhostname['name']}}: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file.managed: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name: {{vhostname['target']}}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source: salt://nginx/files/vhost_{{vhostname['name']}}.conf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target: {{vhostname['target']}}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template: jinja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defaults: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server_name: {{grains['ipv4'][1]}}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log_name: {{vhostname['name']}}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watch_in: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service: 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endif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endfor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 xml:space="preserve">touch /srv/salt/nginx/files/{vhost_proxy.conf, nginx, nginx.conf, vhost_www.conf}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ls /srv/salt/nginx/files/nginx-1.9.15.tar.gz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srv/salt/nginx/files/nginx.conf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 nobody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{{grains['num_cpus']}};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error_log  logs/nginx_error.log  notice;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       /var/run/nginx.pid;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worker_rlimit_nofile 65535;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use epoll;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worker_connections 65535;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include       mime.types;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default_type  application/octet-stream;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charset  utf-8;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server_names_hash_bucket_size 128;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client_header_buffer_size 32k;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large_client_header_buffers 4 32k;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client_max_body_size 128m;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sendfile 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tcp_nopush     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keepalive_timeout 60;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tcp_nodelay 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server_tokens off;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client_body_buffer_size  512k;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 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gzip_min_length  1k;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gzip_buffers     4 16k;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gzip_http_version 1.1;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gzip_comp_level 2;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gzip_types      text/plain application/x-javascript text/css application/xml;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gzip_vary 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log_format  main  '$remote_addr - $remote_user [$time_local] "$request" 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'$status $body_bytes_sent "$http_referer" 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'"$http_user_agent" "$http_x_forwarded_for" "$host"' 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include vhost*.conf;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srv/salt/nginx/files/vhost_proxy.conf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pro_server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192.168.95.132:80 weight=1;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192.168.95.133:80 weight=1;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server_name {{ server_name }};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access_log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logs/{{ log_name }}-access.log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main;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root /root;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index.php index.html index.htm;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http://pro_server;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proxy_redirect off;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Host $host;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X-Real-IP $remote_addr;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proxy_set_header X-Forwarded-For $proxy_add_x_forwarded_for;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client_max_body_size 10m;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client_body_buffer_size 128k;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proxy_connect_timeout 90;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proxy_send_timeout 90;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proxy_read_timeout 90;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proxy_buffer_size 4k;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proxy_buffers 4 32k;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proxy_busy_buffers_size 64k;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proxy_temp_file_write_size 64k;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srv/salt/nginx/files/vhost_www.conf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listen       80;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server_name {{ server_name }};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index index.html index.htm 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root  html;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#location ~ .*\.(php|php5)?$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               try_files $uri =404;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               fastcgi_pass  unix:/tmp/php-cgi.sock;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               fastcgi_index index.php;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               include fcgi.conf;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location /status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stub_status on;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location ~ .*\.(gif|jpg|jpeg|png|bmp|swf)$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expires      30d;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location ~ .*\.(js|css)?$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{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expires      1d;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access_log  logs/{{ log_name }}-access.log  main;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srv/salt/nginx/files/nginx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#!/usr/bin/env python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sys import argv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DAEMON='/usr/local/nginx/sbin/nginx'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CONFIGFILE='/usr/local/nginx/conf/nginx.conf'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PIDFILE='/var/run/nginx.pid'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NGSTART='%s -c %s' % (DAEMON,CONFIGFILE)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NGSTOP='killall nginx'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be_start():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os.path.isfile(PIDFILE):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"nginx is already running!"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os.system(NGSTART) == 0: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"nginx start is ok!"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be_stop():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os.path.isfile(PIDFILE):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os.system(NGSTOP) == 0: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"nginx stop is ok!"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"nginx is not running!"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be_restart():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be_stop()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be_start()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argv == "-h" or argv == "--help" or len(argv)==1: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"Usage: %s {start|stop|restart}" % argv[0]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argv[1] == 'start':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be_start()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argv[1] == 'stop':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be_stop()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argv[1] == 'restart':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be_restart()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 "Usage: %s {start|stop|restart}" % argv[0]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Pillar字典更新命令的首个执行文本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/srv/pillar/top.sls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'*':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vhost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根据首个执行文本的信息找到了vhost执行设置pillar字典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vim /srv/pillar/vhost.sls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vhost: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{% if 'node5-65' in grains['id']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proxy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target: /usr/local/nginx/conf/vhost_proxy.conf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{% elif 'node6-65' in grains['id']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proxy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target: /usr/local/nginx/conf/vhost_proxy.conf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{% else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www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target: /usr/local/nginx/conf/vhost_www.conf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{% endif %}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以上是根据先用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"https://docs.saltstack.com/en/latest/topics/pillar/"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pillar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动态定义字典，在不同的主机上定义不同的字典，调用这些被定义的字典，然后推送文件进行部署，讲nginx的web和proxy进行分离部署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执行命令如下：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先更新pillar字典：salt '*' saltutil.refresh_pillar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再执行：salt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*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state.sls nginx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这样就可以将上述的nginx分离部署到不同服务器，访问nginx代理可以得到nginx的web信息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上述用到了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"https://docs.saltstack.com/en/latest/ref/renderers/all/salt.renderers.jinja.html"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jinja</w:t>
      </w:r>
      <w:r>
        <w:rPr>
          <w:rFonts w:hint="eastAsia"/>
          <w:sz w:val="28"/>
          <w:szCs w:val="28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模块进行变量设置渲染，可以灵活的调整配置文件的需求。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920519">
    <w:nsid w:val="5750E9C7"/>
    <w:multiLevelType w:val="singleLevel"/>
    <w:tmpl w:val="5750E9C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49205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57006"/>
    <w:rsid w:val="13543839"/>
    <w:rsid w:val="1F65584A"/>
    <w:rsid w:val="24F2320E"/>
    <w:rsid w:val="2E9452F7"/>
    <w:rsid w:val="52A74B28"/>
    <w:rsid w:val="602A0836"/>
    <w:rsid w:val="6D4D46C1"/>
    <w:rsid w:val="70957195"/>
    <w:rsid w:val="7C9D70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C:\Users\mingsc\AppData\Roaming\Tencent\Users\371541121\QQ\WinTemp\RichOle\F[X)$GP2GCAOB~T@$HGLSEF.png" TargetMode="External"/><Relationship Id="rId7" Type="http://schemas.openxmlformats.org/officeDocument/2006/relationships/image" Target="media/image3.png"/><Relationship Id="rId6" Type="http://schemas.openxmlformats.org/officeDocument/2006/relationships/image" Target="C:\Users\mingsc\AppData\Roaming\Tencent\Users\371541121\QQ\WinTemp\RichOle\{B_J39I)9QD%AV68VE8ZRXF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mingsc</dc:creator>
  <cp:lastModifiedBy>mingsc</cp:lastModifiedBy>
  <dcterms:modified xsi:type="dcterms:W3CDTF">2016-06-03T07:16:45Z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