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Your Ref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: </w:t>
      </w:r>
      <w:r>
        <w:rPr>
          <w:rFonts w:ascii="Arial" w:hAnsi="Arial" w:eastAsia="Arial" w:cs="Arial"/>
          <w:sz w:val="22"/>
          <w:szCs w:val="22"/>
          <w:rtl w:val="0"/>
        </w:rPr>
        <w:t>ERP/XXXX/XX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         Our Ref: </w:t>
      </w:r>
      <w:r>
        <w:rPr>
          <w:rFonts w:ascii="Arial" w:hAnsi="Arial" w:eastAsia="Arial" w:cs="Arial"/>
          <w:sz w:val="22"/>
          <w:szCs w:val="22"/>
          <w:rtl w:val="0"/>
        </w:rPr>
        <w:t>FSD/TX/YYYYMM/XSXX</w:t>
      </w:r>
    </w:p>
    <w:p w14:paraId="00000002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0000003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Date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: </w:t>
      </w:r>
      <w:r>
        <w:rPr>
          <w:rFonts w:ascii="Arial" w:hAnsi="Arial" w:eastAsia="Arial" w:cs="Arial"/>
          <w:sz w:val="22"/>
          <w:szCs w:val="22"/>
          <w:rtl w:val="0"/>
        </w:rPr>
        <w:t xml:space="preserve"/>
      </w:r>
    </w:p>
    <w:p w14:paraId="00000004">
      <w:pPr>
        <w:tabs>
          <w:tab w:val="left" w:pos="993"/>
        </w:tabs>
        <w:jc w:val="both"/>
        <w:rPr>
          <w:rFonts w:ascii="Arial" w:hAnsi="Arial" w:eastAsia="Arial" w:cs="Arial"/>
          <w:b/>
          <w:bCs/>
          <w:sz w:val="22"/>
          <w:szCs w:val="22"/>
          <w:highlight w:val="yellow"/>
        </w:rPr>
      </w:pPr>
    </w:p>
    <w:p w14:paraId="00000005">
      <w:pPr>
        <w:tabs>
          <w:tab w:val="left" w:pos="993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Name Of FSM/Building Owner/MCST/Occupier</w:t>
      </w:r>
    </w:p>
    <w:p w14:paraId="00000006">
      <w:pPr>
        <w:jc w:val="both"/>
        <w:rPr>
          <w:rFonts w:hint="default" w:ascii="Arial" w:hAnsi="Arial" w:eastAsia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/>
      </w:r>
    </w:p>
    <w:p w14:paraId="00000007">
      <w:pPr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00000008">
      <w:pPr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COMPANY EMERGENCY RESPONSE TEAM (CERT) POST-AUDIT REPORT</w:t>
      </w:r>
    </w:p>
    <w:p w14:paraId="00000009">
      <w:pPr>
        <w:jc w:val="both"/>
        <w:rPr>
          <w:rFonts w:ascii="Arial" w:hAnsi="Arial" w:eastAsia="Arial" w:cs="Arial"/>
          <w:sz w:val="22"/>
          <w:szCs w:val="22"/>
        </w:rPr>
      </w:pPr>
    </w:p>
    <w:p w14:paraId="0000000A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Date/Time of Audit:</w:t>
      </w:r>
      <w:r>
        <w:rPr>
          <w:rFonts w:ascii="Arial" w:hAnsi="Arial" w:eastAsia="Arial" w:cs="Arial"/>
          <w:sz w:val="22"/>
          <w:szCs w:val="22"/>
          <w:rtl w:val="0"/>
        </w:rPr>
        <w:t xml:space="preserve">  </w:t>
      </w:r>
    </w:p>
    <w:p w14:paraId="0000000B">
      <w:pPr>
        <w:jc w:val="both"/>
        <w:rPr>
          <w:rFonts w:ascii="Arial" w:hAnsi="Arial" w:eastAsia="Arial" w:cs="Arial"/>
          <w:sz w:val="22"/>
          <w:szCs w:val="22"/>
        </w:rPr>
      </w:pPr>
    </w:p>
    <w:p w14:paraId="0000000C">
      <w:pPr>
        <w:rPr>
          <w:rFonts w:ascii="Arial" w:hAnsi="Arial" w:eastAsia="Arial" w:cs="Arial"/>
          <w:b/>
          <w:bCs/>
          <w:sz w:val="22"/>
          <w:szCs w:val="22"/>
        </w:rPr>
      </w:pPr>
      <w:bookmarkStart w:id="0" w:name="_heading=h.pex0rnws49d6" w:colFirst="0" w:colLast="0"/>
      <w:bookmarkEnd w:id="0"/>
      <w:r>
        <w:rPr>
          <w:rFonts w:ascii="Arial" w:hAnsi="Arial" w:eastAsia="Arial" w:cs="Arial"/>
          <w:b/>
          <w:bCs/>
          <w:sz w:val="22"/>
          <w:szCs w:val="22"/>
          <w:rtl w:val="0"/>
        </w:rPr>
        <w:t>Name list of the CERT Assessed:</w:t>
      </w:r>
    </w:p>
    <w:tbl>
      <w:tblPr>
        <w:tblStyle w:val="13"/>
        <w:tblW w:w="89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983"/>
        <w:gridCol w:w="3984"/>
      </w:tblGrid>
      <w:tr w14:paraId="42C14616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D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S/No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E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Appointment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F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Name</w:t>
            </w:r>
          </w:p>
        </w:tc>
      </w:tr>
      <w:tr w14:paraId="5228E503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0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1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SMC (Site Main Controller)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2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3B70003C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2.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SIC (Site Incident Controller)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5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00965D59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3.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7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FSM (Fire Safety Manager)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2A61BC80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9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4.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30A10755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5.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D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ERT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E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079D2C27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F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6.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0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1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/>
            </w:r>
          </w:p>
        </w:tc>
      </w:tr>
      <w:tr w14:paraId="197D148B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2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7.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/>
            </w:r>
          </w:p>
        </w:tc>
      </w:tr>
      <w:tr w14:paraId="64A94D20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5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8.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7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/>
            </w:r>
          </w:p>
        </w:tc>
      </w:tr>
      <w:tr w14:paraId="0BAF145D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9.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9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/>
            </w:r>
          </w:p>
        </w:tc>
      </w:tr>
      <w:tr w14:paraId="56B89589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10.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D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/>
            </w:r>
          </w:p>
        </w:tc>
      </w:tr>
    </w:tbl>
    <w:p w14:paraId="0000002E">
      <w:pPr>
        <w:rPr>
          <w:rFonts w:ascii="Arial" w:hAnsi="Arial" w:eastAsia="Arial" w:cs="Arial"/>
          <w:sz w:val="22"/>
          <w:szCs w:val="22"/>
        </w:rPr>
      </w:pPr>
    </w:p>
    <w:p w14:paraId="0000002F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Overall Assessment and Recommendations for CERT:</w:t>
      </w:r>
    </w:p>
    <w:p w14:paraId="00000030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0000031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  <w:rtl w:val="0"/>
        </w:rPr>
        <w:t>Documentation Assessment</w:t>
      </w:r>
    </w:p>
    <w:p w14:paraId="00000032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rightChars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Emergency Response Plan and Emergency Staff Aid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6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I can generate the three-paragraph CERT audit report, but the message you provided does not include the actual scores or any section findings (it only shows blank placeholders). Please provide the following so I can calibrate the tone and include the specific observations and recommendations:</w:t>
      </w:r>
    </w:p>
    <w:p w14:paraId="00000037">
      <w:pPr>
        <w:jc w:val="both"/>
        <w:rPr>
          <w:rFonts w:ascii="Arial" w:hAnsi="Arial" w:eastAsia="Arial" w:cs="Arial"/>
          <w:sz w:val="22"/>
          <w:szCs w:val="22"/>
        </w:rPr>
      </w:pPr>
    </w:p>
    <w:p w14:paraId="00000038">
      <w:pPr>
        <w:jc w:val="both"/>
        <w:rPr>
          <w:rFonts w:ascii="Arial" w:hAnsi="Arial" w:eastAsia="Arial" w:cs="Arial"/>
          <w:sz w:val="22"/>
          <w:szCs w:val="22"/>
        </w:rPr>
      </w:pPr>
    </w:p>
    <w:p w14:paraId="00000039">
      <w:pPr>
        <w:jc w:val="both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B</w:t>
      </w:r>
      <w:r>
        <w:rPr>
          <w:rFonts w:ascii="Arial" w:hAnsi="Arial" w:eastAsia="Arial" w:cs="Arial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Training Records and Certifications</w:t>
      </w:r>
    </w:p>
    <w:p w14:paraId="0000003A">
      <w:pPr>
        <w:jc w:val="both"/>
        <w:rPr>
          <w:rFonts w:ascii="Arial" w:hAnsi="Arial" w:eastAsia="Arial" w:cs="Arial"/>
          <w:sz w:val="22"/>
          <w:szCs w:val="22"/>
          <w:u w:val="single"/>
        </w:rPr>
      </w:pPr>
    </w:p>
    <w:p w14:paraId="0000003C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1) Section 1 (ERP): score out of 30, ERP document date/revision, and key findings (e.g., missing sections, outdated contacts, gaps in HRA, incomplete annexes, drill/review schedule issues).</w:t>
        <w:br/>
        <w:t xml:space="preserve">2) Section 2 (Training): score out of 35, list of CERT appointments (SMC/SIC/Response Team/First Aiders), training completion status and expiry dates, and any missing or pending courses.</w:t>
        <w:br/>
        <w:t xml:space="preserve">3) Section 3 (PPE/Equipment): score out of 35, equipment inventory status, serviceability issues, last servicing/inspection dates (extinguishers/hose reels/AED), and any missing or improperly stored items.</w:t>
      </w:r>
    </w:p>
    <w:p w14:paraId="0000003D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C</w:t>
      </w:r>
      <w:r>
        <w:rPr>
          <w:rFonts w:ascii="Arial" w:hAnsi="Arial" w:eastAsia="Arial" w:cs="Arial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Equipment Readiness and Maintenance Record</w:t>
      </w:r>
    </w:p>
    <w:p w14:paraId="0000003E">
      <w:pPr>
        <w:rPr>
          <w:rFonts w:ascii="Arial" w:hAnsi="Arial" w:eastAsia="Arial" w:cs="Arial"/>
          <w:sz w:val="22"/>
          <w:szCs w:val="22"/>
        </w:rPr>
      </w:pPr>
    </w:p>
    <w:p w14:paraId="79AE151E">
      <w:pPr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 xml:space="preserve">Once you share these, I will return exactly three paragraphs (ERP, Training, PPE) in formal plain text with no headings or bullet points, and without disclosing the section scores.</w:t>
      </w:r>
    </w:p>
    <w:p w14:paraId="00000040">
      <w:pPr>
        <w:rPr>
          <w:rFonts w:ascii="Arial" w:hAnsi="Arial" w:eastAsia="Arial" w:cs="Arial"/>
          <w:sz w:val="22"/>
          <w:szCs w:val="22"/>
        </w:rPr>
      </w:pPr>
    </w:p>
    <w:p w14:paraId="00000041">
      <w:pPr>
        <w:rPr>
          <w:rFonts w:ascii="Arial" w:hAnsi="Arial" w:eastAsia="Arial" w:cs="Arial"/>
          <w:i/>
          <w:i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  <w:rtl w:val="0"/>
        </w:rPr>
        <w:t>Practical Assessment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 </w:t>
      </w:r>
      <w:r>
        <w:rPr>
          <w:rFonts w:ascii="Arial" w:hAnsi="Arial" w:eastAsia="Arial" w:cs="Arial"/>
          <w:i/>
          <w:iCs/>
          <w:sz w:val="22"/>
          <w:szCs w:val="22"/>
          <w:rtl w:val="0"/>
        </w:rPr>
        <w:t>(For Tier 1 P&amp;FM &amp; HRI premises only)</w:t>
      </w:r>
    </w:p>
    <w:p w14:paraId="00000042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00000043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Activation and Response</w:t>
      </w:r>
    </w:p>
    <w:p w14:paraId="00000044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5">
      <w:pPr>
        <w:rPr>
          <w:rFonts w:ascii="Arial" w:hAnsi="Arial" w:eastAsia="Arial" w:cs="Arial"/>
          <w:sz w:val="22"/>
          <w:szCs w:val="22"/>
        </w:rPr>
      </w:pPr>
    </w:p>
    <w:p w14:paraId="00000046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b.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Verification and Incident Size Up</w:t>
      </w:r>
    </w:p>
    <w:p w14:paraId="00000047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8">
      <w:pPr>
        <w:rPr>
          <w:rFonts w:ascii="Arial" w:hAnsi="Arial" w:eastAsia="Arial" w:cs="Arial"/>
          <w:sz w:val="22"/>
          <w:szCs w:val="22"/>
        </w:rPr>
      </w:pPr>
    </w:p>
    <w:p w14:paraId="00000049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c.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Conducting Mitigation Operations</w:t>
      </w:r>
    </w:p>
    <w:p w14:paraId="0000004A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B">
      <w:pPr>
        <w:rPr>
          <w:rFonts w:ascii="Arial" w:hAnsi="Arial" w:eastAsia="Arial" w:cs="Arial"/>
          <w:sz w:val="22"/>
          <w:szCs w:val="22"/>
        </w:rPr>
      </w:pPr>
    </w:p>
    <w:p w14:paraId="0000004C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d.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Linking up with SCDF</w:t>
      </w:r>
    </w:p>
    <w:p w14:paraId="0000004D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E">
      <w:pPr>
        <w:rPr>
          <w:rFonts w:ascii="Arial" w:hAnsi="Arial" w:eastAsia="Arial" w:cs="Arial"/>
          <w:sz w:val="22"/>
          <w:szCs w:val="22"/>
        </w:rPr>
      </w:pPr>
    </w:p>
    <w:p w14:paraId="0000004F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e.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Evacuation</w:t>
      </w:r>
    </w:p>
    <w:p w14:paraId="00000050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51">
      <w:pPr>
        <w:rPr>
          <w:rFonts w:ascii="Arial" w:hAnsi="Arial" w:eastAsia="Arial" w:cs="Arial"/>
          <w:sz w:val="22"/>
          <w:szCs w:val="22"/>
        </w:rPr>
      </w:pPr>
    </w:p>
    <w:p w14:paraId="00000052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f.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Support Activities</w:t>
      </w:r>
    </w:p>
    <w:p w14:paraId="00000053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54">
      <w:pPr>
        <w:rPr>
          <w:rFonts w:ascii="Arial" w:hAnsi="Arial" w:eastAsia="Arial" w:cs="Arial"/>
          <w:sz w:val="22"/>
          <w:szCs w:val="22"/>
        </w:rPr>
      </w:pPr>
    </w:p>
    <w:p w14:paraId="00000055">
      <w:pPr>
        <w:rPr>
          <w:rFonts w:hint="default" w:ascii="Arial" w:hAnsi="Arial" w:eastAsia="Arial" w:cs="Arial"/>
          <w:b w:val="0"/>
          <w:bCs w:val="0"/>
          <w:sz w:val="22"/>
          <w:szCs w:val="22"/>
          <w:lang w:val="en-US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Overall Audit Assessment: </w:t>
      </w: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rtl w:val="0"/>
          <w:lang w:val="en-US"/>
        </w:rPr>
        <w:t xml:space="preserve">Pass with commendation</w:t>
      </w:r>
    </w:p>
    <w:p w14:paraId="00000056">
      <w:pPr>
        <w:jc w:val="both"/>
        <w:rPr>
          <w:rFonts w:ascii="Arial" w:hAnsi="Arial" w:eastAsia="Arial" w:cs="Arial"/>
          <w:strike/>
          <w:sz w:val="22"/>
          <w:szCs w:val="22"/>
        </w:rPr>
      </w:pPr>
    </w:p>
    <w:p w14:paraId="00000058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 xml:space="preserve"/>
      </w:r>
    </w:p>
    <w:p w14:paraId="6BF6938C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</w:p>
    <w:p w14:paraId="00000059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Please contact us if you need any clarification on the above assessment.</w:t>
      </w:r>
    </w:p>
    <w:p w14:paraId="0000005A">
      <w:pPr>
        <w:jc w:val="both"/>
        <w:rPr>
          <w:rFonts w:ascii="Arial" w:hAnsi="Arial" w:eastAsia="Arial" w:cs="Arial"/>
          <w:sz w:val="22"/>
          <w:szCs w:val="22"/>
        </w:rPr>
      </w:pPr>
    </w:p>
    <w:p w14:paraId="0000005B">
      <w:pPr>
        <w:rPr>
          <w:rFonts w:ascii="Arial" w:hAnsi="Arial" w:eastAsia="Arial" w:cs="Arial"/>
          <w:sz w:val="22"/>
          <w:szCs w:val="22"/>
        </w:rPr>
      </w:pPr>
    </w:p>
    <w:p w14:paraId="0000005C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Prepared By: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</w:p>
    <w:p w14:paraId="0000005D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Date: </w:t>
      </w:r>
    </w:p>
    <w:p w14:paraId="0000005E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Fire and Rescue Specialist</w:t>
      </w:r>
    </w:p>
    <w:p w14:paraId="0000005F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Tampines Fire Station </w:t>
      </w:r>
    </w:p>
    <w:p w14:paraId="00000060">
      <w:pPr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Tel: 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/>
      </w:r>
      <w:bookmarkStart w:id="1" w:name="_GoBack"/>
      <w:bookmarkEnd w:id="1"/>
    </w:p>
    <w:p w14:paraId="00000061">
      <w:pPr>
        <w:rPr>
          <w:rFonts w:ascii="Arial" w:hAnsi="Arial" w:eastAsia="Arial" w:cs="Arial"/>
          <w:sz w:val="22"/>
          <w:szCs w:val="22"/>
        </w:rPr>
      </w:pPr>
    </w:p>
    <w:p w14:paraId="00000062">
      <w:pPr>
        <w:rPr>
          <w:rFonts w:ascii="Arial" w:hAnsi="Arial" w:eastAsia="Arial" w:cs="Arial"/>
          <w:sz w:val="22"/>
          <w:szCs w:val="22"/>
        </w:rPr>
      </w:pPr>
    </w:p>
    <w:p w14:paraId="00000063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Vetted By: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</w:p>
    <w:p w14:paraId="00000064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MAJ Jeremy Chan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Date: </w:t>
      </w:r>
    </w:p>
    <w:p w14:paraId="00000065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Commander Fire Station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   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   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</w:p>
    <w:p w14:paraId="00000066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Tampines Fire Station</w:t>
      </w:r>
    </w:p>
    <w:p w14:paraId="00000067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Tel: </w:t>
      </w:r>
    </w:p>
    <w:p w14:paraId="00000068">
      <w:pPr>
        <w:rPr>
          <w:sz w:val="21"/>
          <w:szCs w:val="21"/>
        </w:rPr>
      </w:pPr>
    </w:p>
    <w:p w14:paraId="00000069">
      <w:pPr>
        <w:rPr>
          <w:sz w:val="21"/>
          <w:szCs w:val="21"/>
        </w:rPr>
      </w:pPr>
    </w:p>
    <w:p w14:paraId="0000006A">
      <w:pPr>
        <w:rPr>
          <w:sz w:val="21"/>
          <w:szCs w:val="21"/>
        </w:rPr>
      </w:pPr>
    </w:p>
    <w:p w14:paraId="0000006B">
      <w:pPr>
        <w:rPr>
          <w:sz w:val="21"/>
          <w:szCs w:val="21"/>
        </w:rPr>
      </w:pPr>
    </w:p>
    <w:p w14:paraId="0000006C">
      <w:pPr>
        <w:rPr>
          <w:sz w:val="21"/>
          <w:szCs w:val="21"/>
        </w:rPr>
      </w:pPr>
    </w:p>
    <w:p w14:paraId="0000006D">
      <w:pPr>
        <w:rPr>
          <w:sz w:val="21"/>
          <w:szCs w:val="21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7" w:h="16840"/>
      <w:pgMar w:top="1440" w:right="1440" w:bottom="1440" w:left="1440" w:header="567" w:footer="754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7329599-7578-6D31-6676-EC69C03EAB4B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915BAA3C-62E1-8655-6676-EC69F64DEB24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6">
    <w:pPr>
      <w:jc w:val="center"/>
      <w:rPr>
        <w:color w:val="21458A"/>
      </w:rPr>
    </w:pPr>
    <w:r>
      <w:rPr>
        <w:color w:val="21458A"/>
      </w:rPr>
      <w:drawing>
        <wp:inline distT="0" distB="0" distL="0" distR="0">
          <wp:extent cx="3599815" cy="31750"/>
          <wp:effectExtent l="0" t="0" r="0" b="0"/>
          <wp:docPr id="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000" cy="31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16"/>
      <w:tblW w:w="11644" w:type="dxa"/>
      <w:jc w:val="center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2911"/>
      <w:gridCol w:w="2911"/>
      <w:gridCol w:w="2911"/>
      <w:gridCol w:w="2911"/>
    </w:tblGrid>
    <w:tr w14:paraId="4A5BFB99">
      <w:trPr>
        <w:trHeight w:val="1190" w:hRule="atLeast"/>
        <w:jc w:val="center"/>
      </w:trPr>
      <w:tc>
        <w:p w14:paraId="0000007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7"/>
              <w:tab w:val="center" w:pos="938"/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59435" cy="899795"/>
                <wp:effectExtent l="0" t="0" r="0" b="0"/>
                <wp:docPr id="7" name="image5.png" descr="C:\Users\S9036165A\Desktop\Corporate Branding\Accolades\SQASC new (Small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5.png" descr="C:\Users\S9036165A\Desktop\Corporate Branding\Accolades\SQASC new (Small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702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7658100</wp:posOffset>
                </wp:positionV>
                <wp:extent cx="891540" cy="1259840"/>
                <wp:effectExtent l="0" t="0" r="0" b="0"/>
                <wp:wrapNone/>
                <wp:docPr id="1" name="image6.png" descr="sqa2010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6.png" descr="sqa2010_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12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14:paraId="0000007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79120" cy="809625"/>
                <wp:effectExtent l="0" t="0" r="0" b="0"/>
                <wp:docPr id="9" name="image4.png" descr="C:\Users\S9036165A\Desktop\Corporate Branding\Accolades\IEA new (Big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4.png" descr="C:\Users\S9036165A\Desktop\Corporate Branding\Accolades\IEA new (Big)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337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7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21458A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8" name="image9.png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9.png" descr="A close up of a logo&#10;&#10;AI-generated content may be incorrect.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7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2" name="image3.png" descr="A black background with red and green text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.png" descr="A black background with red and green text&#10;&#10;AI-generated content may be incorrect.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0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7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                                           </w:t>
    </w:r>
  </w:p>
  <w:p w14:paraId="0000007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28"/>
        <w:szCs w:val="28"/>
        <w:u w:val="none"/>
        <w:shd w:val="clear" w:fill="auto"/>
        <w:vertAlign w:val="baseline"/>
        <w:rtl w:val="0"/>
      </w:rPr>
      <w:t>SCDF – A member of the Home Team</w:t>
    </w:r>
  </w:p>
  <w:tbl>
    <w:tblPr>
      <w:tblStyle w:val="17"/>
      <w:tblW w:w="6120" w:type="dxa"/>
      <w:tblInd w:w="144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0"/>
      <w:gridCol w:w="3060"/>
    </w:tblGrid>
    <w:tr w14:paraId="5AABA197">
      <w:tc>
        <w:tcPr>
          <w:gridSpan w:val="2"/>
        </w:tcPr>
        <w:p w14:paraId="0000007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HQ SINGAPORE CIVIL DEFENCE FORCE, 91 UBI AVENUE 4, SINGAPORE 408827</w:t>
          </w:r>
        </w:p>
      </w:tc>
    </w:tr>
    <w:tr w14:paraId="743B7FE2">
      <w:tc>
        <w:p w14:paraId="0000007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TEL: 6848 3259 / 3562 / 1451           </w:t>
          </w:r>
        </w:p>
      </w:tc>
      <w:tc>
        <w:p w14:paraId="0000008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EMAIL: SCDF_CERT @scdf.gov.sg</w:t>
          </w:r>
        </w:p>
      </w:tc>
    </w:tr>
  </w:tbl>
  <w:p w14:paraId="0000008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2">
    <w:pPr>
      <w:jc w:val="center"/>
      <w:rPr>
        <w:color w:val="21458A"/>
      </w:rPr>
    </w:pPr>
    <w:r>
      <w:rPr>
        <w:color w:val="21458A"/>
      </w:rPr>
      <w:drawing>
        <wp:inline distT="0" distB="0" distL="0" distR="0">
          <wp:extent cx="3599815" cy="31750"/>
          <wp:effectExtent l="0" t="0" r="0" b="0"/>
          <wp:docPr id="10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000" cy="31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18"/>
      <w:tblW w:w="11644" w:type="dxa"/>
      <w:jc w:val="center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2911"/>
      <w:gridCol w:w="2911"/>
      <w:gridCol w:w="2911"/>
      <w:gridCol w:w="2911"/>
    </w:tblGrid>
    <w:tr w14:paraId="7A0697A0">
      <w:trPr>
        <w:trHeight w:val="1190" w:hRule="atLeast"/>
        <w:jc w:val="center"/>
      </w:trPr>
      <w:tc>
        <w:p w14:paraId="0000008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7"/>
              <w:tab w:val="center" w:pos="938"/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59435" cy="899795"/>
                <wp:effectExtent l="0" t="0" r="0" b="0"/>
                <wp:docPr id="11" name="image5.png" descr="C:\Users\S9036165A\Desktop\Corporate Branding\Accolades\SQASC new (Small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5.png" descr="C:\Users\S9036165A\Desktop\Corporate Branding\Accolades\SQASC new (Small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702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7658100</wp:posOffset>
                </wp:positionV>
                <wp:extent cx="891540" cy="1259840"/>
                <wp:effectExtent l="0" t="0" r="0" b="0"/>
                <wp:wrapNone/>
                <wp:docPr id="15" name="image2.png" descr="sqa2010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2.png" descr="sqa2010_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12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14:paraId="0000008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79120" cy="809625"/>
                <wp:effectExtent l="0" t="0" r="0" b="0"/>
                <wp:docPr id="13" name="image4.png" descr="C:\Users\S9036165A\Desktop\Corporate Branding\Accolades\IEA new (Big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4.png" descr="C:\Users\S9036165A\Desktop\Corporate Branding\Accolades\IEA new (Big)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337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8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21458A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4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9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8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0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8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                                           </w:t>
    </w:r>
  </w:p>
  <w:p w14:paraId="0000008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28"/>
        <w:szCs w:val="28"/>
        <w:u w:val="none"/>
        <w:shd w:val="clear" w:fill="auto"/>
        <w:vertAlign w:val="baseline"/>
        <w:rtl w:val="0"/>
      </w:rPr>
      <w:t>SCDF – A member of the Home Team</w:t>
    </w:r>
  </w:p>
  <w:tbl>
    <w:tblPr>
      <w:tblStyle w:val="19"/>
      <w:tblW w:w="6120" w:type="dxa"/>
      <w:tblInd w:w="144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0"/>
      <w:gridCol w:w="3060"/>
    </w:tblGrid>
    <w:tr w14:paraId="2F30F042">
      <w:tc>
        <w:tcPr>
          <w:gridSpan w:val="2"/>
        </w:tcPr>
        <w:p w14:paraId="0000008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HQ SINGAPORE CIVIL DEFENCE FORCE, 91 UBI AVENUE 4, SINGAPORE 408827</w:t>
          </w:r>
        </w:p>
      </w:tc>
    </w:tr>
    <w:tr w14:paraId="5940CF3D">
      <w:tc>
        <w:p w14:paraId="0000008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TEL: 6848 3259 / 3562 / 1451           </w:t>
          </w:r>
        </w:p>
      </w:tc>
      <w:tc>
        <w:p w14:paraId="0000008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EMAIL: SCDF_CERT @scdf.gov.sg</w:t>
          </w:r>
        </w:p>
      </w:tc>
    </w:tr>
  </w:tbl>
  <w:p w14:paraId="0000008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16"/>
        <w:szCs w:val="16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sz w:val="21"/>
        <w:szCs w:val="21"/>
      </w:rPr>
    </w:pPr>
  </w:p>
  <w:tbl>
    <w:tblPr>
      <w:tblStyle w:val="14"/>
      <w:tblW w:w="9017" w:type="dxa"/>
      <w:jc w:val="right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17"/>
    </w:tblGrid>
    <w:tr w14:paraId="51969BED">
      <w:trPr>
        <w:jc w:val="right"/>
      </w:trPr>
      <w:tc>
        <w:p w14:paraId="0000006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  <w:drawing>
              <wp:inline distT="0" distB="0" distL="0" distR="0">
                <wp:extent cx="2123440" cy="814705"/>
                <wp:effectExtent l="0" t="0" r="0" b="0"/>
                <wp:docPr id="2" name="image7.png" descr="A blue and white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7.png" descr="A blue and white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81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14:paraId="4707C1B4">
      <w:trPr>
        <w:jc w:val="right"/>
      </w:trPr>
      <w:tc>
        <w:p w14:paraId="0000007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17365D"/>
              <w:sz w:val="24"/>
              <w:szCs w:val="24"/>
              <w:u w:val="none"/>
              <w:shd w:val="clear" w:fill="auto"/>
              <w:vertAlign w:val="baseline"/>
              <w:rtl w:val="0"/>
            </w:rPr>
            <w:t>SINGAPORE CIVIL DEFENCE FORCE</w:t>
          </w:r>
        </w:p>
      </w:tc>
    </w:tr>
  </w:tbl>
  <w:p w14:paraId="0000007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20080" cy="43878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0405" cy="43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2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5"/>
      <w:tblW w:w="9017" w:type="dxa"/>
      <w:jc w:val="right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17"/>
    </w:tblGrid>
    <w:tr w14:paraId="2EA469B1">
      <w:trPr>
        <w:jc w:val="right"/>
      </w:trPr>
      <w:tc>
        <w:p w14:paraId="0000007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  <w:drawing>
              <wp:inline distT="0" distB="0" distL="0" distR="0">
                <wp:extent cx="2123440" cy="814705"/>
                <wp:effectExtent l="0" t="0" r="0" b="0"/>
                <wp:docPr id="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81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14:paraId="743EEBAC">
      <w:trPr>
        <w:jc w:val="right"/>
      </w:trPr>
      <w:tc>
        <w:p w14:paraId="0000007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17365D"/>
              <w:sz w:val="24"/>
              <w:szCs w:val="24"/>
              <w:u w:val="none"/>
              <w:shd w:val="clear" w:fill="auto"/>
              <w:vertAlign w:val="baseline"/>
              <w:rtl w:val="0"/>
            </w:rPr>
            <w:t>SINGAPORE CIVIL DEFENCE FORCE</w:t>
          </w:r>
        </w:p>
      </w:tc>
    </w:tr>
  </w:tbl>
  <w:p w14:paraId="00000075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20080" cy="43878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0405" cy="43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94AB5"/>
    <w:multiLevelType w:val="singleLevel"/>
    <w:tmpl w:val="1DF94AB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8DBEE9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jc w:val="both"/>
    </w:pPr>
    <w:rPr>
      <w:rFonts w:ascii="Arial" w:hAnsi="Arial" w:eastAsia="Arial" w:cs="Arial"/>
      <w:b/>
      <w:bCs/>
      <w:u w:val="single"/>
    </w:rPr>
  </w:style>
  <w:style w:type="paragraph" w:styleId="3">
    <w:name w:val="heading 2"/>
    <w:basedOn w:val="1"/>
    <w:next w:val="1"/>
    <w:uiPriority w:val="0"/>
    <w:pPr>
      <w:keepNext/>
      <w:keepLines/>
      <w:spacing w:before="20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</w:pPr>
    <w:rPr>
      <w:b/>
      <w:bCs/>
      <w:u w:val="single"/>
    </w:rPr>
  </w:style>
  <w:style w:type="paragraph" w:styleId="6">
    <w:name w:val="heading 5"/>
    <w:basedOn w:val="1"/>
    <w:next w:val="1"/>
    <w:uiPriority w:val="0"/>
    <w:pPr>
      <w:keepNext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72cJKaDnWof+MRiOtNiRdsnNQ==">CgMxLjAyDmgucGV4MHJud3M0OWQ2OAByITFoelVfOXd6V0ZKZ29MYnpUSDg2c3Ficld5YTFwUWlHWg==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2026-04-25T16:02:12Z</dcterms:created>
  <dc:creator>Data</dc:creator>
  <cp:lastModifiedBy>david</cp:lastModifiedBy>
  <dcterms:modified xsi:type="dcterms:W3CDTF">2026-04-25T16:08:06Z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2026-04-08T09:35:23Z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24053cd1-f816-408b-9d29-cd0984368325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  <property fmtid="{D5CDD505-2E9C-101B-9397-08002B2CF9AE}" pid="10" name="KSOProductBuildVer">
    <vt:lpwstr>1033-12.1.23155.23155</vt:lpwstr>
  </property>
  <property fmtid="{D5CDD505-2E9C-101B-9397-08002B2CF9AE}" pid="11" name="ICV">
    <vt:lpwstr>19CE2546BB0BAB9B6676EC69CC21C1B9_42</vt:lpwstr>
  </property>
</Properties>
</file>