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04人物密档</w:t>
      </w:r>
    </w:p>
    <w:p>
      <w:pPr>
        <w:pBdr/>
        <w:ind/>
        <w:rPr>
          <w:rFonts w:hint="eastAsia"/>
        </w:rPr>
      </w:pPr>
      <w:r>
        <w:rPr>
          <w:rFonts w:hint="eastAsia"/>
        </w:rPr>
        <w:t>①丁一，②阿豹，③泥鳅，④丁承宗（丁父），⑤沈四海，⑥鬼见愁（绰号小猫），⑦龙五爷，⑧婉娘，⑨杜月笙，⑩黄金荣，</w:t>
      </w:r>
    </w:p>
    <w:p>
      <w:pPr>
        <w:pBdr/>
        <w:ind/>
        <w:rPr>
          <w:rFonts w:hint="eastAsia"/>
        </w:rPr>
      </w:pPr>
      <w:r>
        <w:rPr>
          <w:rFonts w:hint="eastAsia"/>
        </w:rPr>
        <w:t>11，阿利斯泰尔麦考利勋爵，12，伊莎贝拉麦考利，13，虞洽卿，14，李振声（李秘书），15，戴季陶16，郑汝成17，小野平次郎，18，19，20，</w:t>
      </w:r>
    </w:p>
    <w:p>
      <w:pPr>
        <w:pBdr/>
        <w:ind/>
        <w:rPr>
          <w:rFonts w:hint="eastAsia"/>
        </w:rPr>
      </w:pPr>
    </w:p>
    <w:p>
      <w:pPr>
        <w:pBdr/>
        <w:ind/>
        <w:rPr>
          <w:rFonts w:hint="eastAsia"/>
        </w:rPr>
      </w:pPr>
      <w:r>
        <w:rPr>
          <w:rFonts w:hint="eastAsia"/>
        </w:rPr>
        <w:t>①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# 丁一（</w:t>
      </w:r>
      <w:r>
        <w:rPr>
          <w:rFonts w:hint="eastAsia"/>
          <w:i w:val="0"/>
          <w:strike w:val="0"/>
          <w:spacing w:val="0"/>
          <w:u w:val="none"/>
        </w:rPr>
        <w:t>字</w:t>
      </w:r>
      <w:r>
        <w:rPr>
          <w:i w:val="0"/>
          <w:strike w:val="0"/>
          <w:spacing w:val="0"/>
          <w:u w:val="none"/>
        </w:rPr>
        <w:t>启元）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**【核心定位】**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洪门龙背山山主。理性、冷酷的历史暗面生存者，</w:t>
      </w:r>
      <w:r>
        <w:rPr>
          <w:rFonts w:hint="eastAsia"/>
          <w:i w:val="0"/>
          <w:strike w:val="0"/>
          <w:spacing w:val="0"/>
          <w:u w:val="none"/>
        </w:rPr>
        <w:t>内心有良知，有底线，以</w:t>
      </w:r>
      <w:r>
        <w:rPr>
          <w:i w:val="0"/>
          <w:strike w:val="0"/>
          <w:spacing w:val="0"/>
          <w:u w:val="none"/>
        </w:rPr>
        <w:t>先知视角与功利计算凿建影子帝国。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**【关键时间线】**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- 1912年冬：于上海苏醒，继承“启元”身份与部分记忆，开始立足。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- 1913年夏：击杀杀父仇人沈</w:t>
      </w:r>
      <w:r>
        <w:rPr>
          <w:rFonts w:hint="eastAsia"/>
          <w:i w:val="0"/>
          <w:strike w:val="0"/>
          <w:spacing w:val="0"/>
          <w:u w:val="none"/>
        </w:rPr>
        <w:t>四</w:t>
      </w:r>
      <w:r>
        <w:rPr>
          <w:i w:val="0"/>
          <w:strike w:val="0"/>
          <w:spacing w:val="0"/>
          <w:u w:val="none"/>
        </w:rPr>
        <w:t>海</w:t>
      </w:r>
      <w:r>
        <w:rPr>
          <w:rFonts w:hint="eastAsia"/>
          <w:i w:val="0"/>
          <w:strike w:val="0"/>
          <w:spacing w:val="0"/>
          <w:u w:val="none"/>
        </w:rPr>
        <w:t>（即申佳）</w:t>
      </w:r>
      <w:r>
        <w:rPr>
          <w:i w:val="0"/>
          <w:strike w:val="0"/>
          <w:spacing w:val="0"/>
          <w:u w:val="none"/>
        </w:rPr>
        <w:t>，夺取</w:t>
      </w:r>
      <w:r>
        <w:rPr>
          <w:rFonts w:hint="eastAsia"/>
          <w:i w:val="0"/>
          <w:strike w:val="0"/>
          <w:spacing w:val="0"/>
          <w:u w:val="none"/>
        </w:rPr>
        <w:t>太平</w:t>
      </w:r>
      <w:r>
        <w:rPr>
          <w:i w:val="0"/>
          <w:strike w:val="0"/>
          <w:spacing w:val="0"/>
          <w:u w:val="none"/>
        </w:rPr>
        <w:t>镇，</w:t>
      </w:r>
      <w:r>
        <w:rPr>
          <w:rFonts w:hint="eastAsia"/>
          <w:i w:val="0"/>
          <w:strike w:val="0"/>
          <w:spacing w:val="0"/>
          <w:u w:val="none"/>
        </w:rPr>
        <w:t>继承</w:t>
      </w:r>
      <w:r>
        <w:rPr>
          <w:i w:val="0"/>
          <w:strike w:val="0"/>
          <w:spacing w:val="0"/>
          <w:u w:val="none"/>
        </w:rPr>
        <w:t>龙背山</w:t>
      </w:r>
      <w:r>
        <w:rPr>
          <w:rFonts w:hint="eastAsia"/>
          <w:i w:val="0"/>
          <w:strike w:val="0"/>
          <w:spacing w:val="0"/>
          <w:u w:val="none"/>
        </w:rPr>
        <w:t>山堂山主龙头</w:t>
      </w:r>
      <w:r>
        <w:rPr>
          <w:i w:val="0"/>
          <w:strike w:val="0"/>
          <w:spacing w:val="0"/>
          <w:u w:val="none"/>
        </w:rPr>
        <w:t>。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- 1913年8月：与镇守使郑汝成建立勒索-庇护关系；与杜月笙达成情报同盟。</w:t>
      </w:r>
    </w:p>
    <w:p>
      <w:pPr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1913年8月上旬：与杜月笙达成首次基于明确分赃规则的利益同盟，标志着从独立运作进入与本土巨头协同作战的新阶段。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**【核心关系】**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仇敌：沈</w:t>
      </w:r>
      <w:r>
        <w:rPr>
          <w:rFonts w:hint="eastAsia"/>
          <w:i w:val="0"/>
          <w:strike w:val="0"/>
          <w:spacing w:val="0"/>
          <w:u w:val="none"/>
        </w:rPr>
        <w:t>四</w:t>
      </w:r>
      <w:r>
        <w:rPr>
          <w:i w:val="0"/>
          <w:strike w:val="0"/>
          <w:spacing w:val="0"/>
          <w:u w:val="none"/>
        </w:rPr>
        <w:t>海（已诛）。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竞合者：杜月笙（“桌面下的相互认可与提防”）。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官方压力：郑汝成（勒索者，需定期上供）。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死敌：小野平次郎（日本间谍）。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资产：鬼见愁（正在挽救的武器）、婉娘（秘藏线索持有者）。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**【能力与资源】**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先知视角：对1912-1950年历史大势有模糊认知。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- 算计：极度理性的功利主义决策者。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- 资产：</w:t>
      </w:r>
      <w:r>
        <w:rPr>
          <w:rFonts w:hint="eastAsia"/>
          <w:i w:val="0"/>
          <w:strike w:val="0"/>
          <w:spacing w:val="0"/>
          <w:u w:val="none"/>
        </w:rPr>
        <w:t>太平</w:t>
      </w:r>
      <w:r>
        <w:rPr>
          <w:i w:val="0"/>
          <w:strike w:val="0"/>
          <w:spacing w:val="0"/>
          <w:u w:val="none"/>
        </w:rPr>
        <w:t>镇根据地、闸北码头、香港走私通道、北洋/青帮双重关系。</w:t>
      </w:r>
    </w:p>
    <w:p>
      <w:pPr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**【心理内核】**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“在历史的夹缝中，只有生存本身是唯一的道德。”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**【叙事线归属】**</w:t>
      </w:r>
    </w:p>
    <w:p>
      <w:pPr>
        <w:pBdr>
          <w:bottom/>
        </w:pBdr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FL-01, FL-04, FL-05, SL-01, SL-02, SL-03 (几乎全部主线</w:t>
      </w:r>
      <w:r>
        <w:rPr>
          <w:rFonts w:hint="eastAsia"/>
          <w:i w:val="0"/>
          <w:strike w:val="0"/>
          <w:spacing w:val="0"/>
          <w:u w:val="none"/>
        </w:rPr>
        <w:t>叙事）</w:t>
      </w:r>
    </w:p>
    <w:p>
      <w:pPr>
        <w:snapToGrid w:val="1"/>
        <w:spacing w:line="240"/>
        <w:ind/>
        <w:rPr/>
      </w:pP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《丁一（</w:t>
      </w:r>
      <w:r>
        <w:rPr>
          <w:rFonts w:hint="eastAsia"/>
          <w:i w:val="0"/>
          <w:strike w:val="0"/>
          <w:spacing w:val="0"/>
          <w:u w:val="none"/>
        </w:rPr>
        <w:t>字</w:t>
      </w:r>
      <w:r>
        <w:rPr>
          <w:i w:val="0"/>
          <w:strike w:val="0"/>
          <w:spacing w:val="0"/>
          <w:u w:val="none"/>
        </w:rPr>
        <w:t>启元）人物档案 · 深度补充包》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一、【关键时间线 · 细化与章节锚定</w:t>
      </w:r>
      <w:r>
        <w:rPr>
          <w:rFonts w:hint="eastAsia"/>
          <w:i w:val="0"/>
          <w:strike w:val="0"/>
          <w:spacing w:val="0"/>
          <w:u w:val="none"/>
        </w:rPr>
        <w:t>]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1912年冬 · 苏醒与立足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第1-6章：以“启元”身份在上海苏醒，凭借先知信息规避早期风险，初步接触洪门与上海滩势力。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第7章：于闸北救下婉娘，获其玉佩，开启FL-01（前清秘藏线）。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1913年夏 · 复仇与奠基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第13-14章：追踪并击杀杀父仇人沈世海。夺取其三不管镇基业及黑市拳网络。接收其遗留资产——处于混沌状态的鬼见愁，开启FL-02（鬼见愁线）。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第15-20章：将龙背山洪门山堂设于三不管镇原沈宅，以此为根据地。整顿产业，与虞洽卿巩固同盟，开拓码头业务。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1913年8月 · 博弈与扩张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第21章：利用“二次革命”溃兵黑市，完成原始积累。与杜月笙完成首次交易（鼻烟壶换图纸），确立FL-04（竞合关系）。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第22章：赴郑汝成“鸿门宴”，以“三七分账”巨额代价换取官方默许，建立FL-05（勒索-庇护关系）。在此过程中扣下关键线索“白玉笔掭”。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第23章：与杜月笙进行二次会晤，以情报共享深化同盟，共同关注“吴老板”（SL-02）及日本人动向。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第24-25章：指挥泥鳅小组调查“吴老板”，发现其仓库藏匿大批赃物（苦主为镇江孙绍甫），将SL-02线推至【查明】状态。同时尝试以非药物手段唤醒鬼见愁。</w:t>
      </w:r>
    </w:p>
    <w:p>
      <w:pPr>
        <w:snapToGrid w:val="1"/>
        <w:spacing w:line="240"/>
        <w:ind/>
        <w:rPr/>
      </w:pPr>
    </w:p>
    <w:p>
      <w:pPr>
        <w:numPr>
          <w:ilvl w:val="0"/>
          <w:numId w:val="1"/>
        </w:numPr>
        <w:pBdr>
          <w:bottom/>
        </w:pBdr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【核心关系 · 动态节点与具体表征</w:t>
      </w:r>
      <w:r>
        <w:rPr>
          <w:rFonts w:hint="eastAsia"/>
          <w:i w:val="0"/>
          <w:strike w:val="0"/>
          <w:spacing w:val="0"/>
          <w:u w:val="none"/>
        </w:rPr>
        <w:t>]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vs 杜月笙：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关系定性：桌面下的相互认可与提防。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关键节点1（第21章）：交易时不谈感情，只讲未来规矩与渠道分配，奠定合作基调。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关键节点2（第23章）：主动让利并共享郑汝成情报，将关系升级为“阶段性情报同盟”。对话风格：机锋、试探，话留三分。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vs 郑汝成：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关系定性：畸形的勒索-庇护共生体。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关键节点（第22章）：谈判中精准计算，以“额外一成军饷”换取清单操作空间，实现“吃亏占路”。看清其“利益至上，表面太平”的官僚本质。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vs 鬼见愁：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关系定性：高风险的人性改造与武器回收项目。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关键决策：未延续沈世海的用药控制，而是尝试戒断与唤醒，旨在获得一件有清醒意志的“武器”。体现其冷酷算计下，对“纯粹可控力量”的珍惜。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vs 婉娘：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关系定性：庇护者与关键线索持有者。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关键行动：提供保护，但保持距离。其价值在于玉佩及前清王府记忆，是FL-01线的活钥匙。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三、【能力与资源 · 具体案例</w:t>
      </w:r>
      <w:r>
        <w:rPr>
          <w:rFonts w:hint="eastAsia"/>
          <w:i w:val="0"/>
          <w:strike w:val="0"/>
          <w:spacing w:val="0"/>
          <w:u w:val="none"/>
        </w:rPr>
        <w:t>]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先知视角：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体现：对“宋教仁案”、“二次革命”结果、北洋军阀更迭有模糊但准确的趋势性认知，用于选择投机时机与站队。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限制：不知晓具体历史细节（如“白玉笔掭”的来历），仍需在暗面中摸索。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功利计算：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典型案例（第22章）：面对郑汝成勒索，迅速算清“短期巨额损失”与“长期垄断通道及安全背书”的得失，果断同意最苛刻条件。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行为模式：决策前必问“直接目的与长远伏笔”；行动绝不掺杂个人情绪。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资产网络：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武力核心：阿豹（训练）、鬼见愁（待恢复）。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情报网络：泥鳅（上海）、李秘书（北洋内部）、杜月笙（江湖）。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灰色通道：麦考利家族（香港）、自身码头。</w:t>
      </w:r>
    </w:p>
    <w:p>
      <w:pPr>
        <w:pBdr/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第26章 · 对杜月笙的“三七开”谈判：在商讨夺取日囤古董时，丁一首先定性行动为阻止文物落日之手，抢占道义高点；进而清晰划分双方成本（杜负责岸上洗钱平事，丁负责海上夺货），以己方承担更高风险为由，坚持“三七开”分成并成功达成协议。此案例体现了其在功利计算中巧妙植入更高原则，以强化谈判地位的话术策略。</w:t>
      </w:r>
    </w:p>
    <w:p>
      <w:pPr>
        <w:pBdr/>
        <w:snapToGrid w:val="1"/>
        <w:spacing w:line="240"/>
        <w:ind/>
        <w:rPr/>
      </w:pPr>
    </w:p>
    <w:p>
      <w:pPr>
        <w:pBdr/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四、【心理内核 · 情节佐证</w:t>
      </w:r>
      <w:r>
        <w:rPr>
          <w:rFonts w:hint="eastAsia"/>
          <w:i w:val="0"/>
          <w:strike w:val="0"/>
          <w:spacing w:val="0"/>
          <w:u w:val="none"/>
        </w:rPr>
        <w:t>]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信条：“在历史的夹缝中，只有生存本身是唯一的道德。”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佐证：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1. 对婉娘的庇护，根本动机是保护“线索资产”而非同情。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2. 挽救鬼见愁，核心目标是获得“顶级武器”而非救赎。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3. 所有交易与合作，皆以“扩大生存空间与资源”为唯一尺度。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五、【叙事线归属 · 当前状态总览</w:t>
      </w:r>
      <w:r>
        <w:rPr>
          <w:rFonts w:hint="eastAsia"/>
          <w:i w:val="0"/>
          <w:strike w:val="0"/>
          <w:spacing w:val="0"/>
          <w:u w:val="none"/>
        </w:rPr>
        <w:t>]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FL-01（前清秘藏）：【深入】持婉娘玉佩与白玉笔掭，线索指向恭王府。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FL-02（鬼见愁）：【高风险唤醒期】纯真底子与武力本能冲突，正在尝试戒断唤醒。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FL-04（杜月笙）：【深度情报合作】阶段性同盟，利益与情报捆绑。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FL-05（郑汝成）：【建立】勒索关系确立，需持续上供。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SL-01（李秘书）：【有限度合作】稳固的付费情报渠道。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SL-02（吴老板/日皇室）：【查明转运渠道/极高危】核心威胁，目标直指前清文物。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SL-03（戴季陶）：【已激活/待反馈】已请求协助调查镇江方向。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《</w:t>
      </w:r>
      <w:r>
        <w:rPr>
          <w:i w:val="0"/>
          <w:strike w:val="0"/>
          <w:color w:val="000000"/>
          <w:u w:val="none"/>
        </w:rPr>
        <w:t>丁一档案》补充：在【心理内核】增加：“双重血仇：父仇不仅源于沈</w:t>
      </w:r>
      <w:r>
        <w:rPr>
          <w:rFonts w:hint="eastAsia"/>
          <w:i w:val="0"/>
          <w:strike w:val="0"/>
          <w:color w:val="000000"/>
          <w:u w:val="none"/>
        </w:rPr>
        <w:t>四</w:t>
      </w:r>
      <w:r>
        <w:rPr>
          <w:i w:val="0"/>
          <w:strike w:val="0"/>
          <w:color w:val="000000"/>
          <w:u w:val="none"/>
        </w:rPr>
        <w:t>海之恶，更深植于洪门高层的腐朽与清末权贵的贪婪。其对抗的不仅是具体敌人，更是滋养这些敌人的整个腐烂系统。”</w:t>
      </w:r>
    </w:p>
    <w:p>
      <w:pPr>
        <w:pBdr/>
        <w:snapToGrid w:val="1"/>
        <w:spacing w:line="240"/>
        <w:ind/>
        <w:rPr>
          <w:rFonts w:hint="eastAsia"/>
        </w:rPr>
      </w:pPr>
    </w:p>
    <w:p>
      <w:p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六，[决策案例]：第26章谈判**：以“阻止国宝落日之手”定性行动，划分成本与风险，坚持“三七开”分成，体现其将高原则嵌入利益计算的话术。</w:t>
      </w:r>
    </w:p>
    <w:p>
      <w:pPr>
        <w:pBdr/>
        <w:snapToGrid w:val="1"/>
        <w:spacing w:line="240"/>
        <w:ind/>
        <w:rPr>
          <w:rFonts w:hint="eastAsia"/>
        </w:rPr>
      </w:pPr>
    </w:p>
    <w:p>
      <w:pPr>
        <w:pBdr/>
        <w:snapToGrid w:val="1"/>
        <w:spacing w:line="240"/>
        <w:ind/>
        <w:rPr>
          <w:rFonts w:hint="eastAsia"/>
        </w:rPr>
      </w:pPr>
    </w:p>
    <w:p>
      <w:pPr>
        <w:pBdr/>
        <w:snapToGrid w:val="1"/>
        <w:spacing w:line="240"/>
        <w:ind/>
        <w:rPr>
          <w:rFonts w:hint="eastAsia"/>
        </w:rPr>
      </w:pPr>
    </w:p>
    <w:p>
      <w:p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②</w:t>
      </w:r>
    </w:p>
    <w:p>
      <w:p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《阿豹人物密档 · 重制版（V2.0）》</w:t>
      </w:r>
    </w:p>
    <w:p>
      <w:p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【核心定位】台湾高山族大豹社的战士。为拯救被日本占领官贩卖至上海的妹妹与同族少女，只身赴沪行刺，于绝境中被丁一拯救，并亲眼见证了丁一帮其救出所有族人。从此，将对日本人的血仇与对族人的守护之心，全部转化为对丁一至死不渝的部族式忠诚。是丁一麾下 “仇恨最具体、意志最钢铁”的核心武力。【出身与血仇】· 民族：台湾高山族（大豹社）。· 背景：1895年《马关条约》后，台湾被割让日本。日本占领当局对原住民进行残酷镇压与掠夺。阿豹所在部落的少女被以“招募女工”为名，强行掳走，实为贩卖至上海等地的妓院。· 行动：阿豹作为部落最强战士，追踪至上海，目标明确：刺杀日本负责此事的“卖人头目”，并救回族人。【城隍庙事件 · 重述（与泥鳅事件交织）】· 丁一擒泥鳅：丁一于城隍庙收服小偷泥鳅，展现其掌控力与用人眼光。· 刺杀与危机：与此同时，阿豹在城隍庙伏击日本“卖人头目”一行，暴起刺杀。虽击杀或重创目标，但陷入随行日本浪人及闻讯赶来的巡捕重重包围，身负重伤，濒临绝境。· 介入与联手：丁一与泥鳅目睹此景。丁一瞬间判断：  1. 此人身手极佳，勇烈过人。  2. 刺杀日本人，乃真血性。  3. 可救，且有大用。     遂当机立断，指挥泥鳅利用地形制造混乱（放火、惊马、散布谣言），自己则亲自突入战团，以精准狠辣的手法打开缺口，将奄奄一息的阿豹救出。· 承诺与拯救：阿豹醒来后，不顾自身伤势，只求丁一帮忙救人。丁一并未空口许诺，而是立即动用手头刚建立的微薄资源（可能通过泥鳅的渠道、或虞洽卿的早期关系），在极短时间内查明关押地点，并设计了一场精密的绑架或交易，将包括阿豹妹妹在内的所有被拐少女全部救出。· 效忠：目睹族人获救，阿豹对丁一立下血誓，其忠诚超越主仆，近乎认主为新的部落头领。其战斗意义从此明确：为丁一而战，即为保护现有族人、向日本复仇而战。【当前状态与妹妹的下落】· 阿豹：是丁一最信任的武力核心与护卫，同时负责训练太平镇的护卫队。其对日本人的警惕与仇恨刻入骨髓，这使其对FL-03（小野线）、SL-02（日皇室线）有着本能的、超乎常人的敏感与敌意。·</w:t>
      </w:r>
    </w:p>
    <w:p>
      <w:pPr>
        <w:pBdr>
          <w:bottom/>
        </w:pBdr>
        <w:snapToGrid w:val="1"/>
        <w:spacing w:line="240"/>
        <w:ind/>
        <w:rPr/>
      </w:pPr>
      <w:r>
        <w:rPr>
          <w:rFonts w:hint="eastAsia"/>
        </w:rPr>
        <w:t xml:space="preserve"> 其妹阿月及族人少女：已被妥善安置。最合理且具有叙事潜力的安排是：  她们被安置在太平镇上，由龙五爷和婉娘照应，从事 后勤、医护、纺织或种植 等安全工作。 阿月可能因心灵手巧或略懂草药，逐渐在后勤体系中扮演角色。她们的存在，是太平镇“族群多样性”和“安全港湾”属性的活证明，也是阿豹绝对忠诚的永恒源泉。【与核心人物的关系（强化）】· 对丁一：血誓之主。愿为之赴死。丁一不仅是恩人，更是赋予其战斗新意义的统帅。· 对泥鳅：救命搭档与兄弟。城隍庙联手是生死之交。· 对龙五爷/婉娘：深深的感激。因其照顾自己的妹妹与族人。· 对任何日本人：不加掩饰的杀意。是丁一手中最锋利、也最需要克制的一把复仇之刃。---《阿月及被救少女安置备忘录》· 状态：安全，居于太平镇核心区。· 职责：后勤保障组成员（缝补、炊事、清洁）、初级医护（学习草药）、或参与镇内小型种植/养殖。· 意义：  1. 情感锚点：是阿豹和整个团队的“软肋”与“后方”，增加故事的温情层次。  2. 伏笔：未来若太平镇被攻击，她们是必须守护的核心资产；若需展现丁一对“自己人”的庇护能力，她们是绝佳例证。  3. 文化细节：她们的民族服饰、习俗可为太平镇增添独特文化色彩。---此重塑，将阿豹从一个高级打手，升维为一个有血有肉、背负深仇大恨的悲剧英雄，并将丁一的早期行动与“反抗日本殖民暴行”这一宏大历史暗面直接挂钩，格局极大提升。</w:t>
      </w:r>
    </w:p>
    <w:p>
      <w:pPr>
        <w:snapToGrid w:val="1"/>
        <w:spacing w:line="240"/>
        <w:ind/>
        <w:rPr/>
      </w:pP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③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 xml:space="preserve">《泥鳅人物密档 · 起源修正与补充》· 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【出身与初次登场】：修正为上海城隍庙一带的 “地扒”（小偷） ，手法熟练，精通市井。· 【被收服的关键场景】：  · 时间：1912年冬，丁一重生苏醒后不久，身无分文之际。  · 事件：丁一在城隍庙故意设局或凭借先知般的洞察力，当场擒获正在行窃的泥鳅。这并非简单的“黑吃黑”，而是丁一重生后首次主动运用能力（武力或算计）建立自身权力的标志性事件。  · 收服过程：丁一未将其送官或施以私刑，而是展现出超越其认知的掌控力与格局，指出其小偷小摸没有出路，并展现出能带他“见识更大世界、赚更大钱”的能力与野心。泥鳅为这种碾压式的气场和许诺的未来所折服，选择跟随。· 【与阿豹的关联】：在城隍庙事件中或紧随其后，丁一与泥鳅共同救下了正被仇家或黑帮围攻的阿豹（具体缘由待您补充）。此事件一举奠定了最初的核心三角关系：丁一（大脑与主宰）、泥鳅（眼睛与触角）、阿豹（拳头与护盾）。· 【叙事意义】：此起源故事鲜明体现了丁一的早期风格——不择手段获取初始资源，并精准识别、收编有特殊才能的底层人物。也解释了泥鳅为何对丁一抱有近乎迷信的忠诚与敬畏。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pBdr>
          <w:bottom/>
        </w:pBdr>
        <w:snapToGrid w:val="1"/>
        <w:spacing w:line="240"/>
        <w:ind/>
        <w:rPr/>
      </w:pP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④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《丁承宗（丁父）绝密档案》</w:t>
      </w:r>
    </w:p>
    <w:p>
      <w:pPr>
        <w:pBdr>
          <w:bottom/>
        </w:pBd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rFonts w:hint="eastAsia"/>
        </w:rPr>
        <w:t># 丁承宗（丁父）**【核心定位】****身跨官洪的双面人**。表面是前清兵部精明干练的汉人官员，实则是洪门 **“青莲堂”** 在京城的 **“白纸扇”**（军师）。他的死亡，并非简单的官场倾轧或江湖仇杀，而是 **清末腐败权贵、外国侵略势力与洪门内部堕落派系三方勾结** 下的一场政治清除。他是儿子丁一所有仇恨、能力与命运的黑暗原点。**【表面身份】***   **官职**：前清光绪朝 **兵部车驾司主事**（正六品，负责驿传、马政，信息中枢）。*   **能力**：精明干练，熟悉官场规则，有务实才干。**【隐秘身份】***   **洪门职衔**：洪门 **“青莲堂”** 在京城的 **“白纸扇”**（高级军师），代号 **“北砚”**。*   **核心任务**：为洪门监控朝廷对江湖、漕运、边防的动向，并在关键事务上利用官职暗中斡旋，是洪门嵌入清廷的一枚 **“暗桩”**。**【取死之因 · “官-洪双面局”】**1.  **触及核心利益**：光绪三十三年（1907年），他利用职务，**截获并暗中阻挠**了 **庆亲王奕劻长子载振** 与 **日本三井洋行** 关于 **“东清铁路南满支线沿线矿权”** 的非法卖国交易。2.  **内部清洗命令**：交易触及载振与日本核心利益。载震怒，指令其在洪门内部早已腐化、投靠权贵的代理人——某 **高层“坐馆”**（龙头）。3.  **肮脏执行**：该“坐馆”以 **“清理勾结朝廷、背叛洪门”** 的污名，对丁承宗执行家法。指派时任“青莲堂”红棍的 **沈世海**（后化名申佳）具体执行。4.  **结局**：沈世海（申佳）设计毒杀丁承宗，伪造暴病身亡现场。丁家被诬为“帝党余孽”，迅速败落，丁母携幼子丁一逃亡上海，沦入贫民窟。**【遗留的遗产与影响】**1.  **物质线索**：死前将交易关键证据（密约副本及矿脉图）藏于一方 **歙砚**，交予妻子。此物后流落上海，是 **“前清秘藏线”** 的潜在组成部分，也是未来引爆更高层矛盾的炸药。2.  **组织影响**：其死亡导致洪门内“北派”务实势力遭清洗，**龙五爷心灰意冷**，龙背山衰败。3.  **仇恨链条**：创造了贯穿全书的终极仇敌链：**载振（清皇室）→ 洪门腐败高层（影子）→ 沈世海/申佳（执行者）→ 日本三井（利益方）**。这条链上的势力在民国后改头换面，依然存在。4.  **对丁一的塑造**：    *   **血仇来源**：赋予了丁一最原始的复仇动力。    *   **能力解释**：其官场智慧与洪门背景，为丁一的 **算计能力、江湖熟悉度** 提供了血脉渊源。    *   **格局定位**：使得丁一的复仇，从一开始就超越了个人恩怨，指向一个 **腐烂的系统**。**【叙事功能】**1.  **全书第一因**：是所有主线剧情（丁一复仇、洪门秘密、国际阴谋）的 **总根源**。2.  **主题升华**：将个人奋斗史，锚定在 **“个人对抗腐烂历史系统”** 的宏大悲剧框架内。3.  **悬念核心**：其遗留的证据与未尽的调查，是推动丁一不断向上追溯、揭开黑幕的 **核心发动机**。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⑤</w:t>
      </w:r>
    </w:p>
    <w:p>
      <w:pPr>
        <w:pBdr>
          <w:bottom/>
        </w:pBd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《沈</w:t>
      </w:r>
      <w:r>
        <w:rPr>
          <w:rFonts w:hint="eastAsia"/>
          <w:i w:val="0"/>
          <w:strike w:val="0"/>
          <w:spacing w:val="0"/>
          <w:u w:val="none"/>
        </w:rPr>
        <w:t>四</w:t>
      </w:r>
      <w:r>
        <w:rPr>
          <w:i w:val="0"/>
          <w:strike w:val="0"/>
          <w:spacing w:val="0"/>
          <w:u w:val="none"/>
        </w:rPr>
        <w:t>海人物密档 · 初始档案》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【核心定位】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丁一的杀父仇人、前洪门龙背山叛徒、后隐姓埋名成为上海黑市拳霸主。其一生是背叛、暴力与扭曲控制的缩影，是丁一复仇的起点与需要超越的“黑暗镜像”。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【关键生平节点】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早年：原洪门龙背山</w:t>
      </w:r>
      <w:r>
        <w:rPr>
          <w:rFonts w:hint="eastAsia"/>
          <w:i w:val="0"/>
          <w:strike w:val="0"/>
          <w:spacing w:val="0"/>
          <w:u w:val="none"/>
        </w:rPr>
        <w:t>外堂堂主</w:t>
      </w:r>
      <w:r>
        <w:rPr>
          <w:i w:val="0"/>
          <w:strike w:val="0"/>
          <w:spacing w:val="0"/>
          <w:u w:val="none"/>
        </w:rPr>
        <w:t>，因未知重大利益或冲突，背叛并杀害丁一之父，</w:t>
      </w:r>
      <w:r>
        <w:rPr>
          <w:rFonts w:hint="eastAsia"/>
          <w:i w:val="0"/>
          <w:strike w:val="0"/>
          <w:spacing w:val="0"/>
          <w:u w:val="none"/>
        </w:rPr>
        <w:t>又背判洪门龙背山，</w:t>
      </w:r>
      <w:r>
        <w:rPr>
          <w:i w:val="0"/>
          <w:strike w:val="0"/>
          <w:spacing w:val="0"/>
          <w:u w:val="none"/>
        </w:rPr>
        <w:t>导致龙背山衰败</w:t>
      </w:r>
      <w:r>
        <w:rPr>
          <w:rFonts w:hint="eastAsia"/>
          <w:i w:val="0"/>
          <w:strike w:val="0"/>
          <w:spacing w:val="0"/>
          <w:u w:val="none"/>
        </w:rPr>
        <w:t>，山主龙头龙五爷心灰意冷，退出江湖</w:t>
      </w:r>
      <w:r>
        <w:rPr>
          <w:i w:val="0"/>
          <w:strike w:val="0"/>
          <w:spacing w:val="0"/>
          <w:u w:val="none"/>
        </w:rPr>
        <w:t>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潜伏期：隐姓埋名，潜入上海黑市拳坛。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崛起期：凭借狠辣手段与操控能力，在上海黑市拳领域建立霸权，将太平镇（原三不管镇） 经营成私人王国。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遗产期：于1913年夏，被丁一追杀并击杀。其产业（太平镇基业、黑市网络）和“作品”（鬼见愁）被丁一全盘接收。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【与核心人物的关系】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对丁一：杀父之仇，黑暗原点。丁一将其击杀并取代，完成了复仇与权力继承的黑暗仪式。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对鬼见愁：创造者与毁灭者。将其从孩童时期培养为纯粹杀手，并通过长期下药进行身心控制，彻底摧毁其社会人格，制造出一个兼具纯真底子与顶级杀戮本能的矛盾体。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对太平镇：征服者与统治者。将其从一个法外之地，建设成服从于其个人暴力的黑金王国。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【能力与行为特征】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暴力精通：黑市拳霸主，个人战斗力极强。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操控大师：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· 对物：擅长经营灰色产业，建立地下秩序。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· 对人：深谙用毒（药）与暴力相结合的控制手段，以摧毁个人意志的方式制造绝对忠诚的工具（参见鬼见愁案例）。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3. 隐忍与背叛：能长期潜伏，为达目的不择手段，背叛是其人生关键标签。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【遗留的遗产与影响】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物质遗产：太平镇的完整控制权、黑市拳网络、财富。这些构成了丁一事业的启动资本。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人力遗产：鬼见愁。一件被摧毁又未完工的“人形武器”，是沈世海罪行的活证据，也是丁一面临的高风险高回报项目。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3. 悬念遗产：其背叛的具体原因、是否还有其他隐藏的财富或仇家，可能成为未来的剧情伏笔。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【叙事功能与象征】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功能：已解决的核心冲突（复仇），但持续提供情感动机（丁一的冷酷源于此）和物质基础（太平镇）。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象征：代表了丁一需要对抗和超越的“旧时代黑暗”——纯粹的掠夺、控制与毁灭。丁一虽然手段冷酷，但其建立秩序、进行计算、尝试“唤醒”而非纯粹“控制” 的行为模式，标志着一种更复杂、更理性的“新黑暗”对“旧黑暗”的取代。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color w:val="000000"/>
          <w:u w:val="none"/>
        </w:rPr>
        <w:t>《</w:t>
      </w:r>
      <w:r>
        <w:rPr>
          <w:i w:val="0"/>
          <w:strike w:val="0"/>
          <w:color w:val="000000"/>
          <w:u w:val="none"/>
        </w:rPr>
        <w:t>沈四海档案》更新：在【关键生平】中增加：“奉命之叛：1907年，受洪门腐败高层指令，化名申佳，以‘执行家法’之名毒杀同门‘白纸扇’丁承宗，作为投靠权贵的投名状。此为其人生最大转折，获得原始资本与高层庇护。”</w:t>
      </w:r>
    </w:p>
    <w:p>
      <w:pPr>
        <w:pBdr/>
        <w:snapToGrid w:val="1"/>
        <w:spacing w:line="240"/>
        <w:ind/>
        <w:rPr>
          <w:rFonts w:hint="eastAsia"/>
        </w:rPr>
      </w:pPr>
    </w:p>
    <w:p>
      <w:pPr>
        <w:pBdr/>
        <w:snapToGrid w:val="1"/>
        <w:spacing w:line="240"/>
        <w:ind/>
        <w:rPr>
          <w:rFonts w:hint="eastAsia"/>
        </w:rPr>
      </w:pPr>
    </w:p>
    <w:p>
      <w:p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⑥</w:t>
      </w:r>
    </w:p>
    <w:p>
      <w:p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《鬼见愁（绰号小猫），人物密档 · 深度档案》</w:t>
      </w:r>
    </w:p>
    <w:p>
      <w:p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【核心定位】沈四海制造的 “失败的作品”与“完美的武器” 。一个被药物与封闭训练摧毁社会人格、但底层心智仍保留孩童般纯真的顶级杀戮机器。是丁一手中风险最高、潜力最大的核心资产，一项关于“人性能否被唤醒并重塑”的黑暗实验。</w:t>
      </w:r>
    </w:p>
    <w:p>
      <w:p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【关键经历与状态】· 被制造期：幼年被沈四海收养（沈四海将其父杀死），在与世隔绝的环境中被灌输杀戮技巧，并通过长期药物控制以维持绝对服从与混沌状态。· 遗产移交期：沈四海死后，药源中断，陷入戒断性混乱与记忆破损状态。被丁一接收。· 唤醒实验期（当前）：丁一未延续用药控制，而是指令阿豹、婉娘等人尝试戒断、温和刺激与人性接触。过程中展现：  · 生理痛苦：药瘾发作时的脆弱与动物式呜咽。  · 武力本能：无意识间展现的精妙战斗姿态。  · 记忆碎片：在痛苦或旧物刺激下，含糊吐出“黑屋子…痛…”等词。  · 纯真闪现：在极端痛苦缓解后，对帮助者（婉娘）产生短暂信任，出现“谢…谢…”等极简单的交流。</w:t>
      </w:r>
    </w:p>
    <w:p>
      <w:p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状态定为：当前状态（第26章后）**：【高风险唤醒期】。无意识画出“青莲堂”暗号，成为揭开秘密的“活体钥匙”。</w:t>
      </w:r>
    </w:p>
    <w:p>
      <w:p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【能力与特质】1. 武力：顶尖。沈四海倾注资源培养的杀人机器，即使神智不清，战斗本能已刻入骨髓。2. 心智：表层如受惊孩童，混乱、依赖、无法理解复杂世界。底层被压抑的纯真与未被完全磨灭的善恶感知。3. 忠诚：对“制造者”沈四海有药物强化的绝对服从烙印。对当前“维护者”丁一团队，处于从恐惧、依赖到初步信任的混沌转变期。【与核心人物的关系】· 对丁一：最重要的高风险项目。丁一对其态度复杂：是杀父仇人的遗产，是一件亟待修复的绝世兵器，也是一个值得怜悯、试图挽救的悲剧生命。决策出发点为 “获取一件有清醒意志的忠诚武器”。· 对阿豹：主要监护与训练者。负责其日常看护、恢复性训练及在可控环境下测试其武力。· 对婉娘：温和的接触点与安抚者。其纯真与温和能降低鬼见愁的戒心，是人性化唤醒的关键媒介。· 对沈四海（已被丁一所杀）：创造者、控制者与摧毁者。是其所有痛苦的根源，其意识深处可能埋藏着对沈的恐惧与扭曲的服从。</w:t>
      </w:r>
    </w:p>
    <w:p>
      <w:pPr>
        <w:pBdr/>
        <w:snapToGrid w:val="1"/>
        <w:spacing w:line="240"/>
        <w:ind/>
        <w:rPr>
          <w:rFonts w:hint="eastAsia"/>
        </w:rPr>
      </w:pPr>
      <w:r>
        <w:rPr>
          <w:rFonts w:hint="eastAsia"/>
        </w:rPr>
        <w:t>【叙事功能与未来风险】· 功能：  1. 终极武力：未来团队战斗力的天花板。  2. 人性考验：是丁一团队道德灰色地带的试金石。  3. 悬念炸弹：其恢复过程可能释放关于沈世海的秘密记忆。· 风险：  1. 失控风险：若完全恢复记忆，对丁一（杀主仇人）的态度不可预测。  2. 被夺风险：其价值可能被其他势力（如日本人）觊觎。  3. 道德风险：将其“工具化”利用与“人性化”挽救之间的冲突。</w:t>
      </w:r>
    </w:p>
    <w:p>
      <w:pPr>
        <w:pBdr>
          <w:bottom/>
        </w:pBdr>
        <w:snapToGrid w:val="1"/>
        <w:spacing w:line="240"/>
        <w:ind/>
        <w:rPr>
          <w:rFonts w:hint="eastAsia"/>
        </w:rPr>
      </w:pPr>
      <w:r>
        <w:rPr>
          <w:rFonts w:hint="eastAsia"/>
        </w:rPr>
        <w:t>【叙事线归属】· FL-02 (鬼见愁身世与恢复线)：【高风险唤醒期】。责任人：阿豹/丁一。· 潜在关联 FL-01 (前清秘藏)：其破碎记忆可能无意中包含相关线索。</w:t>
      </w:r>
    </w:p>
    <w:p>
      <w:pPr>
        <w:snapToGrid w:val="1"/>
        <w:spacing w:line="240"/>
        <w:ind/>
        <w:rPr/>
      </w:pP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⑦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《龙五爷人物密档 · 修正版（V2.0）》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【核心定位】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前代洪门龙背山山主，因沈</w:t>
      </w:r>
      <w:r>
        <w:rPr>
          <w:rFonts w:hint="eastAsia"/>
          <w:i w:val="0"/>
          <w:strike w:val="0"/>
          <w:spacing w:val="0"/>
          <w:u w:val="none"/>
        </w:rPr>
        <w:t>四</w:t>
      </w:r>
      <w:r>
        <w:rPr>
          <w:i w:val="0"/>
          <w:strike w:val="0"/>
          <w:spacing w:val="0"/>
          <w:u w:val="none"/>
        </w:rPr>
        <w:t>海背叛导致山堂几乎覆灭而心灰隐退。后应丁一之邀出山复仇，并在成功后，将山主龙头之位与复兴山堂的使命正式传予丁一。是丁一权力合法性的授予者、江湖传统的化身与最重要的辅政元老。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【关键经历与角色演变】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山主时期：曾执掌龙背山，是丁一父亲时代的延续。威望高，讲究老派江湖道义。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背叛与隐退：遭沈世海致命背叛，兄弟喋血，山堂基业毁于一旦。在血海深仇与极度失望下，心灰意冷，退出江湖。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3. 复出与复仇：丁一携复仇之志与周密计划找来。龙五爷心中未冷的血仇与丁一展现的能力，使其重燃希望，决意最后一搏。二人联手策划并成功击杀沈世海。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4. 传位与辅佐：复仇后，龙五爷正式举行仪式，将山旗与龙头之位传给丁一，公开确认其为新任山主。自己则退居“大长老”之位，以全部余热辅佐丁一，旨在亲眼见证龙背山在丁一手中发扬光大，超越既往。</w:t>
      </w:r>
    </w:p>
    <w:p>
      <w:pPr>
        <w:snapToGrid w:val="1"/>
        <w:spacing w:line="240"/>
        <w:ind/>
        <w:rPr/>
      </w:pPr>
      <w:r>
        <w:rPr>
          <w:rFonts w:hint="eastAsia"/>
        </w:rPr>
        <w:t>第26章：确认沈四海与“青莲堂”关联，下令激活调查，成为洪门内部清算的指挥核心。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【与丁一关系（核心修正）】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关系本质：已非简单的“旧部辅佐少主”，而是 “前代龙头对钦定继承人的传位、托付与辅政” 。蕴含传承、期望、考验与无保留的支持。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情感层次：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对过往：对丁一父亲有忠义，对覆灭的山堂有愧疚。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· 对丁一：有对血亲后辈的关怀（因其父）、对复仇合作者的感激、对权力继承人的认可与审视，以及对山堂未来希望的全部寄托。其“欲言又止”的担忧， now carries the weight of a former leader's experience and the fear of seeing the last hope falter.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行为表现：在公开场合绝对维护丁一作为龙头的权威；在私下，其进言的分量极重，因其建议不仅出于关心，更代表着上一代统治者的全部经验与教训。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【能力与特质（补充）】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领袖魅力：虽隐退多年，但在洪门旧部与江湖老一辈中仍享有残余威望，是丁一整合洪门旧资源的关键桥梁。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战略眼光：其“心灰意冷”源于对旧式江湖规则在新时代脆弱的深刻认识。他选择丁一，正是看中其超越江湖草莽的冷酷计算与时代适应性。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· 仪式权威：精通洪门所有仪轨，其主持的“传位仪式”，是丁一权力在帮内合法化、正统化的唯一来源。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【叙事功能（强化）】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权力合法性的钥匙：他的传位，让丁一从“复仇者”名正言顺地变为“山主”。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新旧时代的链接点：他本人代表着即将逝去的“旧江湖道义”，而他全力辅佐丁一的举动，象征着旧时代力量对新时代生存法则的无奈认可与主动靠拢。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3. 终极安全网：只要龙五爷活着并支持丁一，洪门内部最讲究“正统”与“义气”的老派势力，就难以从道义上挑战丁一。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4. 情感核心：他对丁一的复杂情感，是故事中最深厚、最具悲剧美感的情感纽带之一。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rFonts w:hint="eastAsia"/>
        </w:rPr>
        <w:t>《龙五爷档案》更新：在【关键经历】中强化：“心灰之根源：不仅因山堂被叛徒所毁，更深层是对洪门最高层为权贵充当杀手、自毁柱石的彻底绝望与背叛感。丁一之父丁承宗，正是其敬重的同辈兄弟。”</w:t>
      </w:r>
    </w:p>
    <w:p>
      <w:pPr>
        <w:pBdr>
          <w:bottom/>
        </w:pBdr>
        <w:snapToGrid w:val="1"/>
        <w:spacing w:line="240"/>
        <w:ind/>
        <w:rPr/>
      </w:pPr>
    </w:p>
    <w:p>
      <w:pPr>
        <w:pBdr/>
        <w:snapToGrid w:val="1"/>
        <w:spacing w:line="240"/>
        <w:ind/>
        <w:rPr>
          <w:rFonts w:hint="eastAsia"/>
        </w:rPr>
      </w:pPr>
    </w:p>
    <w:p>
      <w:pPr>
        <w:snapToGrid w:val="1"/>
        <w:spacing w:line="240"/>
        <w:ind/>
        <w:rPr/>
      </w:pPr>
      <w:r>
        <w:rPr>
          <w:rFonts w:hint="eastAsia"/>
        </w:rPr>
        <w:t>⑧</w:t>
      </w:r>
      <w:r>
        <w:rPr>
          <w:i w:val="0"/>
          <w:strike w:val="0"/>
          <w:spacing w:val="0"/>
          <w:u w:val="none"/>
        </w:rPr>
        <w:t>婉娘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**【核心定位】**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身世成谜的落难贵女。表面是赌鬼妻子，被卖入太平镇的可怜女人；实则是**前清恭王府旁支后裔**。被丁一购入后，成为串联 **前清秘藏线（FL-01）** 与 **洪门核心秘密线** 的 **关键活体证据与情感枢纽**。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**【外貌与气质】**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**年龄**：约三十岁。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**气质**：面容清丽，眉宇间有挥之不去的哀愁与疲惫，性格外柔内刚。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**【关键经历】**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**真实出身**：京城恭王府旁支庶出后裔，辛亥后家族离散，随母南逃。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**沦落**：为生存嫁与当地赌鬼，后被其出卖。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**被购入**：1913年夏，其夫在沈四海赌场输光后，将她与女儿卖入太平镇。**丁一为立威并测试阿豹，高价截胡买入**。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**现状**：与女儿小婉居于太平镇，协助内务，并因身怀秘藏线索（母亲玉佩）而受庇护。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**【第26章关键进展】**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其母亲遗留的玉佩纹样，与鬼见愁画出的“青莲堂”暗号**完全吻合**。这一发现将其个人悲剧与洪门核心秘密、丁一父仇进行了 **不可分割的终极捆绑**。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**【与核心人物关系】**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**对丁一**：救命恩人与绝对敬畏的主人，情感复杂。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**对阿豹**：有直接的救命感激与信任。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**对女儿小婉**：生存的全部意义。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**【叙事功能】**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 **核心线索**：FL-01线（前清秘藏）的直接关联者。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 **情感锚点**：为黑暗主线提供温情与人性深度。</w:t>
      </w:r>
    </w:p>
    <w:p>
      <w:pPr>
        <w:pBdr/>
        <w:snapToGrid w:val="1"/>
        <w:spacing w:line="240"/>
        <w:ind/>
        <w:rPr>
          <w:rFonts w:hint="eastAsia"/>
        </w:rPr>
      </w:pPr>
      <w:r>
        <w:rPr>
          <w:i w:val="0"/>
          <w:strike w:val="0"/>
          <w:spacing w:val="0"/>
          <w:u w:val="none"/>
        </w:rPr>
        <w:t>3.  **秘密纽带**：第26章后，成为连接洪门秘密的活体证据。</w:t>
      </w:r>
    </w:p>
    <w:p>
      <w:pPr>
        <w:pBdr/>
        <w:snapToGrid w:val="1"/>
        <w:spacing w:line="240"/>
        <w:ind/>
        <w:rPr>
          <w:rFonts w:hint="eastAsia"/>
        </w:rPr>
      </w:pPr>
    </w:p>
    <w:p>
      <w:pPr>
        <w:pBdr>
          <w:bottom/>
        </w:pBd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>⑨</w:t>
      </w:r>
      <w:r>
        <w:rPr>
          <w:i w:val="0"/>
          <w:strike w:val="0"/>
          <w:spacing w:val="0"/>
          <w:u w:val="none"/>
        </w:rPr>
        <w:t>杜月笙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**【核心定位】**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上海青帮巨头，法租界出身。丁一在上海滩最关键的 **“竞合者”**。代表本土江湖智慧、实用主义与强大的地面控制力。与丁一的关系是 **“桌面下的相互认可、利用与提防”**。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**【关键背景】**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**出身**：水果摊贩出身，得绰号“莱阳梨”。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**发迹**：拜入青帮后，得黄金荣赏识提携，参与烟赌生意崛起。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**当前时间点（1913年）**：正值上升期的实力派干将，急需功绩与财源。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**【与丁一关系演进】**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**第21章**：初次交易（鼻烟壶换图纸），建立“分利共治”黑市规矩。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**第26章**：达成针对日囤古董的 **“三七开”夺货同盟**（丁一取货，杜销赃），关系进入 **【实质利益捆绑】阶段**。杜月笙在谈话中首次试探性提及“青莲堂”旧事。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**未来**：将是上海后续动荡（工运、清党）的核心参与者，与丁一的道路终将分道扬镳。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**【对丁一的认知】**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视丁一为 **“危险、不可掌控但值得交易的天才”**。欣赏其算计与冷酷，忌惮其与北洋、国际势力的关联。认为丁一“不像江湖人，但比所有江湖人都懂生存”。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**【叙事功能】**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 **江湖标尺**：衡量丁一江湖地位的直接参照。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 **合作样板**：展现丁一与本土势力打交道的高层模式。</w:t>
      </w:r>
    </w:p>
    <w:p>
      <w:pPr>
        <w:numPr>
          <w:ilvl w:val="0"/>
          <w:numId w:val="2"/>
        </w:numPr>
        <w:pBdr/>
        <w:snapToGrid w:val="1"/>
        <w:spacing w:line="24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**命运镜像**：其留在上海的选择，将反衬丁一“离开”的明智。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>⑩</w:t>
      </w:r>
      <w:r>
        <w:rPr>
          <w:i w:val="0"/>
          <w:strike w:val="0"/>
          <w:spacing w:val="0"/>
          <w:u w:val="none"/>
        </w:rPr>
        <w:t>黄金荣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**【核心定位】**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青帮“大”字辈元老，法租界华探长。上海滩旧式帮会权威的象征，丁一早期需要敬畏与贿赂的 **“旧时代地标”**。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**【与丁一的互动】**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**时间**：丁一击杀沈四海、夺取太平镇后，声势初起时。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**事件**：黄金荣邀丁一 **“喝茶”**，进行例行敲打与观察。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**丁一应对**：以晚辈礼备厚礼前往，表明“懂规矩、求平安”的态度。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**结果**：黄金荣收礼默许，为丁一赢得了关键的 **早期发展缓冲期**。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**【叙事功能】**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 **旧秩序代表**：体现了丁一需要面对和利用的既有权力结构。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 **安全阀门**：他的默许是丁一早期安全的间接保障。</w:t>
      </w:r>
    </w:p>
    <w:p>
      <w:pPr>
        <w:numPr>
          <w:ilvl w:val="0"/>
          <w:numId w:val="3"/>
        </w:numPr>
        <w:pBdr/>
        <w:snapToGrid w:val="1"/>
        <w:spacing w:line="24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**价值尺度**：丁一送礼的厚薄，直接反映了其当时的财力与诚意。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>11.</w:t>
      </w:r>
      <w:r>
        <w:rPr>
          <w:i w:val="0"/>
          <w:strike w:val="0"/>
          <w:spacing w:val="0"/>
          <w:u w:val="none"/>
        </w:rPr>
        <w:t>阿利斯泰尔·麦考利勋爵 (Lord Alistair MacAulay)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**【核心定位】**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苏格兰贵族，上海公共租界工部局高级官员。一个 **身处远东殖民前哨的理想主义者与阴谋受害者**，是连接丁一与“大英帝国内部斗争”的关键节点。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**【背景与秘密】**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**身份**：世袭贵族，家族在伦敦上议院有席位。现任上海公共租界要职。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**政治立场**：对爱尔兰独立运动抱有 **自由主义式的同情**，触怒伦敦强硬派。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**与主线关联**：与香港的 **麦考利商业家族** 为远亲，此渠道未来可能将丁一引入其危机。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**【未来事件（规划）】**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**第一卷末/第二卷初**：因政治立场，成为英国国内敌对势力刺杀目标（与爱尔兰问题相关）。可能未遂或重伤。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**与丁一交集**：在危机中，因丁一与麦考利家族的关系及其“解决问题”的能力，可能与之产生秘密交易或寻求保护。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**【叙事功能】**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 **国际线引信**：将故事矛盾从中国江湖，引向帝国主义内部斗争。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 **高级别桥梁**：是丁一未来接触英国殖民体系高层的潜在通道。</w:t>
      </w:r>
    </w:p>
    <w:p>
      <w:pPr>
        <w:numPr>
          <w:ilvl w:val="0"/>
          <w:numId w:val="4"/>
        </w:numPr>
        <w:pBdr/>
        <w:snapToGrid w:val="1"/>
        <w:spacing w:line="24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**阴谋象征**：其遭遇本身，就是“历史暗面”在国际层面的体现。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>12.</w:t>
      </w:r>
      <w:r>
        <w:rPr>
          <w:i w:val="0"/>
          <w:strike w:val="0"/>
          <w:spacing w:val="0"/>
          <w:u w:val="none"/>
        </w:rPr>
        <w:t>伊莎贝拉·“贝拉”·麦考利 (Isabella "Bella" MacAulay)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**【核心定位】**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阿利斯泰尔勋爵的侄女。一位 **受过教育、思想独立、对东方充满危险好奇的英国新女性**。是未来剧情中不可预测的 **“变量”与“催化剂”**。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**【人物特质】**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**外表**：年轻，美丽，富有活力，与上海殖民地上流社会的虚伪格格不入。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**内核**：叛逆，好奇，具有一定同情心，可能对摄影、写作或新兴思想感兴趣。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**危险**：其好奇心可能驱使她无意中深入上海华界或触及丁一势力的边缘。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**【潜在叙事功能】**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 **文化视角**：通过她的眼睛，批判性展现上海殖民地的光怪陆离。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 **意外闯入者**：可能因偶然事件（如慈善、摄影、采访）与婉娘、小婉或丁一团队产生交集，引发意外冲突或联系。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3.  **情感复杂度**：可能对丁一或其身边人产生复杂情感，成为跨国、跨文化情感纠葛的潜在源头。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4.  **危机导火索**：其安危可能成为其叔父与丁一进行交易或爆发冲突的直接原因。</w:t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13.虞洽卿**【核心定位】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浙江籍买办资本家，上海商界巨头。丁一最重要的 **白道盟友与资金洗白渠道**。关系基于纯粹利益与可靠信誉。**【关键作用】***   为丁一的初期国际贸易（如印度计划）提供合法商业外壳与金融结算。*   是丁一接触江浙财团、北洋经济部门的桥梁。*   象征丁一事业的“光面”，与黑市生意形成阴阳互补。**【关系】**与丁一保持“亲密有间”的君子之交，不谈江湖，只论生意。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>14.</w:t>
      </w:r>
      <w:r>
        <w:rPr>
          <w:i w:val="0"/>
          <w:strike w:val="0"/>
          <w:spacing w:val="0"/>
          <w:u w:val="none"/>
        </w:rPr>
        <w:t>李振声（李秘书）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【核心定位】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北洋军阀冯国璋派系驻沪幕僚。丁一在北洋官方的 **固定情报采购员与中间人**。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**【关键作用】**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提供北洋内部人事变动、政策风向等情报（如郑汝成喜好）。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代为打理、转送对郑汝成等官员的贿赂。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代表丁一与官方维持一种 **“付费订阅”式** 的脆弱关系。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**【特点】**</w:t>
      </w:r>
    </w:p>
    <w:p>
      <w:pPr>
        <w:pBdr/>
        <w:snapToGrid w:val="1"/>
        <w:spacing w:line="240"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谨慎、贪财、惜命，遵守灰色地带规则，是乱世中典型的官僚谋私者。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15，戴季陶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【核心定位】**国民党元老，孙中山亲密追随者。丁一在南方革命党方面的 **高层人脉与远期投资对象**。**【关键作用】***   提供全国性的政治、军事格局分析（视角不同于北洋）。*   为丁一调查洪门旧事等提供跨地域的高层信息渠道（如查镇江军阀）。*   是丁一“狡兔三窟”战略中，对 **南方未来政权** 的一笔长期感情与政治投资。**【关系】**基于旧谊与赏识，保持尊重与距离，雪中送炭，不言回报，期待未来。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>16</w:t>
      </w:r>
      <w:r>
        <w:rPr>
          <w:i w:val="0"/>
          <w:strike w:val="0"/>
          <w:spacing w:val="0"/>
          <w:u w:val="none"/>
        </w:rPr>
        <w:t># 郑汝成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**【核心定位】**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北洋政府任命的 **上海镇守使**。代表国家机器对丁一进行 **制度化、合法化勒索的最高官员**。是丁一在上海生存必须面对和喂饱的 **“官方吸血鬼”**。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**【人物特质】**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**外表/作派**：面皮白净，保养得宜，举止有官僚腔调，好以“规矩”“大局”压人。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**内核**：**极度贪婪、精于算计的实用主义官僚**。其一切行为准则为：**最大化个人利益，维持表面太平**。对日本等外国势力采取“不得罪、可交易”的暧昧态度。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**致命弱点**：其副官**王副官**与日本商社往来密切，是其权力结构中的潜在裂缝。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**【与丁一的关系（勒索-庇护）】**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**建立（第22章）**：设“鸿门宴”，以空白逮捕公文胁迫丁一，达成 **“所有相关古董生意三七分账（郑七丁三）”** 的垄断性勒索条款。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**关系本质**：丁一用 **巨额利润（七成）** 购买一张 **“合法的黑市经营默许状”** 与基本安全。郑汝成将丁一视为稳定、专业的 **“提款机”与“脏活白手套”**。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**丁一的策略**：表面绝对服从，按时足额“上供”；实则利用条款漏洞（如清单操作）攫取核心利益，并通过其副官线索反制。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**【叙事功能】**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 **体制性压力化身**：象征主角在乱世中需要对抗的、最强大的常规力量不是江湖，而是腐败的国家机器。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 **成本刻度**：丁一交给他的每一分钱，都具体量化了“在乱世中国经商的政治成本”。</w:t>
      </w:r>
    </w:p>
    <w:p>
      <w:pPr>
        <w:numPr>
          <w:ilvl w:val="0"/>
          <w:numId w:val="5"/>
        </w:numPr>
        <w:pBdr/>
        <w:snapToGrid w:val="1"/>
        <w:spacing w:line="24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**冲突催化剂**：其与日本人的暧昧关系，是未来引爆更大冲突的潜在火种。</w:t>
      </w: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  <w:r>
        <w:rPr>
          <w:rFonts w:hint="eastAsia"/>
          <w:i w:val="0"/>
          <w:strike w:val="0"/>
          <w:spacing w:val="0"/>
          <w:u w:val="none"/>
        </w:rPr>
        <w:t>17，</w:t>
      </w:r>
      <w:r>
        <w:rPr>
          <w:i w:val="0"/>
          <w:strike w:val="0"/>
          <w:spacing w:val="0"/>
          <w:u w:val="none"/>
        </w:rPr>
        <w:t>小野平次郎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**【核心定位】**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**日本东亚同文书院** 间谍，明面上的教师或学者。丁一在沪的 **具体执行层面的死敌**。代表日本对华 **情报掠夺与文化渗透** 的尖兵。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**【人物特质】**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**外表**：阴郁，沉默，有学者式的整洁与偏执。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**行为模式**：像 **毒蛇** 一样耐心、冷静、致命。行动以任务为导向，为达目的不择手段，但对上级（如皇室商社）绝对服从。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**能力**：精通中文，熟知中国历史与文化，以此作为间谍活动的完美伪装。擅长情报分析、策反、及策划阴损行动（如栽赃、挑拨）。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**【与丁一的冲突】**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**起因**：早期因争夺黑市资源或情报结仇（第11章）。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**状态**：**低烈度但持续的缠斗**。小野视丁一为 **妨碍帝国事业的“支那麻烦分子”**；丁一视小野为 **必须清除的阴毒威胁**。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   **关键交集**：与郑汝成的副官有秘密接触，显示其试图通过腐蚀中国官员来达成目的。同时，其活动与 **“吴老板/日皇室文物线（SL-02）”** 存在重叠或从属关系。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**【与阿豹的特殊仇恨】**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因其日本占领军背景及贩卖台湾少数民族少女的罪行（与阿豹妹遭遇同类），与阿豹有 **不共戴天的血仇**。阿豹对其有本能的、不加掩饰的杀意。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**【叙事功能】**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1.  **民族矛盾具体化**：将宏大的历史矛盾，聚焦为一个人物层面的、你死我活的斗争。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2.  **技术型反派**：提供智力与阴谋层面的对抗，而非单纯武力。</w:t>
      </w:r>
    </w:p>
    <w:p>
      <w:pPr>
        <w:pBdr>
          <w:bottom/>
        </w:pBdr>
        <w:snapToGrid w:val="1"/>
        <w:spacing w:line="240"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3.  **线索串联者**：其行动往往能将其他看似独立的线索（如郑汝成线、文物线）串联起来。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3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3"/>
      <w:numFmt w:val="decimal"/>
      <w:lvlText w:val="%1."/>
      <w:lvlJc w:val="left"/>
      <w:pPr>
        <w:ind w:left="336" w:hanging="336"/>
      </w:pPr>
      <w:rPr/>
    </w:lvl>
  </w:abstractNum>
  <w:abstractNum w:abstractNumId="2">
    <w:lvl w:ilvl="8">
      <w:start w:val="1"/>
      <w:numFmt w:val="lowerLetter"/>
      <w:lvlText w:val="%9)"/>
      <w:lvlJc w:val="left"/>
      <w:pPr>
        <w:ind w:left="385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0">
      <w:start w:val="2"/>
      <w:numFmt w:val="chineseCountingThousand"/>
      <w:lvlText w:val="%1、"/>
      <w:lvlJc w:val="left"/>
      <w:pPr>
        <w:ind w:left="462" w:hanging="462"/>
      </w:pPr>
      <w:rPr/>
    </w:lvl>
    <w:lvl w:ilvl="2">
      <w:start w:val="1"/>
      <w:numFmt w:val="lowerLetter"/>
      <w:lvlText w:val="%3)"/>
      <w:lvlJc w:val="left"/>
      <w:pPr>
        <w:ind w:left="12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5">
      <w:start w:val="1"/>
      <w:numFmt w:val="lowerLetter"/>
      <w:lvlText w:val="%6)"/>
      <w:lvlJc w:val="left"/>
      <w:pPr>
        <w:ind w:left="2536" w:hanging="336"/>
      </w:pPr>
    </w:lvl>
  </w:abstractNum>
  <w:abstractNum w:abstractNumId="3">
    <w:lvl w:ilvl="0">
      <w:start w:val="3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3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num w:numId="3">
    <w:abstractNumId w:val="1"/>
  </w:num>
  <w:num w:numId="4">
    <w:abstractNumId w:val="0"/>
  </w:num>
  <w:num w:numId="5">
    <w:abstractNumId w:val="4"/>
  </w:num>
  <w:num w:numId="2">
    <w:abstractNumId w:val="3"/>
  </w:num>
  <w:num w:numId="1">
    <w:abstractNumId w:val="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Intense Emphasis" w:uiPriority="21" w:qFormat="1"/>
    <w:lsdException w:name="toc 9" w:uiPriority="99"/>
    <w:lsdException w:name="Table Simple 2" w:semiHidden="1" w:unhideWhenUsed="1"/>
    <w:lsdException w:name="Grid Table 1 Light Accent 5" w:uiPriority="46"/>
    <w:lsdException w:name="Colorful List Accent 1" w:uiPriority="72"/>
    <w:lsdException w:name="Table 3D effects 3" w:semiHidden="1" w:unhideWhenUsed="1"/>
    <w:lsdException w:name="Grid Table 1 Light Accent 1" w:uiPriority="46"/>
    <w:lsdException w:name="Medium Grid 2 Accent 6" w:uiPriority="68"/>
    <w:lsdException w:name="List Table 1 Light Accent 4" w:uiPriority="46"/>
    <w:lsdException w:name="toc 7" w:uiPriority="99"/>
    <w:lsdException w:name="Medium List 2 Accent 1" w:uiPriority="66"/>
    <w:lsdException w:name="Table Classic 2" w:semiHidden="1" w:unhideWhenUsed="1"/>
    <w:lsdException w:name="Grid Table 1 Light Accent 2" w:uiPriority="46"/>
    <w:lsdException w:name="Normal Table" w:uiPriority="99" w:semiHidden="1" w:unhideWhenUsed="1"/>
    <w:lsdException w:name="Colorful Shading Accent 2" w:uiPriority="71"/>
    <w:lsdException w:name="Colorful List Accent 3" w:uiPriority="72"/>
    <w:lsdException w:name="Subtitle" w:qFormat="1"/>
    <w:lsdException w:name="List Table 1 Light Accent 5" w:uiPriority="46"/>
    <w:lsdException w:name="Grid Table 5 Dark Accent 3" w:uiPriority="50"/>
    <w:lsdException w:name="Grid Table 4 Accent 3" w:uiPriority="49"/>
    <w:lsdException w:name="Table Theme" w:semiHidden="1" w:unhideWhenUsed="1"/>
    <w:lsdException w:name="List Table 2" w:uiPriority="47"/>
    <w:lsdException w:name="List Table 2 Accent 1" w:uiPriority="47"/>
    <w:lsdException w:name="Table Classic 3" w:semiHidden="1" w:unhideWhenUsed="1"/>
    <w:lsdException w:name="Medium Grid 3" w:uiPriority="69"/>
    <w:lsdException w:name="List Table 5 Dark Accent 3" w:uiPriority="50"/>
    <w:lsdException w:name="Grid Table 7 Colorful Accent 4" w:uiPriority="52"/>
    <w:lsdException w:name="Grid Table 6 Colorful Accent 1" w:uiPriority="51"/>
    <w:lsdException w:name="Grid Table 4 Accent 4" w:uiPriority="49"/>
    <w:lsdException w:name="List Table 4 Accent 4" w:uiPriority="49"/>
    <w:lsdException w:name="Quote" w:uiPriority="99"/>
    <w:lsdException w:name="Colorful Grid Accent 6" w:uiPriority="73"/>
    <w:lsdException w:name="HTML Address" w:uiPriority="99"/>
    <w:lsdException w:name="Medium Shading 1" w:uiPriority="63"/>
    <w:lsdException w:name="Medium Shading 1 Accent 6" w:uiPriority="63"/>
    <w:lsdException w:name="Colorful Grid Accent 4" w:uiPriority="73"/>
    <w:lsdException w:name="List Paragraph" w:uiPriority="99"/>
    <w:lsdException w:name="List Table 6 Colorful" w:uiPriority="51"/>
    <w:lsdException w:name="Colorful Grid" w:uiPriority="73"/>
    <w:lsdException w:name="Medium Shading 2 Accent 6" w:uiPriority="64"/>
    <w:lsdException w:name="Table List 1" w:semiHidden="1" w:unhideWhenUsed="1"/>
    <w:lsdException w:name="Plain Table 3" w:uiPriority="43"/>
    <w:lsdException w:name="Light Shading" w:uiPriority="60"/>
    <w:lsdException w:name="Grid Table 7 Colorful Accent 5" w:uiPriority="52"/>
    <w:lsdException w:name="Light Shading Accent 4" w:uiPriority="60"/>
    <w:lsdException w:name="Light List Accent 3" w:uiPriority="61"/>
    <w:lsdException w:name="Light List" w:uiPriority="61"/>
    <w:lsdException w:name="Table Classic 1" w:semiHidden="1" w:unhideWhenUsed="1"/>
    <w:lsdException w:name="Colorful Grid Accent 1" w:uiPriority="73"/>
    <w:lsdException w:name="Colorful Shading Accent 5" w:uiPriority="71"/>
    <w:lsdException w:name="Subtle Emphasis" w:uiPriority="19" w:qFormat="1"/>
    <w:lsdException w:name="Colorful List Accent 6" w:uiPriority="72"/>
    <w:lsdException w:name="Grid Table 6 Colorful" w:uiPriority="51"/>
    <w:lsdException w:name="Grid Table 1 Light Accent 6" w:uiPriority="46"/>
    <w:lsdException w:name="Table Web 3" w:semiHidden="1" w:unhideWhenUsed="1"/>
    <w:lsdException w:name="heading 4" w:qFormat="1"/>
    <w:lsdException w:name="Light Grid Accent 1" w:uiPriority="62"/>
    <w:lsdException w:name="Grid Table 2 Accent 4" w:uiPriority="47"/>
    <w:lsdException w:name="Light Grid" w:uiPriority="62"/>
    <w:lsdException w:name="Light Grid Accent 4" w:uiPriority="62"/>
    <w:lsdException w:name="Revision" w:uiPriority="99" w:semiHidden="1"/>
    <w:lsdException w:name="Book Title" w:uiPriority="33" w:qFormat="1"/>
    <w:lsdException w:name="Medium Grid 3 Accent 2" w:uiPriority="69"/>
    <w:lsdException w:name="Grid Table 4" w:uiPriority="49"/>
    <w:lsdException w:name="Medium Grid 2 Accent 4" w:uiPriority="68"/>
    <w:lsdException w:name="No List" w:uiPriority="99" w:semiHidden="1" w:unhideWhenUsed="1"/>
    <w:lsdException w:name="Dark List Accent 4" w:uiPriority="70"/>
    <w:lsdException w:name="toc 5" w:uiPriority="99"/>
    <w:lsdException w:name="Grid Table 3 Accent 1" w:uiPriority="48"/>
    <w:lsdException w:name="Placeholder Text" w:uiPriority="99" w:semiHidden="1"/>
    <w:lsdException w:name="Grid Table Light" w:uiPriority="40"/>
    <w:lsdException w:name="Medium List 2 Accent 5" w:uiPriority="66"/>
    <w:lsdException w:name="List Table 1 Light Accent 6" w:uiPriority="46"/>
    <w:lsdException w:name="Table Grid 8" w:semiHidden="1" w:unhideWhenUsed="1"/>
    <w:lsdException w:name="HTML Sample" w:uiPriority="99"/>
    <w:lsdException w:name="caption" w:semiHidden="1" w:unhideWhenUsed="1" w:qFormat="1"/>
    <w:lsdException w:name="Light Shading Accent 3" w:uiPriority="60"/>
    <w:lsdException w:name="Table Subtle 1" w:semiHidden="1" w:unhideWhenUsed="1"/>
    <w:lsdException w:name="Mention" w:uiPriority="99" w:semiHidden="1" w:unhideWhenUsed="1"/>
    <w:lsdException w:name="Outline List 3" w:uiPriority="99" w:semiHidden="1" w:unhideWhenUsed="1"/>
    <w:lsdException w:name="Table Grid 1" w:semiHidden="1" w:unhideWhenUsed="1"/>
    <w:lsdException w:name="Colorful Shading Accent 3" w:uiPriority="71"/>
    <w:lsdException w:name="Medium List 1" w:uiPriority="65"/>
    <w:lsdException w:name="Table List 7" w:semiHidden="1" w:unhideWhenUsed="1"/>
    <w:lsdException w:name="Table Grid 5" w:semiHidden="1" w:unhideWhenUsed="1"/>
    <w:lsdException w:name="List Table 2 Accent 4" w:uiPriority="47"/>
    <w:lsdException w:name="heading 9" w:unhideWhenUsed="1" w:qFormat="1"/>
    <w:lsdException w:name="Grid Table 7 Colorful Accent 1" w:uiPriority="52"/>
    <w:lsdException w:name="Medium List 2 Accent 4" w:uiPriority="66"/>
    <w:lsdException w:name="List Table 7 Colorful Accent 1" w:uiPriority="52"/>
    <w:lsdException w:name="Medium Grid 2 Accent 1" w:uiPriority="68"/>
    <w:lsdException w:name="Subtle Reference" w:uiPriority="31" w:qFormat="1"/>
    <w:lsdException w:name="Table List 3" w:semiHidden="1" w:unhideWhenUsed="1"/>
    <w:lsdException w:name="toc 6" w:uiPriority="99"/>
    <w:lsdException w:name="Colorful Shading Accent 1" w:uiPriority="71"/>
    <w:lsdException w:name="List Table 1 Light Accent 1" w:uiPriority="46"/>
    <w:lsdException w:name="List Table 7 Colorful Accent 6" w:uiPriority="52"/>
    <w:lsdException w:name="Grid Table 6 Colorful Accent 6" w:uiPriority="51"/>
    <w:lsdException w:name="List Table 7 Colorful Accent 3" w:uiPriority="52"/>
    <w:lsdException w:name="Table List 5" w:semiHidden="1" w:unhideWhenUsed="1"/>
    <w:lsdException w:name="Medium Grid 3 Accent 1" w:uiPriority="69"/>
    <w:lsdException w:name="List Table 5 Dark Accent 6" w:uiPriority="50"/>
    <w:lsdException w:name="footnote text" w:uiPriority="99" w:semiHidden="1" w:unhideWhenUsed="1"/>
    <w:lsdException w:name="Medium Grid 3 Accent 4" w:uiPriority="69"/>
    <w:lsdException w:name="Table Grid 3" w:semiHidden="1" w:unhideWhenUsed="1"/>
    <w:lsdException w:name="List Table 6 Colorful Accent 4" w:uiPriority="51"/>
    <w:lsdException w:name="Table Grid 7" w:semiHidden="1" w:unhideWhenUsed="1"/>
    <w:lsdException w:name="Grid Table 5 Dark Accent 1" w:uiPriority="50"/>
    <w:lsdException w:name="HTML Top of Form" w:uiPriority="99" w:semiHidden="1" w:unhideWhenUsed="1"/>
    <w:lsdException w:name="HTML Acronym" w:uiPriority="99"/>
    <w:lsdException w:name="HTML Keyboard" w:uiPriority="99"/>
    <w:lsdException w:name="Light Shading Accent 1" w:uiPriority="60"/>
    <w:lsdException w:name="Colorful List Accent 4" w:uiPriority="72"/>
    <w:lsdException w:name="Smart Link" w:uiPriority="99" w:semiHidden="1" w:unhideWhenUsed="1"/>
    <w:lsdException w:name="List Table 6 Colorful Accent 3" w:uiPriority="51"/>
    <w:lsdException w:name="heading 5" w:qFormat="1"/>
    <w:lsdException w:name="Table Classic 4" w:semiHidden="1" w:unhideWhenUsed="1"/>
    <w:lsdException w:name="List Table 4 Accent 1" w:uiPriority="49"/>
    <w:lsdException w:name="Dark List Accent 3" w:uiPriority="70"/>
    <w:lsdException w:name="HTML Definition" w:uiPriority="99"/>
    <w:lsdException w:name="Bibliography" w:uiPriority="37" w:semiHidden="1" w:unhideWhenUsed="1"/>
    <w:lsdException w:name="List Table 2 Accent 3" w:uiPriority="47"/>
    <w:lsdException w:name="Table Grid 4" w:semiHidden="1" w:unhideWhenUsed="1"/>
    <w:lsdException w:name="Table Subtle 2" w:semiHidden="1" w:unhideWhenUsed="1"/>
    <w:lsdException w:name="Medium Grid 2 Accent 3" w:uiPriority="68"/>
    <w:lsdException w:name="Medium Shading 1 Accent 4" w:uiPriority="63"/>
    <w:lsdException w:name="Grid Table 5 Dark Accent 6" w:uiPriority="50"/>
    <w:lsdException w:name="Medium Grid 3 Accent 3" w:uiPriority="69"/>
    <w:lsdException w:name="Medium List 1 Accent 4" w:uiPriority="65"/>
    <w:lsdException w:name="Intense Reference" w:uiPriority="32" w:qFormat="1"/>
    <w:lsdException w:name="Light Shading Accent 2" w:uiPriority="60"/>
    <w:lsdException w:name="List Table 4 Accent 6" w:uiPriority="49"/>
    <w:lsdException w:name="Table Columns 5" w:semiHidden="1" w:unhideWhenUsed="1"/>
    <w:lsdException w:name="Medium Shading 1 Accent 5" w:uiPriority="63"/>
    <w:lsdException w:name="Grid Table 7 Colorful Accent 3" w:uiPriority="52"/>
    <w:lsdException w:name="List Table 2 Accent 5" w:uiPriority="47"/>
    <w:lsdException w:name="Medium Shading 1 Accent 1" w:uiPriority="63"/>
    <w:lsdException w:name="Colorful Grid Accent 3" w:uiPriority="73"/>
    <w:lsdException w:name="No Spacing" w:uiPriority="99"/>
    <w:lsdException w:name="Grid Table 6 Colorful Accent 2" w:uiPriority="51"/>
    <w:lsdException w:name="Medium List 1 Accent 2" w:uiPriority="65"/>
    <w:lsdException w:name="List Table 5 Dark" w:uiPriority="50"/>
    <w:lsdException w:name="Outline List 1" w:uiPriority="99" w:semiHidden="1" w:unhideWhenUsed="1"/>
    <w:lsdException w:name="Medium Grid 3 Accent 6" w:uiPriority="69"/>
    <w:lsdException w:name="List Table 6 Colorful Accent 1" w:uiPriority="51"/>
    <w:lsdException w:name="Table Grid 2" w:semiHidden="1" w:unhideWhenUsed="1"/>
    <w:lsdException w:name="Medium List 2" w:uiPriority="66"/>
    <w:lsdException w:name="Table Contemporary" w:semiHidden="1" w:unhideWhenUsed="1"/>
    <w:lsdException w:name="Table Colorful 2" w:semiHidden="1" w:unhideWhenUsed="1"/>
    <w:lsdException w:name="List Table 2 Accent 6" w:uiPriority="47"/>
    <w:lsdException w:name="Light Grid Accent 3" w:uiPriority="62"/>
    <w:lsdException w:name="heading 3" w:qFormat="1"/>
    <w:lsdException w:name="Light List Accent 2" w:uiPriority="61"/>
    <w:lsdException w:name="Table Columns 3" w:semiHidden="1" w:unhideWhenUsed="1"/>
    <w:lsdException w:name="Table Colorful 3" w:semiHidden="1" w:unhideWhenUsed="1"/>
    <w:lsdException w:name="Dark List Accent 1" w:uiPriority="70"/>
    <w:lsdException w:name="HTML Cite" w:uiPriority="99"/>
    <w:lsdException w:name="Medium Grid 1 Accent 4" w:uiPriority="67"/>
    <w:lsdException w:name="Normal" w:qFormat="1"/>
    <w:lsdException w:name="Grid Table 3 Accent 2" w:uiPriority="48"/>
    <w:lsdException w:name="Light List Accent 1" w:uiPriority="61"/>
    <w:lsdException w:name="Medium Grid 1 Accent 6" w:uiPriority="67"/>
    <w:lsdException w:name="footnote reference" w:uiPriority="99" w:semiHidden="1" w:unhideWhenUsed="1"/>
    <w:lsdException w:name="List Table 6 Colorful Accent 2" w:uiPriority="51"/>
    <w:lsdException w:name="Table Columns 2" w:semiHidden="1" w:unhideWhenUsed="1"/>
    <w:lsdException w:name="Table Simple 1" w:semiHidden="1" w:unhideWhenUsed="1"/>
    <w:lsdException w:name="Grid Table 1 Light" w:uiPriority="46"/>
    <w:lsdException w:name="List Table 1 Light Accent 2" w:uiPriority="46"/>
    <w:lsdException w:name="Table Professional" w:semiHidden="1" w:unhideWhenUsed="1"/>
    <w:lsdException w:name="Medium List 1 Accent 1" w:uiPriority="65"/>
    <w:lsdException w:name="Medium Shading 2 Accent 4" w:uiPriority="64"/>
    <w:lsdException w:name="Grid Table 2" w:uiPriority="47"/>
    <w:lsdException w:name="toc 1" w:uiPriority="99"/>
    <w:lsdException w:name="Colorful List Accent 5" w:uiPriority="72"/>
    <w:lsdException w:name="Grid Table 7 Colorful Accent 6" w:uiPriority="52"/>
    <w:lsdException w:name="List Table 3 Accent 4" w:uiPriority="48"/>
    <w:lsdException w:name="Table Columns 4" w:semiHidden="1" w:unhideWhenUsed="1"/>
    <w:lsdException w:name="Grid Table 3 Accent 5" w:uiPriority="48"/>
    <w:lsdException w:name="heading 2" w:qFormat="1"/>
    <w:lsdException w:name="Medium Grid 2 Accent 2" w:uiPriority="68"/>
    <w:lsdException w:name="List Table 6 Colorful Accent 5" w:uiPriority="51"/>
    <w:lsdException w:name="HTML Preformatted" w:uiPriority="99"/>
    <w:lsdException w:name="Colorful Shading" w:uiPriority="71"/>
    <w:lsdException w:name="Plain Table 5" w:uiPriority="45"/>
    <w:lsdException w:name="Medium Shading 2 Accent 1" w:uiPriority="64"/>
    <w:lsdException w:name="Plain Table 4" w:uiPriority="44"/>
    <w:lsdException w:name="Grid Table 6 Colorful Accent 4" w:uiPriority="51"/>
    <w:lsdException w:name="Grid Table 3 Accent 6" w:uiPriority="48"/>
    <w:lsdException w:name="Table Grid" w:qFormat="1"/>
    <w:lsdException w:name="Grid Table 5 Dark Accent 4" w:uiPriority="50"/>
    <w:lsdException w:name="Dark List Accent 5" w:uiPriority="70"/>
    <w:lsdException w:name="Grid Table 2 Accent 6" w:uiPriority="47"/>
    <w:lsdException w:name="Light Grid Accent 5" w:uiPriority="62"/>
    <w:lsdException w:name="heading 7" w:unhideWhenUsed="1" w:qFormat="1"/>
    <w:lsdException w:name="Grid Table 4 Accent 1" w:uiPriority="49"/>
    <w:lsdException w:name="Grid Table 3 Accent 3" w:uiPriority="48"/>
    <w:lsdException w:name="List Table 2 Accent 2" w:uiPriority="47"/>
    <w:lsdException w:name="Grid Table 5 Dark" w:uiPriority="50"/>
    <w:lsdException w:name="List Table 3 Accent 2" w:uiPriority="48"/>
    <w:lsdException w:name="heading 8" w:unhideWhenUsed="1" w:qFormat="1"/>
    <w:lsdException w:name="List Table 7 Colorful Accent 5" w:uiPriority="52"/>
    <w:lsdException w:name="Hashtag" w:uiPriority="99" w:semiHidden="1" w:unhideWhenUsed="1"/>
    <w:lsdException w:name="Grid Table 4 Accent 6" w:uiPriority="49"/>
    <w:lsdException w:name="TOC Heading" w:uiPriority="39" w:semiHidden="1" w:unhideWhenUsed="1" w:qFormat="1"/>
    <w:lsdException w:name="Medium Grid 1 Accent 5" w:uiPriority="67"/>
    <w:lsdException w:name="Plain Table 1" w:uiPriority="41"/>
    <w:lsdException w:name="Intense Quote" w:uiPriority="99"/>
    <w:lsdException w:name="Medium List 1 Accent 3" w:uiPriority="65"/>
    <w:lsdException w:name="Medium List 2 Accent 3" w:uiPriority="66"/>
    <w:lsdException w:name="Colorful Shading Accent 4" w:uiPriority="71"/>
    <w:lsdException w:name="Grid Table 7 Colorful" w:uiPriority="52"/>
    <w:lsdException w:name="List Table 4 Accent 2" w:uiPriority="49"/>
    <w:lsdException w:name="List Table 7 Colorful Accent 2" w:uiPriority="52"/>
    <w:lsdException w:name="Light List Accent 5" w:uiPriority="61"/>
    <w:lsdException w:name="Light List Accent 4" w:uiPriority="61"/>
    <w:lsdException w:name="Medium Shading 2 Accent 2" w:uiPriority="64"/>
    <w:lsdException w:name="List Table 7 Colorful" w:uiPriority="52"/>
    <w:lsdException w:name="Table 3D effects 2" w:semiHidden="1" w:unhideWhenUsed="1"/>
    <w:lsdException w:name="heading 1" w:qFormat="1"/>
    <w:lsdException w:name="List Table 5 Dark Accent 1" w:uiPriority="50"/>
    <w:lsdException w:name="Medium Shading 1 Accent 2" w:uiPriority="63"/>
    <w:lsdException w:name="Medium List 1 Accent 5" w:uiPriority="65"/>
    <w:lsdException w:name="Medium Grid 2" w:uiPriority="68"/>
    <w:lsdException w:name="List Table 3 Accent 6" w:uiPriority="48"/>
    <w:lsdException w:name="Outline List 2" w:uiPriority="99" w:semiHidden="1" w:unhideWhenUsed="1"/>
    <w:lsdException w:name="Medium Shading 2 Accent 3" w:uiPriority="64"/>
    <w:lsdException w:name="toc 8" w:uiPriority="99"/>
    <w:lsdException w:name="Grid Table 3 Accent 4" w:uiPriority="48"/>
    <w:lsdException w:name="Medium Shading 2" w:uiPriority="64"/>
    <w:lsdException w:name="Grid Table 5 Dark Accent 2" w:uiPriority="50"/>
    <w:lsdException w:name="Medium Grid 1 Accent 3" w:uiPriority="67"/>
    <w:lsdException w:name="Medium Grid 1" w:uiPriority="67"/>
    <w:lsdException w:name="HTML Bottom of Form" w:uiPriority="99" w:semiHidden="1" w:unhideWhenUsed="1"/>
    <w:lsdException w:name="Light Shading Accent 5" w:uiPriority="60"/>
    <w:lsdException w:name="Medium Grid 1 Accent 2" w:uiPriority="67"/>
    <w:lsdException w:name="Grid Table 4 Accent 2" w:uiPriority="49"/>
    <w:lsdException w:name="Light List Accent 6" w:uiPriority="61"/>
    <w:lsdException w:name="Table Web 2" w:semiHidden="1" w:unhideWhenUsed="1"/>
    <w:lsdException w:name="Dark List" w:uiPriority="70"/>
    <w:lsdException w:name="List Table 1 Light" w:uiPriority="46"/>
    <w:lsdException w:name="Table Web 1" w:semiHidden="1" w:unhideWhenUsed="1"/>
    <w:lsdException w:name="Grid Table 7 Colorful Accent 2" w:uiPriority="52"/>
    <w:lsdException w:name="Colorful Shading Accent 6" w:uiPriority="71"/>
    <w:lsdException w:name="List Table 3 Accent 3" w:uiPriority="48"/>
    <w:lsdException w:name="Grid Table 5 Dark Accent 5" w:uiPriority="50"/>
    <w:lsdException w:name="Grid Table 2 Accent 5" w:uiPriority="47"/>
    <w:lsdException w:name="Light Grid Accent 6" w:uiPriority="62"/>
    <w:lsdException w:name="Table Elegant" w:semiHidden="1" w:unhideWhenUsed="1"/>
    <w:lsdException w:name="Title" w:qFormat="1"/>
    <w:lsdException w:name="Grid Table 3" w:uiPriority="48"/>
    <w:lsdException w:name="HTML Typewriter" w:uiPriority="99"/>
    <w:lsdException w:name="Medium Shading 1 Accent 3" w:uiPriority="63"/>
    <w:lsdException w:name="Table Colorful 1" w:semiHidden="1" w:unhideWhenUsed="1"/>
    <w:lsdException w:name="List Table 5 Dark Accent 5" w:uiPriority="50"/>
    <w:lsdException w:name="Grid Table 1 Light Accent 4" w:uiPriority="46"/>
    <w:lsdException w:name="List Table 4 Accent 5" w:uiPriority="49"/>
    <w:lsdException w:name="List Table 4" w:uiPriority="49"/>
    <w:lsdException w:name="Grid Table 6 Colorful Accent 3" w:uiPriority="51"/>
    <w:lsdException w:name="toc 3" w:uiPriority="99"/>
    <w:lsdException w:name="List Table 5 Dark Accent 2" w:uiPriority="50"/>
    <w:lsdException w:name="Colorful List Accent 2" w:uiPriority="72"/>
    <w:lsdException w:name="Emphasis" w:qFormat="1"/>
    <w:lsdException w:name="Grid Table 4 Accent 5" w:uiPriority="49"/>
    <w:lsdException w:name="toc 4" w:uiPriority="99"/>
    <w:lsdException w:name="List Table 3 Accent 5" w:uiPriority="48"/>
    <w:lsdException w:name="List Table 7 Colorful Accent 4" w:uiPriority="52"/>
    <w:lsdException w:name="Light Grid Accent 2" w:uiPriority="62"/>
    <w:lsdException w:name="Dark List Accent 2" w:uiPriority="70"/>
    <w:lsdException w:name="Medium Grid 2 Accent 5" w:uiPriority="68"/>
    <w:lsdException w:name="List Table 6 Colorful Accent 6" w:uiPriority="51"/>
    <w:lsdException w:name="Colorful List" w:uiPriority="72"/>
    <w:lsdException w:name="Table List 2" w:semiHidden="1" w:unhideWhenUsed="1"/>
    <w:lsdException w:name="List Table 4 Accent 3" w:uiPriority="49"/>
    <w:lsdException w:name="Unresolved Mention" w:uiPriority="99" w:semiHidden="1" w:unhideWhenUsed="1"/>
    <w:lsdException w:name="Medium List 2 Accent 6" w:uiPriority="66"/>
    <w:lsdException w:name="Medium Grid 1 Accent 1" w:uiPriority="67"/>
    <w:lsdException w:name="List Table 1 Light Accent 3" w:uiPriority="46"/>
    <w:lsdException w:name="Medium List 2 Accent 2" w:uiPriority="66"/>
    <w:lsdException w:name="Grid Table 6 Colorful Accent 5" w:uiPriority="51"/>
    <w:lsdException w:name="HTML Variable" w:uiPriority="99"/>
    <w:lsdException w:name="Medium Shading 2 Accent 5" w:uiPriority="64"/>
    <w:lsdException w:name="Grid Table 2 Accent 1" w:uiPriority="47"/>
    <w:lsdException w:name="Table 3D effects 1" w:semiHidden="1" w:unhideWhenUsed="1"/>
    <w:lsdException w:name="List Table 5 Dark Accent 4" w:uiPriority="50"/>
    <w:lsdException w:name="Colorful Grid Accent 5" w:uiPriority="73"/>
    <w:lsdException w:name="Dark List Accent 6" w:uiPriority="70"/>
    <w:lsdException w:name="Table List 6" w:semiHidden="1" w:unhideWhenUsed="1"/>
    <w:lsdException w:name="HTML Code" w:uiPriority="99"/>
    <w:lsdException w:name="List Table 3 Accent 1" w:uiPriority="48"/>
    <w:lsdException w:name="Medium Grid 3 Accent 5" w:uiPriority="69"/>
    <w:lsdException w:name="List Table 3" w:uiPriority="48"/>
    <w:lsdException w:name="Strong" w:qFormat="1"/>
    <w:lsdException w:name="Medium List 1 Accent 6" w:uiPriority="65"/>
    <w:lsdException w:name="Table List 8" w:semiHidden="1" w:unhideWhenUsed="1"/>
    <w:lsdException w:name="Colorful Grid Accent 2" w:uiPriority="73"/>
    <w:lsdException w:name="Table List 4" w:semiHidden="1" w:unhideWhenUsed="1"/>
    <w:lsdException w:name="Smart Hyperlink" w:uiPriority="99" w:semiHidden="1" w:unhideWhenUsed="1"/>
    <w:lsdException w:name="Table Grid 6" w:semiHidden="1" w:unhideWhenUsed="1"/>
    <w:lsdException w:name="toc 2" w:uiPriority="99"/>
    <w:lsdException w:name="Light Shading Accent 6" w:uiPriority="60"/>
    <w:lsdException w:name="Table Columns 1" w:semiHidden="1" w:unhideWhenUsed="1"/>
    <w:lsdException w:name="Table Simple 3" w:semiHidden="1" w:unhideWhenUsed="1"/>
    <w:lsdException w:name="Grid Table 2 Accent 2" w:uiPriority="47"/>
    <w:lsdException w:name="Default Paragraph Font" w:uiPriority="1" w:semiHidden="1" w:unhideWhenUsed="1"/>
    <w:lsdException w:name="Grid Table 2 Accent 3" w:uiPriority="47"/>
    <w:lsdException w:name="heading 6" w:qFormat="1"/>
    <w:lsdException w:name="Plain Table 2" w:uiPriority="42"/>
    <w:lsdException w:name="Grid Table 1 Light Accent 3" w:uiPriority="46"/>
  </w:latentStyles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numbering" w:styleId="00000d" w:default="1">
    <w:name w:val="No List"/>
    <w:uiPriority w:val="99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b" w:default="1">
    <w:name w:val="Default Paragraph Font"/>
    <w:uiPriority w:val="1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6">
    <w:name w:val="Hyperlink"/>
    <w:basedOn w:val="00000b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2026-02-08T13:55:02Z</dcterms:created>
  <dcterms:modified xsi:type="dcterms:W3CDTF">2026-02-08T13:55:02Z</dcterms:modified>
</cp:coreProperties>
</file>