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DF" w:rsidRDefault="00932DDF" w:rsidP="00932DD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章庄入口段</w:t>
      </w:r>
    </w:p>
    <w:p w:rsidR="00932DDF" w:rsidRDefault="00932DDF" w:rsidP="00932DDF">
      <w:r>
        <w:tab/>
      </w:r>
      <w:r>
        <w:rPr>
          <w:rFonts w:hint="eastAsia"/>
        </w:rPr>
        <w:t>该隧道断面定位在</w:t>
      </w:r>
      <w:r>
        <w:rPr>
          <w:rFonts w:hint="eastAsia"/>
        </w:rPr>
        <w:t>S</w:t>
      </w:r>
      <w:r>
        <w:t>ZK5-2</w:t>
      </w:r>
      <w:r>
        <w:rPr>
          <w:rFonts w:hint="eastAsia"/>
        </w:rPr>
        <w:t>地质钻孔处，主要岩层为强风化板岩夹变质砂岩、中风化板岩夹变质砂岩上覆粉质粘土。</w:t>
      </w:r>
    </w:p>
    <w:p w:rsidR="00932DDF" w:rsidRDefault="00932DDF" w:rsidP="00932DDF">
      <w:pPr>
        <w:ind w:firstLine="42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初始模型</w:t>
      </w:r>
    </w:p>
    <w:p w:rsidR="00932DDF" w:rsidRDefault="00932DDF" w:rsidP="00932DDF">
      <w:pPr>
        <w:jc w:val="center"/>
      </w:pPr>
      <w:r>
        <w:rPr>
          <w:noProof/>
        </w:rPr>
        <w:drawing>
          <wp:inline distT="0" distB="0" distL="0" distR="0" wp14:anchorId="418654C4" wp14:editId="596ECB9D">
            <wp:extent cx="3392418" cy="2178135"/>
            <wp:effectExtent l="19050" t="19050" r="17780" b="1270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1" t="19622" r="3898" b="11452"/>
                    <a:stretch/>
                  </pic:blipFill>
                  <pic:spPr bwMode="auto">
                    <a:xfrm>
                      <a:off x="0" y="0"/>
                      <a:ext cx="3410226" cy="21895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932DDF" w:rsidRDefault="00932DDF" w:rsidP="00932DDF">
      <w:pPr>
        <w:jc w:val="center"/>
      </w:pPr>
      <w:r>
        <w:rPr>
          <w:noProof/>
        </w:rPr>
        <w:drawing>
          <wp:inline distT="0" distB="0" distL="0" distR="0" wp14:anchorId="0A86377B" wp14:editId="5A0B1D4F">
            <wp:extent cx="3370001" cy="2155894"/>
            <wp:effectExtent l="19050" t="19050" r="20955" b="1587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7" t="23693" r="5905" b="8127"/>
                    <a:stretch/>
                  </pic:blipFill>
                  <pic:spPr bwMode="auto">
                    <a:xfrm>
                      <a:off x="0" y="0"/>
                      <a:ext cx="3386913" cy="21667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932DDF" w:rsidRDefault="00932DDF" w:rsidP="00932DDF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章庄</w:t>
      </w:r>
      <w:r w:rsidRPr="009623CE">
        <w:rPr>
          <w:rFonts w:hint="eastAsia"/>
        </w:rPr>
        <w:t>隧道</w:t>
      </w:r>
      <w:r>
        <w:rPr>
          <w:rFonts w:hint="eastAsia"/>
        </w:rPr>
        <w:t>入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所示，地层从上到下主要为粉质黏土、强风化</w:t>
      </w:r>
      <w:r>
        <w:rPr>
          <w:rFonts w:hint="eastAsia"/>
        </w:rPr>
        <w:t>板</w:t>
      </w:r>
      <w:r w:rsidRPr="009623CE">
        <w:rPr>
          <w:rFonts w:hint="eastAsia"/>
        </w:rPr>
        <w:t>岩、中风化千枚状砂岩。图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932DDF" w:rsidRDefault="00932DDF" w:rsidP="00932DDF">
      <w:pPr>
        <w:ind w:firstLine="420"/>
      </w:pPr>
      <w:r>
        <w:t>(2)</w:t>
      </w:r>
      <w:proofErr w:type="gramStart"/>
      <w:r>
        <w:rPr>
          <w:rFonts w:hint="eastAsia"/>
        </w:rPr>
        <w:t>力链分布</w:t>
      </w:r>
      <w:proofErr w:type="gramEnd"/>
      <w:r>
        <w:rPr>
          <w:rFonts w:hint="eastAsia"/>
        </w:rPr>
        <w:t>及调整</w:t>
      </w:r>
    </w:p>
    <w:p w:rsidR="00932DDF" w:rsidRDefault="00932DDF" w:rsidP="00932DDF">
      <w:r>
        <w:tab/>
      </w:r>
      <w:r>
        <w:rPr>
          <w:rFonts w:hint="eastAsia"/>
        </w:rPr>
        <w:t>随着地层和重力作用影响，</w:t>
      </w:r>
      <w:proofErr w:type="gramStart"/>
      <w:r>
        <w:rPr>
          <w:rFonts w:hint="eastAsia"/>
        </w:rPr>
        <w:t>初始力</w:t>
      </w:r>
      <w:proofErr w:type="gramEnd"/>
      <w:r>
        <w:rPr>
          <w:rFonts w:hint="eastAsia"/>
        </w:rPr>
        <w:t>链条分布从上到下逐渐增加，在分层处有明显改变。隧道开挖后左侧隧道</w:t>
      </w:r>
      <w:proofErr w:type="gramStart"/>
      <w:r>
        <w:rPr>
          <w:rFonts w:hint="eastAsia"/>
        </w:rPr>
        <w:t>力链调整</w:t>
      </w:r>
      <w:proofErr w:type="gramEnd"/>
      <w:r>
        <w:rPr>
          <w:rFonts w:hint="eastAsia"/>
        </w:rPr>
        <w:t>呈现出</w:t>
      </w:r>
      <w:proofErr w:type="gramStart"/>
      <w:r>
        <w:rPr>
          <w:rFonts w:hint="eastAsia"/>
        </w:rPr>
        <w:t>上下拱状分布</w:t>
      </w:r>
      <w:proofErr w:type="gramEnd"/>
      <w:r>
        <w:rPr>
          <w:rFonts w:hint="eastAsia"/>
        </w:rPr>
        <w:t>。</w:t>
      </w:r>
    </w:p>
    <w:p w:rsidR="00932DDF" w:rsidRDefault="00932DDF" w:rsidP="00932DDF">
      <w:pPr>
        <w:jc w:val="center"/>
      </w:pPr>
      <w:r>
        <w:rPr>
          <w:noProof/>
        </w:rPr>
        <w:lastRenderedPageBreak/>
        <w:drawing>
          <wp:inline distT="0" distB="0" distL="0" distR="0" wp14:anchorId="77703F4E" wp14:editId="28398AD9">
            <wp:extent cx="3386528" cy="2152148"/>
            <wp:effectExtent l="19050" t="19050" r="23495" b="196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7" t="19567" r="4173" b="12482"/>
                    <a:stretch/>
                  </pic:blipFill>
                  <pic:spPr bwMode="auto">
                    <a:xfrm>
                      <a:off x="0" y="0"/>
                      <a:ext cx="3396152" cy="21582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932DDF" w:rsidRDefault="00932DDF" w:rsidP="00932DDF">
      <w:pPr>
        <w:jc w:val="center"/>
      </w:pPr>
      <w:r>
        <w:rPr>
          <w:noProof/>
        </w:rPr>
        <w:drawing>
          <wp:inline distT="0" distB="0" distL="0" distR="0" wp14:anchorId="429075E2" wp14:editId="3B072AC8">
            <wp:extent cx="3348943" cy="2146148"/>
            <wp:effectExtent l="19050" t="19050" r="23495" b="2603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8" t="4876" r="1185" b="1422"/>
                    <a:stretch/>
                  </pic:blipFill>
                  <pic:spPr bwMode="auto">
                    <a:xfrm>
                      <a:off x="0" y="0"/>
                      <a:ext cx="3378715" cy="21652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932DDF" w:rsidRDefault="00932DDF" w:rsidP="00932DDF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表</w:t>
      </w:r>
      <w:r>
        <w:t>1</w:t>
      </w:r>
      <w:r>
        <w:t xml:space="preserve"> </w:t>
      </w:r>
      <w:r w:rsidRPr="004E6DDF">
        <w:rPr>
          <w:rFonts w:hint="eastAsia"/>
        </w:rPr>
        <w:t>初始地应力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0.16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0.23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.088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0.15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0.23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0.088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0.37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0.12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0.17</w:t>
            </w: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</w:p>
        </w:tc>
      </w:tr>
      <w:tr w:rsidR="00932DDF" w:rsidRPr="004E6DDF" w:rsidTr="00C10A6D">
        <w:trPr>
          <w:jc w:val="center"/>
        </w:trPr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0.06</w:t>
            </w:r>
          </w:p>
        </w:tc>
        <w:tc>
          <w:tcPr>
            <w:tcW w:w="2074" w:type="dxa"/>
            <w:vAlign w:val="center"/>
          </w:tcPr>
          <w:p w:rsidR="00932DDF" w:rsidRPr="004E6DDF" w:rsidRDefault="00932DDF" w:rsidP="00C10A6D">
            <w:pPr>
              <w:pStyle w:val="a3"/>
              <w:ind w:firstLine="480"/>
              <w:jc w:val="center"/>
            </w:pPr>
            <w:r>
              <w:t>0..28</w:t>
            </w:r>
          </w:p>
        </w:tc>
      </w:tr>
    </w:tbl>
    <w:p w:rsidR="00932DDF" w:rsidRDefault="00932DDF" w:rsidP="00932DDF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给出了开挖过程中应力调整具体信息，</w:t>
      </w:r>
      <w:r>
        <w:t>1</w:t>
      </w:r>
      <w:r>
        <w:rPr>
          <w:rFonts w:hint="eastAsia"/>
        </w:rPr>
        <w:t>号测量点水平应力显著卸载，竖直应力缓慢增加。</w:t>
      </w:r>
      <w:r>
        <w:rPr>
          <w:rFonts w:hint="eastAsia"/>
        </w:rPr>
        <w:t>2</w:t>
      </w:r>
      <w:r>
        <w:rPr>
          <w:rFonts w:hint="eastAsia"/>
        </w:rPr>
        <w:t>号测量点水平应力缓慢增加，竖直应力波动调整中逐渐减小。</w:t>
      </w:r>
      <w:r>
        <w:t>3</w:t>
      </w:r>
      <w:r>
        <w:rPr>
          <w:rFonts w:hint="eastAsia"/>
        </w:rPr>
        <w:t>号测量点水平应力缓慢卸载，竖直应力缓慢加载。</w:t>
      </w:r>
      <w:r>
        <w:rPr>
          <w:rFonts w:hint="eastAsia"/>
        </w:rPr>
        <w:t>4</w:t>
      </w:r>
      <w:r>
        <w:rPr>
          <w:rFonts w:hint="eastAsia"/>
        </w:rPr>
        <w:t>号测量点水平应力缓慢减小，竖直应力显著卸载。</w:t>
      </w:r>
      <w:r>
        <w:rPr>
          <w:rFonts w:hint="eastAsia"/>
        </w:rPr>
        <w:t>5</w:t>
      </w:r>
      <w:r>
        <w:rPr>
          <w:rFonts w:hint="eastAsia"/>
        </w:rPr>
        <w:t>号测量点水平应力基本，竖直应力显著加载。</w:t>
      </w:r>
      <w:r>
        <w:rPr>
          <w:rFonts w:hint="eastAsia"/>
        </w:rPr>
        <w:t>8</w:t>
      </w:r>
      <w:r>
        <w:rPr>
          <w:rFonts w:hint="eastAsia"/>
        </w:rPr>
        <w:t>号测量点水平应力基本不变，竖向应力显著卸载。</w:t>
      </w:r>
    </w:p>
    <w:p w:rsidR="00932DDF" w:rsidRDefault="00932DDF" w:rsidP="00932DDF">
      <w:pPr>
        <w:ind w:firstLine="420"/>
      </w:pPr>
      <w:r>
        <w:rPr>
          <w:rFonts w:hint="eastAsia"/>
        </w:rPr>
        <w:t>从图</w:t>
      </w:r>
      <w:r>
        <w:t>7</w:t>
      </w:r>
      <w:bookmarkStart w:id="0" w:name="_GoBack"/>
      <w:bookmarkEnd w:id="0"/>
      <w:r>
        <w:rPr>
          <w:rFonts w:hint="eastAsia"/>
        </w:rPr>
        <w:t>中可以看出由于围岩较破碎，开挖过程中会产生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932DDF" w:rsidRDefault="00932DDF" w:rsidP="00932DDF">
      <w:pPr>
        <w:jc w:val="center"/>
      </w:pPr>
      <w:r>
        <w:rPr>
          <w:noProof/>
        </w:rPr>
        <w:lastRenderedPageBreak/>
        <w:drawing>
          <wp:inline distT="0" distB="0" distL="0" distR="0" wp14:anchorId="1D00FFAB" wp14:editId="4A5D01C3">
            <wp:extent cx="3368675" cy="2141674"/>
            <wp:effectExtent l="0" t="0" r="3175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24" cy="2159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932DDF" w:rsidRDefault="00932DDF" w:rsidP="00932DDF">
      <w:pPr>
        <w:jc w:val="center"/>
      </w:pPr>
      <w:r>
        <w:rPr>
          <w:noProof/>
        </w:rPr>
        <w:drawing>
          <wp:inline distT="0" distB="0" distL="0" distR="0" wp14:anchorId="6D1969FB" wp14:editId="0303C1B7">
            <wp:extent cx="3386455" cy="2152979"/>
            <wp:effectExtent l="0" t="0" r="444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22" cy="218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932DDF" w:rsidRDefault="00932DDF" w:rsidP="00932DDF">
      <w:pPr>
        <w:pStyle w:val="a3"/>
        <w:jc w:val="center"/>
      </w:pPr>
      <w:r>
        <w:rPr>
          <w:noProof/>
        </w:rPr>
        <w:drawing>
          <wp:inline distT="0" distB="0" distL="0" distR="0" wp14:anchorId="422B42F3" wp14:editId="10B44A56">
            <wp:extent cx="4999518" cy="2639060"/>
            <wp:effectExtent l="19050" t="19050" r="10795" b="2794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1829" r="4191" b="9474"/>
                    <a:stretch/>
                  </pic:blipFill>
                  <pic:spPr bwMode="auto">
                    <a:xfrm>
                      <a:off x="0" y="0"/>
                      <a:ext cx="5001418" cy="26400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DF" w:rsidRDefault="00932DDF" w:rsidP="00932DDF">
      <w:pPr>
        <w:pStyle w:val="a3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932DDF" w:rsidRDefault="00932DDF" w:rsidP="00932DDF">
      <w:pPr>
        <w:pStyle w:val="a3"/>
        <w:jc w:val="center"/>
      </w:pP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DF"/>
    <w:rsid w:val="005D019E"/>
    <w:rsid w:val="0093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EFBE"/>
  <w15:chartTrackingRefBased/>
  <w15:docId w15:val="{0851E59B-4E90-48F2-834D-5BF4D788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2DD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32DDF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表格"/>
    <w:basedOn w:val="a"/>
    <w:link w:val="a4"/>
    <w:qFormat/>
    <w:rsid w:val="00932DDF"/>
    <w:rPr>
      <w:sz w:val="21"/>
    </w:rPr>
  </w:style>
  <w:style w:type="table" w:styleId="a5">
    <w:name w:val="Table Grid"/>
    <w:basedOn w:val="a1"/>
    <w:uiPriority w:val="39"/>
    <w:rsid w:val="00932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表格 字符"/>
    <w:basedOn w:val="a0"/>
    <w:link w:val="a3"/>
    <w:rsid w:val="00932DD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601</Characters>
  <Application>Microsoft Office Word</Application>
  <DocSecurity>0</DocSecurity>
  <Lines>5</Lines>
  <Paragraphs>1</Paragraphs>
  <ScaleCrop>false</ScaleCrop>
  <Company>中山大学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2021-12-07T07:41:00Z</dcterms:created>
  <dcterms:modified xsi:type="dcterms:W3CDTF">2021-12-07T07:44:00Z</dcterms:modified>
</cp:coreProperties>
</file>