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2D70" w:rsidRDefault="00482D70" w:rsidP="00482D70">
      <w:pPr>
        <w:pStyle w:val="3"/>
      </w:pPr>
      <w:r>
        <w:rPr>
          <w:rFonts w:hint="eastAsia"/>
        </w:rPr>
        <w:t>杨梅二入口段</w:t>
      </w:r>
    </w:p>
    <w:p w:rsidR="00482D70" w:rsidRDefault="00482D70" w:rsidP="00482D70">
      <w:r>
        <w:tab/>
      </w:r>
      <w:r>
        <w:rPr>
          <w:rFonts w:hint="eastAsia"/>
        </w:rPr>
        <w:t>该段隧道定位在</w:t>
      </w:r>
      <w:r>
        <w:rPr>
          <w:rFonts w:hint="eastAsia"/>
        </w:rPr>
        <w:t>Y</w:t>
      </w:r>
      <w:r>
        <w:t>2SZK5</w:t>
      </w:r>
      <w:r>
        <w:rPr>
          <w:rFonts w:hint="eastAsia"/>
        </w:rPr>
        <w:t>地质钻孔处，主要岩层为风化页岩，上覆粉质粘土。</w:t>
      </w:r>
    </w:p>
    <w:p w:rsidR="00482D70" w:rsidRDefault="00482D70" w:rsidP="00482D70">
      <w:pPr>
        <w:ind w:firstLine="420"/>
      </w:pPr>
      <w:r>
        <w:t>(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初始模型</w:t>
      </w:r>
    </w:p>
    <w:p w:rsidR="00482D70" w:rsidRDefault="00482D70" w:rsidP="00482D70">
      <w:pPr>
        <w:ind w:firstLine="420"/>
      </w:pPr>
      <w:r>
        <w:rPr>
          <w:rFonts w:hint="eastAsia"/>
        </w:rPr>
        <w:t>根据工程地质横断面图在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中等比例绘制隧道断面图，根据断面图等比例生成</w:t>
      </w:r>
      <w:r w:rsidRPr="009623CE">
        <w:rPr>
          <w:rFonts w:hint="eastAsia"/>
        </w:rPr>
        <w:t>的</w:t>
      </w:r>
      <w:r>
        <w:rPr>
          <w:rFonts w:hint="eastAsia"/>
        </w:rPr>
        <w:t>杨梅一</w:t>
      </w:r>
      <w:r w:rsidRPr="009623CE">
        <w:rPr>
          <w:rFonts w:hint="eastAsia"/>
        </w:rPr>
        <w:t>隧道</w:t>
      </w:r>
      <w:r>
        <w:rPr>
          <w:rFonts w:hint="eastAsia"/>
        </w:rPr>
        <w:t>出</w:t>
      </w:r>
      <w:r w:rsidRPr="009623CE">
        <w:rPr>
          <w:rFonts w:hint="eastAsia"/>
        </w:rPr>
        <w:t>口段离散元模型如图</w:t>
      </w:r>
      <w:r>
        <w:t>1</w:t>
      </w:r>
      <w:r w:rsidRPr="009623CE">
        <w:rPr>
          <w:rFonts w:hint="eastAsia"/>
        </w:rPr>
        <w:t>所示，地层从上到下主要为</w:t>
      </w:r>
      <w:r>
        <w:rPr>
          <w:rFonts w:hint="eastAsia"/>
        </w:rPr>
        <w:t>粉质黏土、</w:t>
      </w:r>
      <w:r w:rsidRPr="009623CE">
        <w:rPr>
          <w:rFonts w:hint="eastAsia"/>
        </w:rPr>
        <w:t>中风化</w:t>
      </w:r>
      <w:r>
        <w:rPr>
          <w:rFonts w:hint="eastAsia"/>
        </w:rPr>
        <w:t>灰</w:t>
      </w:r>
      <w:r w:rsidRPr="009623CE">
        <w:rPr>
          <w:rFonts w:hint="eastAsia"/>
        </w:rPr>
        <w:t>岩。图</w:t>
      </w:r>
      <w:r>
        <w:t>2</w:t>
      </w:r>
      <w:r w:rsidRPr="009623CE">
        <w:rPr>
          <w:rFonts w:hint="eastAsia"/>
        </w:rPr>
        <w:t>给出了相关量测点位置信息，测量点顺序按照顺时针标记。</w:t>
      </w:r>
    </w:p>
    <w:p w:rsidR="00482D70" w:rsidRDefault="00482D70" w:rsidP="00482D70">
      <w:pPr>
        <w:jc w:val="center"/>
      </w:pPr>
      <w:r>
        <w:rPr>
          <w:noProof/>
        </w:rPr>
        <w:drawing>
          <wp:inline distT="0" distB="0" distL="0" distR="0" wp14:anchorId="04BE1343" wp14:editId="0AF596CF">
            <wp:extent cx="3502025" cy="2319651"/>
            <wp:effectExtent l="19050" t="19050" r="22225" b="24130"/>
            <wp:docPr id="159" name="图片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84" t="12981" r="3978" b="17909"/>
                    <a:stretch/>
                  </pic:blipFill>
                  <pic:spPr bwMode="auto">
                    <a:xfrm>
                      <a:off x="0" y="0"/>
                      <a:ext cx="3504170" cy="232107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D70" w:rsidRDefault="00482D70" w:rsidP="00482D70">
      <w:pPr>
        <w:pStyle w:val="a3"/>
        <w:jc w:val="center"/>
      </w:pPr>
      <w:r>
        <w:rPr>
          <w:rFonts w:hint="eastAsia"/>
        </w:rPr>
        <w:t>图</w:t>
      </w:r>
      <w:r>
        <w:t>1</w:t>
      </w:r>
      <w:r>
        <w:t xml:space="preserve"> </w:t>
      </w:r>
      <w:r>
        <w:rPr>
          <w:rFonts w:hint="eastAsia"/>
        </w:rPr>
        <w:t>初始模型</w:t>
      </w:r>
    </w:p>
    <w:p w:rsidR="00482D70" w:rsidRDefault="00482D70" w:rsidP="00482D70">
      <w:pPr>
        <w:jc w:val="center"/>
      </w:pPr>
      <w:r>
        <w:rPr>
          <w:noProof/>
        </w:rPr>
        <w:drawing>
          <wp:inline distT="0" distB="0" distL="0" distR="0" wp14:anchorId="0AA72FC9" wp14:editId="4AE0E86B">
            <wp:extent cx="3520189" cy="2373962"/>
            <wp:effectExtent l="19050" t="19050" r="23495" b="26670"/>
            <wp:docPr id="160" name="图片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5" t="11761" r="3838" b="17495"/>
                    <a:stretch/>
                  </pic:blipFill>
                  <pic:spPr bwMode="auto">
                    <a:xfrm>
                      <a:off x="0" y="0"/>
                      <a:ext cx="3523145" cy="237595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D70" w:rsidRDefault="00482D70" w:rsidP="00482D70">
      <w:pPr>
        <w:pStyle w:val="a3"/>
        <w:jc w:val="center"/>
      </w:pPr>
      <w:r>
        <w:rPr>
          <w:rFonts w:hint="eastAsia"/>
        </w:rPr>
        <w:t>图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测量圆分布</w:t>
      </w:r>
    </w:p>
    <w:p w:rsidR="00482D70" w:rsidRPr="003F7CBF" w:rsidRDefault="00482D70" w:rsidP="00482D70">
      <w:pPr>
        <w:ind w:firstLine="420"/>
      </w:pPr>
      <w:r w:rsidRPr="003F7CBF">
        <w:t>(2)</w:t>
      </w:r>
      <w:proofErr w:type="gramStart"/>
      <w:r w:rsidRPr="003F7CBF">
        <w:rPr>
          <w:rFonts w:hint="eastAsia"/>
        </w:rPr>
        <w:t>力链分布</w:t>
      </w:r>
      <w:proofErr w:type="gramEnd"/>
      <w:r w:rsidRPr="003F7CBF">
        <w:rPr>
          <w:rFonts w:hint="eastAsia"/>
        </w:rPr>
        <w:t>及调整</w:t>
      </w:r>
    </w:p>
    <w:p w:rsidR="00482D70" w:rsidRDefault="00482D70" w:rsidP="00482D70">
      <w:pPr>
        <w:ind w:firstLine="420"/>
      </w:pPr>
      <w:r>
        <w:rPr>
          <w:rFonts w:hint="eastAsia"/>
        </w:rPr>
        <w:t>隧道围岩强度普遍偏低，因此</w:t>
      </w:r>
      <w:proofErr w:type="gramStart"/>
      <w:r>
        <w:rPr>
          <w:rFonts w:hint="eastAsia"/>
        </w:rPr>
        <w:t>整体力链数值</w:t>
      </w:r>
      <w:proofErr w:type="gramEnd"/>
      <w:r>
        <w:rPr>
          <w:rFonts w:hint="eastAsia"/>
        </w:rPr>
        <w:t>都是偏小，分布差异受重力影响较大，方向以竖直为主。左右两隧道皆位于风化程度较高岩体内，开挖后调整不明显，右侧隧道</w:t>
      </w:r>
      <w:proofErr w:type="gramStart"/>
      <w:r>
        <w:rPr>
          <w:rFonts w:hint="eastAsia"/>
        </w:rPr>
        <w:t>拱形力链调整</w:t>
      </w:r>
      <w:proofErr w:type="gramEnd"/>
      <w:r>
        <w:rPr>
          <w:rFonts w:hint="eastAsia"/>
        </w:rPr>
        <w:t>。</w:t>
      </w:r>
    </w:p>
    <w:p w:rsidR="00482D70" w:rsidRDefault="00482D70" w:rsidP="00482D70">
      <w:pPr>
        <w:jc w:val="center"/>
      </w:pPr>
      <w:r>
        <w:rPr>
          <w:noProof/>
        </w:rPr>
        <w:lastRenderedPageBreak/>
        <w:drawing>
          <wp:inline distT="0" distB="0" distL="0" distR="0" wp14:anchorId="314125C4" wp14:editId="2B52A253">
            <wp:extent cx="3520440" cy="2314717"/>
            <wp:effectExtent l="19050" t="19050" r="22860" b="28575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65" t="12574" r="3820" b="18436"/>
                    <a:stretch/>
                  </pic:blipFill>
                  <pic:spPr bwMode="auto">
                    <a:xfrm>
                      <a:off x="0" y="0"/>
                      <a:ext cx="3523952" cy="231702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D70" w:rsidRDefault="00482D70" w:rsidP="00482D70">
      <w:pPr>
        <w:pStyle w:val="a3"/>
        <w:jc w:val="center"/>
      </w:pPr>
      <w:r>
        <w:rPr>
          <w:rFonts w:hint="eastAsia"/>
        </w:rPr>
        <w:t>图</w:t>
      </w:r>
      <w:r>
        <w:t>3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初始力链</w:t>
      </w:r>
      <w:proofErr w:type="gramEnd"/>
    </w:p>
    <w:p w:rsidR="00482D70" w:rsidRDefault="00482D70" w:rsidP="00482D70">
      <w:pPr>
        <w:jc w:val="center"/>
      </w:pPr>
      <w:r>
        <w:rPr>
          <w:noProof/>
        </w:rPr>
        <w:drawing>
          <wp:inline distT="0" distB="0" distL="0" distR="0" wp14:anchorId="1C2A26FE" wp14:editId="182693C6">
            <wp:extent cx="3528839" cy="2360295"/>
            <wp:effectExtent l="19050" t="19050" r="14605" b="20955"/>
            <wp:docPr id="221" name="图片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44" t="12981" r="3288" b="16677"/>
                    <a:stretch/>
                  </pic:blipFill>
                  <pic:spPr bwMode="auto">
                    <a:xfrm>
                      <a:off x="0" y="0"/>
                      <a:ext cx="3532076" cy="23624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D70" w:rsidRDefault="00482D70" w:rsidP="00482D70">
      <w:pPr>
        <w:pStyle w:val="a3"/>
        <w:jc w:val="center"/>
      </w:pPr>
      <w:r>
        <w:rPr>
          <w:rFonts w:hint="eastAsia"/>
        </w:rPr>
        <w:t>图</w:t>
      </w:r>
      <w:r>
        <w:t>4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力链调整</w:t>
      </w:r>
      <w:proofErr w:type="gramEnd"/>
    </w:p>
    <w:p w:rsidR="00482D70" w:rsidRDefault="00482D70" w:rsidP="00482D70">
      <w:pPr>
        <w:ind w:firstLine="420"/>
      </w:pPr>
      <w:r>
        <w:t>(</w:t>
      </w:r>
      <w:r>
        <w:rPr>
          <w:rFonts w:hint="eastAsia"/>
        </w:rPr>
        <w:t>3</w:t>
      </w:r>
      <w:r>
        <w:t>)</w:t>
      </w:r>
      <w:r>
        <w:rPr>
          <w:rFonts w:hint="eastAsia"/>
        </w:rPr>
        <w:t>开挖过程应力调整及位移场</w:t>
      </w:r>
    </w:p>
    <w:p w:rsidR="00482D70" w:rsidRDefault="00482D70" w:rsidP="00482D70">
      <w:pPr>
        <w:pStyle w:val="a3"/>
        <w:jc w:val="center"/>
      </w:pPr>
      <w:r>
        <w:rPr>
          <w:rFonts w:hint="eastAsia"/>
        </w:rPr>
        <w:t>表</w:t>
      </w:r>
      <w:r>
        <w:t xml:space="preserve">1 </w:t>
      </w:r>
      <w:r w:rsidRPr="004E6DDF">
        <w:rPr>
          <w:rFonts w:hint="eastAsia"/>
        </w:rPr>
        <w:t>初始地应力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482D70" w:rsidRPr="004E6DDF" w:rsidTr="00C10A6D">
        <w:trPr>
          <w:jc w:val="center"/>
        </w:trPr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量测点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水平应力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垂直应力</w:t>
            </w:r>
            <w:r w:rsidRPr="004E6DDF">
              <w:rPr>
                <w:rFonts w:hint="eastAsia"/>
              </w:rPr>
              <w:t>/</w:t>
            </w:r>
            <w:r w:rsidRPr="004E6DDF">
              <w:t>MP</w:t>
            </w:r>
            <w:r w:rsidRPr="004E6DDF">
              <w:rPr>
                <w:rFonts w:hint="eastAsia"/>
              </w:rPr>
              <w:t>a</w:t>
            </w:r>
          </w:p>
        </w:tc>
      </w:tr>
      <w:tr w:rsidR="00482D70" w:rsidRPr="004E6DDF" w:rsidTr="00C10A6D">
        <w:trPr>
          <w:jc w:val="center"/>
        </w:trPr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1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t>0.14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t>0.2</w:t>
            </w:r>
          </w:p>
        </w:tc>
      </w:tr>
      <w:tr w:rsidR="00482D70" w:rsidRPr="004E6DDF" w:rsidTr="00C10A6D">
        <w:trPr>
          <w:jc w:val="center"/>
        </w:trPr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2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</w:p>
        </w:tc>
      </w:tr>
      <w:tr w:rsidR="00482D70" w:rsidRPr="004E6DDF" w:rsidTr="00C10A6D">
        <w:trPr>
          <w:jc w:val="center"/>
        </w:trPr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3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.13</w:t>
            </w:r>
          </w:p>
        </w:tc>
      </w:tr>
      <w:tr w:rsidR="00482D70" w:rsidRPr="004E6DDF" w:rsidTr="00C10A6D">
        <w:trPr>
          <w:jc w:val="center"/>
        </w:trPr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4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t>0.18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t>0.33</w:t>
            </w:r>
          </w:p>
        </w:tc>
      </w:tr>
      <w:tr w:rsidR="00482D70" w:rsidRPr="004E6DDF" w:rsidTr="00C10A6D">
        <w:trPr>
          <w:jc w:val="center"/>
        </w:trPr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5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t>0.24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t>0.16</w:t>
            </w:r>
          </w:p>
        </w:tc>
      </w:tr>
      <w:tr w:rsidR="00482D70" w:rsidRPr="004E6DDF" w:rsidTr="00C10A6D">
        <w:trPr>
          <w:jc w:val="center"/>
        </w:trPr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6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.08</w:t>
            </w:r>
          </w:p>
        </w:tc>
      </w:tr>
      <w:tr w:rsidR="00482D70" w:rsidRPr="004E6DDF" w:rsidTr="00C10A6D">
        <w:trPr>
          <w:jc w:val="center"/>
        </w:trPr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7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.22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rPr>
                <w:rFonts w:hint="eastAsia"/>
              </w:rPr>
              <w:t>0</w:t>
            </w:r>
            <w:r>
              <w:t>.24</w:t>
            </w:r>
          </w:p>
        </w:tc>
      </w:tr>
      <w:tr w:rsidR="00482D70" w:rsidRPr="004E6DDF" w:rsidTr="00C10A6D">
        <w:trPr>
          <w:jc w:val="center"/>
        </w:trPr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 w:rsidRPr="004E6DDF">
              <w:rPr>
                <w:rFonts w:hint="eastAsia"/>
              </w:rPr>
              <w:t>8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t>0.1</w:t>
            </w:r>
          </w:p>
        </w:tc>
        <w:tc>
          <w:tcPr>
            <w:tcW w:w="2074" w:type="dxa"/>
            <w:vAlign w:val="center"/>
          </w:tcPr>
          <w:p w:rsidR="00482D70" w:rsidRPr="004E6DDF" w:rsidRDefault="00482D70" w:rsidP="00C10A6D">
            <w:pPr>
              <w:pStyle w:val="a3"/>
              <w:ind w:firstLine="480"/>
              <w:jc w:val="center"/>
            </w:pPr>
            <w:r>
              <w:t>0.46</w:t>
            </w:r>
          </w:p>
        </w:tc>
      </w:tr>
    </w:tbl>
    <w:p w:rsidR="00482D70" w:rsidRDefault="00482D70" w:rsidP="00482D70">
      <w:pPr>
        <w:ind w:firstLine="420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>和图</w:t>
      </w:r>
      <w:r>
        <w:t>6</w:t>
      </w:r>
      <w:r>
        <w:rPr>
          <w:rFonts w:hint="eastAsia"/>
        </w:rPr>
        <w:t>给出了开挖过程中应力调整的具体信息，</w:t>
      </w:r>
      <w:r>
        <w:t>1</w:t>
      </w:r>
      <w:r>
        <w:rPr>
          <w:rFonts w:hint="eastAsia"/>
        </w:rPr>
        <w:t>号测量点水平应力在波动中先卸载后加载，竖直应力先加载后卸载。</w:t>
      </w:r>
      <w:r>
        <w:t>3</w:t>
      </w:r>
      <w:r>
        <w:rPr>
          <w:rFonts w:hint="eastAsia"/>
        </w:rPr>
        <w:t>号测量点水平应力卸载，竖直应力加载。</w:t>
      </w:r>
      <w:r>
        <w:t>4</w:t>
      </w:r>
      <w:r>
        <w:rPr>
          <w:rFonts w:hint="eastAsia"/>
        </w:rPr>
        <w:t>号测量点水平应力急剧加载，竖直应力急剧卸载。</w:t>
      </w:r>
      <w:r>
        <w:t>5</w:t>
      </w:r>
      <w:r>
        <w:rPr>
          <w:rFonts w:hint="eastAsia"/>
        </w:rPr>
        <w:t>号测量点水平应力缓慢加载，竖向应力加载。</w:t>
      </w:r>
      <w:r>
        <w:rPr>
          <w:rFonts w:hint="eastAsia"/>
        </w:rPr>
        <w:t>6</w:t>
      </w:r>
      <w:r>
        <w:rPr>
          <w:rFonts w:hint="eastAsia"/>
        </w:rPr>
        <w:t>号测量点水平应力缓慢增加，竖直应力缓慢卸载。</w:t>
      </w:r>
      <w:r>
        <w:t>7</w:t>
      </w:r>
      <w:r>
        <w:rPr>
          <w:rFonts w:hint="eastAsia"/>
        </w:rPr>
        <w:t>号测量点水平应力先卸载后加载，竖向应力急剧增加。</w:t>
      </w:r>
      <w:r>
        <w:rPr>
          <w:rFonts w:hint="eastAsia"/>
        </w:rPr>
        <w:t>8</w:t>
      </w:r>
      <w:r>
        <w:rPr>
          <w:rFonts w:hint="eastAsia"/>
        </w:rPr>
        <w:t>号测量点水平应力增加，竖向应力卸载。</w:t>
      </w:r>
    </w:p>
    <w:p w:rsidR="00482D70" w:rsidRDefault="00482D70" w:rsidP="00482D70">
      <w:pPr>
        <w:jc w:val="center"/>
      </w:pPr>
      <w:r>
        <w:rPr>
          <w:noProof/>
        </w:rPr>
        <w:lastRenderedPageBreak/>
        <w:drawing>
          <wp:inline distT="0" distB="0" distL="0" distR="0" wp14:anchorId="1AFFE0EF" wp14:editId="6564E7AB">
            <wp:extent cx="3473132" cy="2216448"/>
            <wp:effectExtent l="0" t="0" r="0" b="0"/>
            <wp:docPr id="205" name="图片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058" cy="22412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D70" w:rsidRDefault="00482D70" w:rsidP="00482D70">
      <w:pPr>
        <w:pStyle w:val="a3"/>
        <w:jc w:val="center"/>
      </w:pPr>
      <w:r>
        <w:rPr>
          <w:rFonts w:hint="eastAsia"/>
        </w:rPr>
        <w:t>图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左侧隧道应力调整</w:t>
      </w:r>
    </w:p>
    <w:p w:rsidR="00482D70" w:rsidRDefault="00482D70" w:rsidP="00482D70">
      <w:pPr>
        <w:jc w:val="center"/>
      </w:pPr>
      <w:r>
        <w:rPr>
          <w:noProof/>
        </w:rPr>
        <w:drawing>
          <wp:inline distT="0" distB="0" distL="0" distR="0" wp14:anchorId="6B1889D3" wp14:editId="276C436A">
            <wp:extent cx="3559175" cy="2267072"/>
            <wp:effectExtent l="0" t="0" r="3175" b="0"/>
            <wp:docPr id="207" name="图片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049" cy="22739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2D70" w:rsidRDefault="00482D70" w:rsidP="00482D70">
      <w:pPr>
        <w:pStyle w:val="a3"/>
        <w:jc w:val="center"/>
      </w:pPr>
      <w:r>
        <w:rPr>
          <w:rFonts w:hint="eastAsia"/>
        </w:rPr>
        <w:t>图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右侧隧道应力调整</w:t>
      </w:r>
    </w:p>
    <w:p w:rsidR="00482D70" w:rsidRDefault="00482D70" w:rsidP="00482D70">
      <w:pPr>
        <w:jc w:val="center"/>
      </w:pPr>
      <w:r>
        <w:rPr>
          <w:noProof/>
        </w:rPr>
        <w:drawing>
          <wp:inline distT="0" distB="0" distL="0" distR="0" wp14:anchorId="7F62F260" wp14:editId="11F947E9">
            <wp:extent cx="5043805" cy="2387710"/>
            <wp:effectExtent l="19050" t="19050" r="23495" b="12700"/>
            <wp:docPr id="222" name="图片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9" t="11978" r="3192" b="16876"/>
                    <a:stretch/>
                  </pic:blipFill>
                  <pic:spPr bwMode="auto">
                    <a:xfrm>
                      <a:off x="0" y="0"/>
                      <a:ext cx="5047451" cy="2389436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xmlns:w16="http://schemas.microsoft.com/office/word/2018/wordml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="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2D70" w:rsidRDefault="00482D70" w:rsidP="00482D70">
      <w:pPr>
        <w:pStyle w:val="a3"/>
        <w:jc w:val="center"/>
      </w:pPr>
      <w:r>
        <w:rPr>
          <w:rFonts w:hint="eastAsia"/>
        </w:rPr>
        <w:t>图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位移</w:t>
      </w:r>
    </w:p>
    <w:p w:rsidR="005D019E" w:rsidRDefault="00482D70" w:rsidP="00482D70">
      <w:pPr>
        <w:ind w:firstLineChars="200" w:firstLine="480"/>
      </w:pPr>
      <w:bookmarkStart w:id="0" w:name="_GoBack"/>
      <w:bookmarkEnd w:id="0"/>
      <w:r>
        <w:rPr>
          <w:rFonts w:hint="eastAsia"/>
        </w:rPr>
        <w:t>从图</w:t>
      </w:r>
      <w:r>
        <w:t>7</w:t>
      </w:r>
      <w:r>
        <w:rPr>
          <w:rFonts w:hint="eastAsia"/>
        </w:rPr>
        <w:t>中可以看出，由于埋深较浅，岩层风化严重，因此扰动过程中容易发生坍塌，位移量较大，但是在支护作用下变形可以稳定。</w:t>
      </w:r>
    </w:p>
    <w:sectPr w:rsidR="005D0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D70"/>
    <w:rsid w:val="00482D70"/>
    <w:rsid w:val="005D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92C7"/>
  <w15:chartTrackingRefBased/>
  <w15:docId w15:val="{2CD63165-2D43-4AE2-856B-F7623524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D70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482D7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82D70"/>
    <w:rPr>
      <w:rFonts w:ascii="Times New Roman" w:eastAsia="宋体" w:hAnsi="Times New Roman"/>
      <w:b/>
      <w:bCs/>
      <w:sz w:val="24"/>
      <w:szCs w:val="32"/>
    </w:rPr>
  </w:style>
  <w:style w:type="paragraph" w:customStyle="1" w:styleId="a3">
    <w:name w:val="表格"/>
    <w:basedOn w:val="a"/>
    <w:link w:val="a4"/>
    <w:qFormat/>
    <w:rsid w:val="00482D70"/>
    <w:rPr>
      <w:sz w:val="21"/>
    </w:rPr>
  </w:style>
  <w:style w:type="table" w:styleId="a5">
    <w:name w:val="Table Grid"/>
    <w:basedOn w:val="a1"/>
    <w:uiPriority w:val="39"/>
    <w:rsid w:val="00482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表格 字符"/>
    <w:basedOn w:val="a0"/>
    <w:link w:val="a3"/>
    <w:rsid w:val="00482D70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106</Words>
  <Characters>608</Characters>
  <Application>Microsoft Office Word</Application>
  <DocSecurity>0</DocSecurity>
  <Lines>5</Lines>
  <Paragraphs>1</Paragraphs>
  <ScaleCrop>false</ScaleCrop>
  <Company>中山大学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2021-12-07T08:39:00Z</dcterms:created>
  <dcterms:modified xsi:type="dcterms:W3CDTF">2021-12-07T08:41:00Z</dcterms:modified>
</cp:coreProperties>
</file>