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C95370" w14:textId="77777777" w:rsidR="00974796" w:rsidRDefault="00974796" w:rsidP="00E07101">
      <w:pPr>
        <w:spacing w:line="480" w:lineRule="auto"/>
        <w:jc w:val="center"/>
        <w:rPr>
          <w:b/>
          <w:sz w:val="28"/>
          <w:szCs w:val="28"/>
        </w:rPr>
      </w:pPr>
    </w:p>
    <w:p w14:paraId="2692EC72" w14:textId="77777777" w:rsidR="00974796" w:rsidRDefault="00974796" w:rsidP="00E07101">
      <w:pPr>
        <w:spacing w:line="480" w:lineRule="auto"/>
        <w:jc w:val="center"/>
        <w:rPr>
          <w:b/>
          <w:sz w:val="28"/>
          <w:szCs w:val="28"/>
        </w:rPr>
      </w:pPr>
    </w:p>
    <w:p w14:paraId="6D859572" w14:textId="77777777" w:rsidR="00974796" w:rsidRDefault="00974796" w:rsidP="00E07101">
      <w:pPr>
        <w:spacing w:line="480" w:lineRule="auto"/>
        <w:jc w:val="center"/>
        <w:rPr>
          <w:b/>
          <w:sz w:val="28"/>
          <w:szCs w:val="28"/>
        </w:rPr>
      </w:pPr>
    </w:p>
    <w:p w14:paraId="38C333EB" w14:textId="77777777" w:rsidR="00974796" w:rsidRDefault="00974796" w:rsidP="00E07101">
      <w:pPr>
        <w:spacing w:line="480" w:lineRule="auto"/>
        <w:jc w:val="center"/>
        <w:rPr>
          <w:b/>
          <w:sz w:val="28"/>
          <w:szCs w:val="28"/>
        </w:rPr>
      </w:pPr>
    </w:p>
    <w:p w14:paraId="33ABA1CD" w14:textId="77777777" w:rsidR="00974796" w:rsidRDefault="00974796" w:rsidP="00E07101">
      <w:pPr>
        <w:spacing w:line="480" w:lineRule="auto"/>
        <w:jc w:val="center"/>
        <w:rPr>
          <w:b/>
          <w:sz w:val="28"/>
          <w:szCs w:val="28"/>
        </w:rPr>
      </w:pPr>
    </w:p>
    <w:p w14:paraId="5A6B10BC" w14:textId="77777777" w:rsidR="001975AE" w:rsidRPr="00E07101" w:rsidRDefault="00207EF4" w:rsidP="00E07101">
      <w:pPr>
        <w:spacing w:line="480" w:lineRule="auto"/>
        <w:jc w:val="center"/>
        <w:rPr>
          <w:b/>
          <w:sz w:val="28"/>
          <w:szCs w:val="28"/>
          <w:lang w:val="en-GB"/>
        </w:rPr>
      </w:pPr>
      <w:r w:rsidRPr="00E07101">
        <w:rPr>
          <w:rFonts w:hint="eastAsia"/>
          <w:b/>
          <w:sz w:val="28"/>
          <w:szCs w:val="28"/>
        </w:rPr>
        <w:t xml:space="preserve">Regression </w:t>
      </w:r>
      <w:r w:rsidRPr="00E07101">
        <w:rPr>
          <w:b/>
          <w:sz w:val="28"/>
          <w:szCs w:val="28"/>
          <w:lang w:val="en-GB"/>
        </w:rPr>
        <w:t xml:space="preserve">Analysis on the influence of housing </w:t>
      </w:r>
      <w:r w:rsidR="00E07101">
        <w:rPr>
          <w:b/>
          <w:sz w:val="28"/>
          <w:szCs w:val="28"/>
          <w:lang w:val="en-GB"/>
        </w:rPr>
        <w:t>remodel</w:t>
      </w:r>
      <w:r w:rsidRPr="00E07101">
        <w:rPr>
          <w:b/>
          <w:sz w:val="28"/>
          <w:szCs w:val="28"/>
          <w:lang w:val="en-GB"/>
        </w:rPr>
        <w:t>ing on property price</w:t>
      </w:r>
    </w:p>
    <w:p w14:paraId="586DDF47" w14:textId="77777777" w:rsidR="00E07101" w:rsidRDefault="00E07101" w:rsidP="00E07101">
      <w:pPr>
        <w:spacing w:line="480" w:lineRule="auto"/>
        <w:jc w:val="center"/>
        <w:rPr>
          <w:b/>
          <w:sz w:val="28"/>
          <w:szCs w:val="28"/>
          <w:lang w:val="en-GB"/>
        </w:rPr>
      </w:pPr>
    </w:p>
    <w:p w14:paraId="0A1B7E9D" w14:textId="77777777" w:rsidR="00207EF4" w:rsidRPr="00E07101" w:rsidRDefault="00207EF4" w:rsidP="00E07101">
      <w:pPr>
        <w:spacing w:line="480" w:lineRule="auto"/>
        <w:jc w:val="center"/>
        <w:rPr>
          <w:b/>
          <w:sz w:val="24"/>
          <w:szCs w:val="24"/>
          <w:lang w:val="en-GB"/>
        </w:rPr>
      </w:pPr>
      <w:r w:rsidRPr="00E07101">
        <w:rPr>
          <w:b/>
          <w:sz w:val="24"/>
          <w:szCs w:val="24"/>
          <w:lang w:val="en-GB"/>
        </w:rPr>
        <w:t>Team 3:</w:t>
      </w:r>
      <w:r w:rsidR="00E07101" w:rsidRPr="00E07101">
        <w:rPr>
          <w:b/>
          <w:sz w:val="24"/>
          <w:szCs w:val="24"/>
          <w:lang w:val="en-GB"/>
        </w:rPr>
        <w:t xml:space="preserve">  </w:t>
      </w:r>
      <w:r w:rsidRPr="00E07101">
        <w:rPr>
          <w:b/>
          <w:sz w:val="24"/>
          <w:szCs w:val="24"/>
          <w:lang w:val="en-GB"/>
        </w:rPr>
        <w:t xml:space="preserve"> Siyu Guo</w:t>
      </w:r>
      <w:r w:rsidR="00E07101" w:rsidRPr="00E07101">
        <w:rPr>
          <w:b/>
          <w:sz w:val="24"/>
          <w:szCs w:val="24"/>
          <w:lang w:val="en-GB"/>
        </w:rPr>
        <w:t xml:space="preserve"> </w:t>
      </w:r>
      <w:r w:rsidRPr="00E07101">
        <w:rPr>
          <w:b/>
          <w:sz w:val="24"/>
          <w:szCs w:val="24"/>
          <w:lang w:val="en-GB"/>
        </w:rPr>
        <w:t>7828852830</w:t>
      </w:r>
    </w:p>
    <w:p w14:paraId="5BD4FC04" w14:textId="77777777" w:rsidR="00207EF4" w:rsidRPr="00E07101" w:rsidRDefault="00207EF4" w:rsidP="00E07101">
      <w:pPr>
        <w:spacing w:line="480" w:lineRule="auto"/>
        <w:jc w:val="center"/>
        <w:rPr>
          <w:b/>
          <w:sz w:val="24"/>
          <w:szCs w:val="24"/>
          <w:lang w:val="en-GB"/>
        </w:rPr>
      </w:pPr>
      <w:r w:rsidRPr="00E07101">
        <w:rPr>
          <w:b/>
          <w:sz w:val="24"/>
          <w:szCs w:val="24"/>
          <w:lang w:val="en-GB"/>
        </w:rPr>
        <w:t>Yimei L</w:t>
      </w:r>
      <w:r w:rsidR="00E07101" w:rsidRPr="00E07101">
        <w:rPr>
          <w:b/>
          <w:sz w:val="24"/>
          <w:szCs w:val="24"/>
          <w:lang w:val="en-GB"/>
        </w:rPr>
        <w:t xml:space="preserve">i </w:t>
      </w:r>
      <w:r w:rsidRPr="00E07101">
        <w:rPr>
          <w:b/>
          <w:sz w:val="24"/>
          <w:szCs w:val="24"/>
          <w:lang w:val="en-GB"/>
        </w:rPr>
        <w:t>2953761852</w:t>
      </w:r>
    </w:p>
    <w:p w14:paraId="14D4FB06" w14:textId="77777777" w:rsidR="00207EF4" w:rsidRPr="00E07101" w:rsidRDefault="00207EF4" w:rsidP="00E07101">
      <w:pPr>
        <w:spacing w:line="480" w:lineRule="auto"/>
        <w:jc w:val="center"/>
        <w:rPr>
          <w:b/>
          <w:sz w:val="24"/>
          <w:szCs w:val="24"/>
          <w:lang w:val="en-GB"/>
        </w:rPr>
      </w:pPr>
      <w:r w:rsidRPr="00E07101">
        <w:rPr>
          <w:b/>
          <w:sz w:val="24"/>
          <w:szCs w:val="24"/>
          <w:lang w:val="en-GB"/>
        </w:rPr>
        <w:t>Yue Wang</w:t>
      </w:r>
      <w:r w:rsidR="00E07101" w:rsidRPr="00E07101">
        <w:rPr>
          <w:b/>
          <w:sz w:val="24"/>
          <w:szCs w:val="24"/>
          <w:lang w:val="en-GB"/>
        </w:rPr>
        <w:t xml:space="preserve"> </w:t>
      </w:r>
      <w:r w:rsidRPr="00E07101">
        <w:rPr>
          <w:b/>
          <w:sz w:val="24"/>
          <w:szCs w:val="24"/>
          <w:lang w:val="en-GB"/>
        </w:rPr>
        <w:t>6518654426</w:t>
      </w:r>
    </w:p>
    <w:p w14:paraId="49AED94A" w14:textId="77777777" w:rsidR="00207EF4" w:rsidRPr="00E07101" w:rsidRDefault="00207EF4" w:rsidP="00E07101">
      <w:pPr>
        <w:spacing w:line="480" w:lineRule="auto"/>
        <w:jc w:val="center"/>
        <w:rPr>
          <w:b/>
          <w:sz w:val="24"/>
          <w:szCs w:val="24"/>
          <w:lang w:val="en-GB"/>
        </w:rPr>
      </w:pPr>
      <w:r w:rsidRPr="00E07101">
        <w:rPr>
          <w:b/>
          <w:sz w:val="24"/>
          <w:szCs w:val="24"/>
          <w:lang w:val="en-GB"/>
        </w:rPr>
        <w:t>Mingfei Yu</w:t>
      </w:r>
      <w:r w:rsidR="00E07101" w:rsidRPr="00E07101">
        <w:rPr>
          <w:b/>
          <w:sz w:val="24"/>
          <w:szCs w:val="24"/>
          <w:lang w:val="en-GB"/>
        </w:rPr>
        <w:t xml:space="preserve"> </w:t>
      </w:r>
      <w:r w:rsidRPr="00E07101">
        <w:rPr>
          <w:b/>
          <w:sz w:val="24"/>
          <w:szCs w:val="24"/>
          <w:lang w:val="en-GB"/>
        </w:rPr>
        <w:t>7677774654</w:t>
      </w:r>
    </w:p>
    <w:p w14:paraId="53D2C9FE" w14:textId="77777777" w:rsidR="00207EF4" w:rsidRPr="00E07101" w:rsidRDefault="00207EF4" w:rsidP="00E07101">
      <w:pPr>
        <w:spacing w:line="480" w:lineRule="auto"/>
        <w:jc w:val="center"/>
        <w:rPr>
          <w:b/>
          <w:sz w:val="24"/>
          <w:szCs w:val="24"/>
          <w:lang w:val="en-GB"/>
        </w:rPr>
      </w:pPr>
      <w:r w:rsidRPr="00E07101">
        <w:rPr>
          <w:b/>
          <w:sz w:val="24"/>
          <w:szCs w:val="24"/>
          <w:lang w:val="en-GB"/>
        </w:rPr>
        <w:t>Mengying Zeng</w:t>
      </w:r>
      <w:r w:rsidR="00E07101" w:rsidRPr="00E07101">
        <w:rPr>
          <w:b/>
          <w:sz w:val="24"/>
          <w:szCs w:val="24"/>
          <w:lang w:val="en-GB"/>
        </w:rPr>
        <w:t xml:space="preserve"> </w:t>
      </w:r>
      <w:r w:rsidRPr="00E07101">
        <w:rPr>
          <w:b/>
          <w:sz w:val="24"/>
          <w:szCs w:val="24"/>
          <w:lang w:val="en-GB"/>
        </w:rPr>
        <w:t>2867561783</w:t>
      </w:r>
    </w:p>
    <w:p w14:paraId="589BF482" w14:textId="77777777" w:rsidR="00207EF4" w:rsidRPr="00E07101" w:rsidRDefault="00207EF4" w:rsidP="00E07101">
      <w:pPr>
        <w:spacing w:line="480" w:lineRule="auto"/>
        <w:jc w:val="center"/>
        <w:rPr>
          <w:b/>
          <w:sz w:val="24"/>
          <w:szCs w:val="24"/>
          <w:lang w:val="en-GB"/>
        </w:rPr>
      </w:pPr>
      <w:r w:rsidRPr="00E07101">
        <w:rPr>
          <w:b/>
          <w:sz w:val="24"/>
          <w:szCs w:val="24"/>
          <w:lang w:val="en-GB"/>
        </w:rPr>
        <w:t>Huijuan Zhao</w:t>
      </w:r>
      <w:r w:rsidR="00E07101" w:rsidRPr="00E07101">
        <w:rPr>
          <w:b/>
          <w:sz w:val="24"/>
          <w:szCs w:val="24"/>
          <w:lang w:val="en-GB"/>
        </w:rPr>
        <w:t xml:space="preserve"> </w:t>
      </w:r>
      <w:r w:rsidRPr="00E07101">
        <w:rPr>
          <w:b/>
          <w:sz w:val="24"/>
          <w:szCs w:val="24"/>
          <w:lang w:val="en-GB"/>
        </w:rPr>
        <w:t>9173976898</w:t>
      </w:r>
    </w:p>
    <w:p w14:paraId="71FFF3E5" w14:textId="77777777" w:rsidR="00E07101" w:rsidRPr="00E07101" w:rsidRDefault="00E07101" w:rsidP="00E07101">
      <w:pPr>
        <w:spacing w:line="480" w:lineRule="auto"/>
        <w:jc w:val="center"/>
        <w:rPr>
          <w:b/>
          <w:sz w:val="24"/>
          <w:szCs w:val="24"/>
          <w:lang w:val="en-GB"/>
        </w:rPr>
      </w:pPr>
    </w:p>
    <w:p w14:paraId="033C7BC6" w14:textId="77777777" w:rsidR="00207EF4" w:rsidRDefault="00207EF4" w:rsidP="00E07101">
      <w:pPr>
        <w:spacing w:line="480" w:lineRule="auto"/>
        <w:jc w:val="center"/>
        <w:rPr>
          <w:b/>
          <w:sz w:val="24"/>
          <w:szCs w:val="24"/>
          <w:lang w:val="en-GB"/>
        </w:rPr>
      </w:pPr>
      <w:r w:rsidRPr="00E07101">
        <w:rPr>
          <w:b/>
          <w:sz w:val="24"/>
          <w:szCs w:val="24"/>
          <w:lang w:val="en-GB"/>
        </w:rPr>
        <w:t>University of Southern California</w:t>
      </w:r>
    </w:p>
    <w:p w14:paraId="42651DD7" w14:textId="77777777" w:rsidR="00E07101" w:rsidRDefault="00E07101" w:rsidP="00E07101">
      <w:pPr>
        <w:spacing w:line="480" w:lineRule="auto"/>
        <w:rPr>
          <w:b/>
          <w:sz w:val="24"/>
          <w:szCs w:val="24"/>
          <w:lang w:val="en-GB"/>
        </w:rPr>
      </w:pPr>
    </w:p>
    <w:p w14:paraId="3C36A2D1" w14:textId="77777777" w:rsidR="00E07101" w:rsidRDefault="00E07101" w:rsidP="00E07101">
      <w:pPr>
        <w:spacing w:line="480" w:lineRule="auto"/>
        <w:rPr>
          <w:b/>
          <w:sz w:val="24"/>
          <w:szCs w:val="24"/>
          <w:lang w:val="en-GB"/>
        </w:rPr>
      </w:pPr>
    </w:p>
    <w:p w14:paraId="1710F103" w14:textId="77777777" w:rsidR="00E07101" w:rsidRDefault="00E07101" w:rsidP="00E07101">
      <w:pPr>
        <w:spacing w:line="480" w:lineRule="auto"/>
        <w:jc w:val="center"/>
        <w:rPr>
          <w:b/>
          <w:sz w:val="24"/>
          <w:szCs w:val="24"/>
          <w:lang w:val="en-GB"/>
        </w:rPr>
      </w:pPr>
    </w:p>
    <w:p w14:paraId="7FFAC5B2" w14:textId="77777777" w:rsidR="00E07101" w:rsidRDefault="00E07101" w:rsidP="00E07101">
      <w:pPr>
        <w:spacing w:line="480" w:lineRule="auto"/>
        <w:jc w:val="center"/>
        <w:rPr>
          <w:b/>
          <w:sz w:val="24"/>
          <w:szCs w:val="24"/>
          <w:lang w:val="en-GB"/>
        </w:rPr>
      </w:pPr>
    </w:p>
    <w:p w14:paraId="527F340D" w14:textId="77777777" w:rsidR="00E07101" w:rsidRDefault="00E07101" w:rsidP="00E07101">
      <w:pPr>
        <w:spacing w:line="480" w:lineRule="auto"/>
        <w:jc w:val="center"/>
        <w:rPr>
          <w:b/>
          <w:sz w:val="24"/>
          <w:szCs w:val="24"/>
          <w:lang w:val="en-GB"/>
        </w:rPr>
      </w:pPr>
    </w:p>
    <w:p w14:paraId="74FCB042" w14:textId="77777777" w:rsidR="00E07101" w:rsidRDefault="00E07101" w:rsidP="00E07101">
      <w:pPr>
        <w:spacing w:line="480" w:lineRule="auto"/>
        <w:rPr>
          <w:b/>
          <w:sz w:val="24"/>
          <w:szCs w:val="24"/>
          <w:lang w:val="en-GB"/>
        </w:rPr>
      </w:pPr>
    </w:p>
    <w:sdt>
      <w:sdtPr>
        <w:rPr>
          <w:rFonts w:asciiTheme="minorHAnsi" w:eastAsiaTheme="minorEastAsia" w:hAnsiTheme="minorHAnsi" w:cstheme="minorBidi"/>
          <w:color w:val="auto"/>
          <w:kern w:val="2"/>
          <w:sz w:val="21"/>
          <w:szCs w:val="22"/>
          <w:lang w:eastAsia="zh-CN"/>
        </w:rPr>
        <w:id w:val="898937641"/>
        <w:docPartObj>
          <w:docPartGallery w:val="Table of Contents"/>
          <w:docPartUnique/>
        </w:docPartObj>
      </w:sdtPr>
      <w:sdtEndPr/>
      <w:sdtContent>
        <w:p w14:paraId="1D02D681" w14:textId="77777777" w:rsidR="00DC59B3" w:rsidRDefault="00DC59B3">
          <w:pPr>
            <w:pStyle w:val="TOC"/>
          </w:pPr>
          <w:r>
            <w:t>Table of Contents</w:t>
          </w:r>
        </w:p>
        <w:p w14:paraId="10EBD687" w14:textId="77777777" w:rsidR="00DC59B3" w:rsidRDefault="00B07BD4">
          <w:pPr>
            <w:pStyle w:val="11"/>
          </w:pPr>
          <w:r>
            <w:rPr>
              <w:b/>
              <w:bCs/>
            </w:rPr>
            <w:t>1 Introduction</w:t>
          </w:r>
          <w:r w:rsidR="00DC59B3">
            <w:ptab w:relativeTo="margin" w:alignment="right" w:leader="dot"/>
          </w:r>
          <w:r>
            <w:rPr>
              <w:b/>
              <w:bCs/>
            </w:rPr>
            <w:t>3</w:t>
          </w:r>
        </w:p>
        <w:p w14:paraId="4291AD58" w14:textId="77777777" w:rsidR="00DC59B3" w:rsidRDefault="00B07BD4">
          <w:pPr>
            <w:pStyle w:val="2"/>
            <w:ind w:left="216"/>
          </w:pPr>
          <w:r>
            <w:t>1.1 Remodeling</w:t>
          </w:r>
          <w:r w:rsidR="00DC59B3">
            <w:ptab w:relativeTo="margin" w:alignment="right" w:leader="dot"/>
          </w:r>
          <w:r>
            <w:t>3</w:t>
          </w:r>
        </w:p>
        <w:p w14:paraId="69B3DA90" w14:textId="77777777" w:rsidR="00DC59B3" w:rsidRDefault="00B07BD4" w:rsidP="00DC59B3">
          <w:pPr>
            <w:pStyle w:val="2"/>
            <w:ind w:left="216"/>
          </w:pPr>
          <w:r>
            <w:t>1.2 Objects of Study</w:t>
          </w:r>
          <w:r w:rsidR="00DC59B3">
            <w:ptab w:relativeTo="margin" w:alignment="right" w:leader="dot"/>
          </w:r>
          <w:r>
            <w:t>3</w:t>
          </w:r>
        </w:p>
        <w:p w14:paraId="33D4BF19" w14:textId="77777777" w:rsidR="00DC59B3" w:rsidRDefault="00B07BD4" w:rsidP="00DC59B3">
          <w:pPr>
            <w:pStyle w:val="2"/>
            <w:ind w:left="216"/>
          </w:pPr>
          <w:r>
            <w:t>1.3 Real Estate in California</w:t>
          </w:r>
          <w:r w:rsidR="00DC59B3">
            <w:ptab w:relativeTo="margin" w:alignment="right" w:leader="dot"/>
          </w:r>
          <w:r>
            <w:t>4</w:t>
          </w:r>
        </w:p>
        <w:p w14:paraId="03B3F46F" w14:textId="77777777" w:rsidR="00DC59B3" w:rsidRDefault="00B07BD4" w:rsidP="00DC59B3">
          <w:pPr>
            <w:pStyle w:val="2"/>
            <w:ind w:left="216"/>
          </w:pPr>
          <w:r>
            <w:t>1.4 Purpose of Report</w:t>
          </w:r>
          <w:r w:rsidR="00DC59B3">
            <w:ptab w:relativeTo="margin" w:alignment="right" w:leader="dot"/>
          </w:r>
          <w:r>
            <w:t>7</w:t>
          </w:r>
        </w:p>
        <w:p w14:paraId="29B4EB57" w14:textId="77777777" w:rsidR="00DC59B3" w:rsidRPr="00DC59B3" w:rsidRDefault="00B07BD4" w:rsidP="00DC59B3">
          <w:pPr>
            <w:pStyle w:val="2"/>
            <w:ind w:left="216"/>
          </w:pPr>
          <w:r>
            <w:t>1.5 Methodology</w:t>
          </w:r>
          <w:r w:rsidR="00DC59B3">
            <w:ptab w:relativeTo="margin" w:alignment="right" w:leader="dot"/>
          </w:r>
          <w:r>
            <w:t>7</w:t>
          </w:r>
        </w:p>
        <w:p w14:paraId="1CB5381B" w14:textId="77777777" w:rsidR="00DC59B3" w:rsidRPr="00DC59B3" w:rsidRDefault="00B07BD4" w:rsidP="00DC59B3">
          <w:pPr>
            <w:pStyle w:val="11"/>
          </w:pPr>
          <w:r>
            <w:rPr>
              <w:b/>
              <w:bCs/>
            </w:rPr>
            <w:t>2 Literature Review</w:t>
          </w:r>
          <w:r w:rsidR="00DC59B3">
            <w:ptab w:relativeTo="margin" w:alignment="right" w:leader="dot"/>
          </w:r>
          <w:r>
            <w:rPr>
              <w:b/>
              <w:bCs/>
            </w:rPr>
            <w:t>8</w:t>
          </w:r>
        </w:p>
      </w:sdtContent>
    </w:sdt>
    <w:p w14:paraId="6F3632EE" w14:textId="77777777" w:rsidR="00DC59B3" w:rsidRDefault="00B07BD4" w:rsidP="00DC59B3">
      <w:pPr>
        <w:pStyle w:val="11"/>
        <w:rPr>
          <w:b/>
          <w:bCs/>
        </w:rPr>
      </w:pPr>
      <w:r>
        <w:rPr>
          <w:b/>
          <w:bCs/>
        </w:rPr>
        <w:t>3 Regression Analysis</w:t>
      </w:r>
      <w:r w:rsidR="00DC59B3">
        <w:ptab w:relativeTo="margin" w:alignment="right" w:leader="dot"/>
      </w:r>
      <w:r w:rsidR="00DC59B3">
        <w:rPr>
          <w:b/>
          <w:bCs/>
        </w:rPr>
        <w:t>1</w:t>
      </w:r>
      <w:r>
        <w:rPr>
          <w:b/>
          <w:bCs/>
        </w:rPr>
        <w:t>2</w:t>
      </w:r>
    </w:p>
    <w:p w14:paraId="0D4CCD79" w14:textId="77777777" w:rsidR="00DC59B3" w:rsidRDefault="00B07BD4" w:rsidP="00DC59B3">
      <w:pPr>
        <w:pStyle w:val="2"/>
        <w:ind w:left="216"/>
      </w:pPr>
      <w:r>
        <w:t>3.1 Data Resources</w:t>
      </w:r>
      <w:r w:rsidR="00DC59B3">
        <w:ptab w:relativeTo="margin" w:alignment="right" w:leader="dot"/>
      </w:r>
      <w:r>
        <w:t>12</w:t>
      </w:r>
    </w:p>
    <w:p w14:paraId="56735BEB" w14:textId="77777777" w:rsidR="00DC59B3" w:rsidRDefault="00B07BD4" w:rsidP="00DC59B3">
      <w:pPr>
        <w:pStyle w:val="2"/>
        <w:ind w:left="216"/>
      </w:pPr>
      <w:r>
        <w:t>3.2 Descriptive Analysis</w:t>
      </w:r>
      <w:r w:rsidR="00DC59B3">
        <w:ptab w:relativeTo="margin" w:alignment="right" w:leader="dot"/>
      </w:r>
      <w:r>
        <w:t>15</w:t>
      </w:r>
    </w:p>
    <w:p w14:paraId="229A32B8" w14:textId="77777777" w:rsidR="00DC59B3" w:rsidRDefault="00B07BD4" w:rsidP="00DC59B3">
      <w:pPr>
        <w:pStyle w:val="2"/>
        <w:ind w:left="216"/>
      </w:pPr>
      <w:r>
        <w:t>3.3 Graphic Analysis</w:t>
      </w:r>
      <w:r w:rsidR="00DC59B3">
        <w:ptab w:relativeTo="margin" w:alignment="right" w:leader="dot"/>
      </w:r>
      <w:r>
        <w:t>17</w:t>
      </w:r>
    </w:p>
    <w:p w14:paraId="10988959" w14:textId="77777777" w:rsidR="00DC59B3" w:rsidRDefault="00B07BD4" w:rsidP="00DC59B3">
      <w:pPr>
        <w:pStyle w:val="2"/>
        <w:ind w:left="216"/>
      </w:pPr>
      <w:r>
        <w:t>3.4 Regression Analysis</w:t>
      </w:r>
      <w:r w:rsidR="00DC59B3">
        <w:ptab w:relativeTo="margin" w:alignment="right" w:leader="dot"/>
      </w:r>
      <w:r>
        <w:t>19</w:t>
      </w:r>
    </w:p>
    <w:p w14:paraId="46D9E044" w14:textId="77777777" w:rsidR="00DC59B3" w:rsidRDefault="00B07BD4" w:rsidP="00DC59B3">
      <w:pPr>
        <w:pStyle w:val="11"/>
        <w:rPr>
          <w:b/>
          <w:bCs/>
        </w:rPr>
      </w:pPr>
      <w:r>
        <w:rPr>
          <w:b/>
          <w:bCs/>
        </w:rPr>
        <w:t>4 Suggestions</w:t>
      </w:r>
      <w:r w:rsidR="00DC59B3">
        <w:ptab w:relativeTo="margin" w:alignment="right" w:leader="dot"/>
      </w:r>
      <w:r>
        <w:rPr>
          <w:b/>
          <w:bCs/>
        </w:rPr>
        <w:t>26</w:t>
      </w:r>
    </w:p>
    <w:p w14:paraId="2F7D6EBD" w14:textId="77777777" w:rsidR="00DC59B3" w:rsidRDefault="00B07BD4" w:rsidP="00DC59B3">
      <w:pPr>
        <w:pStyle w:val="2"/>
        <w:ind w:left="216"/>
      </w:pPr>
      <w:r>
        <w:t>4.1 Suggestions for government</w:t>
      </w:r>
      <w:r w:rsidR="00DC59B3">
        <w:ptab w:relativeTo="margin" w:alignment="right" w:leader="dot"/>
      </w:r>
      <w:r>
        <w:t>26</w:t>
      </w:r>
    </w:p>
    <w:p w14:paraId="7A0E20EC" w14:textId="77777777" w:rsidR="00DC59B3" w:rsidRDefault="00B07BD4" w:rsidP="00DC59B3">
      <w:pPr>
        <w:pStyle w:val="2"/>
        <w:ind w:left="216"/>
      </w:pPr>
      <w:r>
        <w:t>4.2 Suggestions for home buyers</w:t>
      </w:r>
      <w:r w:rsidR="00DC59B3">
        <w:ptab w:relativeTo="margin" w:alignment="right" w:leader="dot"/>
      </w:r>
      <w:r w:rsidR="00DC59B3">
        <w:t>2</w:t>
      </w:r>
      <w:r>
        <w:t>7</w:t>
      </w:r>
    </w:p>
    <w:p w14:paraId="0B11FCE4" w14:textId="77777777" w:rsidR="00DC59B3" w:rsidRDefault="00B07BD4" w:rsidP="00DC59B3">
      <w:pPr>
        <w:pStyle w:val="2"/>
        <w:ind w:left="216"/>
      </w:pPr>
      <w:r>
        <w:t>4.3 Suggestions for home sellers</w:t>
      </w:r>
      <w:r w:rsidR="00DC59B3">
        <w:ptab w:relativeTo="margin" w:alignment="right" w:leader="dot"/>
      </w:r>
      <w:r w:rsidR="00DC59B3">
        <w:t>2</w:t>
      </w:r>
      <w:r>
        <w:t>8</w:t>
      </w:r>
    </w:p>
    <w:p w14:paraId="4C1F73BF" w14:textId="77777777" w:rsidR="00DC59B3" w:rsidRDefault="00B07BD4" w:rsidP="00DC59B3">
      <w:pPr>
        <w:pStyle w:val="11"/>
        <w:rPr>
          <w:b/>
          <w:bCs/>
        </w:rPr>
      </w:pPr>
      <w:r>
        <w:rPr>
          <w:b/>
          <w:bCs/>
        </w:rPr>
        <w:t>5 Conclusion</w:t>
      </w:r>
      <w:r w:rsidR="00DC59B3">
        <w:ptab w:relativeTo="margin" w:alignment="right" w:leader="dot"/>
      </w:r>
      <w:r>
        <w:rPr>
          <w:b/>
          <w:bCs/>
        </w:rPr>
        <w:t>28</w:t>
      </w:r>
    </w:p>
    <w:p w14:paraId="6DA833B6" w14:textId="77777777" w:rsidR="00B07BD4" w:rsidRDefault="00B07BD4" w:rsidP="00B07BD4">
      <w:pPr>
        <w:pStyle w:val="11"/>
        <w:rPr>
          <w:b/>
          <w:bCs/>
        </w:rPr>
      </w:pPr>
      <w:r>
        <w:rPr>
          <w:b/>
          <w:bCs/>
        </w:rPr>
        <w:t>References</w:t>
      </w:r>
      <w:r>
        <w:ptab w:relativeTo="margin" w:alignment="right" w:leader="dot"/>
      </w:r>
      <w:r>
        <w:rPr>
          <w:b/>
          <w:bCs/>
        </w:rPr>
        <w:t>30</w:t>
      </w:r>
    </w:p>
    <w:p w14:paraId="68D4B856" w14:textId="77777777" w:rsidR="00E07101" w:rsidRDefault="00E07101" w:rsidP="00E07101">
      <w:pPr>
        <w:spacing w:line="480" w:lineRule="auto"/>
        <w:rPr>
          <w:b/>
          <w:sz w:val="24"/>
          <w:szCs w:val="24"/>
          <w:lang w:val="en-GB"/>
        </w:rPr>
      </w:pPr>
    </w:p>
    <w:p w14:paraId="43B0B8BF" w14:textId="77777777" w:rsidR="00E07101" w:rsidRDefault="00E07101" w:rsidP="00E07101">
      <w:pPr>
        <w:spacing w:line="480" w:lineRule="auto"/>
        <w:rPr>
          <w:b/>
          <w:sz w:val="24"/>
          <w:szCs w:val="24"/>
          <w:lang w:val="en-GB"/>
        </w:rPr>
      </w:pPr>
    </w:p>
    <w:p w14:paraId="6DAC5ABD" w14:textId="77777777" w:rsidR="00E07101" w:rsidRDefault="00E07101" w:rsidP="00E07101">
      <w:pPr>
        <w:spacing w:line="480" w:lineRule="auto"/>
        <w:rPr>
          <w:b/>
          <w:sz w:val="24"/>
          <w:szCs w:val="24"/>
          <w:lang w:val="en-GB"/>
        </w:rPr>
      </w:pPr>
    </w:p>
    <w:p w14:paraId="0821FF52" w14:textId="77777777" w:rsidR="00E07101" w:rsidRDefault="00E07101" w:rsidP="00E07101">
      <w:pPr>
        <w:spacing w:line="480" w:lineRule="auto"/>
        <w:rPr>
          <w:b/>
          <w:sz w:val="24"/>
          <w:szCs w:val="24"/>
          <w:lang w:val="en-GB"/>
        </w:rPr>
      </w:pPr>
    </w:p>
    <w:p w14:paraId="1B4CAD9B" w14:textId="77777777" w:rsidR="00E07101" w:rsidRDefault="00E07101" w:rsidP="00E07101">
      <w:pPr>
        <w:spacing w:line="480" w:lineRule="auto"/>
        <w:rPr>
          <w:b/>
          <w:sz w:val="24"/>
          <w:szCs w:val="24"/>
          <w:lang w:val="en-GB"/>
        </w:rPr>
      </w:pPr>
    </w:p>
    <w:p w14:paraId="67ACCB5A" w14:textId="77777777" w:rsidR="00E07101" w:rsidRDefault="00E07101" w:rsidP="00E07101">
      <w:pPr>
        <w:spacing w:line="480" w:lineRule="auto"/>
        <w:rPr>
          <w:b/>
          <w:sz w:val="24"/>
          <w:szCs w:val="24"/>
          <w:lang w:val="en-GB"/>
        </w:rPr>
      </w:pPr>
    </w:p>
    <w:p w14:paraId="6B0236CD" w14:textId="77777777" w:rsidR="00E07101" w:rsidRDefault="00E07101" w:rsidP="00E07101">
      <w:pPr>
        <w:spacing w:line="480" w:lineRule="auto"/>
        <w:rPr>
          <w:b/>
          <w:sz w:val="24"/>
          <w:szCs w:val="24"/>
          <w:lang w:val="en-GB"/>
        </w:rPr>
      </w:pPr>
    </w:p>
    <w:p w14:paraId="4EFD4105" w14:textId="77777777" w:rsidR="00E07101" w:rsidRDefault="00E07101" w:rsidP="00E07101">
      <w:pPr>
        <w:spacing w:line="480" w:lineRule="auto"/>
        <w:rPr>
          <w:b/>
          <w:sz w:val="24"/>
          <w:szCs w:val="24"/>
          <w:lang w:val="en-GB"/>
        </w:rPr>
      </w:pPr>
    </w:p>
    <w:p w14:paraId="64B4420B" w14:textId="77777777" w:rsidR="00E07101" w:rsidRDefault="00E07101" w:rsidP="00E07101">
      <w:pPr>
        <w:spacing w:line="480" w:lineRule="auto"/>
        <w:rPr>
          <w:b/>
          <w:sz w:val="24"/>
          <w:szCs w:val="24"/>
          <w:lang w:val="en-GB"/>
        </w:rPr>
      </w:pPr>
    </w:p>
    <w:p w14:paraId="7256890B" w14:textId="77777777" w:rsidR="00E07101" w:rsidRDefault="00E07101" w:rsidP="00E07101">
      <w:pPr>
        <w:spacing w:line="480" w:lineRule="auto"/>
        <w:rPr>
          <w:b/>
          <w:sz w:val="24"/>
          <w:szCs w:val="24"/>
          <w:lang w:val="en-GB"/>
        </w:rPr>
      </w:pPr>
    </w:p>
    <w:p w14:paraId="7CD45E28" w14:textId="77777777" w:rsidR="00E07101" w:rsidRPr="00E07101" w:rsidRDefault="00E07101" w:rsidP="00E07101">
      <w:pPr>
        <w:widowControl/>
        <w:spacing w:line="480" w:lineRule="auto"/>
        <w:jc w:val="center"/>
        <w:rPr>
          <w:rFonts w:ascii="Times New Roman" w:eastAsia="宋体" w:hAnsi="Times New Roman" w:cs="Times New Roman"/>
          <w:kern w:val="0"/>
          <w:sz w:val="24"/>
          <w:szCs w:val="24"/>
        </w:rPr>
      </w:pPr>
      <w:r w:rsidRPr="00E07101">
        <w:rPr>
          <w:rFonts w:ascii="Times New Roman" w:eastAsia="宋体" w:hAnsi="Times New Roman" w:cs="Times New Roman"/>
          <w:kern w:val="0"/>
          <w:sz w:val="24"/>
          <w:szCs w:val="24"/>
        </w:rPr>
        <w:lastRenderedPageBreak/>
        <w:t xml:space="preserve">Regression Analysis on </w:t>
      </w:r>
      <w:r>
        <w:rPr>
          <w:rFonts w:ascii="Times New Roman" w:eastAsia="宋体" w:hAnsi="Times New Roman" w:cs="Times New Roman"/>
          <w:kern w:val="0"/>
          <w:sz w:val="24"/>
          <w:szCs w:val="24"/>
        </w:rPr>
        <w:t>the influence of housing remode</w:t>
      </w:r>
      <w:r w:rsidRPr="00E07101">
        <w:rPr>
          <w:rFonts w:ascii="Times New Roman" w:eastAsia="宋体" w:hAnsi="Times New Roman" w:cs="Times New Roman"/>
          <w:kern w:val="0"/>
          <w:sz w:val="24"/>
          <w:szCs w:val="24"/>
        </w:rPr>
        <w:t>ling on property price</w:t>
      </w:r>
    </w:p>
    <w:p w14:paraId="7A2D2BC6" w14:textId="77777777" w:rsidR="00E07101" w:rsidRPr="00267F04" w:rsidRDefault="00E07101" w:rsidP="00E07101">
      <w:pPr>
        <w:widowControl/>
        <w:spacing w:line="480" w:lineRule="auto"/>
        <w:jc w:val="center"/>
        <w:rPr>
          <w:rFonts w:ascii="Times New Roman" w:eastAsia="宋体" w:hAnsi="Times New Roman" w:cs="Times New Roman"/>
          <w:b/>
          <w:kern w:val="0"/>
          <w:sz w:val="24"/>
          <w:szCs w:val="24"/>
        </w:rPr>
      </w:pPr>
      <w:r w:rsidRPr="0023386E">
        <w:rPr>
          <w:rFonts w:ascii="Times New Roman" w:eastAsia="宋体" w:hAnsi="Times New Roman" w:cs="Times New Roman"/>
          <w:b/>
          <w:kern w:val="0"/>
          <w:sz w:val="24"/>
          <w:szCs w:val="24"/>
          <w:highlight w:val="yellow"/>
        </w:rPr>
        <w:t>1 Introduction</w:t>
      </w:r>
    </w:p>
    <w:p w14:paraId="31F545E3" w14:textId="77777777" w:rsidR="00E07101" w:rsidRPr="00267F04" w:rsidRDefault="00E07101" w:rsidP="00E07101">
      <w:pPr>
        <w:widowControl/>
        <w:spacing w:before="120" w:after="120" w:line="480" w:lineRule="auto"/>
        <w:rPr>
          <w:rFonts w:ascii="Times New Roman" w:eastAsia="宋体" w:hAnsi="Times New Roman" w:cs="Times New Roman"/>
          <w:kern w:val="0"/>
          <w:sz w:val="24"/>
          <w:szCs w:val="24"/>
        </w:rPr>
      </w:pPr>
      <w:r w:rsidRPr="0023386E">
        <w:rPr>
          <w:rFonts w:ascii="Times New Roman" w:eastAsia="宋体" w:hAnsi="Times New Roman" w:cs="Times New Roman"/>
          <w:b/>
          <w:bCs/>
          <w:kern w:val="0"/>
          <w:sz w:val="24"/>
          <w:szCs w:val="24"/>
          <w:highlight w:val="yellow"/>
        </w:rPr>
        <w:t>1.1 Remodeling</w:t>
      </w:r>
    </w:p>
    <w:p w14:paraId="2986F227" w14:textId="77777777" w:rsidR="00E07101" w:rsidRPr="00267F04"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Broadly speaking, remodeling refers to any kind of change to an existing property.</w:t>
      </w:r>
      <w:r w:rsidRPr="00267F04">
        <w:rPr>
          <w:rFonts w:ascii="Times New Roman" w:eastAsia="宋体" w:hAnsi="Times New Roman" w:cs="Times New Roman"/>
          <w:kern w:val="0"/>
          <w:sz w:val="24"/>
          <w:szCs w:val="24"/>
          <w:shd w:val="clear" w:color="auto" w:fill="FFFFFF"/>
        </w:rPr>
        <w:t xml:space="preserve"> More specifically, it means to change the character of a house or a portion of a house. For instance, a very popular type of remodeling is to combine the dining room and the kitchen that were originally designed to be two separate rooms into one large kitchen where you could both cook and eat. </w:t>
      </w:r>
    </w:p>
    <w:p w14:paraId="39049018" w14:textId="77777777" w:rsidR="00E07101" w:rsidRPr="00C24961"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Because remodeling changes the layout and characteristics of a house in accordance with residents’ preferences, it increases people’s satisfaction and usually sells at a higher price.</w:t>
      </w:r>
      <w:r w:rsidRPr="00267F04">
        <w:rPr>
          <w:rFonts w:ascii="Times New Roman" w:eastAsia="宋体" w:hAnsi="Times New Roman" w:cs="Times New Roman"/>
          <w:kern w:val="0"/>
          <w:sz w:val="24"/>
          <w:szCs w:val="24"/>
          <w:shd w:val="clear" w:color="auto" w:fill="FFFFFF"/>
        </w:rPr>
        <w:t xml:space="preserve"> </w:t>
      </w:r>
    </w:p>
    <w:p w14:paraId="7F18BEF5" w14:textId="77777777" w:rsidR="00E07101" w:rsidRDefault="00E07101" w:rsidP="00E07101">
      <w:pPr>
        <w:widowControl/>
        <w:spacing w:before="120" w:after="120" w:line="480" w:lineRule="auto"/>
        <w:rPr>
          <w:rFonts w:ascii="Times New Roman" w:eastAsia="宋体" w:hAnsi="Times New Roman" w:cs="Times New Roman"/>
          <w:b/>
          <w:bCs/>
          <w:kern w:val="0"/>
          <w:sz w:val="24"/>
          <w:szCs w:val="24"/>
        </w:rPr>
      </w:pPr>
      <w:r w:rsidRPr="0023386E">
        <w:rPr>
          <w:rFonts w:ascii="Times New Roman" w:eastAsia="宋体" w:hAnsi="Times New Roman" w:cs="Times New Roman"/>
          <w:b/>
          <w:bCs/>
          <w:kern w:val="0"/>
          <w:sz w:val="24"/>
          <w:szCs w:val="24"/>
          <w:highlight w:val="yellow"/>
        </w:rPr>
        <w:t>1.2 Objects of study</w:t>
      </w:r>
    </w:p>
    <w:p w14:paraId="7362BFD3" w14:textId="77777777" w:rsidR="00E07101" w:rsidRPr="00267F04" w:rsidRDefault="00E07101" w:rsidP="00C24961">
      <w:pPr>
        <w:widowControl/>
        <w:spacing w:before="120" w:after="120" w:line="480" w:lineRule="auto"/>
        <w:ind w:firstLineChars="200" w:firstLine="480"/>
        <w:jc w:val="left"/>
        <w:rPr>
          <w:rFonts w:ascii="Times New Roman" w:eastAsia="宋体" w:hAnsi="Times New Roman" w:cs="Times New Roman"/>
          <w:kern w:val="0"/>
          <w:sz w:val="24"/>
          <w:szCs w:val="24"/>
        </w:rPr>
      </w:pPr>
      <w:r w:rsidRPr="008D653E">
        <w:rPr>
          <w:rFonts w:ascii="Times New Roman" w:eastAsia="宋体" w:hAnsi="Times New Roman" w:cs="Times New Roman"/>
          <w:bCs/>
          <w:kern w:val="0"/>
          <w:sz w:val="24"/>
          <w:szCs w:val="24"/>
        </w:rPr>
        <w:t>O</w:t>
      </w:r>
      <w:r w:rsidRPr="008D653E">
        <w:rPr>
          <w:rFonts w:ascii="Times New Roman" w:eastAsia="宋体" w:hAnsi="Times New Roman" w:cs="Times New Roman" w:hint="eastAsia"/>
          <w:bCs/>
          <w:kern w:val="0"/>
          <w:sz w:val="24"/>
          <w:szCs w:val="24"/>
        </w:rPr>
        <w:t xml:space="preserve">ur </w:t>
      </w:r>
      <w:r>
        <w:rPr>
          <w:rFonts w:ascii="Times New Roman" w:eastAsia="宋体" w:hAnsi="Times New Roman" w:cs="Times New Roman" w:hint="eastAsia"/>
          <w:bCs/>
          <w:kern w:val="0"/>
          <w:sz w:val="24"/>
          <w:szCs w:val="24"/>
        </w:rPr>
        <w:t>report</w:t>
      </w:r>
      <w:r w:rsidRPr="008D653E">
        <w:rPr>
          <w:rFonts w:ascii="Times New Roman" w:eastAsia="宋体" w:hAnsi="Times New Roman" w:cs="Times New Roman" w:hint="eastAsia"/>
          <w:bCs/>
          <w:kern w:val="0"/>
          <w:sz w:val="24"/>
          <w:szCs w:val="24"/>
        </w:rPr>
        <w:t xml:space="preserve"> selects two neighbo</w:t>
      </w:r>
      <w:r>
        <w:rPr>
          <w:rFonts w:ascii="Times New Roman" w:eastAsia="宋体" w:hAnsi="Times New Roman" w:cs="Times New Roman" w:hint="eastAsia"/>
          <w:bCs/>
          <w:kern w:val="0"/>
          <w:sz w:val="24"/>
          <w:szCs w:val="24"/>
        </w:rPr>
        <w:t xml:space="preserve">rhoods as the objects of study, namely Bel Air and Malibu. </w:t>
      </w:r>
    </w:p>
    <w:p w14:paraId="2E66078D" w14:textId="77777777" w:rsidR="00E07101" w:rsidRPr="00267F04" w:rsidRDefault="00E07101" w:rsidP="00C24961">
      <w:pPr>
        <w:widowControl/>
        <w:spacing w:before="120" w:after="120" w:line="480" w:lineRule="auto"/>
        <w:ind w:leftChars="200" w:left="420"/>
        <w:rPr>
          <w:rFonts w:ascii="Times New Roman" w:eastAsia="宋体" w:hAnsi="Times New Roman" w:cs="Times New Roman"/>
          <w:kern w:val="0"/>
          <w:sz w:val="24"/>
          <w:szCs w:val="24"/>
        </w:rPr>
      </w:pPr>
      <w:r w:rsidRPr="0023386E">
        <w:rPr>
          <w:rFonts w:ascii="Times New Roman" w:eastAsia="宋体" w:hAnsi="Times New Roman" w:cs="Times New Roman"/>
          <w:b/>
          <w:bCs/>
          <w:kern w:val="0"/>
          <w:sz w:val="24"/>
          <w:szCs w:val="24"/>
          <w:highlight w:val="yellow"/>
        </w:rPr>
        <w:t>1.2.1 Bel Air</w:t>
      </w:r>
    </w:p>
    <w:p w14:paraId="1B3C767B" w14:textId="77777777" w:rsidR="00E07101" w:rsidRPr="00267F04" w:rsidRDefault="00E07101" w:rsidP="00C24961">
      <w:pPr>
        <w:widowControl/>
        <w:spacing w:before="120" w:after="120"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rPr>
        <w:t>Bel Air is an affluent neighborhood located in Westside Los Angeles, California.</w:t>
      </w:r>
      <w:r w:rsidRPr="00267F04">
        <w:rPr>
          <w:rFonts w:ascii="Times New Roman" w:eastAsia="宋体" w:hAnsi="Times New Roman" w:cs="Times New Roman"/>
          <w:kern w:val="0"/>
          <w:sz w:val="24"/>
          <w:szCs w:val="24"/>
        </w:rPr>
        <w:t xml:space="preserve"> </w:t>
      </w:r>
    </w:p>
    <w:p w14:paraId="799A0062" w14:textId="77777777" w:rsidR="00E07101" w:rsidRPr="00267F04" w:rsidRDefault="00E07101" w:rsidP="00C24961">
      <w:pPr>
        <w:widowControl/>
        <w:spacing w:before="120" w:after="120" w:line="48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neighborhood</w:t>
      </w:r>
      <w:r>
        <w:rPr>
          <w:rFonts w:ascii="Times New Roman" w:eastAsia="宋体" w:hAnsi="Times New Roman" w:cs="Times New Roman" w:hint="eastAsia"/>
          <w:kern w:val="0"/>
          <w:sz w:val="24"/>
          <w:szCs w:val="24"/>
        </w:rPr>
        <w:t xml:space="preserve"> </w:t>
      </w:r>
      <w:r w:rsidRPr="00267F04">
        <w:rPr>
          <w:rFonts w:ascii="Times New Roman" w:eastAsia="宋体" w:hAnsi="Times New Roman" w:cs="Times New Roman"/>
          <w:kern w:val="0"/>
          <w:sz w:val="24"/>
          <w:szCs w:val="24"/>
        </w:rPr>
        <w:t xml:space="preserve">is the site of four private and two public pre-collegiate schools. Founded in 1923, the </w:t>
      </w:r>
      <w:r>
        <w:rPr>
          <w:rFonts w:ascii="Times New Roman" w:eastAsia="宋体" w:hAnsi="Times New Roman" w:cs="Times New Roman" w:hint="eastAsia"/>
          <w:kern w:val="0"/>
          <w:sz w:val="24"/>
          <w:szCs w:val="24"/>
        </w:rPr>
        <w:t>Bel Air neighborhood</w:t>
      </w:r>
      <w:r w:rsidRPr="00267F04">
        <w:rPr>
          <w:rFonts w:ascii="Times New Roman" w:eastAsia="宋体" w:hAnsi="Times New Roman" w:cs="Times New Roman"/>
          <w:kern w:val="0"/>
          <w:sz w:val="24"/>
          <w:szCs w:val="24"/>
        </w:rPr>
        <w:t xml:space="preserve"> has no multifamily dwellings and has been the filming location for many television shows.</w:t>
      </w:r>
    </w:p>
    <w:p w14:paraId="240D962E" w14:textId="77777777" w:rsidR="00E07101" w:rsidRPr="00267F04" w:rsidRDefault="00E07101" w:rsidP="00C24961">
      <w:pPr>
        <w:widowControl/>
        <w:spacing w:line="480" w:lineRule="auto"/>
        <w:ind w:leftChars="200" w:left="420"/>
        <w:rPr>
          <w:rFonts w:ascii="Times New Roman" w:eastAsia="宋体" w:hAnsi="Times New Roman" w:cs="Times New Roman"/>
          <w:kern w:val="0"/>
          <w:sz w:val="24"/>
          <w:szCs w:val="24"/>
        </w:rPr>
      </w:pPr>
      <w:r w:rsidRPr="0023386E">
        <w:rPr>
          <w:rFonts w:ascii="Times New Roman" w:eastAsia="宋体" w:hAnsi="Times New Roman" w:cs="Times New Roman"/>
          <w:b/>
          <w:bCs/>
          <w:kern w:val="0"/>
          <w:sz w:val="24"/>
          <w:szCs w:val="24"/>
          <w:highlight w:val="yellow"/>
        </w:rPr>
        <w:t>1.2.2 Malibu</w:t>
      </w:r>
    </w:p>
    <w:p w14:paraId="38472FD0" w14:textId="77777777" w:rsidR="00E07101" w:rsidRPr="00267F04" w:rsidRDefault="00E07101" w:rsidP="00C24961">
      <w:pPr>
        <w:widowControl/>
        <w:spacing w:line="480" w:lineRule="auto"/>
        <w:ind w:firstLineChars="200" w:firstLine="480"/>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rPr>
        <w:lastRenderedPageBreak/>
        <w:t>Malibu,</w:t>
      </w:r>
      <w:r w:rsidRPr="0023386E">
        <w:rPr>
          <w:rFonts w:ascii="Times New Roman" w:eastAsia="宋体" w:hAnsi="Times New Roman" w:cs="Times New Roman"/>
          <w:kern w:val="0"/>
          <w:sz w:val="24"/>
          <w:szCs w:val="24"/>
          <w:highlight w:val="yellow"/>
          <w:shd w:val="clear" w:color="auto" w:fill="FFFFFF"/>
        </w:rPr>
        <w:t xml:space="preserve"> another affluent beach city located in Los Angeles County, California, consists of a 21-mile strip of prime Pacific coastline.</w:t>
      </w:r>
      <w:r w:rsidRPr="00267F04">
        <w:rPr>
          <w:rFonts w:ascii="Times New Roman" w:eastAsia="宋体" w:hAnsi="Times New Roman" w:cs="Times New Roman"/>
          <w:kern w:val="0"/>
          <w:sz w:val="24"/>
          <w:szCs w:val="24"/>
          <w:shd w:val="clear" w:color="auto" w:fill="FFFFFF"/>
        </w:rPr>
        <w:t xml:space="preserve"> The neighborhood is famous for the warm, sandy beaches, and for being the home of many Hollywood movie stars. </w:t>
      </w:r>
      <w:r w:rsidRPr="00D11DC0">
        <w:rPr>
          <w:rFonts w:ascii="Times New Roman" w:eastAsia="宋体" w:hAnsi="Times New Roman" w:cs="Times New Roman"/>
          <w:kern w:val="0"/>
          <w:sz w:val="24"/>
          <w:szCs w:val="24"/>
          <w:shd w:val="clear" w:color="auto" w:fill="FFFFFF"/>
        </w:rPr>
        <w:t>This region experiences warm and dry summer, and the</w:t>
      </w:r>
      <w:r w:rsidRPr="00267F04">
        <w:rPr>
          <w:rFonts w:ascii="Times New Roman" w:eastAsia="宋体" w:hAnsi="Times New Roman" w:cs="Times New Roman"/>
          <w:kern w:val="0"/>
          <w:sz w:val="24"/>
          <w:szCs w:val="24"/>
          <w:shd w:val="clear" w:color="auto" w:fill="FFFFFF"/>
        </w:rPr>
        <w:t xml:space="preserve"> average monthly temperatures </w:t>
      </w:r>
      <w:r w:rsidRPr="00D11DC0">
        <w:rPr>
          <w:rFonts w:ascii="Times New Roman" w:eastAsia="宋体" w:hAnsi="Times New Roman" w:cs="Times New Roman"/>
          <w:kern w:val="0"/>
          <w:sz w:val="24"/>
          <w:szCs w:val="24"/>
          <w:shd w:val="clear" w:color="auto" w:fill="FFFFFF"/>
        </w:rPr>
        <w:t>do not exceed</w:t>
      </w:r>
      <w:r w:rsidRPr="00267F04">
        <w:rPr>
          <w:rFonts w:ascii="Times New Roman" w:eastAsia="宋体" w:hAnsi="Times New Roman" w:cs="Times New Roman"/>
          <w:kern w:val="0"/>
          <w:sz w:val="24"/>
          <w:szCs w:val="24"/>
          <w:shd w:val="clear" w:color="auto" w:fill="FFFFFF"/>
        </w:rPr>
        <w:t xml:space="preserve"> 71.6 °F.</w:t>
      </w:r>
      <w:r w:rsidRPr="00D11DC0">
        <w:rPr>
          <w:rFonts w:ascii="Times New Roman" w:eastAsia="宋体" w:hAnsi="Times New Roman" w:cs="Times New Roman"/>
          <w:kern w:val="0"/>
          <w:sz w:val="24"/>
          <w:szCs w:val="24"/>
        </w:rPr>
        <w:t xml:space="preserve"> </w:t>
      </w:r>
    </w:p>
    <w:p w14:paraId="1E0214E2" w14:textId="77777777" w:rsidR="00E07101" w:rsidRPr="00267F04" w:rsidRDefault="00E07101" w:rsidP="00E07101">
      <w:pPr>
        <w:widowControl/>
        <w:spacing w:line="480" w:lineRule="auto"/>
        <w:rPr>
          <w:rFonts w:ascii="Times New Roman" w:eastAsia="宋体" w:hAnsi="Times New Roman" w:cs="Times New Roman"/>
          <w:b/>
          <w:kern w:val="0"/>
          <w:sz w:val="24"/>
          <w:szCs w:val="24"/>
        </w:rPr>
      </w:pPr>
      <w:r w:rsidRPr="0023386E">
        <w:rPr>
          <w:rFonts w:ascii="Times New Roman" w:eastAsia="宋体" w:hAnsi="Times New Roman" w:cs="Times New Roman"/>
          <w:b/>
          <w:kern w:val="0"/>
          <w:sz w:val="24"/>
          <w:szCs w:val="24"/>
          <w:highlight w:val="yellow"/>
          <w:shd w:val="clear" w:color="auto" w:fill="FFFFFF"/>
        </w:rPr>
        <w:t>1.3 Real estate in California</w:t>
      </w:r>
      <w:r w:rsidRPr="00D11DC0">
        <w:rPr>
          <w:rFonts w:ascii="Times New Roman" w:eastAsia="宋体" w:hAnsi="Times New Roman" w:cs="Times New Roman"/>
          <w:b/>
          <w:kern w:val="0"/>
          <w:sz w:val="24"/>
          <w:szCs w:val="24"/>
        </w:rPr>
        <w:tab/>
      </w:r>
      <w:r w:rsidRPr="00267F04">
        <w:rPr>
          <w:rFonts w:ascii="Times New Roman" w:eastAsia="宋体" w:hAnsi="Times New Roman" w:cs="Times New Roman"/>
          <w:b/>
          <w:kern w:val="0"/>
          <w:sz w:val="24"/>
          <w:szCs w:val="24"/>
          <w:shd w:val="clear" w:color="auto" w:fill="FFFFFF"/>
        </w:rPr>
        <w:t xml:space="preserve"> </w:t>
      </w:r>
      <w:r w:rsidRPr="00D11DC0">
        <w:rPr>
          <w:rFonts w:ascii="Times New Roman" w:eastAsia="宋体" w:hAnsi="Times New Roman" w:cs="Times New Roman"/>
          <w:b/>
          <w:kern w:val="0"/>
          <w:sz w:val="24"/>
          <w:szCs w:val="24"/>
        </w:rPr>
        <w:tab/>
      </w:r>
      <w:r w:rsidRPr="00D11DC0">
        <w:rPr>
          <w:rFonts w:ascii="Times New Roman" w:eastAsia="宋体" w:hAnsi="Times New Roman" w:cs="Times New Roman"/>
          <w:b/>
          <w:kern w:val="0"/>
          <w:sz w:val="24"/>
          <w:szCs w:val="24"/>
        </w:rPr>
        <w:tab/>
      </w:r>
      <w:r w:rsidRPr="00D11DC0">
        <w:rPr>
          <w:rFonts w:ascii="Times New Roman" w:eastAsia="宋体" w:hAnsi="Times New Roman" w:cs="Times New Roman"/>
          <w:b/>
          <w:kern w:val="0"/>
          <w:sz w:val="24"/>
          <w:szCs w:val="24"/>
        </w:rPr>
        <w:tab/>
      </w:r>
      <w:r w:rsidRPr="00D11DC0">
        <w:rPr>
          <w:rFonts w:ascii="Times New Roman" w:eastAsia="宋体" w:hAnsi="Times New Roman" w:cs="Times New Roman"/>
          <w:b/>
          <w:kern w:val="0"/>
          <w:sz w:val="24"/>
          <w:szCs w:val="24"/>
        </w:rPr>
        <w:tab/>
      </w:r>
    </w:p>
    <w:p w14:paraId="50E7DF2B" w14:textId="77777777" w:rsidR="00E07101" w:rsidRPr="00C24961"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67F04">
        <w:rPr>
          <w:rFonts w:ascii="Times New Roman" w:eastAsia="宋体" w:hAnsi="Times New Roman" w:cs="Times New Roman"/>
          <w:kern w:val="0"/>
          <w:sz w:val="24"/>
          <w:szCs w:val="24"/>
          <w:shd w:val="clear" w:color="auto" w:fill="FFFFFF"/>
        </w:rPr>
        <w:t>Urban housing markets are becoming increasingly significant in shaping the economic and social well-being of many Americans.</w:t>
      </w:r>
      <w:r w:rsidRPr="00D11DC0">
        <w:rPr>
          <w:rFonts w:ascii="Times New Roman" w:eastAsia="宋体" w:hAnsi="Times New Roman" w:cs="Times New Roman"/>
          <w:kern w:val="0"/>
          <w:sz w:val="24"/>
          <w:szCs w:val="24"/>
          <w:shd w:val="clear" w:color="auto" w:fill="FFFFFF"/>
        </w:rPr>
        <w:t xml:space="preserve"> </w:t>
      </w:r>
      <w:r w:rsidRPr="00267F04">
        <w:rPr>
          <w:rFonts w:ascii="Times New Roman" w:eastAsia="宋体" w:hAnsi="Times New Roman" w:cs="Times New Roman"/>
          <w:kern w:val="0"/>
          <w:sz w:val="24"/>
          <w:szCs w:val="24"/>
          <w:shd w:val="clear" w:color="auto" w:fill="FFFFFF"/>
        </w:rPr>
        <w:t>A substantial variation exists across neighborhoods in the type of housing available, the quality of public services, the level of tax burdens, and the quality of life generally. Con</w:t>
      </w:r>
      <w:r w:rsidRPr="00D11DC0">
        <w:rPr>
          <w:rFonts w:ascii="Times New Roman" w:eastAsia="宋体" w:hAnsi="Times New Roman" w:cs="Times New Roman"/>
          <w:kern w:val="0"/>
          <w:sz w:val="24"/>
          <w:szCs w:val="24"/>
          <w:shd w:val="clear" w:color="auto" w:fill="FFFFFF"/>
        </w:rPr>
        <w:t>sequently</w:t>
      </w:r>
      <w:r w:rsidRPr="00267F04">
        <w:rPr>
          <w:rFonts w:ascii="Times New Roman" w:eastAsia="宋体" w:hAnsi="Times New Roman" w:cs="Times New Roman"/>
          <w:kern w:val="0"/>
          <w:sz w:val="24"/>
          <w:szCs w:val="24"/>
          <w:shd w:val="clear" w:color="auto" w:fill="FFFFFF"/>
        </w:rPr>
        <w:t>,</w:t>
      </w:r>
      <w:r w:rsidRPr="00D11DC0">
        <w:rPr>
          <w:rFonts w:ascii="Times New Roman" w:eastAsia="宋体" w:hAnsi="Times New Roman" w:cs="Times New Roman"/>
          <w:kern w:val="0"/>
          <w:sz w:val="24"/>
          <w:szCs w:val="24"/>
          <w:shd w:val="clear" w:color="auto" w:fill="FFFFFF"/>
        </w:rPr>
        <w:t xml:space="preserve"> </w:t>
      </w:r>
      <w:r w:rsidRPr="00267F04">
        <w:rPr>
          <w:rFonts w:ascii="Times New Roman" w:eastAsia="宋体" w:hAnsi="Times New Roman" w:cs="Times New Roman"/>
          <w:kern w:val="0"/>
          <w:sz w:val="24"/>
          <w:szCs w:val="24"/>
          <w:shd w:val="clear" w:color="auto" w:fill="FFFFFF"/>
        </w:rPr>
        <w:t>household</w:t>
      </w:r>
      <w:r w:rsidRPr="00D11DC0">
        <w:rPr>
          <w:rFonts w:ascii="Times New Roman" w:eastAsia="宋体" w:hAnsi="Times New Roman" w:cs="Times New Roman"/>
          <w:kern w:val="0"/>
          <w:sz w:val="24"/>
          <w:szCs w:val="24"/>
          <w:shd w:val="clear" w:color="auto" w:fill="FFFFFF"/>
        </w:rPr>
        <w:t xml:space="preserve">s confront important tradeoffs </w:t>
      </w:r>
      <w:r w:rsidRPr="00267F04">
        <w:rPr>
          <w:rFonts w:ascii="Times New Roman" w:eastAsia="宋体" w:hAnsi="Times New Roman" w:cs="Times New Roman"/>
          <w:kern w:val="0"/>
          <w:sz w:val="24"/>
          <w:szCs w:val="24"/>
          <w:shd w:val="clear" w:color="auto" w:fill="FFFFFF"/>
        </w:rPr>
        <w:t>between different types of housing, neighborhood characteristics, and accessibility to work</w:t>
      </w:r>
      <w:r>
        <w:rPr>
          <w:rFonts w:ascii="Times New Roman" w:eastAsia="宋体" w:hAnsi="Times New Roman" w:cs="Times New Roman" w:hint="eastAsia"/>
          <w:kern w:val="0"/>
          <w:sz w:val="24"/>
          <w:szCs w:val="24"/>
          <w:shd w:val="clear" w:color="auto" w:fill="FFFFFF"/>
        </w:rPr>
        <w:t xml:space="preserve"> place</w:t>
      </w:r>
      <w:r w:rsidRPr="00267F04">
        <w:rPr>
          <w:rFonts w:ascii="Times New Roman" w:eastAsia="宋体" w:hAnsi="Times New Roman" w:cs="Times New Roman"/>
          <w:kern w:val="0"/>
          <w:sz w:val="24"/>
          <w:szCs w:val="24"/>
          <w:shd w:val="clear" w:color="auto" w:fill="FFFFFF"/>
        </w:rPr>
        <w:t>. Since housing expenditures are a large component of every household's budget, the availability of housing and its price assume considerable importance. Moreover, housing markets play a central role in the process of metropolitan development, both affecting and reflecting other forces at work in this sphere.</w:t>
      </w:r>
      <w:r w:rsidRPr="00D11DC0">
        <w:rPr>
          <w:rFonts w:ascii="Times New Roman" w:eastAsia="宋体" w:hAnsi="Times New Roman" w:cs="Times New Roman"/>
          <w:kern w:val="0"/>
          <w:sz w:val="24"/>
          <w:szCs w:val="24"/>
          <w:shd w:val="clear" w:color="auto" w:fill="FFFFFF"/>
        </w:rPr>
        <w:t xml:space="preserve"> </w:t>
      </w:r>
      <w:r w:rsidRPr="00267F04">
        <w:rPr>
          <w:rFonts w:ascii="Times New Roman" w:eastAsia="宋体" w:hAnsi="Times New Roman" w:cs="Times New Roman"/>
          <w:kern w:val="0"/>
          <w:sz w:val="24"/>
          <w:szCs w:val="24"/>
          <w:shd w:val="clear" w:color="auto" w:fill="FFFFFF"/>
        </w:rPr>
        <w:t xml:space="preserve">Urban development patterns, in turn, are crucial to our future welfare in many ways. </w:t>
      </w:r>
    </w:p>
    <w:p w14:paraId="6A694FE2" w14:textId="77777777" w:rsidR="00E07101" w:rsidRPr="00C24961"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Living in decent, affordable, and reasonably located housing is one of the most important determinants of well-being for every Californian.</w:t>
      </w:r>
      <w:r w:rsidRPr="00267F04">
        <w:rPr>
          <w:rFonts w:ascii="Times New Roman" w:eastAsia="宋体" w:hAnsi="Times New Roman" w:cs="Times New Roman"/>
          <w:kern w:val="0"/>
          <w:sz w:val="24"/>
          <w:szCs w:val="24"/>
          <w:shd w:val="clear" w:color="auto" w:fill="FFFFFF"/>
        </w:rPr>
        <w:t xml:space="preserve"> More than just basic shelter, housing affects our lives in other important ways, determining our access to work, education, recreation, and shopping. The cost and availability of housing also matters for the state’s economy, affecting the ability of businesses and other </w:t>
      </w:r>
      <w:r w:rsidRPr="00267F04">
        <w:rPr>
          <w:rFonts w:ascii="Times New Roman" w:eastAsia="宋体" w:hAnsi="Times New Roman" w:cs="Times New Roman"/>
          <w:kern w:val="0"/>
          <w:sz w:val="24"/>
          <w:szCs w:val="24"/>
          <w:shd w:val="clear" w:color="auto" w:fill="FFFFFF"/>
        </w:rPr>
        <w:lastRenderedPageBreak/>
        <w:t>employers to hire and retain qualified workers and influencing their decisions about whether to locate, expand, or remain in California.</w:t>
      </w:r>
    </w:p>
    <w:p w14:paraId="652A7414" w14:textId="77777777" w:rsidR="00E07101" w:rsidRPr="00C24961"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Unfortunately, housing in California has long been more expensive than most of the rest of the country.</w:t>
      </w:r>
      <w:r w:rsidRPr="00267F04">
        <w:rPr>
          <w:rFonts w:ascii="Times New Roman" w:eastAsia="宋体" w:hAnsi="Times New Roman" w:cs="Times New Roman"/>
          <w:kern w:val="0"/>
          <w:sz w:val="24"/>
          <w:szCs w:val="24"/>
          <w:shd w:val="clear" w:color="auto" w:fill="FFFFFF"/>
        </w:rPr>
        <w:t xml:space="preserve"> Beginning in about 1970, however, the gap between California’s home prices and those in the rest country started to widen. Between 1970 and 1980, California home prices went from 30 percent above U.S. levels to more than 80 percent higher. This trend has continued. Today, an average California home costs $440,000, about two-and-a-half times the average national home price ($180,000). Also, California’s average monthly rent is about $1,240, 50 percent higher than the rest of the country ($840 per month). Many households struggle to find housing that is affordable and meets their needs. Amid this challenge, many households make serious trade-offs in order to live here. </w:t>
      </w:r>
      <w:r w:rsidRPr="0023386E">
        <w:rPr>
          <w:rFonts w:ascii="Times New Roman" w:eastAsia="宋体" w:hAnsi="Times New Roman" w:cs="Times New Roman"/>
          <w:kern w:val="0"/>
          <w:sz w:val="24"/>
          <w:szCs w:val="24"/>
          <w:highlight w:val="yellow"/>
          <w:shd w:val="clear" w:color="auto" w:fill="FFFFFF"/>
        </w:rPr>
        <w:t>Because of the important role housing plays in the lives of Californians, the state’s high housing costs are a major ongoing concern for state and local policy makers.</w:t>
      </w:r>
      <w:r w:rsidRPr="00267F04">
        <w:rPr>
          <w:rFonts w:ascii="Times New Roman" w:eastAsia="宋体" w:hAnsi="Times New Roman" w:cs="Times New Roman"/>
          <w:kern w:val="0"/>
          <w:sz w:val="24"/>
          <w:szCs w:val="24"/>
          <w:shd w:val="clear" w:color="auto" w:fill="FFFFFF"/>
        </w:rPr>
        <w:t xml:space="preserve"> </w:t>
      </w:r>
    </w:p>
    <w:p w14:paraId="28B42172" w14:textId="77777777" w:rsidR="00E07101" w:rsidRPr="00FE2DC5"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rPr>
        <w:t>As shown in graph 1</w:t>
      </w:r>
      <w:r w:rsidRPr="00D11DC0">
        <w:rPr>
          <w:rFonts w:ascii="Times New Roman" w:eastAsia="宋体" w:hAnsi="Times New Roman" w:cs="Times New Roman"/>
          <w:kern w:val="0"/>
          <w:sz w:val="24"/>
          <w:szCs w:val="24"/>
        </w:rPr>
        <w:t xml:space="preserve">, the average home prices in Malibu fluctuate a lot in the past 10 years. After a peak in 2007, the price quickly dropped and reached 2 million US dollars in 2012. In the following years, as the entire economy recovers from the global financial crisis, the prices started to increase, and this trend is very likely to continue in the future. </w:t>
      </w:r>
    </w:p>
    <w:p w14:paraId="2173E7C2" w14:textId="77777777" w:rsidR="00E07101" w:rsidRPr="00D11DC0" w:rsidRDefault="00E07101" w:rsidP="00E07101">
      <w:pPr>
        <w:widowControl/>
        <w:spacing w:line="480" w:lineRule="auto"/>
        <w:rPr>
          <w:rFonts w:ascii="Times New Roman" w:eastAsia="宋体" w:hAnsi="Times New Roman" w:cs="Times New Roman"/>
          <w:kern w:val="0"/>
          <w:sz w:val="24"/>
          <w:szCs w:val="24"/>
        </w:rPr>
      </w:pPr>
      <w:r w:rsidRPr="00D11DC0">
        <w:rPr>
          <w:rFonts w:ascii="Times New Roman" w:eastAsia="宋体" w:hAnsi="Times New Roman" w:cs="Times New Roman"/>
          <w:noProof/>
          <w:kern w:val="0"/>
          <w:sz w:val="24"/>
          <w:szCs w:val="24"/>
        </w:rPr>
        <w:lastRenderedPageBreak/>
        <w:drawing>
          <wp:inline distT="0" distB="0" distL="0" distR="0" wp14:anchorId="3F3A1100" wp14:editId="31AAFD66">
            <wp:extent cx="4762500" cy="253776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763541" cy="2538319"/>
                    </a:xfrm>
                    <a:prstGeom prst="rect">
                      <a:avLst/>
                    </a:prstGeom>
                    <a:noFill/>
                    <a:ln w="9525">
                      <a:noFill/>
                      <a:miter lim="800000"/>
                      <a:headEnd/>
                      <a:tailEnd/>
                    </a:ln>
                  </pic:spPr>
                </pic:pic>
              </a:graphicData>
            </a:graphic>
          </wp:inline>
        </w:drawing>
      </w:r>
    </w:p>
    <w:p w14:paraId="768ED30B" w14:textId="77777777" w:rsidR="00E07101" w:rsidRDefault="00E07101" w:rsidP="00E07101">
      <w:pPr>
        <w:widowControl/>
        <w:spacing w:line="480" w:lineRule="auto"/>
        <w:rPr>
          <w:rFonts w:ascii="Times New Roman" w:eastAsia="宋体" w:hAnsi="Times New Roman" w:cs="Times New Roman"/>
          <w:kern w:val="0"/>
          <w:sz w:val="20"/>
          <w:szCs w:val="20"/>
        </w:rPr>
      </w:pPr>
      <w:r w:rsidRPr="0023386E">
        <w:rPr>
          <w:rFonts w:ascii="Times New Roman" w:eastAsia="宋体" w:hAnsi="Times New Roman" w:cs="Times New Roman"/>
          <w:kern w:val="0"/>
          <w:sz w:val="20"/>
          <w:szCs w:val="20"/>
          <w:highlight w:val="yellow"/>
        </w:rPr>
        <w:t>Graph 1: Past and forecasted home prices in Malibu</w:t>
      </w:r>
    </w:p>
    <w:p w14:paraId="60433778" w14:textId="77777777" w:rsidR="00C24961" w:rsidRPr="00C24961" w:rsidRDefault="00C24961" w:rsidP="00E07101">
      <w:pPr>
        <w:widowControl/>
        <w:spacing w:line="480" w:lineRule="auto"/>
        <w:rPr>
          <w:rFonts w:ascii="Times New Roman" w:eastAsia="宋体" w:hAnsi="Times New Roman" w:cs="Times New Roman"/>
          <w:kern w:val="0"/>
          <w:sz w:val="20"/>
          <w:szCs w:val="20"/>
        </w:rPr>
      </w:pPr>
    </w:p>
    <w:p w14:paraId="0DB3D4C8" w14:textId="77777777" w:rsidR="00E07101" w:rsidRDefault="00E07101" w:rsidP="00E07101">
      <w:pPr>
        <w:widowControl/>
        <w:spacing w:line="480" w:lineRule="auto"/>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rPr>
        <w:t>Graph 2 shows how home prices in Bel Air change in the past 10 years.</w:t>
      </w:r>
      <w:r w:rsidRPr="0023386E">
        <w:rPr>
          <w:rFonts w:ascii="Times New Roman" w:eastAsia="宋体" w:hAnsi="Times New Roman" w:cs="Times New Roman"/>
          <w:kern w:val="0"/>
          <w:sz w:val="24"/>
          <w:szCs w:val="24"/>
        </w:rPr>
        <w:t xml:space="preserve"> There is also a drop in property prices after 2007, and it was not until 2012 did price gradually increase. The prices in Bel Air increased at a much lower rate than that in Malibu.</w:t>
      </w:r>
    </w:p>
    <w:p w14:paraId="46F6BC7F" w14:textId="77777777" w:rsidR="00C24961" w:rsidRPr="00D11DC0" w:rsidRDefault="00C24961" w:rsidP="00E07101">
      <w:pPr>
        <w:widowControl/>
        <w:spacing w:line="480" w:lineRule="auto"/>
        <w:rPr>
          <w:rFonts w:ascii="Times New Roman" w:eastAsia="宋体" w:hAnsi="Times New Roman" w:cs="Times New Roman"/>
          <w:kern w:val="0"/>
          <w:sz w:val="24"/>
          <w:szCs w:val="24"/>
        </w:rPr>
      </w:pPr>
    </w:p>
    <w:p w14:paraId="02AA24B0" w14:textId="77777777" w:rsidR="00E07101" w:rsidRPr="00D11DC0" w:rsidRDefault="00E07101" w:rsidP="00E07101">
      <w:pPr>
        <w:widowControl/>
        <w:spacing w:line="480" w:lineRule="auto"/>
        <w:rPr>
          <w:rFonts w:ascii="Times New Roman" w:eastAsia="宋体" w:hAnsi="Times New Roman" w:cs="Times New Roman"/>
          <w:kern w:val="0"/>
          <w:sz w:val="24"/>
          <w:szCs w:val="24"/>
        </w:rPr>
      </w:pPr>
      <w:r w:rsidRPr="00D11DC0">
        <w:rPr>
          <w:rFonts w:ascii="Times New Roman" w:eastAsia="宋体" w:hAnsi="Times New Roman" w:cs="Times New Roman"/>
          <w:noProof/>
          <w:kern w:val="0"/>
          <w:sz w:val="24"/>
          <w:szCs w:val="24"/>
        </w:rPr>
        <w:drawing>
          <wp:inline distT="0" distB="0" distL="0" distR="0" wp14:anchorId="07C80813" wp14:editId="1FEA8876">
            <wp:extent cx="4695825" cy="247975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702476" cy="2483267"/>
                    </a:xfrm>
                    <a:prstGeom prst="rect">
                      <a:avLst/>
                    </a:prstGeom>
                    <a:noFill/>
                    <a:ln w="9525">
                      <a:noFill/>
                      <a:miter lim="800000"/>
                      <a:headEnd/>
                      <a:tailEnd/>
                    </a:ln>
                  </pic:spPr>
                </pic:pic>
              </a:graphicData>
            </a:graphic>
          </wp:inline>
        </w:drawing>
      </w:r>
    </w:p>
    <w:p w14:paraId="544E3187" w14:textId="77777777" w:rsidR="00E07101" w:rsidRPr="00FE2DC5" w:rsidRDefault="00E07101" w:rsidP="00E07101">
      <w:pPr>
        <w:widowControl/>
        <w:spacing w:line="480" w:lineRule="auto"/>
        <w:rPr>
          <w:rFonts w:ascii="Times New Roman" w:eastAsia="宋体" w:hAnsi="Times New Roman" w:cs="Times New Roman"/>
          <w:kern w:val="0"/>
          <w:sz w:val="20"/>
          <w:szCs w:val="20"/>
        </w:rPr>
      </w:pPr>
      <w:r w:rsidRPr="0023386E">
        <w:rPr>
          <w:rFonts w:ascii="Times New Roman" w:eastAsia="宋体" w:hAnsi="Times New Roman" w:cs="Times New Roman"/>
          <w:kern w:val="0"/>
          <w:sz w:val="20"/>
          <w:szCs w:val="20"/>
          <w:highlight w:val="yellow"/>
        </w:rPr>
        <w:t>Graph 2: Past and forecast home prices in Bel air</w:t>
      </w:r>
    </w:p>
    <w:p w14:paraId="56CEEDB9" w14:textId="77777777" w:rsidR="00E07101" w:rsidRPr="00267F04" w:rsidRDefault="00E07101" w:rsidP="00E07101">
      <w:pPr>
        <w:widowControl/>
        <w:spacing w:line="480" w:lineRule="auto"/>
        <w:rPr>
          <w:rFonts w:ascii="Times New Roman" w:eastAsia="宋体" w:hAnsi="Times New Roman" w:cs="Times New Roman"/>
          <w:kern w:val="0"/>
          <w:sz w:val="24"/>
          <w:szCs w:val="24"/>
        </w:rPr>
      </w:pPr>
    </w:p>
    <w:p w14:paraId="5B82AF57" w14:textId="77777777" w:rsidR="00050466" w:rsidRDefault="00050466" w:rsidP="00E07101">
      <w:pPr>
        <w:widowControl/>
        <w:spacing w:line="480" w:lineRule="auto"/>
        <w:rPr>
          <w:rFonts w:ascii="Times New Roman" w:eastAsia="宋体" w:hAnsi="Times New Roman" w:cs="Times New Roman"/>
          <w:b/>
          <w:kern w:val="0"/>
          <w:sz w:val="24"/>
          <w:szCs w:val="24"/>
          <w:shd w:val="clear" w:color="auto" w:fill="FFFFFF"/>
        </w:rPr>
      </w:pPr>
    </w:p>
    <w:p w14:paraId="3F8D9457" w14:textId="77777777" w:rsidR="00E07101" w:rsidRPr="00267F04" w:rsidRDefault="00E07101" w:rsidP="00E07101">
      <w:pPr>
        <w:widowControl/>
        <w:spacing w:line="480" w:lineRule="auto"/>
        <w:rPr>
          <w:rFonts w:ascii="Times New Roman" w:eastAsia="宋体" w:hAnsi="Times New Roman" w:cs="Times New Roman"/>
          <w:b/>
          <w:kern w:val="0"/>
          <w:sz w:val="24"/>
          <w:szCs w:val="24"/>
        </w:rPr>
      </w:pPr>
      <w:r w:rsidRPr="0023386E">
        <w:rPr>
          <w:rFonts w:ascii="Times New Roman" w:eastAsia="宋体" w:hAnsi="Times New Roman" w:cs="Times New Roman"/>
          <w:b/>
          <w:kern w:val="0"/>
          <w:sz w:val="24"/>
          <w:szCs w:val="24"/>
          <w:highlight w:val="yellow"/>
          <w:shd w:val="clear" w:color="auto" w:fill="FFFFFF"/>
        </w:rPr>
        <w:lastRenderedPageBreak/>
        <w:t>1.4 Purpose of report</w:t>
      </w:r>
    </w:p>
    <w:p w14:paraId="3580B17C" w14:textId="77777777" w:rsidR="00E07101" w:rsidRPr="00267F04"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The purpose of this report is to study whether remodeling is a significant factor in determining property prices, and if it is significant, is remodeling increasing or decreasing property prices? A</w:t>
      </w:r>
      <w:r w:rsidRPr="0023386E">
        <w:rPr>
          <w:rFonts w:ascii="Times New Roman" w:eastAsia="宋体" w:hAnsi="Times New Roman" w:cs="Times New Roman" w:hint="eastAsia"/>
          <w:kern w:val="0"/>
          <w:sz w:val="24"/>
          <w:szCs w:val="24"/>
          <w:highlight w:val="yellow"/>
          <w:shd w:val="clear" w:color="auto" w:fill="FFFFFF"/>
        </w:rPr>
        <w:t>nd i</w:t>
      </w:r>
      <w:r w:rsidRPr="0023386E">
        <w:rPr>
          <w:rFonts w:ascii="Times New Roman" w:eastAsia="宋体" w:hAnsi="Times New Roman" w:cs="Times New Roman"/>
          <w:kern w:val="0"/>
          <w:sz w:val="24"/>
          <w:szCs w:val="24"/>
          <w:highlight w:val="yellow"/>
          <w:shd w:val="clear" w:color="auto" w:fill="FFFFFF"/>
        </w:rPr>
        <w:t>n what magnitude does remodeling change property price</w:t>
      </w:r>
      <w:r w:rsidRPr="0023386E">
        <w:rPr>
          <w:rFonts w:ascii="Times New Roman" w:eastAsia="宋体" w:hAnsi="Times New Roman" w:cs="Times New Roman" w:hint="eastAsia"/>
          <w:kern w:val="0"/>
          <w:sz w:val="24"/>
          <w:szCs w:val="24"/>
          <w:highlight w:val="yellow"/>
          <w:shd w:val="clear" w:color="auto" w:fill="FFFFFF"/>
        </w:rPr>
        <w:t>s</w:t>
      </w:r>
      <w:r w:rsidRPr="0023386E">
        <w:rPr>
          <w:rFonts w:ascii="Times New Roman" w:eastAsia="宋体" w:hAnsi="Times New Roman" w:cs="Times New Roman"/>
          <w:kern w:val="0"/>
          <w:sz w:val="24"/>
          <w:szCs w:val="24"/>
          <w:highlight w:val="yellow"/>
          <w:shd w:val="clear" w:color="auto" w:fill="FFFFFF"/>
        </w:rPr>
        <w:t>.</w:t>
      </w:r>
    </w:p>
    <w:p w14:paraId="2525C0C2" w14:textId="77777777" w:rsidR="00E07101" w:rsidRPr="00C24961"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Intuition tells us that remodeling is a significant factor in determining property prices, and will increase prices.</w:t>
      </w:r>
      <w:r w:rsidRPr="00267F04">
        <w:rPr>
          <w:rFonts w:ascii="Times New Roman" w:eastAsia="宋体" w:hAnsi="Times New Roman" w:cs="Times New Roman"/>
          <w:kern w:val="0"/>
          <w:sz w:val="24"/>
          <w:szCs w:val="24"/>
          <w:shd w:val="clear" w:color="auto" w:fill="FFFFFF"/>
        </w:rPr>
        <w:t xml:space="preserve"> </w:t>
      </w:r>
      <w:r>
        <w:rPr>
          <w:rFonts w:ascii="Times New Roman" w:eastAsia="宋体" w:hAnsi="Times New Roman" w:cs="Times New Roman" w:hint="eastAsia"/>
          <w:kern w:val="0"/>
          <w:sz w:val="24"/>
          <w:szCs w:val="24"/>
          <w:shd w:val="clear" w:color="auto" w:fill="FFFFFF"/>
        </w:rPr>
        <w:t>To be more specific</w:t>
      </w:r>
      <w:r w:rsidRPr="00267F04">
        <w:rPr>
          <w:rFonts w:ascii="Times New Roman" w:eastAsia="宋体" w:hAnsi="Times New Roman" w:cs="Times New Roman"/>
          <w:kern w:val="0"/>
          <w:sz w:val="24"/>
          <w:szCs w:val="24"/>
          <w:shd w:val="clear" w:color="auto" w:fill="FFFFFF"/>
        </w:rPr>
        <w:t>, given that remodeling not only changes the character and layout of a house</w:t>
      </w:r>
      <w:r>
        <w:rPr>
          <w:rFonts w:ascii="Times New Roman" w:eastAsia="宋体" w:hAnsi="Times New Roman" w:cs="Times New Roman" w:hint="eastAsia"/>
          <w:kern w:val="0"/>
          <w:sz w:val="24"/>
          <w:szCs w:val="24"/>
          <w:shd w:val="clear" w:color="auto" w:fill="FFFFFF"/>
        </w:rPr>
        <w:t xml:space="preserve"> according to people</w:t>
      </w:r>
      <w:r>
        <w:rPr>
          <w:rFonts w:ascii="Times New Roman" w:eastAsia="宋体" w:hAnsi="Times New Roman" w:cs="Times New Roman"/>
          <w:kern w:val="0"/>
          <w:sz w:val="24"/>
          <w:szCs w:val="24"/>
          <w:shd w:val="clear" w:color="auto" w:fill="FFFFFF"/>
        </w:rPr>
        <w:t>’</w:t>
      </w:r>
      <w:r>
        <w:rPr>
          <w:rFonts w:ascii="Times New Roman" w:eastAsia="宋体" w:hAnsi="Times New Roman" w:cs="Times New Roman" w:hint="eastAsia"/>
          <w:kern w:val="0"/>
          <w:sz w:val="24"/>
          <w:szCs w:val="24"/>
          <w:shd w:val="clear" w:color="auto" w:fill="FFFFFF"/>
        </w:rPr>
        <w:t>s preferences</w:t>
      </w:r>
      <w:r>
        <w:rPr>
          <w:rFonts w:ascii="Times New Roman" w:eastAsia="宋体" w:hAnsi="Times New Roman" w:cs="Times New Roman"/>
          <w:kern w:val="0"/>
          <w:sz w:val="24"/>
          <w:szCs w:val="24"/>
          <w:shd w:val="clear" w:color="auto" w:fill="FFFFFF"/>
        </w:rPr>
        <w:t>,</w:t>
      </w:r>
      <w:r>
        <w:rPr>
          <w:rFonts w:ascii="Times New Roman" w:eastAsia="宋体" w:hAnsi="Times New Roman" w:cs="Times New Roman" w:hint="eastAsia"/>
          <w:kern w:val="0"/>
          <w:sz w:val="24"/>
          <w:szCs w:val="24"/>
          <w:shd w:val="clear" w:color="auto" w:fill="FFFFFF"/>
        </w:rPr>
        <w:t xml:space="preserve"> </w:t>
      </w:r>
      <w:r w:rsidRPr="00267F04">
        <w:rPr>
          <w:rFonts w:ascii="Times New Roman" w:eastAsia="宋体" w:hAnsi="Times New Roman" w:cs="Times New Roman"/>
          <w:kern w:val="0"/>
          <w:sz w:val="24"/>
          <w:szCs w:val="24"/>
          <w:shd w:val="clear" w:color="auto" w:fill="FFFFFF"/>
        </w:rPr>
        <w:t>but also renovates houses if remodeling happens many years after when a house was originally built</w:t>
      </w:r>
      <w:r>
        <w:rPr>
          <w:rFonts w:ascii="Times New Roman" w:eastAsia="宋体" w:hAnsi="Times New Roman" w:cs="Times New Roman" w:hint="eastAsia"/>
          <w:kern w:val="0"/>
          <w:sz w:val="24"/>
          <w:szCs w:val="24"/>
          <w:shd w:val="clear" w:color="auto" w:fill="FFFFFF"/>
        </w:rPr>
        <w:t>,</w:t>
      </w:r>
      <w:r w:rsidRPr="00267F04">
        <w:rPr>
          <w:rFonts w:ascii="Times New Roman" w:eastAsia="宋体" w:hAnsi="Times New Roman" w:cs="Times New Roman"/>
          <w:kern w:val="0"/>
          <w:sz w:val="24"/>
          <w:szCs w:val="24"/>
          <w:shd w:val="clear" w:color="auto" w:fill="FFFFFF"/>
        </w:rPr>
        <w:t xml:space="preserve"> a house that is remodeled tends to be sold at a higher price. </w:t>
      </w:r>
    </w:p>
    <w:p w14:paraId="34609CBB" w14:textId="77777777" w:rsidR="00E07101" w:rsidRPr="00267F04" w:rsidRDefault="00E07101" w:rsidP="00E07101">
      <w:pPr>
        <w:widowControl/>
        <w:spacing w:line="480" w:lineRule="auto"/>
        <w:rPr>
          <w:rFonts w:ascii="Times New Roman" w:eastAsia="宋体" w:hAnsi="Times New Roman" w:cs="Times New Roman"/>
          <w:b/>
          <w:kern w:val="0"/>
          <w:sz w:val="24"/>
          <w:szCs w:val="24"/>
        </w:rPr>
      </w:pPr>
      <w:r w:rsidRPr="0023386E">
        <w:rPr>
          <w:rFonts w:ascii="Times New Roman" w:eastAsia="宋体" w:hAnsi="Times New Roman" w:cs="Times New Roman"/>
          <w:b/>
          <w:kern w:val="0"/>
          <w:sz w:val="24"/>
          <w:szCs w:val="24"/>
          <w:highlight w:val="yellow"/>
          <w:shd w:val="clear" w:color="auto" w:fill="FFFFFF"/>
        </w:rPr>
        <w:t>1.5 Methodology</w:t>
      </w:r>
    </w:p>
    <w:p w14:paraId="79698BFF" w14:textId="77777777" w:rsidR="00E07101" w:rsidRPr="00C24961"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 xml:space="preserve">This report uses multivariate regression analysis and hedonic pricing theory to analyze </w:t>
      </w:r>
      <w:r w:rsidRPr="0023386E">
        <w:rPr>
          <w:rFonts w:ascii="Times New Roman" w:eastAsia="宋体" w:hAnsi="Times New Roman" w:cs="Times New Roman" w:hint="eastAsia"/>
          <w:kern w:val="0"/>
          <w:sz w:val="24"/>
          <w:szCs w:val="24"/>
          <w:highlight w:val="yellow"/>
          <w:shd w:val="clear" w:color="auto" w:fill="FFFFFF"/>
        </w:rPr>
        <w:t>remodeling effects</w:t>
      </w:r>
      <w:r w:rsidRPr="0023386E">
        <w:rPr>
          <w:rFonts w:ascii="Times New Roman" w:eastAsia="宋体" w:hAnsi="Times New Roman" w:cs="Times New Roman"/>
          <w:kern w:val="0"/>
          <w:sz w:val="24"/>
          <w:szCs w:val="24"/>
          <w:highlight w:val="yellow"/>
          <w:shd w:val="clear" w:color="auto" w:fill="FFFFFF"/>
        </w:rPr>
        <w:t>.</w:t>
      </w:r>
      <w:r w:rsidRPr="00267F04">
        <w:rPr>
          <w:rFonts w:ascii="Times New Roman" w:eastAsia="宋体" w:hAnsi="Times New Roman" w:cs="Times New Roman"/>
          <w:kern w:val="0"/>
          <w:sz w:val="24"/>
          <w:szCs w:val="24"/>
          <w:shd w:val="clear" w:color="auto" w:fill="FFFFFF"/>
        </w:rPr>
        <w:t xml:space="preserve"> </w:t>
      </w:r>
      <w:r w:rsidRPr="0023386E">
        <w:rPr>
          <w:rFonts w:ascii="Times New Roman" w:eastAsia="宋体" w:hAnsi="Times New Roman" w:cs="Times New Roman"/>
          <w:kern w:val="0"/>
          <w:sz w:val="24"/>
          <w:szCs w:val="24"/>
          <w:highlight w:val="yellow"/>
          <w:shd w:val="clear" w:color="auto" w:fill="FFFFFF"/>
        </w:rPr>
        <w:t xml:space="preserve">More specifically, by regressing logarithm of property prices on such independent variables as number of bedrooms, number of bathrooms, square footage, year built, whether being remodeled, whether being remodeled in the past ten years, year built, etc., we are able to find out the exact relation between remodeling and </w:t>
      </w:r>
      <w:r w:rsidRPr="0023386E">
        <w:rPr>
          <w:rFonts w:ascii="Times New Roman" w:eastAsia="宋体" w:hAnsi="Times New Roman" w:cs="Times New Roman" w:hint="eastAsia"/>
          <w:kern w:val="0"/>
          <w:sz w:val="24"/>
          <w:szCs w:val="24"/>
          <w:highlight w:val="yellow"/>
          <w:shd w:val="clear" w:color="auto" w:fill="FFFFFF"/>
        </w:rPr>
        <w:t>home</w:t>
      </w:r>
      <w:r w:rsidRPr="0023386E">
        <w:rPr>
          <w:rFonts w:ascii="Times New Roman" w:eastAsia="宋体" w:hAnsi="Times New Roman" w:cs="Times New Roman"/>
          <w:kern w:val="0"/>
          <w:sz w:val="24"/>
          <w:szCs w:val="24"/>
          <w:highlight w:val="yellow"/>
          <w:shd w:val="clear" w:color="auto" w:fill="FFFFFF"/>
        </w:rPr>
        <w:t xml:space="preserve"> prices.</w:t>
      </w:r>
    </w:p>
    <w:p w14:paraId="612C9C36" w14:textId="77777777" w:rsidR="00E07101" w:rsidRPr="00C24961" w:rsidRDefault="00E07101" w:rsidP="00C24961">
      <w:pPr>
        <w:widowControl/>
        <w:spacing w:line="480" w:lineRule="auto"/>
        <w:ind w:firstLineChars="200" w:firstLine="480"/>
        <w:jc w:val="left"/>
        <w:rPr>
          <w:rFonts w:ascii="Times New Roman" w:eastAsia="宋体" w:hAnsi="Times New Roman" w:cs="Times New Roman"/>
          <w:kern w:val="0"/>
          <w:sz w:val="24"/>
          <w:szCs w:val="24"/>
        </w:rPr>
      </w:pPr>
      <w:r w:rsidRPr="00267F04">
        <w:rPr>
          <w:rFonts w:ascii="Times New Roman" w:eastAsia="宋体" w:hAnsi="Times New Roman" w:cs="Times New Roman"/>
          <w:kern w:val="0"/>
          <w:sz w:val="24"/>
          <w:szCs w:val="24"/>
          <w:shd w:val="clear" w:color="auto" w:fill="FFFFFF"/>
        </w:rPr>
        <w:t>A model is a simplified representation of a real world phenomenon. The purpose of using a model is to test relationships among the constituent parts of the process, or to use as a means of making predictions.</w:t>
      </w:r>
    </w:p>
    <w:p w14:paraId="0771B716" w14:textId="77777777" w:rsidR="00050466" w:rsidRDefault="00E07101" w:rsidP="00050466">
      <w:pPr>
        <w:widowControl/>
        <w:spacing w:after="240" w:line="480" w:lineRule="auto"/>
        <w:ind w:firstLineChars="200" w:firstLine="480"/>
        <w:jc w:val="left"/>
        <w:rPr>
          <w:rFonts w:ascii="Times New Roman" w:eastAsia="宋体" w:hAnsi="Times New Roman" w:cs="Times New Roman"/>
          <w:kern w:val="0"/>
          <w:sz w:val="24"/>
          <w:szCs w:val="24"/>
          <w:shd w:val="clear" w:color="auto" w:fill="FFFFFF"/>
        </w:rPr>
      </w:pPr>
      <w:r w:rsidRPr="00267F04">
        <w:rPr>
          <w:rFonts w:ascii="Times New Roman" w:eastAsia="宋体" w:hAnsi="Times New Roman" w:cs="Times New Roman"/>
          <w:kern w:val="0"/>
          <w:sz w:val="24"/>
          <w:szCs w:val="24"/>
          <w:shd w:val="clear" w:color="auto" w:fill="FFFFFF"/>
        </w:rPr>
        <w:t xml:space="preserve">Multivariate regression analysis aims at finding and analyzing factors that explain how a particular variable, known as the dependent variable, responds to </w:t>
      </w:r>
      <w:r w:rsidRPr="00267F04">
        <w:rPr>
          <w:rFonts w:ascii="Times New Roman" w:eastAsia="宋体" w:hAnsi="Times New Roman" w:cs="Times New Roman"/>
          <w:kern w:val="0"/>
          <w:sz w:val="24"/>
          <w:szCs w:val="24"/>
          <w:shd w:val="clear" w:color="auto" w:fill="FFFFFF"/>
        </w:rPr>
        <w:lastRenderedPageBreak/>
        <w:t xml:space="preserve">different independent variables (also known as explanatory variables). In this report, we try to find out how </w:t>
      </w:r>
      <w:r>
        <w:rPr>
          <w:rFonts w:ascii="Times New Roman" w:eastAsia="宋体" w:hAnsi="Times New Roman" w:cs="Times New Roman" w:hint="eastAsia"/>
          <w:kern w:val="0"/>
          <w:sz w:val="24"/>
          <w:szCs w:val="24"/>
          <w:shd w:val="clear" w:color="auto" w:fill="FFFFFF"/>
        </w:rPr>
        <w:t>home</w:t>
      </w:r>
      <w:r w:rsidRPr="00267F04">
        <w:rPr>
          <w:rFonts w:ascii="Times New Roman" w:eastAsia="宋体" w:hAnsi="Times New Roman" w:cs="Times New Roman"/>
          <w:kern w:val="0"/>
          <w:sz w:val="24"/>
          <w:szCs w:val="24"/>
          <w:shd w:val="clear" w:color="auto" w:fill="FFFFFF"/>
        </w:rPr>
        <w:t xml:space="preserve"> prices change when other factors such as number of bedrooms change. Most importantly, how prices change when a </w:t>
      </w:r>
      <w:r w:rsidRPr="00D11DC0">
        <w:rPr>
          <w:rFonts w:ascii="Times New Roman" w:eastAsia="宋体" w:hAnsi="Times New Roman" w:cs="Times New Roman"/>
          <w:kern w:val="0"/>
          <w:sz w:val="24"/>
          <w:szCs w:val="24"/>
          <w:shd w:val="clear" w:color="auto" w:fill="FFFFFF"/>
        </w:rPr>
        <w:t>house</w:t>
      </w:r>
      <w:r w:rsidRPr="00267F04">
        <w:rPr>
          <w:rFonts w:ascii="Times New Roman" w:eastAsia="宋体" w:hAnsi="Times New Roman" w:cs="Times New Roman"/>
          <w:kern w:val="0"/>
          <w:sz w:val="24"/>
          <w:szCs w:val="24"/>
          <w:shd w:val="clear" w:color="auto" w:fill="FFFFFF"/>
        </w:rPr>
        <w:t xml:space="preserve"> was remodeled. When enough information is collected and compiled for various houses, it would be useful to see whether and how these measures relate to the price at which a property is sold.  </w:t>
      </w:r>
    </w:p>
    <w:p w14:paraId="308976F3" w14:textId="77777777" w:rsidR="00050466" w:rsidRDefault="00050466" w:rsidP="00050466">
      <w:pPr>
        <w:widowControl/>
        <w:spacing w:after="240" w:line="480" w:lineRule="auto"/>
        <w:jc w:val="center"/>
        <w:rPr>
          <w:rFonts w:ascii="Times New Roman" w:eastAsia="宋体" w:hAnsi="Times New Roman" w:cs="Times New Roman"/>
          <w:b/>
          <w:kern w:val="0"/>
          <w:sz w:val="24"/>
          <w:szCs w:val="24"/>
          <w:shd w:val="clear" w:color="auto" w:fill="FFFFFF"/>
        </w:rPr>
      </w:pPr>
      <w:r w:rsidRPr="00050466">
        <w:rPr>
          <w:rFonts w:ascii="Times New Roman" w:eastAsia="宋体" w:hAnsi="Times New Roman" w:cs="Times New Roman" w:hint="eastAsia"/>
          <w:b/>
          <w:kern w:val="0"/>
          <w:sz w:val="24"/>
          <w:szCs w:val="24"/>
          <w:shd w:val="clear" w:color="auto" w:fill="FFFFFF"/>
        </w:rPr>
        <w:t>2</w:t>
      </w:r>
      <w:r w:rsidRPr="00050466">
        <w:rPr>
          <w:rFonts w:ascii="Times New Roman" w:eastAsia="宋体" w:hAnsi="Times New Roman" w:cs="Times New Roman"/>
          <w:b/>
          <w:kern w:val="0"/>
          <w:sz w:val="24"/>
          <w:szCs w:val="24"/>
          <w:shd w:val="clear" w:color="auto" w:fill="FFFFFF"/>
        </w:rPr>
        <w:t xml:space="preserve"> Literature Review</w:t>
      </w:r>
    </w:p>
    <w:p w14:paraId="24A50559" w14:textId="77777777" w:rsidR="00050466" w:rsidRPr="00050466" w:rsidRDefault="00050466" w:rsidP="00050466">
      <w:pPr>
        <w:widowControl/>
        <w:autoSpaceDE w:val="0"/>
        <w:autoSpaceDN w:val="0"/>
        <w:adjustRightInd w:val="0"/>
        <w:spacing w:after="240"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 xml:space="preserve">In recent years, the United States, has experienced wide swings in the growth rate of housing prices. To understand the behavior of housing prices and their influence on the economy, it is crucial to have an accurate measure of aggregate housing prices. In practice, however, it is difficult to develop such a measure. Housing is an extremely heterogeneous good, and houses are sold only infrequently. Heterogeneity makes it difficult to distinguish between aggregate and individual price variations. The infrequency of sales implies that, in any time period, prices are not observed for most houses. </w:t>
      </w:r>
    </w:p>
    <w:p w14:paraId="69CADC3B" w14:textId="77777777" w:rsidR="00050466" w:rsidRPr="00050466" w:rsidRDefault="00050466" w:rsidP="00050466">
      <w:pPr>
        <w:widowControl/>
        <w:autoSpaceDE w:val="0"/>
        <w:autoSpaceDN w:val="0"/>
        <w:adjustRightInd w:val="0"/>
        <w:spacing w:after="240"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 xml:space="preserve">There are three distinct approaches to measuring house prices. First is the average methodology that represents the simplest approach to measuring the aggregate price of housing. It simply measures the average of all observed housing prices. The main problem with the average methodology is its inability to control for the changing quality of the houses in its price sample. </w:t>
      </w:r>
    </w:p>
    <w:p w14:paraId="266FA66A" w14:textId="77777777" w:rsidR="00050466" w:rsidRPr="00050466" w:rsidRDefault="00050466" w:rsidP="00050466">
      <w:pPr>
        <w:widowControl/>
        <w:autoSpaceDE w:val="0"/>
        <w:autoSpaceDN w:val="0"/>
        <w:adjustRightInd w:val="0"/>
        <w:spacing w:after="240"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lastRenderedPageBreak/>
        <w:t xml:space="preserve">A second approach—the repeat sales methodology—focuses on houses that have sold more than once. So long as the quality of the houses has remained unchanged, their rate of price appreciation is expected to be the same as the rate of aggregate house price appreciation. Price series employing the repeat sales methodology do a very good job of controlling for heterogeneity, while providing aggregate price estimates for numerous U.S. geographies. The most obvious problem with the repeat sales methodology is the constant-quality requirement for houses that are included in the analysis. In fact, the quality of most houses changes over time. </w:t>
      </w:r>
    </w:p>
    <w:p w14:paraId="24500853" w14:textId="77777777" w:rsidR="00050466" w:rsidRPr="00050466" w:rsidRDefault="00050466" w:rsidP="00050466">
      <w:pPr>
        <w:widowControl/>
        <w:autoSpaceDE w:val="0"/>
        <w:autoSpaceDN w:val="0"/>
        <w:adjustRightInd w:val="0"/>
        <w:spacing w:after="240"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 xml:space="preserve">The third one is hedonic techniques. Instead of assuming that a house’s quality remains constant over time, the hedonic statistical methodology explicitly estimates prices for the attributes that determine house quality. In other words, a house’s service may represent the sum of its bedroom services, bathroom services, kitchen services, lot services, location services, etc. If so, a house’s price would approximately equal the sum total of the price times the quantity of each of its attributes. This interpretation implies a straightforward statistical regression that estimates attribute prices based on the correlations between observed house prices and house attributes. </w:t>
      </w:r>
    </w:p>
    <w:p w14:paraId="2D5C2D7F" w14:textId="77777777" w:rsidR="00050466" w:rsidRP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W</w:t>
      </w:r>
      <w:r w:rsidRPr="00050466">
        <w:rPr>
          <w:rFonts w:ascii="Times New Roman" w:eastAsia="宋体" w:hAnsi="Times New Roman" w:cs="Times New Roman" w:hint="eastAsia"/>
          <w:kern w:val="0"/>
          <w:sz w:val="24"/>
          <w:szCs w:val="24"/>
          <w:shd w:val="clear" w:color="auto" w:fill="FFFFFF"/>
        </w:rPr>
        <w:t xml:space="preserve">hen it occured a </w:t>
      </w:r>
      <w:r w:rsidRPr="00050466">
        <w:rPr>
          <w:rFonts w:ascii="Times New Roman" w:eastAsia="宋体" w:hAnsi="Times New Roman" w:cs="Times New Roman"/>
          <w:kern w:val="0"/>
          <w:sz w:val="24"/>
          <w:szCs w:val="24"/>
          <w:shd w:val="clear" w:color="auto" w:fill="FFFFFF"/>
        </w:rPr>
        <w:t>particular</w:t>
      </w:r>
      <w:r w:rsidRPr="00050466">
        <w:rPr>
          <w:rFonts w:ascii="Times New Roman" w:eastAsia="宋体" w:hAnsi="Times New Roman" w:cs="Times New Roman" w:hint="eastAsia"/>
          <w:kern w:val="0"/>
          <w:sz w:val="24"/>
          <w:szCs w:val="24"/>
          <w:shd w:val="clear" w:color="auto" w:fill="FFFFFF"/>
        </w:rPr>
        <w:t xml:space="preserve"> price </w:t>
      </w:r>
      <w:r w:rsidRPr="00050466">
        <w:rPr>
          <w:rFonts w:ascii="Times New Roman" w:eastAsia="宋体" w:hAnsi="Times New Roman" w:cs="Times New Roman"/>
          <w:kern w:val="0"/>
          <w:sz w:val="24"/>
          <w:szCs w:val="24"/>
          <w:shd w:val="clear" w:color="auto" w:fill="FFFFFF"/>
        </w:rPr>
        <w:t>influence</w:t>
      </w:r>
      <w:r w:rsidRPr="00050466">
        <w:rPr>
          <w:rFonts w:ascii="Times New Roman" w:eastAsia="宋体" w:hAnsi="Times New Roman" w:cs="Times New Roman" w:hint="eastAsia"/>
          <w:kern w:val="0"/>
          <w:sz w:val="24"/>
          <w:szCs w:val="24"/>
          <w:shd w:val="clear" w:color="auto" w:fill="FFFFFF"/>
        </w:rPr>
        <w:t xml:space="preserve"> factor, renovation, people modified </w:t>
      </w:r>
      <w:r w:rsidRPr="00050466">
        <w:rPr>
          <w:rFonts w:ascii="Times New Roman" w:eastAsia="宋体" w:hAnsi="Times New Roman" w:cs="Times New Roman"/>
          <w:kern w:val="0"/>
          <w:sz w:val="24"/>
          <w:szCs w:val="24"/>
          <w:shd w:val="clear" w:color="auto" w:fill="FFFFFF"/>
        </w:rPr>
        <w:t xml:space="preserve">existed method to account for it. </w:t>
      </w:r>
    </w:p>
    <w:p w14:paraId="444A36B4" w14:textId="77777777" w:rsidR="00050466" w:rsidRP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hint="eastAsia"/>
          <w:kern w:val="0"/>
          <w:sz w:val="24"/>
          <w:szCs w:val="24"/>
          <w:shd w:val="clear" w:color="auto" w:fill="FFFFFF"/>
        </w:rPr>
        <w:t xml:space="preserve">Allen C. Goodman </w:t>
      </w:r>
      <w:r w:rsidRPr="00050466">
        <w:rPr>
          <w:rFonts w:ascii="Times New Roman" w:eastAsia="宋体" w:hAnsi="Times New Roman" w:cs="Times New Roman"/>
          <w:kern w:val="0"/>
          <w:sz w:val="24"/>
          <w:szCs w:val="24"/>
          <w:shd w:val="clear" w:color="auto" w:fill="FFFFFF"/>
        </w:rPr>
        <w:t>and</w:t>
      </w:r>
      <w:r w:rsidRPr="00050466">
        <w:rPr>
          <w:rFonts w:ascii="Times New Roman" w:eastAsia="宋体" w:hAnsi="Times New Roman" w:cs="Times New Roman" w:hint="eastAsia"/>
          <w:kern w:val="0"/>
          <w:sz w:val="24"/>
          <w:szCs w:val="24"/>
          <w:shd w:val="clear" w:color="auto" w:fill="FFFFFF"/>
        </w:rPr>
        <w:t xml:space="preserve"> Thomas G. Thibodeau </w:t>
      </w:r>
      <w:r w:rsidRPr="00050466">
        <w:rPr>
          <w:rFonts w:ascii="Times New Roman" w:eastAsia="宋体" w:hAnsi="Times New Roman" w:cs="Times New Roman"/>
          <w:kern w:val="0"/>
          <w:sz w:val="24"/>
          <w:szCs w:val="24"/>
          <w:shd w:val="clear" w:color="auto" w:fill="FFFFFF"/>
        </w:rPr>
        <w:t>(19</w:t>
      </w:r>
      <w:r w:rsidRPr="00050466">
        <w:rPr>
          <w:rFonts w:ascii="Times New Roman" w:eastAsia="宋体" w:hAnsi="Times New Roman" w:cs="Times New Roman" w:hint="eastAsia"/>
          <w:kern w:val="0"/>
          <w:sz w:val="24"/>
          <w:szCs w:val="24"/>
          <w:shd w:val="clear" w:color="auto" w:fill="FFFFFF"/>
        </w:rPr>
        <w:t>9</w:t>
      </w:r>
      <w:r w:rsidRPr="00050466">
        <w:rPr>
          <w:rFonts w:ascii="Times New Roman" w:eastAsia="宋体" w:hAnsi="Times New Roman" w:cs="Times New Roman"/>
          <w:kern w:val="0"/>
          <w:sz w:val="24"/>
          <w:szCs w:val="24"/>
          <w:shd w:val="clear" w:color="auto" w:fill="FFFFFF"/>
        </w:rPr>
        <w:t>5) mentioned that renovation might either increase or decrease the value of the house, depending on the supply of housing of that vintage and the set of current consumer preferences</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 xml:space="preserve">The older a </w:t>
      </w:r>
      <w:r w:rsidRPr="00050466">
        <w:rPr>
          <w:rFonts w:ascii="Times New Roman" w:eastAsia="宋体" w:hAnsi="Times New Roman" w:cs="Times New Roman"/>
          <w:kern w:val="0"/>
          <w:sz w:val="24"/>
          <w:szCs w:val="24"/>
          <w:shd w:val="clear" w:color="auto" w:fill="FFFFFF"/>
        </w:rPr>
        <w:lastRenderedPageBreak/>
        <w:t xml:space="preserve">dwelling, the more likely the property was significantly upgraded or improved at some time during its life. Consequently, there </w:t>
      </w:r>
      <w:r w:rsidRPr="00050466">
        <w:rPr>
          <w:rFonts w:ascii="Times New Roman" w:eastAsia="宋体" w:hAnsi="Times New Roman" w:cs="Times New Roman" w:hint="eastAsia"/>
          <w:kern w:val="0"/>
          <w:sz w:val="24"/>
          <w:szCs w:val="24"/>
          <w:shd w:val="clear" w:color="auto" w:fill="FFFFFF"/>
        </w:rPr>
        <w:t>was</w:t>
      </w:r>
      <w:r w:rsidRPr="00050466">
        <w:rPr>
          <w:rFonts w:ascii="Times New Roman" w:eastAsia="宋体" w:hAnsi="Times New Roman" w:cs="Times New Roman"/>
          <w:kern w:val="0"/>
          <w:sz w:val="24"/>
          <w:szCs w:val="24"/>
          <w:shd w:val="clear" w:color="auto" w:fill="FFFFFF"/>
        </w:rPr>
        <w:t xml:space="preserve"> no way to incorporate their improvements in the hedonic specification. </w:t>
      </w:r>
    </w:p>
    <w:p w14:paraId="6E2181DC" w14:textId="77777777" w:rsidR="00050466" w:rsidRP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hint="eastAsia"/>
          <w:kern w:val="0"/>
          <w:sz w:val="24"/>
          <w:szCs w:val="24"/>
          <w:shd w:val="clear" w:color="auto" w:fill="FFFFFF"/>
        </w:rPr>
        <w:t>Conway (1994)</w:t>
      </w:r>
      <w:r w:rsidRPr="00050466">
        <w:rPr>
          <w:rFonts w:ascii="Times New Roman" w:eastAsia="宋体" w:hAnsi="Times New Roman" w:cs="Times New Roman"/>
          <w:kern w:val="0"/>
          <w:sz w:val="24"/>
          <w:szCs w:val="24"/>
          <w:shd w:val="clear" w:color="auto" w:fill="FFFFFF"/>
        </w:rPr>
        <w:t xml:space="preserve"> attempted</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to quantify the impact of the net change in home quality on the HPI. The effects</w:t>
      </w:r>
      <w:r w:rsidRPr="00050466">
        <w:rPr>
          <w:rFonts w:ascii="Times New Roman" w:eastAsia="宋体" w:hAnsi="Times New Roman" w:cs="Times New Roman" w:hint="eastAsia"/>
          <w:kern w:val="0"/>
          <w:sz w:val="24"/>
          <w:szCs w:val="24"/>
          <w:shd w:val="clear" w:color="auto" w:fill="FFFFFF"/>
        </w:rPr>
        <w:t xml:space="preserve"> were</w:t>
      </w:r>
      <w:r w:rsidRPr="00050466">
        <w:rPr>
          <w:rFonts w:ascii="Times New Roman" w:eastAsia="宋体" w:hAnsi="Times New Roman" w:cs="Times New Roman"/>
          <w:kern w:val="0"/>
          <w:sz w:val="24"/>
          <w:szCs w:val="24"/>
          <w:shd w:val="clear" w:color="auto" w:fill="FFFFFF"/>
        </w:rPr>
        <w:t xml:space="preserve"> described as “quality drift”</w:t>
      </w:r>
      <w:r w:rsidRPr="00050466">
        <w:rPr>
          <w:rFonts w:ascii="Times New Roman" w:eastAsia="宋体" w:hAnsi="Times New Roman" w:cs="Times New Roman" w:hint="eastAsia"/>
          <w:kern w:val="0"/>
          <w:sz w:val="24"/>
          <w:szCs w:val="24"/>
          <w:shd w:val="clear" w:color="auto" w:fill="FFFFFF"/>
        </w:rPr>
        <w:t>.</w:t>
      </w:r>
      <w:r w:rsidRPr="00050466">
        <w:rPr>
          <w:rFonts w:ascii="Times New Roman" w:eastAsia="宋体" w:hAnsi="Times New Roman" w:cs="Times New Roman"/>
          <w:kern w:val="0"/>
          <w:sz w:val="24"/>
          <w:szCs w:val="24"/>
          <w:shd w:val="clear" w:color="auto" w:fill="FFFFFF"/>
        </w:rPr>
        <w:t xml:space="preserve"> If existing houses </w:t>
      </w:r>
      <w:r w:rsidRPr="00050466">
        <w:rPr>
          <w:rFonts w:ascii="Times New Roman" w:eastAsia="宋体" w:hAnsi="Times New Roman" w:cs="Times New Roman" w:hint="eastAsia"/>
          <w:kern w:val="0"/>
          <w:sz w:val="24"/>
          <w:szCs w:val="24"/>
          <w:shd w:val="clear" w:color="auto" w:fill="FFFFFF"/>
        </w:rPr>
        <w:t xml:space="preserve">were </w:t>
      </w:r>
      <w:r w:rsidRPr="00050466">
        <w:rPr>
          <w:rFonts w:ascii="Times New Roman" w:eastAsia="宋体" w:hAnsi="Times New Roman" w:cs="Times New Roman"/>
          <w:kern w:val="0"/>
          <w:sz w:val="24"/>
          <w:szCs w:val="24"/>
          <w:shd w:val="clear" w:color="auto" w:fill="FFFFFF"/>
        </w:rPr>
        <w:t xml:space="preserve">getting bigger and better, then the amount of drift would be positive and some fraction </w:t>
      </w:r>
      <w:r w:rsidRPr="00050466">
        <w:rPr>
          <w:rFonts w:ascii="Times New Roman" w:eastAsia="宋体" w:hAnsi="Times New Roman" w:cs="Times New Roman" w:hint="eastAsia"/>
          <w:kern w:val="0"/>
          <w:sz w:val="24"/>
          <w:szCs w:val="24"/>
          <w:shd w:val="clear" w:color="auto" w:fill="FFFFFF"/>
        </w:rPr>
        <w:t xml:space="preserve">of </w:t>
      </w:r>
      <w:r w:rsidRPr="00050466">
        <w:rPr>
          <w:rFonts w:ascii="Times New Roman" w:eastAsia="宋体" w:hAnsi="Times New Roman" w:cs="Times New Roman"/>
          <w:kern w:val="0"/>
          <w:sz w:val="24"/>
          <w:szCs w:val="24"/>
          <w:shd w:val="clear" w:color="auto" w:fill="FFFFFF"/>
        </w:rPr>
        <w:t xml:space="preserve">price increases would merely reflect the effect of home improvements. </w:t>
      </w:r>
      <w:r w:rsidRPr="00050466">
        <w:rPr>
          <w:rFonts w:ascii="Times New Roman" w:eastAsia="宋体" w:hAnsi="Times New Roman" w:cs="Times New Roman" w:hint="eastAsia"/>
          <w:kern w:val="0"/>
          <w:sz w:val="24"/>
          <w:szCs w:val="24"/>
          <w:shd w:val="clear" w:color="auto" w:fill="FFFFFF"/>
        </w:rPr>
        <w:t>If not,</w:t>
      </w:r>
      <w:r w:rsidRPr="00050466">
        <w:rPr>
          <w:rFonts w:ascii="Times New Roman" w:eastAsia="宋体" w:hAnsi="Times New Roman" w:cs="Times New Roman"/>
          <w:kern w:val="0"/>
          <w:sz w:val="24"/>
          <w:szCs w:val="24"/>
          <w:shd w:val="clear" w:color="auto" w:fill="FFFFFF"/>
        </w:rPr>
        <w:t xml:space="preserve"> the HPI would understate true constant-quality appreciation.</w:t>
      </w:r>
      <w:r w:rsidRPr="00050466">
        <w:rPr>
          <w:rFonts w:ascii="Times New Roman" w:eastAsia="宋体" w:hAnsi="Times New Roman" w:cs="Times New Roman" w:hint="eastAsia"/>
          <w:kern w:val="0"/>
          <w:sz w:val="24"/>
          <w:szCs w:val="24"/>
          <w:shd w:val="clear" w:color="auto" w:fill="FFFFFF"/>
        </w:rPr>
        <w:t xml:space="preserve"> The result</w:t>
      </w:r>
      <w:r w:rsidRPr="00050466">
        <w:rPr>
          <w:rFonts w:ascii="Times New Roman" w:eastAsia="宋体" w:hAnsi="Times New Roman" w:cs="Times New Roman"/>
          <w:kern w:val="0"/>
          <w:sz w:val="24"/>
          <w:szCs w:val="24"/>
          <w:shd w:val="clear" w:color="auto" w:fill="FFFFFF"/>
        </w:rPr>
        <w:t xml:space="preserve"> </w:t>
      </w:r>
      <w:r w:rsidRPr="00050466">
        <w:rPr>
          <w:rFonts w:ascii="Times New Roman" w:eastAsia="宋体" w:hAnsi="Times New Roman" w:cs="Times New Roman" w:hint="eastAsia"/>
          <w:kern w:val="0"/>
          <w:sz w:val="24"/>
          <w:szCs w:val="24"/>
          <w:shd w:val="clear" w:color="auto" w:fill="FFFFFF"/>
        </w:rPr>
        <w:t>was then used</w:t>
      </w:r>
      <w:r w:rsidRPr="00050466">
        <w:rPr>
          <w:rFonts w:ascii="Times New Roman" w:eastAsia="宋体" w:hAnsi="Times New Roman" w:cs="Times New Roman"/>
          <w:kern w:val="0"/>
          <w:sz w:val="24"/>
          <w:szCs w:val="24"/>
          <w:shd w:val="clear" w:color="auto" w:fill="FFFFFF"/>
        </w:rPr>
        <w:t xml:space="preserve"> for calculat</w:t>
      </w:r>
      <w:r w:rsidRPr="00050466">
        <w:rPr>
          <w:rFonts w:ascii="Times New Roman" w:eastAsia="宋体" w:hAnsi="Times New Roman" w:cs="Times New Roman" w:hint="eastAsia"/>
          <w:kern w:val="0"/>
          <w:sz w:val="24"/>
          <w:szCs w:val="24"/>
          <w:shd w:val="clear" w:color="auto" w:fill="FFFFFF"/>
        </w:rPr>
        <w:t>ing</w:t>
      </w:r>
      <w:r w:rsidRPr="00050466">
        <w:rPr>
          <w:rFonts w:ascii="Times New Roman" w:eastAsia="宋体" w:hAnsi="Times New Roman" w:cs="Times New Roman"/>
          <w:kern w:val="0"/>
          <w:sz w:val="24"/>
          <w:szCs w:val="24"/>
          <w:shd w:val="clear" w:color="auto" w:fill="FFFFFF"/>
        </w:rPr>
        <w:t xml:space="preserve"> </w:t>
      </w:r>
      <w:r w:rsidRPr="00050466">
        <w:rPr>
          <w:rFonts w:ascii="Times New Roman" w:eastAsia="宋体" w:hAnsi="Times New Roman" w:cs="Times New Roman" w:hint="eastAsia"/>
          <w:kern w:val="0"/>
          <w:sz w:val="24"/>
          <w:szCs w:val="24"/>
          <w:shd w:val="clear" w:color="auto" w:fill="FFFFFF"/>
        </w:rPr>
        <w:t>how</w:t>
      </w:r>
      <w:r w:rsidRPr="00050466">
        <w:rPr>
          <w:rFonts w:ascii="Times New Roman" w:eastAsia="宋体" w:hAnsi="Times New Roman" w:cs="Times New Roman"/>
          <w:kern w:val="0"/>
          <w:sz w:val="24"/>
          <w:szCs w:val="24"/>
          <w:shd w:val="clear" w:color="auto" w:fill="FFFFFF"/>
        </w:rPr>
        <w:t xml:space="preserve"> much of the </w:t>
      </w:r>
      <w:r w:rsidRPr="00050466">
        <w:rPr>
          <w:rFonts w:ascii="Times New Roman" w:eastAsia="宋体" w:hAnsi="Times New Roman" w:cs="Times New Roman" w:hint="eastAsia"/>
          <w:kern w:val="0"/>
          <w:sz w:val="24"/>
          <w:szCs w:val="24"/>
          <w:shd w:val="clear" w:color="auto" w:fill="FFFFFF"/>
        </w:rPr>
        <w:t>boom in house price</w:t>
      </w:r>
      <w:r w:rsidRPr="00050466">
        <w:rPr>
          <w:rFonts w:ascii="Times New Roman" w:eastAsia="宋体" w:hAnsi="Times New Roman" w:cs="Times New Roman"/>
          <w:kern w:val="0"/>
          <w:sz w:val="24"/>
          <w:szCs w:val="24"/>
          <w:shd w:val="clear" w:color="auto" w:fill="FFFFFF"/>
        </w:rPr>
        <w:t xml:space="preserve"> </w:t>
      </w:r>
      <w:r w:rsidRPr="00050466">
        <w:rPr>
          <w:rFonts w:ascii="Times New Roman" w:eastAsia="宋体" w:hAnsi="Times New Roman" w:cs="Times New Roman" w:hint="eastAsia"/>
          <w:kern w:val="0"/>
          <w:sz w:val="24"/>
          <w:szCs w:val="24"/>
          <w:shd w:val="clear" w:color="auto" w:fill="FFFFFF"/>
        </w:rPr>
        <w:t xml:space="preserve">could </w:t>
      </w:r>
      <w:r w:rsidRPr="00050466">
        <w:rPr>
          <w:rFonts w:ascii="Times New Roman" w:eastAsia="宋体" w:hAnsi="Times New Roman" w:cs="Times New Roman"/>
          <w:kern w:val="0"/>
          <w:sz w:val="24"/>
          <w:szCs w:val="24"/>
          <w:shd w:val="clear" w:color="auto" w:fill="FFFFFF"/>
        </w:rPr>
        <w:t>be attribut</w:t>
      </w:r>
      <w:r w:rsidRPr="00050466">
        <w:rPr>
          <w:rFonts w:ascii="Times New Roman" w:eastAsia="宋体" w:hAnsi="Times New Roman" w:cs="Times New Roman" w:hint="eastAsia"/>
          <w:kern w:val="0"/>
          <w:sz w:val="24"/>
          <w:szCs w:val="24"/>
          <w:shd w:val="clear" w:color="auto" w:fill="FFFFFF"/>
        </w:rPr>
        <w:t>e</w:t>
      </w:r>
      <w:r w:rsidRPr="00050466">
        <w:rPr>
          <w:rFonts w:ascii="Times New Roman" w:eastAsia="宋体" w:hAnsi="Times New Roman" w:cs="Times New Roman"/>
          <w:kern w:val="0"/>
          <w:sz w:val="24"/>
          <w:szCs w:val="24"/>
          <w:shd w:val="clear" w:color="auto" w:fill="FFFFFF"/>
        </w:rPr>
        <w:t xml:space="preserve"> to home remodels</w:t>
      </w:r>
      <w:r w:rsidRPr="00050466">
        <w:rPr>
          <w:rFonts w:ascii="Times New Roman" w:eastAsia="宋体" w:hAnsi="Times New Roman" w:cs="Times New Roman" w:hint="eastAsia"/>
          <w:kern w:val="0"/>
          <w:sz w:val="24"/>
          <w:szCs w:val="24"/>
          <w:shd w:val="clear" w:color="auto" w:fill="FFFFFF"/>
        </w:rPr>
        <w:t>.</w:t>
      </w:r>
    </w:p>
    <w:p w14:paraId="167FD966" w14:textId="77777777" w:rsidR="00050466" w:rsidRP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Daniel P. McMillen1 and Paul Thorsnes (2006) studied housing renovation and use</w:t>
      </w:r>
      <w:r w:rsidRPr="00050466">
        <w:rPr>
          <w:rFonts w:ascii="Times New Roman" w:eastAsia="宋体" w:hAnsi="Times New Roman" w:cs="Times New Roman" w:hint="eastAsia"/>
          <w:kern w:val="0"/>
          <w:sz w:val="24"/>
          <w:szCs w:val="24"/>
          <w:shd w:val="clear" w:color="auto" w:fill="FFFFFF"/>
        </w:rPr>
        <w:t>d</w:t>
      </w:r>
      <w:r w:rsidRPr="00050466">
        <w:rPr>
          <w:rFonts w:ascii="Times New Roman" w:eastAsia="宋体" w:hAnsi="Times New Roman" w:cs="Times New Roman"/>
          <w:kern w:val="0"/>
          <w:sz w:val="24"/>
          <w:szCs w:val="24"/>
          <w:shd w:val="clear" w:color="auto" w:fill="FFFFFF"/>
        </w:rPr>
        <w:t xml:space="preserve"> quantile repeat-sales price index instead of traditional repeat-sales method. In this article, they propose</w:t>
      </w:r>
      <w:r w:rsidRPr="00050466">
        <w:rPr>
          <w:rFonts w:ascii="Times New Roman" w:eastAsia="宋体" w:hAnsi="Times New Roman" w:cs="Times New Roman" w:hint="eastAsia"/>
          <w:kern w:val="0"/>
          <w:sz w:val="24"/>
          <w:szCs w:val="24"/>
          <w:shd w:val="clear" w:color="auto" w:fill="FFFFFF"/>
        </w:rPr>
        <w:t>d</w:t>
      </w:r>
      <w:r w:rsidRPr="00050466">
        <w:rPr>
          <w:rFonts w:ascii="Times New Roman" w:eastAsia="宋体" w:hAnsi="Times New Roman" w:cs="Times New Roman"/>
          <w:kern w:val="0"/>
          <w:sz w:val="24"/>
          <w:szCs w:val="24"/>
          <w:shd w:val="clear" w:color="auto" w:fill="FFFFFF"/>
        </w:rPr>
        <w:t xml:space="preserve"> the use of quantile regression to treat the bias in repeat-sales price indexes from unobserved renovations or remodels between sales. Renovations generally increases</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a home's market value; sales prices on homes that had been renovated between sales tend to show higher appreciation rates than those on houses that had not been renovated. If renovations were unobserved, as was the case in most data sets, the residuals on renovated houses tend</w:t>
      </w:r>
      <w:r w:rsidRPr="00050466">
        <w:rPr>
          <w:rFonts w:ascii="Times New Roman" w:eastAsia="宋体" w:hAnsi="Times New Roman" w:cs="Times New Roman" w:hint="eastAsia"/>
          <w:kern w:val="0"/>
          <w:sz w:val="24"/>
          <w:szCs w:val="24"/>
          <w:shd w:val="clear" w:color="auto" w:fill="FFFFFF"/>
        </w:rPr>
        <w:t>ed</w:t>
      </w:r>
      <w:r w:rsidRPr="00050466">
        <w:rPr>
          <w:rFonts w:ascii="Times New Roman" w:eastAsia="宋体" w:hAnsi="Times New Roman" w:cs="Times New Roman"/>
          <w:kern w:val="0"/>
          <w:sz w:val="24"/>
          <w:szCs w:val="24"/>
          <w:shd w:val="clear" w:color="auto" w:fill="FFFFFF"/>
        </w:rPr>
        <w:t xml:space="preserve"> to be large and positive. Positive outliers predominate</w:t>
      </w:r>
      <w:r w:rsidRPr="00050466">
        <w:rPr>
          <w:rFonts w:ascii="Times New Roman" w:eastAsia="宋体" w:hAnsi="Times New Roman" w:cs="Times New Roman" w:hint="eastAsia"/>
          <w:kern w:val="0"/>
          <w:sz w:val="24"/>
          <w:szCs w:val="24"/>
          <w:shd w:val="clear" w:color="auto" w:fill="FFFFFF"/>
        </w:rPr>
        <w:t>d</w:t>
      </w:r>
      <w:r w:rsidRPr="00050466">
        <w:rPr>
          <w:rFonts w:ascii="Times New Roman" w:eastAsia="宋体" w:hAnsi="Times New Roman" w:cs="Times New Roman"/>
          <w:kern w:val="0"/>
          <w:sz w:val="24"/>
          <w:szCs w:val="24"/>
          <w:shd w:val="clear" w:color="auto" w:fill="FFFFFF"/>
        </w:rPr>
        <w:t xml:space="preserve"> in repeat-sales samples, and the mean appreciation rate was higher than the appreciation rate on the typical unrenovated house. The quantile approach had advantages over conventional mean-based approaches to estimating house price indexes. Targeting quantiles from the middle of the error distribution </w:t>
      </w:r>
      <w:r w:rsidRPr="00050466">
        <w:rPr>
          <w:rFonts w:ascii="Times New Roman" w:eastAsia="宋体" w:hAnsi="Times New Roman" w:cs="Times New Roman"/>
          <w:kern w:val="0"/>
          <w:sz w:val="24"/>
          <w:szCs w:val="24"/>
          <w:shd w:val="clear" w:color="auto" w:fill="FFFFFF"/>
        </w:rPr>
        <w:lastRenderedPageBreak/>
        <w:t xml:space="preserve">reduced the effects of outliers. </w:t>
      </w:r>
    </w:p>
    <w:p w14:paraId="41C3D6ED" w14:textId="77777777" w:rsidR="00050466" w:rsidRP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 xml:space="preserve">Instead of estimating the impact of a series of dummy variables on estimate house price changes, </w:t>
      </w:r>
      <w:r w:rsidRPr="00050466">
        <w:rPr>
          <w:rFonts w:ascii="Times New Roman" w:eastAsia="宋体" w:hAnsi="Times New Roman" w:cs="Times New Roman" w:hint="eastAsia"/>
          <w:kern w:val="0"/>
          <w:sz w:val="24"/>
          <w:szCs w:val="24"/>
          <w:shd w:val="clear" w:color="auto" w:fill="FFFFFF"/>
        </w:rPr>
        <w:t xml:space="preserve">John(2007) </w:t>
      </w:r>
      <w:r w:rsidRPr="00050466">
        <w:rPr>
          <w:rFonts w:ascii="Times New Roman" w:eastAsia="宋体" w:hAnsi="Times New Roman" w:cs="Times New Roman"/>
          <w:kern w:val="0"/>
          <w:sz w:val="24"/>
          <w:szCs w:val="24"/>
          <w:shd w:val="clear" w:color="auto" w:fill="FFFFFF"/>
        </w:rPr>
        <w:t xml:space="preserve">estimated the impact of the stock of housing capital provided by remodel on the rate of house price, which was defined as the market value of the homeowner’s remodel. It ran a multivariate regression to estimate the house price appreciation between the purchase and sales dates. </w:t>
      </w:r>
      <w:r w:rsidRPr="00050466">
        <w:rPr>
          <w:rFonts w:ascii="Times New Roman" w:eastAsia="宋体" w:hAnsi="Times New Roman" w:cs="Times New Roman" w:hint="eastAsia"/>
          <w:kern w:val="0"/>
          <w:sz w:val="24"/>
          <w:szCs w:val="24"/>
          <w:shd w:val="clear" w:color="auto" w:fill="FFFFFF"/>
        </w:rPr>
        <w:t>However, there were</w:t>
      </w:r>
      <w:r w:rsidRPr="00050466">
        <w:rPr>
          <w:rFonts w:ascii="Times New Roman" w:eastAsia="宋体" w:hAnsi="Times New Roman" w:cs="Times New Roman"/>
          <w:kern w:val="0"/>
          <w:sz w:val="24"/>
          <w:szCs w:val="24"/>
          <w:shd w:val="clear" w:color="auto" w:fill="FFFFFF"/>
        </w:rPr>
        <w:t xml:space="preserve"> collinearity </w:t>
      </w:r>
      <w:r w:rsidRPr="00050466">
        <w:rPr>
          <w:rFonts w:ascii="Times New Roman" w:eastAsia="宋体" w:hAnsi="Times New Roman" w:cs="Times New Roman" w:hint="eastAsia"/>
          <w:kern w:val="0"/>
          <w:sz w:val="24"/>
          <w:szCs w:val="24"/>
          <w:shd w:val="clear" w:color="auto" w:fill="FFFFFF"/>
        </w:rPr>
        <w:t xml:space="preserve">and endogeneity </w:t>
      </w:r>
      <w:r w:rsidRPr="00050466">
        <w:rPr>
          <w:rFonts w:ascii="Times New Roman" w:eastAsia="宋体" w:hAnsi="Times New Roman" w:cs="Times New Roman"/>
          <w:kern w:val="0"/>
          <w:sz w:val="24"/>
          <w:szCs w:val="24"/>
          <w:shd w:val="clear" w:color="auto" w:fill="FFFFFF"/>
        </w:rPr>
        <w:t>problems, further reducing the</w:t>
      </w:r>
      <w:r w:rsidRPr="00050466">
        <w:rPr>
          <w:rFonts w:ascii="Times New Roman" w:eastAsia="宋体" w:hAnsi="Times New Roman" w:cs="Times New Roman" w:hint="eastAsia"/>
          <w:kern w:val="0"/>
          <w:sz w:val="24"/>
          <w:szCs w:val="24"/>
          <w:shd w:val="clear" w:color="auto" w:fill="FFFFFF"/>
        </w:rPr>
        <w:t xml:space="preserve"> precision of their estimates</w:t>
      </w:r>
      <w:r w:rsidRPr="00050466">
        <w:rPr>
          <w:rFonts w:ascii="Times New Roman" w:eastAsia="宋体" w:hAnsi="Times New Roman" w:cs="Times New Roman"/>
          <w:kern w:val="0"/>
          <w:sz w:val="24"/>
          <w:szCs w:val="24"/>
          <w:shd w:val="clear" w:color="auto" w:fill="FFFFFF"/>
        </w:rPr>
        <w:t xml:space="preserve">. </w:t>
      </w:r>
    </w:p>
    <w:p w14:paraId="111916C5" w14:textId="77777777" w:rsidR="00050466" w:rsidRP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Mats Wilhelmsson</w:t>
      </w:r>
      <w:r w:rsidRPr="00050466">
        <w:rPr>
          <w:rFonts w:ascii="Times New Roman" w:eastAsia="宋体" w:hAnsi="Times New Roman" w:cs="Times New Roman" w:hint="eastAsia"/>
          <w:kern w:val="0"/>
          <w:sz w:val="24"/>
          <w:szCs w:val="24"/>
          <w:shd w:val="clear" w:color="auto" w:fill="FFFFFF"/>
        </w:rPr>
        <w:t xml:space="preserve"> (2008)</w:t>
      </w:r>
      <w:r w:rsidRPr="00050466">
        <w:rPr>
          <w:rFonts w:ascii="Times New Roman" w:eastAsia="宋体" w:hAnsi="Times New Roman" w:cs="Times New Roman"/>
          <w:kern w:val="0"/>
          <w:sz w:val="24"/>
          <w:szCs w:val="24"/>
          <w:shd w:val="clear" w:color="auto" w:fill="FFFFFF"/>
        </w:rPr>
        <w:t xml:space="preserve"> separate</w:t>
      </w:r>
      <w:r w:rsidRPr="00050466">
        <w:rPr>
          <w:rFonts w:ascii="Times New Roman" w:eastAsia="宋体" w:hAnsi="Times New Roman" w:cs="Times New Roman" w:hint="eastAsia"/>
          <w:kern w:val="0"/>
          <w:sz w:val="24"/>
          <w:szCs w:val="24"/>
          <w:shd w:val="clear" w:color="auto" w:fill="FFFFFF"/>
        </w:rPr>
        <w:t>d</w:t>
      </w:r>
      <w:r w:rsidRPr="00050466">
        <w:rPr>
          <w:rFonts w:ascii="Times New Roman" w:eastAsia="宋体" w:hAnsi="Times New Roman" w:cs="Times New Roman"/>
          <w:kern w:val="0"/>
          <w:sz w:val="24"/>
          <w:szCs w:val="24"/>
          <w:shd w:val="clear" w:color="auto" w:fill="FFFFFF"/>
        </w:rPr>
        <w:t xml:space="preserve"> the level of </w:t>
      </w:r>
      <w:r w:rsidRPr="00050466">
        <w:rPr>
          <w:rFonts w:ascii="Times New Roman" w:eastAsia="宋体" w:hAnsi="Times New Roman" w:cs="Times New Roman" w:hint="eastAsia"/>
          <w:kern w:val="0"/>
          <w:sz w:val="24"/>
          <w:szCs w:val="24"/>
          <w:shd w:val="clear" w:color="auto" w:fill="FFFFFF"/>
        </w:rPr>
        <w:t xml:space="preserve">remodel </w:t>
      </w:r>
      <w:r w:rsidRPr="00050466">
        <w:rPr>
          <w:rFonts w:ascii="Times New Roman" w:eastAsia="宋体" w:hAnsi="Times New Roman" w:cs="Times New Roman"/>
          <w:kern w:val="0"/>
          <w:sz w:val="24"/>
          <w:szCs w:val="24"/>
          <w:shd w:val="clear" w:color="auto" w:fill="FFFFFF"/>
        </w:rPr>
        <w:t>into indoor and outdoor levels of maintenance, which made it possible estimate the relative</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importance of these maintenance aspects.</w:t>
      </w:r>
    </w:p>
    <w:p w14:paraId="0A8B40C9" w14:textId="77777777" w:rsidR="00050466" w:rsidRP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 xml:space="preserve">Bo Huang , Bo Wu and Michael Barry (2010) </w:t>
      </w:r>
      <w:r w:rsidRPr="00050466">
        <w:rPr>
          <w:rFonts w:ascii="Times New Roman" w:eastAsia="宋体" w:hAnsi="Times New Roman" w:cs="Times New Roman" w:hint="eastAsia"/>
          <w:kern w:val="0"/>
          <w:sz w:val="24"/>
          <w:szCs w:val="24"/>
          <w:shd w:val="clear" w:color="auto" w:fill="FFFFFF"/>
        </w:rPr>
        <w:t xml:space="preserve">used different models to test location and time as important </w:t>
      </w:r>
      <w:r w:rsidRPr="00050466">
        <w:rPr>
          <w:rFonts w:ascii="Times New Roman" w:eastAsia="宋体" w:hAnsi="Times New Roman" w:cs="Times New Roman"/>
          <w:kern w:val="0"/>
          <w:sz w:val="24"/>
          <w:szCs w:val="24"/>
          <w:shd w:val="clear" w:color="auto" w:fill="FFFFFF"/>
        </w:rPr>
        <w:t>determinants of real estate prices</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 xml:space="preserve">33 variables were conflated into 11 variables: living area, land area, quality, structure type, renovation, garage, condition, green space, traffic condition, view, and age. All determinants except one (i.e., garage) are statistically significant at the 95% confidence level according to their t-probabilities. </w:t>
      </w:r>
      <w:r w:rsidRPr="00050466">
        <w:rPr>
          <w:rFonts w:ascii="Times New Roman" w:eastAsia="宋体" w:hAnsi="Times New Roman" w:cs="Times New Roman" w:hint="eastAsia"/>
          <w:kern w:val="0"/>
          <w:sz w:val="24"/>
          <w:szCs w:val="24"/>
          <w:shd w:val="clear" w:color="auto" w:fill="FFFFFF"/>
        </w:rPr>
        <w:t xml:space="preserve">In particularly, the coefficient of renovation is 0.1969 and the value of t-statistic is 16.648. Then, they ran </w:t>
      </w:r>
      <w:r w:rsidRPr="00050466">
        <w:rPr>
          <w:rFonts w:ascii="Times New Roman" w:eastAsia="宋体" w:hAnsi="Times New Roman" w:cs="Times New Roman"/>
          <w:kern w:val="0"/>
          <w:sz w:val="24"/>
          <w:szCs w:val="24"/>
          <w:shd w:val="clear" w:color="auto" w:fill="FFFFFF"/>
        </w:rPr>
        <w:t>TWR</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temporally weighted regression</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 xml:space="preserve">GWR </w:t>
      </w:r>
      <w:r w:rsidRPr="00050466">
        <w:rPr>
          <w:rFonts w:ascii="Times New Roman" w:eastAsia="宋体" w:hAnsi="Times New Roman" w:cs="Times New Roman" w:hint="eastAsia"/>
          <w:kern w:val="0"/>
          <w:sz w:val="24"/>
          <w:szCs w:val="24"/>
          <w:shd w:val="clear" w:color="auto" w:fill="FFFFFF"/>
        </w:rPr>
        <w:t>(</w:t>
      </w:r>
      <w:r w:rsidRPr="00050466">
        <w:rPr>
          <w:rFonts w:ascii="Times New Roman" w:eastAsia="宋体" w:hAnsi="Times New Roman" w:cs="Times New Roman"/>
          <w:kern w:val="0"/>
          <w:sz w:val="24"/>
          <w:szCs w:val="24"/>
          <w:shd w:val="clear" w:color="auto" w:fill="FFFFFF"/>
        </w:rPr>
        <w:t>geographically weighted regression</w:t>
      </w:r>
      <w:r w:rsidRPr="00050466">
        <w:rPr>
          <w:rFonts w:ascii="Times New Roman" w:eastAsia="宋体" w:hAnsi="Times New Roman" w:cs="Times New Roman" w:hint="eastAsia"/>
          <w:kern w:val="0"/>
          <w:sz w:val="24"/>
          <w:szCs w:val="24"/>
          <w:shd w:val="clear" w:color="auto" w:fill="FFFFFF"/>
        </w:rPr>
        <w:t xml:space="preserve">) and </w:t>
      </w:r>
      <w:r w:rsidRPr="00050466">
        <w:rPr>
          <w:rFonts w:ascii="Times New Roman" w:eastAsia="宋体" w:hAnsi="Times New Roman" w:cs="Times New Roman"/>
          <w:kern w:val="0"/>
          <w:sz w:val="24"/>
          <w:szCs w:val="24"/>
          <w:shd w:val="clear" w:color="auto" w:fill="FFFFFF"/>
        </w:rPr>
        <w:t xml:space="preserve">GTWR </w:t>
      </w:r>
      <w:r w:rsidRPr="00050466">
        <w:rPr>
          <w:rFonts w:ascii="Times New Roman" w:eastAsia="宋体" w:hAnsi="Times New Roman" w:cs="Times New Roman" w:hint="eastAsia"/>
          <w:kern w:val="0"/>
          <w:sz w:val="24"/>
          <w:szCs w:val="24"/>
          <w:shd w:val="clear" w:color="auto" w:fill="FFFFFF"/>
        </w:rPr>
        <w:t>(</w:t>
      </w:r>
      <w:r w:rsidRPr="00050466">
        <w:rPr>
          <w:rFonts w:ascii="Times New Roman" w:eastAsia="宋体" w:hAnsi="Times New Roman" w:cs="Times New Roman"/>
          <w:kern w:val="0"/>
          <w:sz w:val="24"/>
          <w:szCs w:val="24"/>
          <w:shd w:val="clear" w:color="auto" w:fill="FFFFFF"/>
        </w:rPr>
        <w:t>geographically and temporally weighted regression</w:t>
      </w:r>
      <w:r w:rsidRPr="00050466">
        <w:rPr>
          <w:rFonts w:ascii="Times New Roman" w:eastAsia="宋体" w:hAnsi="Times New Roman" w:cs="Times New Roman" w:hint="eastAsia"/>
          <w:kern w:val="0"/>
          <w:sz w:val="24"/>
          <w:szCs w:val="24"/>
          <w:shd w:val="clear" w:color="auto" w:fill="FFFFFF"/>
        </w:rPr>
        <w:t xml:space="preserve">), </w:t>
      </w:r>
      <w:r w:rsidRPr="00050466">
        <w:rPr>
          <w:rFonts w:ascii="Times New Roman" w:eastAsia="宋体" w:hAnsi="Times New Roman" w:cs="Times New Roman"/>
          <w:kern w:val="0"/>
          <w:sz w:val="24"/>
          <w:szCs w:val="24"/>
          <w:shd w:val="clear" w:color="auto" w:fill="FFFFFF"/>
        </w:rPr>
        <w:t>and</w:t>
      </w:r>
      <w:r w:rsidRPr="00050466">
        <w:rPr>
          <w:rFonts w:ascii="Times New Roman" w:eastAsia="宋体" w:hAnsi="Times New Roman" w:cs="Times New Roman" w:hint="eastAsia"/>
          <w:kern w:val="0"/>
          <w:sz w:val="24"/>
          <w:szCs w:val="24"/>
          <w:shd w:val="clear" w:color="auto" w:fill="FFFFFF"/>
        </w:rPr>
        <w:t xml:space="preserve"> the coefficient of renovation is always positive and statistically significant.</w:t>
      </w:r>
      <w:r w:rsidRPr="00050466">
        <w:rPr>
          <w:rFonts w:ascii="Times New Roman" w:eastAsia="宋体" w:hAnsi="Times New Roman" w:cs="Times New Roman"/>
          <w:kern w:val="0"/>
          <w:sz w:val="24"/>
          <w:szCs w:val="24"/>
          <w:shd w:val="clear" w:color="auto" w:fill="FFFFFF"/>
        </w:rPr>
        <w:t xml:space="preserve"> </w:t>
      </w:r>
    </w:p>
    <w:p w14:paraId="1B4121DC" w14:textId="77777777" w:rsidR="00050466" w:rsidRDefault="00050466" w:rsidP="00050466">
      <w:pPr>
        <w:spacing w:line="480" w:lineRule="auto"/>
        <w:ind w:firstLineChars="200" w:firstLine="480"/>
        <w:jc w:val="left"/>
        <w:rPr>
          <w:rFonts w:ascii="Times New Roman" w:eastAsia="宋体" w:hAnsi="Times New Roman" w:cs="Times New Roman"/>
          <w:kern w:val="0"/>
          <w:sz w:val="24"/>
          <w:szCs w:val="24"/>
          <w:shd w:val="clear" w:color="auto" w:fill="FFFFFF"/>
        </w:rPr>
      </w:pPr>
      <w:r w:rsidRPr="00050466">
        <w:rPr>
          <w:rFonts w:ascii="Times New Roman" w:eastAsia="宋体" w:hAnsi="Times New Roman" w:cs="Times New Roman"/>
          <w:kern w:val="0"/>
          <w:sz w:val="24"/>
          <w:szCs w:val="24"/>
          <w:shd w:val="clear" w:color="auto" w:fill="FFFFFF"/>
        </w:rPr>
        <w:t xml:space="preserve">Christian Janssen, Bo SoÈderberg and Julie Zhou (2011) used robust estimation </w:t>
      </w:r>
      <w:r w:rsidRPr="00050466">
        <w:rPr>
          <w:rFonts w:ascii="Times New Roman" w:eastAsia="宋体" w:hAnsi="Times New Roman" w:cs="Times New Roman"/>
          <w:kern w:val="0"/>
          <w:sz w:val="24"/>
          <w:szCs w:val="24"/>
          <w:shd w:val="clear" w:color="auto" w:fill="FFFFFF"/>
        </w:rPr>
        <w:lastRenderedPageBreak/>
        <w:t>of hedonic models to estimate price and income for investment property. They use</w:t>
      </w:r>
      <w:r w:rsidRPr="00050466">
        <w:rPr>
          <w:rFonts w:ascii="Times New Roman" w:eastAsia="宋体" w:hAnsi="Times New Roman" w:cs="Times New Roman" w:hint="eastAsia"/>
          <w:kern w:val="0"/>
          <w:sz w:val="24"/>
          <w:szCs w:val="24"/>
          <w:shd w:val="clear" w:color="auto" w:fill="FFFFFF"/>
        </w:rPr>
        <w:t>d</w:t>
      </w:r>
      <w:r w:rsidRPr="00050466">
        <w:rPr>
          <w:rFonts w:ascii="Times New Roman" w:eastAsia="宋体" w:hAnsi="Times New Roman" w:cs="Times New Roman"/>
          <w:kern w:val="0"/>
          <w:sz w:val="24"/>
          <w:szCs w:val="24"/>
          <w:shd w:val="clear" w:color="auto" w:fill="FFFFFF"/>
        </w:rPr>
        <w:t xml:space="preserve"> time as a variable; it was intended to capture the effective age of the building. For properties that had not undergone renovation, the variable value was the chronological age of the building. For other properties the value was a weighted average of the physical age of the original building and the age of the renovations. The weight depended on how extensive the renovations were and thus incorporates an element of standard.</w:t>
      </w:r>
    </w:p>
    <w:p w14:paraId="2CBCA94C" w14:textId="77777777" w:rsidR="00CF2F63" w:rsidRPr="00CF2F63" w:rsidRDefault="00CF2F63" w:rsidP="00CF2F63">
      <w:pPr>
        <w:spacing w:line="480" w:lineRule="auto"/>
        <w:ind w:firstLineChars="200" w:firstLine="480"/>
        <w:jc w:val="left"/>
        <w:rPr>
          <w:rFonts w:ascii="Times New Roman" w:hAnsi="Times New Roman" w:cs="Times"/>
          <w:kern w:val="0"/>
          <w:sz w:val="24"/>
          <w:szCs w:val="24"/>
        </w:rPr>
      </w:pPr>
      <w:r w:rsidRPr="00CF2F63">
        <w:rPr>
          <w:rFonts w:ascii="Times New Roman" w:hAnsi="Times New Roman" w:cs="Times"/>
          <w:kern w:val="0"/>
          <w:sz w:val="24"/>
          <w:szCs w:val="24"/>
        </w:rPr>
        <w:t>To conclude, the impact of quality improvements on house price</w:t>
      </w:r>
      <w:r w:rsidRPr="00CF2F63">
        <w:rPr>
          <w:rFonts w:ascii="Times New Roman" w:hAnsi="Times New Roman" w:cs="Times" w:hint="eastAsia"/>
          <w:kern w:val="0"/>
          <w:sz w:val="24"/>
          <w:szCs w:val="24"/>
        </w:rPr>
        <w:t xml:space="preserve"> </w:t>
      </w:r>
      <w:r w:rsidRPr="00CF2F63">
        <w:rPr>
          <w:rFonts w:ascii="Times New Roman" w:hAnsi="Times New Roman" w:cs="Times"/>
          <w:kern w:val="0"/>
          <w:sz w:val="24"/>
          <w:szCs w:val="24"/>
        </w:rPr>
        <w:t xml:space="preserve">has been a topic of some debate for quite some time amongst housing economics. </w:t>
      </w:r>
    </w:p>
    <w:p w14:paraId="5CB7A12C" w14:textId="77777777" w:rsidR="00CF2F63" w:rsidRPr="00CF2F63" w:rsidRDefault="00CF2F63" w:rsidP="00CF2F63">
      <w:pPr>
        <w:spacing w:line="480" w:lineRule="auto"/>
        <w:ind w:firstLineChars="200" w:firstLine="480"/>
        <w:jc w:val="left"/>
        <w:rPr>
          <w:rFonts w:ascii="Times New Roman" w:hAnsi="Times New Roman" w:cs="Times"/>
          <w:kern w:val="0"/>
          <w:sz w:val="24"/>
          <w:szCs w:val="24"/>
        </w:rPr>
      </w:pPr>
      <w:r w:rsidRPr="00CF2F63">
        <w:rPr>
          <w:rFonts w:ascii="Times New Roman" w:hAnsi="Times New Roman" w:cs="Times"/>
          <w:kern w:val="0"/>
          <w:sz w:val="24"/>
          <w:szCs w:val="24"/>
        </w:rPr>
        <w:t xml:space="preserve">In contrast with the earlier work, we employ sales and characteristic data of </w:t>
      </w:r>
      <w:r w:rsidRPr="00CF2F63">
        <w:rPr>
          <w:rFonts w:ascii="Times New Roman" w:hAnsi="Times New Roman" w:cs="Times" w:hint="eastAsia"/>
          <w:kern w:val="0"/>
          <w:sz w:val="24"/>
          <w:szCs w:val="24"/>
        </w:rPr>
        <w:t>two</w:t>
      </w:r>
      <w:r w:rsidRPr="00CF2F63">
        <w:rPr>
          <w:rFonts w:ascii="Times New Roman" w:hAnsi="Times New Roman" w:cs="Times"/>
          <w:kern w:val="0"/>
          <w:sz w:val="24"/>
          <w:szCs w:val="24"/>
        </w:rPr>
        <w:t xml:space="preserve"> affluent communities that permits us to explore the impact of remodel on individual house value</w:t>
      </w:r>
      <w:r w:rsidRPr="00CF2F63">
        <w:rPr>
          <w:rFonts w:ascii="Times New Roman" w:hAnsi="Times New Roman" w:cs="Times" w:hint="eastAsia"/>
          <w:kern w:val="0"/>
          <w:sz w:val="24"/>
          <w:szCs w:val="24"/>
        </w:rPr>
        <w:t>.</w:t>
      </w:r>
      <w:r w:rsidRPr="00CF2F63">
        <w:rPr>
          <w:rFonts w:ascii="Times New Roman" w:hAnsi="Times New Roman" w:cs="Times"/>
          <w:kern w:val="0"/>
          <w:sz w:val="24"/>
          <w:szCs w:val="24"/>
        </w:rPr>
        <w:t xml:space="preserve"> </w:t>
      </w:r>
    </w:p>
    <w:p w14:paraId="0BAF09A7" w14:textId="77777777" w:rsidR="00CF2F63" w:rsidRPr="00CF2F63" w:rsidRDefault="00CF2F63" w:rsidP="00CF2F63">
      <w:pPr>
        <w:spacing w:line="480" w:lineRule="auto"/>
        <w:ind w:firstLineChars="200" w:firstLine="480"/>
        <w:jc w:val="left"/>
        <w:rPr>
          <w:rFonts w:ascii="Times New Roman" w:hAnsi="Times New Roman" w:cs="Times"/>
          <w:kern w:val="0"/>
          <w:sz w:val="24"/>
          <w:szCs w:val="24"/>
        </w:rPr>
      </w:pPr>
      <w:r w:rsidRPr="00CF2F63">
        <w:rPr>
          <w:rFonts w:ascii="Times New Roman" w:hAnsi="Times New Roman" w:cs="Times"/>
          <w:kern w:val="0"/>
          <w:sz w:val="24"/>
          <w:szCs w:val="24"/>
        </w:rPr>
        <w:t>When reviewing the previous articles, we find that relatively little is known about the dynamics of prices and returns for local housing markets within metropolitan areas. Most previous economic research has concentrated on developing overall price indexes at the metropolitan or national level. In this paper, we formulate a multivariate model of real estate prices</w:t>
      </w:r>
      <w:r w:rsidRPr="00CF2F63">
        <w:rPr>
          <w:rFonts w:ascii="Times New Roman" w:hAnsi="Times New Roman" w:cs="Times" w:hint="eastAsia"/>
          <w:kern w:val="0"/>
          <w:sz w:val="24"/>
          <w:szCs w:val="24"/>
        </w:rPr>
        <w:t xml:space="preserve"> with remodeling</w:t>
      </w:r>
      <w:r w:rsidRPr="00CF2F63">
        <w:rPr>
          <w:rFonts w:ascii="Times New Roman" w:hAnsi="Times New Roman" w:cs="Times"/>
          <w:kern w:val="0"/>
          <w:sz w:val="24"/>
          <w:szCs w:val="24"/>
        </w:rPr>
        <w:t xml:space="preserve"> for </w:t>
      </w:r>
      <w:r w:rsidRPr="00CF2F63">
        <w:rPr>
          <w:rFonts w:ascii="Times New Roman" w:hAnsi="Times New Roman" w:cs="Times" w:hint="eastAsia"/>
          <w:kern w:val="0"/>
          <w:sz w:val="24"/>
          <w:szCs w:val="24"/>
        </w:rPr>
        <w:t xml:space="preserve">individual properties </w:t>
      </w:r>
      <w:r w:rsidRPr="00CF2F63">
        <w:rPr>
          <w:rFonts w:ascii="Times New Roman" w:hAnsi="Times New Roman" w:cs="Times"/>
          <w:kern w:val="0"/>
          <w:sz w:val="24"/>
          <w:szCs w:val="24"/>
        </w:rPr>
        <w:t>within a metropolitan area.</w:t>
      </w:r>
    </w:p>
    <w:p w14:paraId="5511F806" w14:textId="77777777" w:rsidR="00050466" w:rsidRDefault="00050466" w:rsidP="00050466">
      <w:pPr>
        <w:spacing w:line="480" w:lineRule="auto"/>
        <w:jc w:val="center"/>
        <w:rPr>
          <w:rFonts w:ascii="Times New Roman" w:eastAsia="宋体" w:hAnsi="Times New Roman" w:cs="Times New Roman"/>
          <w:b/>
          <w:kern w:val="0"/>
          <w:sz w:val="24"/>
          <w:szCs w:val="24"/>
          <w:shd w:val="clear" w:color="auto" w:fill="FFFFFF"/>
          <w:lang w:val="en-GB"/>
        </w:rPr>
      </w:pPr>
      <w:r w:rsidRPr="00050466">
        <w:rPr>
          <w:rFonts w:ascii="Times New Roman" w:eastAsia="宋体" w:hAnsi="Times New Roman" w:cs="Times New Roman"/>
          <w:b/>
          <w:kern w:val="0"/>
          <w:sz w:val="24"/>
          <w:szCs w:val="24"/>
          <w:shd w:val="clear" w:color="auto" w:fill="FFFFFF"/>
        </w:rPr>
        <w:t xml:space="preserve">3 </w:t>
      </w:r>
      <w:r w:rsidRPr="00050466">
        <w:rPr>
          <w:rFonts w:ascii="Times New Roman" w:eastAsia="宋体" w:hAnsi="Times New Roman" w:cs="Times New Roman"/>
          <w:b/>
          <w:kern w:val="0"/>
          <w:sz w:val="24"/>
          <w:szCs w:val="24"/>
          <w:shd w:val="clear" w:color="auto" w:fill="FFFFFF"/>
          <w:lang w:val="en-GB"/>
        </w:rPr>
        <w:t>Regression Analysis</w:t>
      </w:r>
    </w:p>
    <w:p w14:paraId="2D64EC67" w14:textId="77777777" w:rsidR="00050466" w:rsidRPr="00050466" w:rsidRDefault="00050466" w:rsidP="00050466">
      <w:pPr>
        <w:numPr>
          <w:ilvl w:val="1"/>
          <w:numId w:val="1"/>
        </w:numPr>
        <w:spacing w:line="480" w:lineRule="auto"/>
        <w:rPr>
          <w:rFonts w:ascii="Times New Roman" w:hAnsi="Times New Roman" w:cs="Times New Roman"/>
          <w:b/>
          <w:sz w:val="24"/>
          <w:szCs w:val="24"/>
        </w:rPr>
      </w:pPr>
      <w:r w:rsidRPr="00050466">
        <w:rPr>
          <w:rFonts w:ascii="Times New Roman" w:hAnsi="Times New Roman" w:cs="Times New Roman"/>
          <w:b/>
          <w:sz w:val="24"/>
          <w:szCs w:val="24"/>
        </w:rPr>
        <w:t>Data resources</w:t>
      </w:r>
    </w:p>
    <w:p w14:paraId="13CDE651"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 xml:space="preserve">The primary source of data for the econometric model is Zillow.com website. </w:t>
      </w:r>
    </w:p>
    <w:p w14:paraId="5D095C0F"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 xml:space="preserve">Zillow Group is an online real estate database company that was founded in 2005 </w:t>
      </w:r>
      <w:r w:rsidRPr="00050466">
        <w:rPr>
          <w:rFonts w:ascii="Times New Roman" w:hAnsi="Times New Roman" w:cs="Times New Roman"/>
          <w:sz w:val="24"/>
          <w:szCs w:val="24"/>
        </w:rPr>
        <w:lastRenderedPageBreak/>
        <w:t>and created by Rich Barton and Lloyd Frink, former Microsoft executives and founders of Microsoft spin-off Expedia. Zillow has data on 110 million homes across the United States, not just those homes currently for sale. Where it can access appropriate public data, it also provides basic information on a given home, such as square footage and the number of bedrooms and bathrooms. Users can also get current estimates of homes if there was a significant change made, such as a recently remodeled kitchen.</w:t>
      </w:r>
    </w:p>
    <w:p w14:paraId="4B1D92DA"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Zillow produces home value reports for the nation and over 130 metropolitan statistical areas. The reports identify market trends including, but not limited to: five and 10-year annualized change, negative equity, short sales and foreclosure transactions.</w:t>
      </w:r>
    </w:p>
    <w:p w14:paraId="48978225"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The Zillow data team has created a database of nearly 7,000 neighborhood boundaries in the largest cities in the U.S. and made them available via Creative Commons Attribute-Sharealike license.</w:t>
      </w:r>
    </w:p>
    <w:p w14:paraId="7768B42F"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 xml:space="preserve">We search specifically recently sold houses on Zillow.com of Malibu and Bel air. </w:t>
      </w:r>
    </w:p>
    <w:p w14:paraId="06D55AC0" w14:textId="77777777" w:rsid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The data we obtained from this website contain recently sold price, numbers of bedroom, numbers of bathroom, square footage, lot acreage, year built, whether it has fireplace, whether it has pool, remodeled year, stories, view, whether it is in Malibu or Bel Air. The data range over approximately from 2012 to 2015 and cover every month. These data were assembled on a monthly basis. The descriptions of the variables are listed below.</w:t>
      </w:r>
    </w:p>
    <w:p w14:paraId="42072BFA"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p>
    <w:tbl>
      <w:tblPr>
        <w:tblStyle w:val="a7"/>
        <w:tblW w:w="0" w:type="auto"/>
        <w:jc w:val="center"/>
        <w:tblLook w:val="04A0" w:firstRow="1" w:lastRow="0" w:firstColumn="1" w:lastColumn="0" w:noHBand="0" w:noVBand="1"/>
      </w:tblPr>
      <w:tblGrid>
        <w:gridCol w:w="1096"/>
        <w:gridCol w:w="4002"/>
        <w:gridCol w:w="2410"/>
      </w:tblGrid>
      <w:tr w:rsidR="00050466" w:rsidRPr="00050466" w14:paraId="211B58BE" w14:textId="77777777" w:rsidTr="00050466">
        <w:trPr>
          <w:jc w:val="center"/>
        </w:trPr>
        <w:tc>
          <w:tcPr>
            <w:tcW w:w="1096" w:type="dxa"/>
          </w:tcPr>
          <w:p w14:paraId="282EE073"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n</w:t>
            </w:r>
            <w:r w:rsidRPr="00050466">
              <w:rPr>
                <w:rFonts w:ascii="Times New Roman" w:hAnsi="Times New Roman" w:cs="Times New Roman" w:hint="eastAsia"/>
                <w:sz w:val="24"/>
                <w:szCs w:val="24"/>
              </w:rPr>
              <w:t>ame</w:t>
            </w:r>
          </w:p>
        </w:tc>
        <w:tc>
          <w:tcPr>
            <w:tcW w:w="4002" w:type="dxa"/>
          </w:tcPr>
          <w:p w14:paraId="29657252"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D</w:t>
            </w:r>
            <w:r w:rsidRPr="00050466">
              <w:rPr>
                <w:rFonts w:ascii="Times New Roman" w:hAnsi="Times New Roman" w:cs="Times New Roman" w:hint="eastAsia"/>
                <w:sz w:val="24"/>
                <w:szCs w:val="24"/>
              </w:rPr>
              <w:t>escription</w:t>
            </w:r>
          </w:p>
        </w:tc>
        <w:tc>
          <w:tcPr>
            <w:tcW w:w="2410" w:type="dxa"/>
          </w:tcPr>
          <w:p w14:paraId="33DF85C3"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v</w:t>
            </w:r>
            <w:r w:rsidRPr="00050466">
              <w:rPr>
                <w:rFonts w:ascii="Times New Roman" w:hAnsi="Times New Roman" w:cs="Times New Roman" w:hint="eastAsia"/>
                <w:sz w:val="24"/>
                <w:szCs w:val="24"/>
              </w:rPr>
              <w:t xml:space="preserve">ariable </w:t>
            </w:r>
            <w:r w:rsidRPr="00050466">
              <w:rPr>
                <w:rFonts w:ascii="Times New Roman" w:hAnsi="Times New Roman" w:cs="Times New Roman"/>
                <w:sz w:val="24"/>
                <w:szCs w:val="24"/>
              </w:rPr>
              <w:t>category</w:t>
            </w:r>
          </w:p>
        </w:tc>
      </w:tr>
      <w:tr w:rsidR="00050466" w:rsidRPr="00050466" w14:paraId="01D0DE08" w14:textId="77777777" w:rsidTr="00050466">
        <w:trPr>
          <w:jc w:val="center"/>
        </w:trPr>
        <w:tc>
          <w:tcPr>
            <w:tcW w:w="1096" w:type="dxa"/>
          </w:tcPr>
          <w:p w14:paraId="31282EC4"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lpr</w:t>
            </w:r>
          </w:p>
        </w:tc>
        <w:tc>
          <w:tcPr>
            <w:tcW w:w="4002" w:type="dxa"/>
          </w:tcPr>
          <w:p w14:paraId="6D96E274"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house recently sold price of logarithmic form</w:t>
            </w:r>
          </w:p>
        </w:tc>
        <w:tc>
          <w:tcPr>
            <w:tcW w:w="2410" w:type="dxa"/>
          </w:tcPr>
          <w:p w14:paraId="507A6065"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d</w:t>
            </w:r>
            <w:r w:rsidRPr="00050466">
              <w:rPr>
                <w:rFonts w:ascii="Times New Roman" w:hAnsi="Times New Roman" w:cs="Times New Roman" w:hint="eastAsia"/>
                <w:sz w:val="24"/>
                <w:szCs w:val="24"/>
              </w:rPr>
              <w:t xml:space="preserve">ependent </w:t>
            </w:r>
            <w:r w:rsidRPr="00050466">
              <w:rPr>
                <w:rFonts w:ascii="Times New Roman" w:hAnsi="Times New Roman" w:cs="Times New Roman"/>
                <w:sz w:val="24"/>
                <w:szCs w:val="24"/>
              </w:rPr>
              <w:t>variable</w:t>
            </w:r>
          </w:p>
        </w:tc>
      </w:tr>
      <w:tr w:rsidR="00050466" w:rsidRPr="00050466" w14:paraId="41965D68" w14:textId="77777777" w:rsidTr="00050466">
        <w:trPr>
          <w:jc w:val="center"/>
        </w:trPr>
        <w:tc>
          <w:tcPr>
            <w:tcW w:w="1096" w:type="dxa"/>
          </w:tcPr>
          <w:p w14:paraId="44E29C7E"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br</w:t>
            </w:r>
          </w:p>
        </w:tc>
        <w:tc>
          <w:tcPr>
            <w:tcW w:w="4002" w:type="dxa"/>
          </w:tcPr>
          <w:p w14:paraId="449A6179"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N</w:t>
            </w:r>
            <w:r w:rsidRPr="00050466">
              <w:rPr>
                <w:rFonts w:ascii="Times New Roman" w:hAnsi="Times New Roman" w:cs="Times New Roman" w:hint="eastAsia"/>
                <w:sz w:val="24"/>
                <w:szCs w:val="24"/>
              </w:rPr>
              <w:t xml:space="preserve">umbers </w:t>
            </w:r>
            <w:r w:rsidRPr="00050466">
              <w:rPr>
                <w:rFonts w:ascii="Times New Roman" w:hAnsi="Times New Roman" w:cs="Times New Roman"/>
                <w:sz w:val="24"/>
                <w:szCs w:val="24"/>
              </w:rPr>
              <w:t>of bedroom</w:t>
            </w:r>
          </w:p>
        </w:tc>
        <w:tc>
          <w:tcPr>
            <w:tcW w:w="2410" w:type="dxa"/>
          </w:tcPr>
          <w:p w14:paraId="719A2550"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303D0699" w14:textId="77777777" w:rsidTr="00050466">
        <w:trPr>
          <w:jc w:val="center"/>
        </w:trPr>
        <w:tc>
          <w:tcPr>
            <w:tcW w:w="1096" w:type="dxa"/>
          </w:tcPr>
          <w:p w14:paraId="408A35A0"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ba</w:t>
            </w:r>
          </w:p>
        </w:tc>
        <w:tc>
          <w:tcPr>
            <w:tcW w:w="4002" w:type="dxa"/>
          </w:tcPr>
          <w:p w14:paraId="1138029C"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N</w:t>
            </w:r>
            <w:r w:rsidRPr="00050466">
              <w:rPr>
                <w:rFonts w:ascii="Times New Roman" w:hAnsi="Times New Roman" w:cs="Times New Roman" w:hint="eastAsia"/>
                <w:sz w:val="24"/>
                <w:szCs w:val="24"/>
              </w:rPr>
              <w:t xml:space="preserve">umbers </w:t>
            </w:r>
            <w:r w:rsidRPr="00050466">
              <w:rPr>
                <w:rFonts w:ascii="Times New Roman" w:hAnsi="Times New Roman" w:cs="Times New Roman"/>
                <w:sz w:val="24"/>
                <w:szCs w:val="24"/>
              </w:rPr>
              <w:t>of bathroom</w:t>
            </w:r>
          </w:p>
        </w:tc>
        <w:tc>
          <w:tcPr>
            <w:tcW w:w="2410" w:type="dxa"/>
          </w:tcPr>
          <w:p w14:paraId="2CC8D917"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58CCDE86" w14:textId="77777777" w:rsidTr="00050466">
        <w:trPr>
          <w:jc w:val="center"/>
        </w:trPr>
        <w:tc>
          <w:tcPr>
            <w:tcW w:w="1096" w:type="dxa"/>
          </w:tcPr>
          <w:p w14:paraId="3032DABF"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sqft</w:t>
            </w:r>
          </w:p>
        </w:tc>
        <w:tc>
          <w:tcPr>
            <w:tcW w:w="4002" w:type="dxa"/>
          </w:tcPr>
          <w:p w14:paraId="29FEAFF3"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S</w:t>
            </w:r>
            <w:r w:rsidRPr="00050466">
              <w:rPr>
                <w:rFonts w:ascii="Times New Roman" w:hAnsi="Times New Roman" w:cs="Times New Roman" w:hint="eastAsia"/>
                <w:sz w:val="24"/>
                <w:szCs w:val="24"/>
              </w:rPr>
              <w:t xml:space="preserve">quare </w:t>
            </w:r>
            <w:r w:rsidRPr="00050466">
              <w:rPr>
                <w:rFonts w:ascii="Times New Roman" w:hAnsi="Times New Roman" w:cs="Times New Roman"/>
                <w:sz w:val="24"/>
                <w:szCs w:val="24"/>
              </w:rPr>
              <w:t>footage</w:t>
            </w:r>
          </w:p>
        </w:tc>
        <w:tc>
          <w:tcPr>
            <w:tcW w:w="2410" w:type="dxa"/>
          </w:tcPr>
          <w:p w14:paraId="2AB0B999"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280E2AB8" w14:textId="77777777" w:rsidTr="00050466">
        <w:trPr>
          <w:jc w:val="center"/>
        </w:trPr>
        <w:tc>
          <w:tcPr>
            <w:tcW w:w="1096" w:type="dxa"/>
          </w:tcPr>
          <w:p w14:paraId="4681A082"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lot</w:t>
            </w:r>
          </w:p>
        </w:tc>
        <w:tc>
          <w:tcPr>
            <w:tcW w:w="4002" w:type="dxa"/>
          </w:tcPr>
          <w:p w14:paraId="75F76F4B"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L</w:t>
            </w:r>
            <w:r w:rsidRPr="00050466">
              <w:rPr>
                <w:rFonts w:ascii="Times New Roman" w:hAnsi="Times New Roman" w:cs="Times New Roman" w:hint="eastAsia"/>
                <w:sz w:val="24"/>
                <w:szCs w:val="24"/>
              </w:rPr>
              <w:t xml:space="preserve">ot </w:t>
            </w:r>
            <w:r w:rsidRPr="00050466">
              <w:rPr>
                <w:rFonts w:ascii="Times New Roman" w:hAnsi="Times New Roman" w:cs="Times New Roman"/>
                <w:sz w:val="24"/>
                <w:szCs w:val="24"/>
              </w:rPr>
              <w:t>acreage</w:t>
            </w:r>
          </w:p>
        </w:tc>
        <w:tc>
          <w:tcPr>
            <w:tcW w:w="2410" w:type="dxa"/>
          </w:tcPr>
          <w:p w14:paraId="307588CF"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1F535262" w14:textId="77777777" w:rsidTr="00050466">
        <w:trPr>
          <w:jc w:val="center"/>
        </w:trPr>
        <w:tc>
          <w:tcPr>
            <w:tcW w:w="1096" w:type="dxa"/>
          </w:tcPr>
          <w:p w14:paraId="42898D31"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yr</w:t>
            </w:r>
          </w:p>
        </w:tc>
        <w:tc>
          <w:tcPr>
            <w:tcW w:w="4002" w:type="dxa"/>
          </w:tcPr>
          <w:p w14:paraId="31FA5B0E"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Y</w:t>
            </w:r>
            <w:r w:rsidRPr="00050466">
              <w:rPr>
                <w:rFonts w:ascii="Times New Roman" w:hAnsi="Times New Roman" w:cs="Times New Roman" w:hint="eastAsia"/>
                <w:sz w:val="24"/>
                <w:szCs w:val="24"/>
              </w:rPr>
              <w:t xml:space="preserve">ear </w:t>
            </w:r>
            <w:r w:rsidRPr="00050466">
              <w:rPr>
                <w:rFonts w:ascii="Times New Roman" w:hAnsi="Times New Roman" w:cs="Times New Roman"/>
                <w:sz w:val="24"/>
                <w:szCs w:val="24"/>
              </w:rPr>
              <w:t>built</w:t>
            </w:r>
          </w:p>
        </w:tc>
        <w:tc>
          <w:tcPr>
            <w:tcW w:w="2410" w:type="dxa"/>
          </w:tcPr>
          <w:p w14:paraId="6C840226"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1D90E257" w14:textId="77777777" w:rsidTr="00050466">
        <w:trPr>
          <w:jc w:val="center"/>
        </w:trPr>
        <w:tc>
          <w:tcPr>
            <w:tcW w:w="1096" w:type="dxa"/>
          </w:tcPr>
          <w:p w14:paraId="5A8C46B4"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fp</w:t>
            </w:r>
          </w:p>
        </w:tc>
        <w:tc>
          <w:tcPr>
            <w:tcW w:w="4002" w:type="dxa"/>
          </w:tcPr>
          <w:p w14:paraId="52813DB5"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hether the house has fireplace</w:t>
            </w:r>
          </w:p>
        </w:tc>
        <w:tc>
          <w:tcPr>
            <w:tcW w:w="2410" w:type="dxa"/>
          </w:tcPr>
          <w:p w14:paraId="43292C2F"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0E4A0FC0" w14:textId="77777777" w:rsidTr="00050466">
        <w:trPr>
          <w:jc w:val="center"/>
        </w:trPr>
        <w:tc>
          <w:tcPr>
            <w:tcW w:w="1096" w:type="dxa"/>
          </w:tcPr>
          <w:p w14:paraId="5A47E039"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re</w:t>
            </w:r>
          </w:p>
        </w:tc>
        <w:tc>
          <w:tcPr>
            <w:tcW w:w="4002" w:type="dxa"/>
          </w:tcPr>
          <w:p w14:paraId="1271C287"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 xml:space="preserve">hether </w:t>
            </w:r>
            <w:r w:rsidRPr="00050466">
              <w:rPr>
                <w:rFonts w:ascii="Times New Roman" w:hAnsi="Times New Roman" w:cs="Times New Roman"/>
                <w:sz w:val="24"/>
                <w:szCs w:val="24"/>
              </w:rPr>
              <w:t>the house remodeled</w:t>
            </w:r>
          </w:p>
        </w:tc>
        <w:tc>
          <w:tcPr>
            <w:tcW w:w="2410" w:type="dxa"/>
          </w:tcPr>
          <w:p w14:paraId="31406406"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i</w:t>
            </w:r>
            <w:r w:rsidRPr="00050466">
              <w:rPr>
                <w:rFonts w:ascii="Times New Roman" w:hAnsi="Times New Roman" w:cs="Times New Roman" w:hint="eastAsia"/>
                <w:sz w:val="24"/>
                <w:szCs w:val="24"/>
              </w:rPr>
              <w:t xml:space="preserve">ndependent </w:t>
            </w:r>
            <w:r w:rsidRPr="00050466">
              <w:rPr>
                <w:rFonts w:ascii="Times New Roman" w:hAnsi="Times New Roman" w:cs="Times New Roman"/>
                <w:sz w:val="24"/>
                <w:szCs w:val="24"/>
              </w:rPr>
              <w:t>variable</w:t>
            </w:r>
          </w:p>
        </w:tc>
      </w:tr>
      <w:tr w:rsidR="00050466" w:rsidRPr="00050466" w14:paraId="1A2CB5C0" w14:textId="77777777" w:rsidTr="00050466">
        <w:trPr>
          <w:jc w:val="center"/>
        </w:trPr>
        <w:tc>
          <w:tcPr>
            <w:tcW w:w="1096" w:type="dxa"/>
          </w:tcPr>
          <w:p w14:paraId="4A4AFCDC"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re10</w:t>
            </w:r>
          </w:p>
        </w:tc>
        <w:tc>
          <w:tcPr>
            <w:tcW w:w="4002" w:type="dxa"/>
          </w:tcPr>
          <w:p w14:paraId="39D36208"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 xml:space="preserve">hether </w:t>
            </w:r>
            <w:r w:rsidRPr="00050466">
              <w:rPr>
                <w:rFonts w:ascii="Times New Roman" w:hAnsi="Times New Roman" w:cs="Times New Roman"/>
                <w:sz w:val="24"/>
                <w:szCs w:val="24"/>
              </w:rPr>
              <w:t>the house remodeled in the last 10 years</w:t>
            </w:r>
          </w:p>
        </w:tc>
        <w:tc>
          <w:tcPr>
            <w:tcW w:w="2410" w:type="dxa"/>
          </w:tcPr>
          <w:p w14:paraId="7D64AC23"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i</w:t>
            </w:r>
            <w:r w:rsidRPr="00050466">
              <w:rPr>
                <w:rFonts w:ascii="Times New Roman" w:hAnsi="Times New Roman" w:cs="Times New Roman" w:hint="eastAsia"/>
                <w:sz w:val="24"/>
                <w:szCs w:val="24"/>
              </w:rPr>
              <w:t xml:space="preserve">ndependent </w:t>
            </w:r>
            <w:r w:rsidRPr="00050466">
              <w:rPr>
                <w:rFonts w:ascii="Times New Roman" w:hAnsi="Times New Roman" w:cs="Times New Roman"/>
                <w:sz w:val="24"/>
                <w:szCs w:val="24"/>
              </w:rPr>
              <w:t>variable</w:t>
            </w:r>
          </w:p>
        </w:tc>
      </w:tr>
      <w:tr w:rsidR="00050466" w:rsidRPr="00050466" w14:paraId="162C0980" w14:textId="77777777" w:rsidTr="00050466">
        <w:trPr>
          <w:jc w:val="center"/>
        </w:trPr>
        <w:tc>
          <w:tcPr>
            <w:tcW w:w="1096" w:type="dxa"/>
          </w:tcPr>
          <w:p w14:paraId="4045441E"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pl</w:t>
            </w:r>
          </w:p>
        </w:tc>
        <w:tc>
          <w:tcPr>
            <w:tcW w:w="4002" w:type="dxa"/>
          </w:tcPr>
          <w:p w14:paraId="3C5303AC"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 xml:space="preserve">hether </w:t>
            </w:r>
            <w:r w:rsidRPr="00050466">
              <w:rPr>
                <w:rFonts w:ascii="Times New Roman" w:hAnsi="Times New Roman" w:cs="Times New Roman"/>
                <w:sz w:val="24"/>
                <w:szCs w:val="24"/>
              </w:rPr>
              <w:t>the house has pool</w:t>
            </w:r>
          </w:p>
        </w:tc>
        <w:tc>
          <w:tcPr>
            <w:tcW w:w="2410" w:type="dxa"/>
          </w:tcPr>
          <w:p w14:paraId="57C0AFFB"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17AB0404" w14:textId="77777777" w:rsidTr="00050466">
        <w:trPr>
          <w:jc w:val="center"/>
        </w:trPr>
        <w:tc>
          <w:tcPr>
            <w:tcW w:w="1096" w:type="dxa"/>
          </w:tcPr>
          <w:p w14:paraId="32753AC2"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st</w:t>
            </w:r>
          </w:p>
        </w:tc>
        <w:tc>
          <w:tcPr>
            <w:tcW w:w="4002" w:type="dxa"/>
          </w:tcPr>
          <w:p w14:paraId="565BF459"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S</w:t>
            </w:r>
            <w:r w:rsidRPr="00050466">
              <w:rPr>
                <w:rFonts w:ascii="Times New Roman" w:hAnsi="Times New Roman" w:cs="Times New Roman" w:hint="eastAsia"/>
                <w:sz w:val="24"/>
                <w:szCs w:val="24"/>
              </w:rPr>
              <w:t>tories</w:t>
            </w:r>
          </w:p>
        </w:tc>
        <w:tc>
          <w:tcPr>
            <w:tcW w:w="2410" w:type="dxa"/>
          </w:tcPr>
          <w:p w14:paraId="20B9EC4D"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13BDD99E" w14:textId="77777777" w:rsidTr="00050466">
        <w:trPr>
          <w:jc w:val="center"/>
        </w:trPr>
        <w:tc>
          <w:tcPr>
            <w:tcW w:w="1096" w:type="dxa"/>
          </w:tcPr>
          <w:p w14:paraId="16C5D038"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vct</w:t>
            </w:r>
          </w:p>
        </w:tc>
        <w:tc>
          <w:tcPr>
            <w:tcW w:w="4002" w:type="dxa"/>
          </w:tcPr>
          <w:p w14:paraId="3DD1A1C0"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 xml:space="preserve">hether </w:t>
            </w:r>
            <w:r w:rsidRPr="00050466">
              <w:rPr>
                <w:rFonts w:ascii="Times New Roman" w:hAnsi="Times New Roman" w:cs="Times New Roman"/>
                <w:sz w:val="24"/>
                <w:szCs w:val="24"/>
              </w:rPr>
              <w:t>the house has city view</w:t>
            </w:r>
          </w:p>
        </w:tc>
        <w:tc>
          <w:tcPr>
            <w:tcW w:w="2410" w:type="dxa"/>
          </w:tcPr>
          <w:p w14:paraId="2E371F70"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2435FF10" w14:textId="77777777" w:rsidTr="00050466">
        <w:trPr>
          <w:jc w:val="center"/>
        </w:trPr>
        <w:tc>
          <w:tcPr>
            <w:tcW w:w="1096" w:type="dxa"/>
          </w:tcPr>
          <w:p w14:paraId="75523246"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vmt</w:t>
            </w:r>
          </w:p>
        </w:tc>
        <w:tc>
          <w:tcPr>
            <w:tcW w:w="4002" w:type="dxa"/>
          </w:tcPr>
          <w:p w14:paraId="6D5FAA41"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 xml:space="preserve">hether </w:t>
            </w:r>
            <w:r w:rsidRPr="00050466">
              <w:rPr>
                <w:rFonts w:ascii="Times New Roman" w:hAnsi="Times New Roman" w:cs="Times New Roman"/>
                <w:sz w:val="24"/>
                <w:szCs w:val="24"/>
              </w:rPr>
              <w:t>the house has mountain view</w:t>
            </w:r>
          </w:p>
        </w:tc>
        <w:tc>
          <w:tcPr>
            <w:tcW w:w="2410" w:type="dxa"/>
          </w:tcPr>
          <w:p w14:paraId="0A135F27"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2CCBA9A8" w14:textId="77777777" w:rsidTr="00050466">
        <w:trPr>
          <w:jc w:val="center"/>
        </w:trPr>
        <w:tc>
          <w:tcPr>
            <w:tcW w:w="1096" w:type="dxa"/>
          </w:tcPr>
          <w:p w14:paraId="4686BC83"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vpr</w:t>
            </w:r>
          </w:p>
        </w:tc>
        <w:tc>
          <w:tcPr>
            <w:tcW w:w="4002" w:type="dxa"/>
          </w:tcPr>
          <w:p w14:paraId="39FAD42B"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 xml:space="preserve">hether </w:t>
            </w:r>
            <w:r w:rsidRPr="00050466">
              <w:rPr>
                <w:rFonts w:ascii="Times New Roman" w:hAnsi="Times New Roman" w:cs="Times New Roman"/>
                <w:sz w:val="24"/>
                <w:szCs w:val="24"/>
              </w:rPr>
              <w:t>the house has park view</w:t>
            </w:r>
          </w:p>
        </w:tc>
        <w:tc>
          <w:tcPr>
            <w:tcW w:w="2410" w:type="dxa"/>
          </w:tcPr>
          <w:p w14:paraId="66AA42A5"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17477C40" w14:textId="77777777" w:rsidTr="00050466">
        <w:trPr>
          <w:jc w:val="center"/>
        </w:trPr>
        <w:tc>
          <w:tcPr>
            <w:tcW w:w="1096" w:type="dxa"/>
          </w:tcPr>
          <w:p w14:paraId="1C385339"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vwt</w:t>
            </w:r>
          </w:p>
        </w:tc>
        <w:tc>
          <w:tcPr>
            <w:tcW w:w="4002" w:type="dxa"/>
          </w:tcPr>
          <w:p w14:paraId="37DD663C"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hether</w:t>
            </w:r>
            <w:r w:rsidRPr="00050466">
              <w:rPr>
                <w:rFonts w:ascii="Times New Roman" w:hAnsi="Times New Roman" w:cs="Times New Roman"/>
                <w:sz w:val="24"/>
                <w:szCs w:val="24"/>
              </w:rPr>
              <w:t xml:space="preserve"> the house has water view</w:t>
            </w:r>
          </w:p>
        </w:tc>
        <w:tc>
          <w:tcPr>
            <w:tcW w:w="2410" w:type="dxa"/>
          </w:tcPr>
          <w:p w14:paraId="43A7CBF0"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43359BFF" w14:textId="77777777" w:rsidTr="00050466">
        <w:trPr>
          <w:jc w:val="center"/>
        </w:trPr>
        <w:tc>
          <w:tcPr>
            <w:tcW w:w="1096" w:type="dxa"/>
          </w:tcPr>
          <w:p w14:paraId="2C76505C"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hint="eastAsia"/>
                <w:sz w:val="24"/>
                <w:szCs w:val="24"/>
              </w:rPr>
              <w:t>belair</w:t>
            </w:r>
          </w:p>
        </w:tc>
        <w:tc>
          <w:tcPr>
            <w:tcW w:w="4002" w:type="dxa"/>
          </w:tcPr>
          <w:p w14:paraId="51F59A3C"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W</w:t>
            </w:r>
            <w:r w:rsidRPr="00050466">
              <w:rPr>
                <w:rFonts w:ascii="Times New Roman" w:hAnsi="Times New Roman" w:cs="Times New Roman" w:hint="eastAsia"/>
                <w:sz w:val="24"/>
                <w:szCs w:val="24"/>
              </w:rPr>
              <w:t xml:space="preserve">hether </w:t>
            </w:r>
            <w:r w:rsidRPr="00050466">
              <w:rPr>
                <w:rFonts w:ascii="Times New Roman" w:hAnsi="Times New Roman" w:cs="Times New Roman"/>
                <w:sz w:val="24"/>
                <w:szCs w:val="24"/>
              </w:rPr>
              <w:t>is the at Bel air</w:t>
            </w:r>
          </w:p>
        </w:tc>
        <w:tc>
          <w:tcPr>
            <w:tcW w:w="2410" w:type="dxa"/>
          </w:tcPr>
          <w:p w14:paraId="562ACE35"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r w:rsidR="00050466" w:rsidRPr="00050466" w14:paraId="3F372612" w14:textId="77777777" w:rsidTr="00050466">
        <w:trPr>
          <w:jc w:val="center"/>
        </w:trPr>
        <w:tc>
          <w:tcPr>
            <w:tcW w:w="1096" w:type="dxa"/>
          </w:tcPr>
          <w:p w14:paraId="7AAE702E"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s</w:t>
            </w:r>
            <w:r w:rsidRPr="00050466">
              <w:rPr>
                <w:rFonts w:ascii="Times New Roman" w:hAnsi="Times New Roman" w:cs="Times New Roman" w:hint="eastAsia"/>
                <w:sz w:val="24"/>
                <w:szCs w:val="24"/>
              </w:rPr>
              <w:t xml:space="preserve">easonal </w:t>
            </w:r>
            <w:r w:rsidRPr="00050466">
              <w:rPr>
                <w:rFonts w:ascii="Times New Roman" w:hAnsi="Times New Roman" w:cs="Times New Roman"/>
                <w:sz w:val="24"/>
                <w:szCs w:val="24"/>
              </w:rPr>
              <w:t>dummies</w:t>
            </w:r>
          </w:p>
        </w:tc>
        <w:tc>
          <w:tcPr>
            <w:tcW w:w="4002" w:type="dxa"/>
          </w:tcPr>
          <w:p w14:paraId="1112A028" w14:textId="77777777" w:rsidR="00050466" w:rsidRPr="00050466" w:rsidRDefault="00050466" w:rsidP="00050466">
            <w:pPr>
              <w:spacing w:line="480" w:lineRule="auto"/>
              <w:rPr>
                <w:rFonts w:ascii="Times New Roman" w:hAnsi="Times New Roman" w:cs="Times New Roman"/>
                <w:sz w:val="24"/>
                <w:szCs w:val="24"/>
              </w:rPr>
            </w:pPr>
          </w:p>
        </w:tc>
        <w:tc>
          <w:tcPr>
            <w:tcW w:w="2410" w:type="dxa"/>
          </w:tcPr>
          <w:p w14:paraId="1296D35C" w14:textId="77777777" w:rsidR="00050466" w:rsidRPr="00050466" w:rsidRDefault="00050466" w:rsidP="00050466">
            <w:pPr>
              <w:spacing w:line="480" w:lineRule="auto"/>
              <w:rPr>
                <w:rFonts w:ascii="Times New Roman" w:hAnsi="Times New Roman" w:cs="Times New Roman"/>
                <w:sz w:val="24"/>
                <w:szCs w:val="24"/>
              </w:rPr>
            </w:pPr>
            <w:r w:rsidRPr="00050466">
              <w:rPr>
                <w:rFonts w:ascii="Times New Roman" w:hAnsi="Times New Roman" w:cs="Times New Roman"/>
                <w:sz w:val="24"/>
                <w:szCs w:val="24"/>
              </w:rPr>
              <w:t>c</w:t>
            </w:r>
            <w:r w:rsidRPr="00050466">
              <w:rPr>
                <w:rFonts w:ascii="Times New Roman" w:hAnsi="Times New Roman" w:cs="Times New Roman" w:hint="eastAsia"/>
                <w:sz w:val="24"/>
                <w:szCs w:val="24"/>
              </w:rPr>
              <w:t xml:space="preserve">ontrolled </w:t>
            </w:r>
            <w:r w:rsidRPr="00050466">
              <w:rPr>
                <w:rFonts w:ascii="Times New Roman" w:hAnsi="Times New Roman" w:cs="Times New Roman"/>
                <w:sz w:val="24"/>
                <w:szCs w:val="24"/>
              </w:rPr>
              <w:t>variable</w:t>
            </w:r>
          </w:p>
        </w:tc>
      </w:tr>
    </w:tbl>
    <w:p w14:paraId="41BC5C7A" w14:textId="77777777" w:rsidR="00050466" w:rsidRPr="00050466" w:rsidRDefault="00050466" w:rsidP="00050466">
      <w:pPr>
        <w:spacing w:line="480" w:lineRule="auto"/>
        <w:rPr>
          <w:rFonts w:ascii="Times New Roman" w:hAnsi="Times New Roman" w:cs="Times New Roman"/>
          <w:sz w:val="24"/>
          <w:szCs w:val="24"/>
        </w:rPr>
      </w:pPr>
    </w:p>
    <w:p w14:paraId="72348949" w14:textId="77777777" w:rsidR="00050466" w:rsidRPr="00050466" w:rsidRDefault="00050466" w:rsidP="00050466">
      <w:pPr>
        <w:numPr>
          <w:ilvl w:val="1"/>
          <w:numId w:val="1"/>
        </w:numPr>
        <w:spacing w:line="480" w:lineRule="auto"/>
        <w:rPr>
          <w:rFonts w:ascii="Times New Roman" w:hAnsi="Times New Roman" w:cs="Times New Roman"/>
          <w:b/>
          <w:sz w:val="24"/>
          <w:szCs w:val="24"/>
        </w:rPr>
      </w:pPr>
      <w:r w:rsidRPr="00050466">
        <w:rPr>
          <w:rFonts w:ascii="Times New Roman" w:hAnsi="Times New Roman" w:cs="Times New Roman"/>
          <w:b/>
          <w:sz w:val="24"/>
          <w:szCs w:val="24"/>
        </w:rPr>
        <w:t>Descriptive Analysis</w:t>
      </w:r>
    </w:p>
    <w:p w14:paraId="6483B4F8"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 xml:space="preserve">We use Excel data analysis tool to conduct a descriptive analysis on price and remodel year. By analyzing the average and confidence interval of recently sold price and last remodel year, we can get a rough perspective on these data’s fluctuation range. Also, kurtosis and skewness show the distribution of our data. </w:t>
      </w:r>
    </w:p>
    <w:p w14:paraId="2BC28D40"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First, we conduct the descriptive analysis on recently sold price. The mean of the price is $4,505,975 and median is $2,400,000</w:t>
      </w:r>
      <w:r w:rsidRPr="00050466">
        <w:rPr>
          <w:rFonts w:ascii="Times New Roman" w:hAnsi="Times New Roman" w:cs="Times New Roman" w:hint="eastAsia"/>
          <w:sz w:val="24"/>
          <w:szCs w:val="24"/>
        </w:rPr>
        <w:t xml:space="preserve">. </w:t>
      </w:r>
      <w:r w:rsidRPr="00050466">
        <w:rPr>
          <w:rFonts w:ascii="Times New Roman" w:hAnsi="Times New Roman" w:cs="Times New Roman"/>
          <w:sz w:val="24"/>
          <w:szCs w:val="24"/>
        </w:rPr>
        <w:t xml:space="preserve">Skewness is a positive number which means the majority of price centralize on higher level. And we have 246 samples. </w:t>
      </w:r>
    </w:p>
    <w:tbl>
      <w:tblPr>
        <w:tblW w:w="4480" w:type="dxa"/>
        <w:jc w:val="center"/>
        <w:tblLook w:val="04A0" w:firstRow="1" w:lastRow="0" w:firstColumn="1" w:lastColumn="0" w:noHBand="0" w:noVBand="1"/>
      </w:tblPr>
      <w:tblGrid>
        <w:gridCol w:w="2720"/>
        <w:gridCol w:w="1760"/>
      </w:tblGrid>
      <w:tr w:rsidR="00050466" w:rsidRPr="00050466" w14:paraId="737E9813" w14:textId="77777777" w:rsidTr="00170E41">
        <w:trPr>
          <w:trHeight w:val="320"/>
          <w:jc w:val="center"/>
        </w:trPr>
        <w:tc>
          <w:tcPr>
            <w:tcW w:w="448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B18D17" w14:textId="77777777" w:rsidR="00050466" w:rsidRPr="00050466" w:rsidRDefault="00050466" w:rsidP="00050466">
            <w:pPr>
              <w:widowControl/>
              <w:jc w:val="center"/>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Price</w:t>
            </w:r>
          </w:p>
        </w:tc>
      </w:tr>
      <w:tr w:rsidR="00050466" w:rsidRPr="00050466" w14:paraId="4F0F986A"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5A9D003F"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Mean</w:t>
            </w:r>
          </w:p>
        </w:tc>
        <w:tc>
          <w:tcPr>
            <w:tcW w:w="1760" w:type="dxa"/>
            <w:tcBorders>
              <w:top w:val="nil"/>
              <w:left w:val="nil"/>
              <w:bottom w:val="single" w:sz="8" w:space="0" w:color="auto"/>
              <w:right w:val="single" w:sz="8" w:space="0" w:color="auto"/>
            </w:tcBorders>
            <w:shd w:val="clear" w:color="auto" w:fill="auto"/>
            <w:noWrap/>
            <w:vAlign w:val="bottom"/>
            <w:hideMark/>
          </w:tcPr>
          <w:p w14:paraId="541F47BA"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4505975.167</w:t>
            </w:r>
          </w:p>
        </w:tc>
      </w:tr>
      <w:tr w:rsidR="00050466" w:rsidRPr="00050466" w14:paraId="000F7FCB"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2456FF4A"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Error</w:t>
            </w:r>
          </w:p>
        </w:tc>
        <w:tc>
          <w:tcPr>
            <w:tcW w:w="1760" w:type="dxa"/>
            <w:tcBorders>
              <w:top w:val="nil"/>
              <w:left w:val="nil"/>
              <w:bottom w:val="single" w:sz="8" w:space="0" w:color="auto"/>
              <w:right w:val="single" w:sz="8" w:space="0" w:color="auto"/>
            </w:tcBorders>
            <w:shd w:val="clear" w:color="auto" w:fill="auto"/>
            <w:noWrap/>
            <w:vAlign w:val="bottom"/>
            <w:hideMark/>
          </w:tcPr>
          <w:p w14:paraId="388C7920"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356398.2269</w:t>
            </w:r>
          </w:p>
        </w:tc>
      </w:tr>
      <w:tr w:rsidR="00050466" w:rsidRPr="00050466" w14:paraId="551DBD73"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6DA646F1"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Median</w:t>
            </w:r>
          </w:p>
        </w:tc>
        <w:tc>
          <w:tcPr>
            <w:tcW w:w="1760" w:type="dxa"/>
            <w:tcBorders>
              <w:top w:val="nil"/>
              <w:left w:val="nil"/>
              <w:bottom w:val="single" w:sz="8" w:space="0" w:color="auto"/>
              <w:right w:val="single" w:sz="8" w:space="0" w:color="auto"/>
            </w:tcBorders>
            <w:shd w:val="clear" w:color="auto" w:fill="auto"/>
            <w:noWrap/>
            <w:vAlign w:val="bottom"/>
            <w:hideMark/>
          </w:tcPr>
          <w:p w14:paraId="1EFC6E3C"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2400000</w:t>
            </w:r>
          </w:p>
        </w:tc>
      </w:tr>
      <w:tr w:rsidR="00050466" w:rsidRPr="00050466" w14:paraId="215EEC10"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70F9D3D2"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Mode</w:t>
            </w:r>
          </w:p>
        </w:tc>
        <w:tc>
          <w:tcPr>
            <w:tcW w:w="1760" w:type="dxa"/>
            <w:tcBorders>
              <w:top w:val="nil"/>
              <w:left w:val="nil"/>
              <w:bottom w:val="single" w:sz="8" w:space="0" w:color="auto"/>
              <w:right w:val="single" w:sz="8" w:space="0" w:color="auto"/>
            </w:tcBorders>
            <w:shd w:val="clear" w:color="auto" w:fill="auto"/>
            <w:noWrap/>
            <w:vAlign w:val="bottom"/>
            <w:hideMark/>
          </w:tcPr>
          <w:p w14:paraId="3B400079"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1800000</w:t>
            </w:r>
          </w:p>
        </w:tc>
      </w:tr>
      <w:tr w:rsidR="00050466" w:rsidRPr="00050466" w14:paraId="1649BC02"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5192EDF0"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Deviation</w:t>
            </w:r>
          </w:p>
        </w:tc>
        <w:tc>
          <w:tcPr>
            <w:tcW w:w="1760" w:type="dxa"/>
            <w:tcBorders>
              <w:top w:val="nil"/>
              <w:left w:val="nil"/>
              <w:bottom w:val="single" w:sz="8" w:space="0" w:color="auto"/>
              <w:right w:val="single" w:sz="8" w:space="0" w:color="auto"/>
            </w:tcBorders>
            <w:shd w:val="clear" w:color="auto" w:fill="auto"/>
            <w:noWrap/>
            <w:vAlign w:val="bottom"/>
            <w:hideMark/>
          </w:tcPr>
          <w:p w14:paraId="0CBEFF0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5589887.767</w:t>
            </w:r>
          </w:p>
        </w:tc>
      </w:tr>
      <w:tr w:rsidR="00050466" w:rsidRPr="00050466" w14:paraId="04A5BEBC"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25BE48C2"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Sample Variance</w:t>
            </w:r>
          </w:p>
        </w:tc>
        <w:tc>
          <w:tcPr>
            <w:tcW w:w="1760" w:type="dxa"/>
            <w:tcBorders>
              <w:top w:val="nil"/>
              <w:left w:val="nil"/>
              <w:bottom w:val="single" w:sz="8" w:space="0" w:color="auto"/>
              <w:right w:val="single" w:sz="8" w:space="0" w:color="auto"/>
            </w:tcBorders>
            <w:shd w:val="clear" w:color="auto" w:fill="auto"/>
            <w:noWrap/>
            <w:vAlign w:val="bottom"/>
            <w:hideMark/>
          </w:tcPr>
          <w:p w14:paraId="0FF9FE84"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3.12468E+13</w:t>
            </w:r>
          </w:p>
        </w:tc>
      </w:tr>
      <w:tr w:rsidR="00050466" w:rsidRPr="00050466" w14:paraId="0B76AB74"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6592EF49"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Kurtosis</w:t>
            </w:r>
          </w:p>
        </w:tc>
        <w:tc>
          <w:tcPr>
            <w:tcW w:w="1760" w:type="dxa"/>
            <w:tcBorders>
              <w:top w:val="nil"/>
              <w:left w:val="nil"/>
              <w:bottom w:val="single" w:sz="8" w:space="0" w:color="auto"/>
              <w:right w:val="single" w:sz="8" w:space="0" w:color="auto"/>
            </w:tcBorders>
            <w:shd w:val="clear" w:color="auto" w:fill="auto"/>
            <w:noWrap/>
            <w:vAlign w:val="bottom"/>
            <w:hideMark/>
          </w:tcPr>
          <w:p w14:paraId="50F2BE2D"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20.33971564</w:t>
            </w:r>
          </w:p>
        </w:tc>
      </w:tr>
      <w:tr w:rsidR="00050466" w:rsidRPr="00050466" w14:paraId="2467466E"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629C3238"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Skewness</w:t>
            </w:r>
          </w:p>
        </w:tc>
        <w:tc>
          <w:tcPr>
            <w:tcW w:w="1760" w:type="dxa"/>
            <w:tcBorders>
              <w:top w:val="nil"/>
              <w:left w:val="nil"/>
              <w:bottom w:val="single" w:sz="8" w:space="0" w:color="auto"/>
              <w:right w:val="single" w:sz="8" w:space="0" w:color="auto"/>
            </w:tcBorders>
            <w:shd w:val="clear" w:color="auto" w:fill="auto"/>
            <w:noWrap/>
            <w:vAlign w:val="bottom"/>
            <w:hideMark/>
          </w:tcPr>
          <w:p w14:paraId="1D3F6736"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3.836529993</w:t>
            </w:r>
          </w:p>
        </w:tc>
      </w:tr>
      <w:tr w:rsidR="00050466" w:rsidRPr="00050466" w14:paraId="33385646"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2905AC33"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Range</w:t>
            </w:r>
          </w:p>
        </w:tc>
        <w:tc>
          <w:tcPr>
            <w:tcW w:w="1760" w:type="dxa"/>
            <w:tcBorders>
              <w:top w:val="nil"/>
              <w:left w:val="nil"/>
              <w:bottom w:val="single" w:sz="8" w:space="0" w:color="auto"/>
              <w:right w:val="single" w:sz="8" w:space="0" w:color="auto"/>
            </w:tcBorders>
            <w:shd w:val="clear" w:color="auto" w:fill="auto"/>
            <w:noWrap/>
            <w:vAlign w:val="bottom"/>
            <w:hideMark/>
          </w:tcPr>
          <w:p w14:paraId="59ABE9E2"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46243000</w:t>
            </w:r>
          </w:p>
        </w:tc>
      </w:tr>
      <w:tr w:rsidR="00050466" w:rsidRPr="00050466" w14:paraId="1FFE7243"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135286BC"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Minimum</w:t>
            </w:r>
          </w:p>
        </w:tc>
        <w:tc>
          <w:tcPr>
            <w:tcW w:w="1760" w:type="dxa"/>
            <w:tcBorders>
              <w:top w:val="nil"/>
              <w:left w:val="nil"/>
              <w:bottom w:val="single" w:sz="8" w:space="0" w:color="auto"/>
              <w:right w:val="single" w:sz="8" w:space="0" w:color="auto"/>
            </w:tcBorders>
            <w:shd w:val="clear" w:color="auto" w:fill="auto"/>
            <w:noWrap/>
            <w:vAlign w:val="bottom"/>
            <w:hideMark/>
          </w:tcPr>
          <w:p w14:paraId="6007A2D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7000</w:t>
            </w:r>
          </w:p>
        </w:tc>
      </w:tr>
      <w:tr w:rsidR="00050466" w:rsidRPr="00050466" w14:paraId="02D61E1D"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7F72469C"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Maximum</w:t>
            </w:r>
          </w:p>
        </w:tc>
        <w:tc>
          <w:tcPr>
            <w:tcW w:w="1760" w:type="dxa"/>
            <w:tcBorders>
              <w:top w:val="nil"/>
              <w:left w:val="nil"/>
              <w:bottom w:val="single" w:sz="8" w:space="0" w:color="auto"/>
              <w:right w:val="single" w:sz="8" w:space="0" w:color="auto"/>
            </w:tcBorders>
            <w:shd w:val="clear" w:color="auto" w:fill="auto"/>
            <w:noWrap/>
            <w:vAlign w:val="bottom"/>
            <w:hideMark/>
          </w:tcPr>
          <w:p w14:paraId="5E0BB971"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46250000</w:t>
            </w:r>
          </w:p>
        </w:tc>
      </w:tr>
      <w:tr w:rsidR="00050466" w:rsidRPr="00050466" w14:paraId="0FD01F40"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6B4DEDE3"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Sum</w:t>
            </w:r>
          </w:p>
        </w:tc>
        <w:tc>
          <w:tcPr>
            <w:tcW w:w="1760" w:type="dxa"/>
            <w:tcBorders>
              <w:top w:val="nil"/>
              <w:left w:val="nil"/>
              <w:bottom w:val="single" w:sz="8" w:space="0" w:color="auto"/>
              <w:right w:val="single" w:sz="8" w:space="0" w:color="auto"/>
            </w:tcBorders>
            <w:shd w:val="clear" w:color="auto" w:fill="auto"/>
            <w:noWrap/>
            <w:vAlign w:val="bottom"/>
            <w:hideMark/>
          </w:tcPr>
          <w:p w14:paraId="27AC15E1"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1108469891</w:t>
            </w:r>
          </w:p>
        </w:tc>
      </w:tr>
      <w:tr w:rsidR="00050466" w:rsidRPr="00050466" w14:paraId="19D5042E"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3E4B8ACE"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Count</w:t>
            </w:r>
          </w:p>
        </w:tc>
        <w:tc>
          <w:tcPr>
            <w:tcW w:w="1760" w:type="dxa"/>
            <w:tcBorders>
              <w:top w:val="nil"/>
              <w:left w:val="nil"/>
              <w:bottom w:val="single" w:sz="8" w:space="0" w:color="auto"/>
              <w:right w:val="single" w:sz="8" w:space="0" w:color="auto"/>
            </w:tcBorders>
            <w:shd w:val="clear" w:color="auto" w:fill="auto"/>
            <w:noWrap/>
            <w:vAlign w:val="bottom"/>
            <w:hideMark/>
          </w:tcPr>
          <w:p w14:paraId="7318CF48"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246</w:t>
            </w:r>
          </w:p>
        </w:tc>
      </w:tr>
      <w:tr w:rsidR="00050466" w:rsidRPr="00050466" w14:paraId="68C764A1"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1C0E187A"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Largest(1)</w:t>
            </w:r>
          </w:p>
        </w:tc>
        <w:tc>
          <w:tcPr>
            <w:tcW w:w="1760" w:type="dxa"/>
            <w:tcBorders>
              <w:top w:val="nil"/>
              <w:left w:val="nil"/>
              <w:bottom w:val="single" w:sz="8" w:space="0" w:color="auto"/>
              <w:right w:val="single" w:sz="8" w:space="0" w:color="auto"/>
            </w:tcBorders>
            <w:shd w:val="clear" w:color="auto" w:fill="auto"/>
            <w:noWrap/>
            <w:vAlign w:val="bottom"/>
            <w:hideMark/>
          </w:tcPr>
          <w:p w14:paraId="63CDC9E6"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46250000</w:t>
            </w:r>
          </w:p>
        </w:tc>
      </w:tr>
      <w:tr w:rsidR="00050466" w:rsidRPr="00050466" w14:paraId="01735A1A"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446C59CB"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Smallest(1)</w:t>
            </w:r>
          </w:p>
        </w:tc>
        <w:tc>
          <w:tcPr>
            <w:tcW w:w="1760" w:type="dxa"/>
            <w:tcBorders>
              <w:top w:val="nil"/>
              <w:left w:val="nil"/>
              <w:bottom w:val="single" w:sz="8" w:space="0" w:color="auto"/>
              <w:right w:val="single" w:sz="8" w:space="0" w:color="auto"/>
            </w:tcBorders>
            <w:shd w:val="clear" w:color="auto" w:fill="auto"/>
            <w:noWrap/>
            <w:vAlign w:val="bottom"/>
            <w:hideMark/>
          </w:tcPr>
          <w:p w14:paraId="0BBD8A67"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7000</w:t>
            </w:r>
          </w:p>
        </w:tc>
      </w:tr>
      <w:tr w:rsidR="00050466" w:rsidRPr="00050466" w14:paraId="155C30EC" w14:textId="77777777" w:rsidTr="00170E41">
        <w:trPr>
          <w:trHeight w:val="320"/>
          <w:jc w:val="center"/>
        </w:trPr>
        <w:tc>
          <w:tcPr>
            <w:tcW w:w="2720" w:type="dxa"/>
            <w:tcBorders>
              <w:top w:val="nil"/>
              <w:left w:val="single" w:sz="8" w:space="0" w:color="auto"/>
              <w:bottom w:val="single" w:sz="8" w:space="0" w:color="auto"/>
              <w:right w:val="single" w:sz="8" w:space="0" w:color="auto"/>
            </w:tcBorders>
            <w:shd w:val="clear" w:color="auto" w:fill="auto"/>
            <w:noWrap/>
            <w:vAlign w:val="bottom"/>
            <w:hideMark/>
          </w:tcPr>
          <w:p w14:paraId="41545244"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Confidence Level(95.0%)</w:t>
            </w:r>
          </w:p>
        </w:tc>
        <w:tc>
          <w:tcPr>
            <w:tcW w:w="1760" w:type="dxa"/>
            <w:tcBorders>
              <w:top w:val="nil"/>
              <w:left w:val="nil"/>
              <w:bottom w:val="single" w:sz="8" w:space="0" w:color="auto"/>
              <w:right w:val="single" w:sz="8" w:space="0" w:color="auto"/>
            </w:tcBorders>
            <w:shd w:val="clear" w:color="auto" w:fill="auto"/>
            <w:noWrap/>
            <w:vAlign w:val="bottom"/>
            <w:hideMark/>
          </w:tcPr>
          <w:p w14:paraId="5AE4C4BB"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701995.4207</w:t>
            </w:r>
          </w:p>
        </w:tc>
      </w:tr>
    </w:tbl>
    <w:p w14:paraId="0CCD924C" w14:textId="77777777" w:rsidR="00050466" w:rsidRPr="00050466" w:rsidRDefault="00050466" w:rsidP="00050466">
      <w:pPr>
        <w:spacing w:line="480" w:lineRule="auto"/>
        <w:ind w:firstLineChars="150" w:firstLine="360"/>
        <w:rPr>
          <w:rFonts w:ascii="Times New Roman" w:hAnsi="Times New Roman" w:cs="Times New Roman"/>
          <w:sz w:val="24"/>
          <w:szCs w:val="24"/>
        </w:rPr>
      </w:pPr>
    </w:p>
    <w:p w14:paraId="457228CD"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hint="eastAsia"/>
          <w:sz w:val="24"/>
          <w:szCs w:val="24"/>
        </w:rPr>
        <w:t xml:space="preserve">Next, </w:t>
      </w:r>
      <w:r w:rsidRPr="00050466">
        <w:rPr>
          <w:rFonts w:ascii="Times New Roman" w:hAnsi="Times New Roman" w:cs="Times New Roman"/>
          <w:sz w:val="24"/>
          <w:szCs w:val="24"/>
        </w:rPr>
        <w:t xml:space="preserve">we conduct the descriptive analysis on last remodel year. We can the table below that the mean of last remodel year is on 1976 and the median is 1973. The distribution is nearly like a normal distribution and most of the remodeling happened </w:t>
      </w:r>
      <w:r w:rsidRPr="00050466">
        <w:rPr>
          <w:rFonts w:ascii="Times New Roman" w:hAnsi="Times New Roman" w:cs="Times New Roman"/>
          <w:sz w:val="24"/>
          <w:szCs w:val="24"/>
        </w:rPr>
        <w:lastRenderedPageBreak/>
        <w:t>around 1976.</w:t>
      </w:r>
    </w:p>
    <w:tbl>
      <w:tblPr>
        <w:tblW w:w="4526" w:type="dxa"/>
        <w:jc w:val="center"/>
        <w:tblLook w:val="04A0" w:firstRow="1" w:lastRow="0" w:firstColumn="1" w:lastColumn="0" w:noHBand="0" w:noVBand="1"/>
      </w:tblPr>
      <w:tblGrid>
        <w:gridCol w:w="2684"/>
        <w:gridCol w:w="1842"/>
      </w:tblGrid>
      <w:tr w:rsidR="00050466" w:rsidRPr="00050466" w14:paraId="1A9C5FE3" w14:textId="77777777" w:rsidTr="00170E41">
        <w:trPr>
          <w:trHeight w:val="320"/>
          <w:jc w:val="center"/>
        </w:trPr>
        <w:tc>
          <w:tcPr>
            <w:tcW w:w="4526"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7942D58" w14:textId="77777777" w:rsidR="00050466" w:rsidRPr="00050466" w:rsidRDefault="00050466" w:rsidP="00050466">
            <w:pPr>
              <w:widowControl/>
              <w:jc w:val="center"/>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last remodel year</w:t>
            </w:r>
          </w:p>
        </w:tc>
      </w:tr>
      <w:tr w:rsidR="00050466" w:rsidRPr="00050466" w14:paraId="2C69A9E3"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7C1755E9"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Mean</w:t>
            </w:r>
          </w:p>
        </w:tc>
        <w:tc>
          <w:tcPr>
            <w:tcW w:w="1842" w:type="dxa"/>
            <w:tcBorders>
              <w:top w:val="nil"/>
              <w:left w:val="nil"/>
              <w:bottom w:val="single" w:sz="8" w:space="0" w:color="auto"/>
              <w:right w:val="single" w:sz="8" w:space="0" w:color="auto"/>
            </w:tcBorders>
            <w:shd w:val="clear" w:color="auto" w:fill="auto"/>
            <w:noWrap/>
            <w:vAlign w:val="bottom"/>
            <w:hideMark/>
          </w:tcPr>
          <w:p w14:paraId="2647D2AB"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1976.211382</w:t>
            </w:r>
          </w:p>
        </w:tc>
      </w:tr>
      <w:tr w:rsidR="00050466" w:rsidRPr="00050466" w14:paraId="655B38EA"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6CA7330B"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Error</w:t>
            </w:r>
          </w:p>
        </w:tc>
        <w:tc>
          <w:tcPr>
            <w:tcW w:w="1842" w:type="dxa"/>
            <w:tcBorders>
              <w:top w:val="nil"/>
              <w:left w:val="nil"/>
              <w:bottom w:val="single" w:sz="8" w:space="0" w:color="auto"/>
              <w:right w:val="single" w:sz="8" w:space="0" w:color="auto"/>
            </w:tcBorders>
            <w:shd w:val="clear" w:color="auto" w:fill="auto"/>
            <w:noWrap/>
            <w:vAlign w:val="bottom"/>
            <w:hideMark/>
          </w:tcPr>
          <w:p w14:paraId="655E1512"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1.307576473</w:t>
            </w:r>
          </w:p>
        </w:tc>
      </w:tr>
      <w:tr w:rsidR="00050466" w:rsidRPr="00050466" w14:paraId="7B4425CB"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77A35FFE"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Median</w:t>
            </w:r>
          </w:p>
        </w:tc>
        <w:tc>
          <w:tcPr>
            <w:tcW w:w="1842" w:type="dxa"/>
            <w:tcBorders>
              <w:top w:val="nil"/>
              <w:left w:val="nil"/>
              <w:bottom w:val="single" w:sz="8" w:space="0" w:color="auto"/>
              <w:right w:val="single" w:sz="8" w:space="0" w:color="auto"/>
            </w:tcBorders>
            <w:shd w:val="clear" w:color="auto" w:fill="auto"/>
            <w:noWrap/>
            <w:vAlign w:val="bottom"/>
            <w:hideMark/>
          </w:tcPr>
          <w:p w14:paraId="51A67E32"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1973.5</w:t>
            </w:r>
          </w:p>
        </w:tc>
      </w:tr>
      <w:tr w:rsidR="00050466" w:rsidRPr="00050466" w14:paraId="13CBEE74"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06AD097"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Mode</w:t>
            </w:r>
          </w:p>
        </w:tc>
        <w:tc>
          <w:tcPr>
            <w:tcW w:w="1842" w:type="dxa"/>
            <w:tcBorders>
              <w:top w:val="nil"/>
              <w:left w:val="nil"/>
              <w:bottom w:val="single" w:sz="8" w:space="0" w:color="auto"/>
              <w:right w:val="single" w:sz="8" w:space="0" w:color="auto"/>
            </w:tcBorders>
            <w:shd w:val="clear" w:color="auto" w:fill="auto"/>
            <w:noWrap/>
            <w:vAlign w:val="bottom"/>
            <w:hideMark/>
          </w:tcPr>
          <w:p w14:paraId="1CD0DD71"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1980</w:t>
            </w:r>
          </w:p>
        </w:tc>
      </w:tr>
      <w:tr w:rsidR="00050466" w:rsidRPr="00050466" w14:paraId="1D48035D"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1187922D"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Deviation</w:t>
            </w:r>
          </w:p>
        </w:tc>
        <w:tc>
          <w:tcPr>
            <w:tcW w:w="1842" w:type="dxa"/>
            <w:tcBorders>
              <w:top w:val="nil"/>
              <w:left w:val="nil"/>
              <w:bottom w:val="single" w:sz="8" w:space="0" w:color="auto"/>
              <w:right w:val="single" w:sz="8" w:space="0" w:color="auto"/>
            </w:tcBorders>
            <w:shd w:val="clear" w:color="auto" w:fill="auto"/>
            <w:noWrap/>
            <w:vAlign w:val="bottom"/>
            <w:hideMark/>
          </w:tcPr>
          <w:p w14:paraId="18FF82C2"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20.50853562</w:t>
            </w:r>
          </w:p>
        </w:tc>
      </w:tr>
      <w:tr w:rsidR="00050466" w:rsidRPr="00050466" w14:paraId="64B81CB4"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6EB5CF6D"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Sample Variance</w:t>
            </w:r>
          </w:p>
        </w:tc>
        <w:tc>
          <w:tcPr>
            <w:tcW w:w="1842" w:type="dxa"/>
            <w:tcBorders>
              <w:top w:val="nil"/>
              <w:left w:val="nil"/>
              <w:bottom w:val="single" w:sz="8" w:space="0" w:color="auto"/>
              <w:right w:val="single" w:sz="8" w:space="0" w:color="auto"/>
            </w:tcBorders>
            <w:shd w:val="clear" w:color="auto" w:fill="auto"/>
            <w:noWrap/>
            <w:vAlign w:val="bottom"/>
            <w:hideMark/>
          </w:tcPr>
          <w:p w14:paraId="4FE3797A"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420.6000332</w:t>
            </w:r>
          </w:p>
        </w:tc>
      </w:tr>
      <w:tr w:rsidR="00050466" w:rsidRPr="00050466" w14:paraId="16B7E669"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6320800"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Kurtosis</w:t>
            </w:r>
          </w:p>
        </w:tc>
        <w:tc>
          <w:tcPr>
            <w:tcW w:w="1842" w:type="dxa"/>
            <w:tcBorders>
              <w:top w:val="nil"/>
              <w:left w:val="nil"/>
              <w:bottom w:val="single" w:sz="8" w:space="0" w:color="auto"/>
              <w:right w:val="single" w:sz="8" w:space="0" w:color="auto"/>
            </w:tcBorders>
            <w:shd w:val="clear" w:color="auto" w:fill="auto"/>
            <w:noWrap/>
            <w:vAlign w:val="bottom"/>
            <w:hideMark/>
          </w:tcPr>
          <w:p w14:paraId="48699CF9"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-0.985973342</w:t>
            </w:r>
          </w:p>
        </w:tc>
      </w:tr>
      <w:tr w:rsidR="00050466" w:rsidRPr="00050466" w14:paraId="5CEB26AE"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280EF77A"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Skewness</w:t>
            </w:r>
          </w:p>
        </w:tc>
        <w:tc>
          <w:tcPr>
            <w:tcW w:w="1842" w:type="dxa"/>
            <w:tcBorders>
              <w:top w:val="nil"/>
              <w:left w:val="nil"/>
              <w:bottom w:val="single" w:sz="8" w:space="0" w:color="auto"/>
              <w:right w:val="single" w:sz="8" w:space="0" w:color="auto"/>
            </w:tcBorders>
            <w:shd w:val="clear" w:color="auto" w:fill="auto"/>
            <w:noWrap/>
            <w:vAlign w:val="bottom"/>
            <w:hideMark/>
          </w:tcPr>
          <w:p w14:paraId="6138D909"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0.146127472</w:t>
            </w:r>
          </w:p>
        </w:tc>
      </w:tr>
      <w:tr w:rsidR="00050466" w:rsidRPr="00050466" w14:paraId="05CE16E1"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4437B714"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Range</w:t>
            </w:r>
          </w:p>
        </w:tc>
        <w:tc>
          <w:tcPr>
            <w:tcW w:w="1842" w:type="dxa"/>
            <w:tcBorders>
              <w:top w:val="nil"/>
              <w:left w:val="nil"/>
              <w:bottom w:val="single" w:sz="8" w:space="0" w:color="auto"/>
              <w:right w:val="single" w:sz="8" w:space="0" w:color="auto"/>
            </w:tcBorders>
            <w:shd w:val="clear" w:color="auto" w:fill="auto"/>
            <w:noWrap/>
            <w:vAlign w:val="bottom"/>
            <w:hideMark/>
          </w:tcPr>
          <w:p w14:paraId="28775A40"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84</w:t>
            </w:r>
          </w:p>
        </w:tc>
      </w:tr>
      <w:tr w:rsidR="00050466" w:rsidRPr="00050466" w14:paraId="64FBD1FF"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4E50701B"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Minimum</w:t>
            </w:r>
          </w:p>
        </w:tc>
        <w:tc>
          <w:tcPr>
            <w:tcW w:w="1842" w:type="dxa"/>
            <w:tcBorders>
              <w:top w:val="nil"/>
              <w:left w:val="nil"/>
              <w:bottom w:val="single" w:sz="8" w:space="0" w:color="auto"/>
              <w:right w:val="single" w:sz="8" w:space="0" w:color="auto"/>
            </w:tcBorders>
            <w:shd w:val="clear" w:color="auto" w:fill="auto"/>
            <w:noWrap/>
            <w:vAlign w:val="bottom"/>
            <w:hideMark/>
          </w:tcPr>
          <w:p w14:paraId="7EE9A8C0"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1930</w:t>
            </w:r>
          </w:p>
        </w:tc>
      </w:tr>
      <w:tr w:rsidR="00050466" w:rsidRPr="00050466" w14:paraId="587A3634"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2BB41468"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Maximum</w:t>
            </w:r>
          </w:p>
        </w:tc>
        <w:tc>
          <w:tcPr>
            <w:tcW w:w="1842" w:type="dxa"/>
            <w:tcBorders>
              <w:top w:val="nil"/>
              <w:left w:val="nil"/>
              <w:bottom w:val="single" w:sz="8" w:space="0" w:color="auto"/>
              <w:right w:val="single" w:sz="8" w:space="0" w:color="auto"/>
            </w:tcBorders>
            <w:shd w:val="clear" w:color="auto" w:fill="auto"/>
            <w:noWrap/>
            <w:vAlign w:val="bottom"/>
            <w:hideMark/>
          </w:tcPr>
          <w:p w14:paraId="367F9B6B"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2014</w:t>
            </w:r>
          </w:p>
        </w:tc>
      </w:tr>
      <w:tr w:rsidR="00050466" w:rsidRPr="00050466" w14:paraId="4E4B3052"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637E5D07"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Sum</w:t>
            </w:r>
          </w:p>
        </w:tc>
        <w:tc>
          <w:tcPr>
            <w:tcW w:w="1842" w:type="dxa"/>
            <w:tcBorders>
              <w:top w:val="nil"/>
              <w:left w:val="nil"/>
              <w:bottom w:val="single" w:sz="8" w:space="0" w:color="auto"/>
              <w:right w:val="single" w:sz="8" w:space="0" w:color="auto"/>
            </w:tcBorders>
            <w:shd w:val="clear" w:color="auto" w:fill="auto"/>
            <w:noWrap/>
            <w:vAlign w:val="bottom"/>
            <w:hideMark/>
          </w:tcPr>
          <w:p w14:paraId="01C3C437"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486148</w:t>
            </w:r>
          </w:p>
        </w:tc>
      </w:tr>
      <w:tr w:rsidR="00050466" w:rsidRPr="00050466" w14:paraId="50034495"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589986D"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Count</w:t>
            </w:r>
          </w:p>
        </w:tc>
        <w:tc>
          <w:tcPr>
            <w:tcW w:w="1842" w:type="dxa"/>
            <w:tcBorders>
              <w:top w:val="nil"/>
              <w:left w:val="nil"/>
              <w:bottom w:val="single" w:sz="8" w:space="0" w:color="auto"/>
              <w:right w:val="single" w:sz="8" w:space="0" w:color="auto"/>
            </w:tcBorders>
            <w:shd w:val="clear" w:color="auto" w:fill="auto"/>
            <w:noWrap/>
            <w:vAlign w:val="bottom"/>
            <w:hideMark/>
          </w:tcPr>
          <w:p w14:paraId="7AA967E2"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246</w:t>
            </w:r>
          </w:p>
        </w:tc>
      </w:tr>
      <w:tr w:rsidR="00050466" w:rsidRPr="00050466" w14:paraId="3B04DD5A"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286AEF28"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Largest(1)</w:t>
            </w:r>
          </w:p>
        </w:tc>
        <w:tc>
          <w:tcPr>
            <w:tcW w:w="1842" w:type="dxa"/>
            <w:tcBorders>
              <w:top w:val="nil"/>
              <w:left w:val="nil"/>
              <w:bottom w:val="single" w:sz="8" w:space="0" w:color="auto"/>
              <w:right w:val="single" w:sz="8" w:space="0" w:color="auto"/>
            </w:tcBorders>
            <w:shd w:val="clear" w:color="auto" w:fill="auto"/>
            <w:noWrap/>
            <w:vAlign w:val="bottom"/>
            <w:hideMark/>
          </w:tcPr>
          <w:p w14:paraId="2965A202"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2014</w:t>
            </w:r>
          </w:p>
        </w:tc>
      </w:tr>
      <w:tr w:rsidR="00050466" w:rsidRPr="00050466" w14:paraId="1B1F4722"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44AC8921"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Smallest(1)</w:t>
            </w:r>
          </w:p>
        </w:tc>
        <w:tc>
          <w:tcPr>
            <w:tcW w:w="1842" w:type="dxa"/>
            <w:tcBorders>
              <w:top w:val="nil"/>
              <w:left w:val="nil"/>
              <w:bottom w:val="single" w:sz="8" w:space="0" w:color="auto"/>
              <w:right w:val="single" w:sz="8" w:space="0" w:color="auto"/>
            </w:tcBorders>
            <w:shd w:val="clear" w:color="auto" w:fill="auto"/>
            <w:noWrap/>
            <w:vAlign w:val="bottom"/>
            <w:hideMark/>
          </w:tcPr>
          <w:p w14:paraId="2A15A31D"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1930</w:t>
            </w:r>
          </w:p>
        </w:tc>
      </w:tr>
      <w:tr w:rsidR="00050466" w:rsidRPr="00050466" w14:paraId="5F021DCF"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19F8B4A7"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Confidence Level(95.0%)</w:t>
            </w:r>
          </w:p>
        </w:tc>
        <w:tc>
          <w:tcPr>
            <w:tcW w:w="1842" w:type="dxa"/>
            <w:tcBorders>
              <w:top w:val="nil"/>
              <w:left w:val="nil"/>
              <w:bottom w:val="single" w:sz="8" w:space="0" w:color="auto"/>
              <w:right w:val="single" w:sz="8" w:space="0" w:color="auto"/>
            </w:tcBorders>
            <w:shd w:val="clear" w:color="auto" w:fill="auto"/>
            <w:noWrap/>
            <w:vAlign w:val="bottom"/>
            <w:hideMark/>
          </w:tcPr>
          <w:p w14:paraId="75372136"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2.575525429</w:t>
            </w:r>
          </w:p>
        </w:tc>
      </w:tr>
    </w:tbl>
    <w:p w14:paraId="6F3E7E84" w14:textId="77777777" w:rsidR="00050466" w:rsidRPr="00050466" w:rsidRDefault="00050466" w:rsidP="00050466">
      <w:pPr>
        <w:spacing w:line="480" w:lineRule="auto"/>
        <w:rPr>
          <w:rFonts w:ascii="Times New Roman" w:hAnsi="Times New Roman" w:cs="Times New Roman"/>
          <w:sz w:val="24"/>
          <w:szCs w:val="24"/>
        </w:rPr>
      </w:pPr>
    </w:p>
    <w:p w14:paraId="4B887282"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hint="eastAsia"/>
          <w:sz w:val="24"/>
          <w:szCs w:val="24"/>
        </w:rPr>
        <w:t xml:space="preserve">Also, we are interested in the motivation of people </w:t>
      </w:r>
      <w:r w:rsidRPr="00050466">
        <w:rPr>
          <w:rFonts w:ascii="Times New Roman" w:hAnsi="Times New Roman" w:cs="Times New Roman"/>
          <w:sz w:val="24"/>
          <w:szCs w:val="24"/>
        </w:rPr>
        <w:t>remodeling the house, so we calculate the year range people wait to remodel a house after the house being built. On an average level, after 9 or 10 years, people will consider to remodel a newly built house. Usually, people would wait longer than 10 years.</w:t>
      </w:r>
    </w:p>
    <w:p w14:paraId="4C9DB613" w14:textId="77777777" w:rsidR="00050466" w:rsidRPr="00050466" w:rsidRDefault="00050466" w:rsidP="00050466">
      <w:pPr>
        <w:spacing w:line="480" w:lineRule="auto"/>
        <w:rPr>
          <w:rFonts w:ascii="Times New Roman" w:hAnsi="Times New Roman" w:cs="Times New Roman"/>
          <w:sz w:val="24"/>
          <w:szCs w:val="24"/>
        </w:rPr>
      </w:pPr>
    </w:p>
    <w:tbl>
      <w:tblPr>
        <w:tblW w:w="4526" w:type="dxa"/>
        <w:jc w:val="center"/>
        <w:tblLook w:val="04A0" w:firstRow="1" w:lastRow="0" w:firstColumn="1" w:lastColumn="0" w:noHBand="0" w:noVBand="1"/>
      </w:tblPr>
      <w:tblGrid>
        <w:gridCol w:w="2684"/>
        <w:gridCol w:w="1842"/>
      </w:tblGrid>
      <w:tr w:rsidR="00050466" w:rsidRPr="00050466" w14:paraId="256C7B58" w14:textId="77777777" w:rsidTr="00170E41">
        <w:trPr>
          <w:trHeight w:val="630"/>
          <w:jc w:val="center"/>
        </w:trPr>
        <w:tc>
          <w:tcPr>
            <w:tcW w:w="4526" w:type="dxa"/>
            <w:gridSpan w:val="2"/>
            <w:tcBorders>
              <w:top w:val="single" w:sz="8" w:space="0" w:color="auto"/>
              <w:left w:val="single" w:sz="8" w:space="0" w:color="auto"/>
              <w:bottom w:val="single" w:sz="8" w:space="0" w:color="auto"/>
              <w:right w:val="single" w:sz="8" w:space="0" w:color="auto"/>
            </w:tcBorders>
            <w:shd w:val="clear" w:color="auto" w:fill="auto"/>
            <w:vAlign w:val="bottom"/>
            <w:hideMark/>
          </w:tcPr>
          <w:p w14:paraId="595ED05E" w14:textId="77777777" w:rsidR="00050466" w:rsidRPr="00050466" w:rsidRDefault="00050466" w:rsidP="00050466">
            <w:pPr>
              <w:widowControl/>
              <w:jc w:val="center"/>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How many years people wait to remodel a house after the house being built?</w:t>
            </w:r>
          </w:p>
        </w:tc>
      </w:tr>
      <w:tr w:rsidR="00050466" w:rsidRPr="00050466" w14:paraId="6254F6F8"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4DC4A69A"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Mean</w:t>
            </w:r>
          </w:p>
        </w:tc>
        <w:tc>
          <w:tcPr>
            <w:tcW w:w="1842" w:type="dxa"/>
            <w:tcBorders>
              <w:top w:val="nil"/>
              <w:left w:val="nil"/>
              <w:bottom w:val="single" w:sz="8" w:space="0" w:color="auto"/>
              <w:right w:val="single" w:sz="8" w:space="0" w:color="auto"/>
            </w:tcBorders>
            <w:shd w:val="clear" w:color="auto" w:fill="auto"/>
            <w:noWrap/>
            <w:vAlign w:val="bottom"/>
            <w:hideMark/>
          </w:tcPr>
          <w:p w14:paraId="0C382E4D" w14:textId="77777777" w:rsidR="00050466" w:rsidRPr="00050466" w:rsidRDefault="00050466" w:rsidP="00050466">
            <w:pPr>
              <w:widowControl/>
              <w:ind w:firstLineChars="200" w:firstLine="480"/>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9.60162602</w:t>
            </w:r>
          </w:p>
        </w:tc>
      </w:tr>
      <w:tr w:rsidR="00050466" w:rsidRPr="00050466" w14:paraId="46D38E60"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70936E5E"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Error</w:t>
            </w:r>
          </w:p>
        </w:tc>
        <w:tc>
          <w:tcPr>
            <w:tcW w:w="1842" w:type="dxa"/>
            <w:tcBorders>
              <w:top w:val="nil"/>
              <w:left w:val="nil"/>
              <w:bottom w:val="single" w:sz="8" w:space="0" w:color="auto"/>
              <w:right w:val="single" w:sz="8" w:space="0" w:color="auto"/>
            </w:tcBorders>
            <w:shd w:val="clear" w:color="auto" w:fill="auto"/>
            <w:noWrap/>
            <w:vAlign w:val="bottom"/>
            <w:hideMark/>
          </w:tcPr>
          <w:p w14:paraId="62FE0A07"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1.01822581</w:t>
            </w:r>
          </w:p>
        </w:tc>
      </w:tr>
      <w:tr w:rsidR="00050466" w:rsidRPr="00050466" w14:paraId="037A85BD"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D09DEEE"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Median</w:t>
            </w:r>
          </w:p>
        </w:tc>
        <w:tc>
          <w:tcPr>
            <w:tcW w:w="1842" w:type="dxa"/>
            <w:tcBorders>
              <w:top w:val="nil"/>
              <w:left w:val="nil"/>
              <w:bottom w:val="single" w:sz="8" w:space="0" w:color="auto"/>
              <w:right w:val="single" w:sz="8" w:space="0" w:color="auto"/>
            </w:tcBorders>
            <w:shd w:val="clear" w:color="auto" w:fill="auto"/>
            <w:noWrap/>
            <w:vAlign w:val="bottom"/>
            <w:hideMark/>
          </w:tcPr>
          <w:p w14:paraId="3EBA131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w:t>
            </w:r>
          </w:p>
        </w:tc>
      </w:tr>
      <w:tr w:rsidR="00050466" w:rsidRPr="00050466" w14:paraId="5EB1062C"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E69623B"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Mode</w:t>
            </w:r>
          </w:p>
        </w:tc>
        <w:tc>
          <w:tcPr>
            <w:tcW w:w="1842" w:type="dxa"/>
            <w:tcBorders>
              <w:top w:val="nil"/>
              <w:left w:val="nil"/>
              <w:bottom w:val="single" w:sz="8" w:space="0" w:color="auto"/>
              <w:right w:val="single" w:sz="8" w:space="0" w:color="auto"/>
            </w:tcBorders>
            <w:shd w:val="clear" w:color="auto" w:fill="auto"/>
            <w:noWrap/>
            <w:vAlign w:val="bottom"/>
            <w:hideMark/>
          </w:tcPr>
          <w:p w14:paraId="7BEA183E"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0</w:t>
            </w:r>
          </w:p>
        </w:tc>
      </w:tr>
      <w:tr w:rsidR="00050466" w:rsidRPr="00050466" w14:paraId="770E6C73"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4846A55E"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Deviation</w:t>
            </w:r>
          </w:p>
        </w:tc>
        <w:tc>
          <w:tcPr>
            <w:tcW w:w="1842" w:type="dxa"/>
            <w:tcBorders>
              <w:top w:val="nil"/>
              <w:left w:val="nil"/>
              <w:bottom w:val="single" w:sz="8" w:space="0" w:color="auto"/>
              <w:right w:val="single" w:sz="8" w:space="0" w:color="auto"/>
            </w:tcBorders>
            <w:shd w:val="clear" w:color="auto" w:fill="auto"/>
            <w:noWrap/>
            <w:vAlign w:val="bottom"/>
            <w:hideMark/>
          </w:tcPr>
          <w:p w14:paraId="5942E9C1"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15.9702478</w:t>
            </w:r>
          </w:p>
        </w:tc>
      </w:tr>
      <w:tr w:rsidR="00050466" w:rsidRPr="00050466" w14:paraId="461BF63D"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7F6361B9"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Sample Variance</w:t>
            </w:r>
          </w:p>
        </w:tc>
        <w:tc>
          <w:tcPr>
            <w:tcW w:w="1842" w:type="dxa"/>
            <w:tcBorders>
              <w:top w:val="nil"/>
              <w:left w:val="nil"/>
              <w:bottom w:val="single" w:sz="8" w:space="0" w:color="auto"/>
              <w:right w:val="single" w:sz="8" w:space="0" w:color="auto"/>
            </w:tcBorders>
            <w:shd w:val="clear" w:color="auto" w:fill="auto"/>
            <w:noWrap/>
            <w:vAlign w:val="bottom"/>
            <w:hideMark/>
          </w:tcPr>
          <w:p w14:paraId="22A8F06B"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255.048814</w:t>
            </w:r>
          </w:p>
        </w:tc>
      </w:tr>
      <w:tr w:rsidR="00050466" w:rsidRPr="00050466" w14:paraId="3212BC1B"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9C252EF"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Kurtosis</w:t>
            </w:r>
          </w:p>
        </w:tc>
        <w:tc>
          <w:tcPr>
            <w:tcW w:w="1842" w:type="dxa"/>
            <w:tcBorders>
              <w:top w:val="nil"/>
              <w:left w:val="nil"/>
              <w:bottom w:val="single" w:sz="8" w:space="0" w:color="auto"/>
              <w:right w:val="single" w:sz="8" w:space="0" w:color="auto"/>
            </w:tcBorders>
            <w:shd w:val="clear" w:color="auto" w:fill="auto"/>
            <w:noWrap/>
            <w:vAlign w:val="bottom"/>
            <w:hideMark/>
          </w:tcPr>
          <w:p w14:paraId="6EF46D51"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2.9022871</w:t>
            </w:r>
          </w:p>
        </w:tc>
      </w:tr>
      <w:tr w:rsidR="00050466" w:rsidRPr="00050466" w14:paraId="61858153"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13C71F12"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Skewness</w:t>
            </w:r>
          </w:p>
        </w:tc>
        <w:tc>
          <w:tcPr>
            <w:tcW w:w="1842" w:type="dxa"/>
            <w:tcBorders>
              <w:top w:val="nil"/>
              <w:left w:val="nil"/>
              <w:bottom w:val="single" w:sz="8" w:space="0" w:color="auto"/>
              <w:right w:val="single" w:sz="8" w:space="0" w:color="auto"/>
            </w:tcBorders>
            <w:shd w:val="clear" w:color="auto" w:fill="auto"/>
            <w:noWrap/>
            <w:vAlign w:val="bottom"/>
            <w:hideMark/>
          </w:tcPr>
          <w:p w14:paraId="58FF9F0C"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1.9261089</w:t>
            </w:r>
          </w:p>
        </w:tc>
      </w:tr>
      <w:tr w:rsidR="00050466" w:rsidRPr="00050466" w14:paraId="36FE02E3"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59BF318E"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lastRenderedPageBreak/>
              <w:t>Range</w:t>
            </w:r>
          </w:p>
        </w:tc>
        <w:tc>
          <w:tcPr>
            <w:tcW w:w="1842" w:type="dxa"/>
            <w:tcBorders>
              <w:top w:val="nil"/>
              <w:left w:val="nil"/>
              <w:bottom w:val="single" w:sz="8" w:space="0" w:color="auto"/>
              <w:right w:val="single" w:sz="8" w:space="0" w:color="auto"/>
            </w:tcBorders>
            <w:shd w:val="clear" w:color="auto" w:fill="auto"/>
            <w:noWrap/>
            <w:vAlign w:val="bottom"/>
            <w:hideMark/>
          </w:tcPr>
          <w:p w14:paraId="16DCFDB7"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75</w:t>
            </w:r>
          </w:p>
        </w:tc>
      </w:tr>
      <w:tr w:rsidR="00050466" w:rsidRPr="00050466" w14:paraId="32EC6FF6"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49C19B27"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Minimum</w:t>
            </w:r>
          </w:p>
        </w:tc>
        <w:tc>
          <w:tcPr>
            <w:tcW w:w="1842" w:type="dxa"/>
            <w:tcBorders>
              <w:top w:val="nil"/>
              <w:left w:val="nil"/>
              <w:bottom w:val="single" w:sz="8" w:space="0" w:color="auto"/>
              <w:right w:val="single" w:sz="8" w:space="0" w:color="auto"/>
            </w:tcBorders>
            <w:shd w:val="clear" w:color="auto" w:fill="auto"/>
            <w:noWrap/>
            <w:vAlign w:val="bottom"/>
            <w:hideMark/>
          </w:tcPr>
          <w:p w14:paraId="2369F518"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0</w:t>
            </w:r>
          </w:p>
        </w:tc>
      </w:tr>
      <w:tr w:rsidR="00050466" w:rsidRPr="00050466" w14:paraId="63A12BA9"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3900CD4"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Maximum</w:t>
            </w:r>
          </w:p>
        </w:tc>
        <w:tc>
          <w:tcPr>
            <w:tcW w:w="1842" w:type="dxa"/>
            <w:tcBorders>
              <w:top w:val="nil"/>
              <w:left w:val="nil"/>
              <w:bottom w:val="single" w:sz="8" w:space="0" w:color="auto"/>
              <w:right w:val="single" w:sz="8" w:space="0" w:color="auto"/>
            </w:tcBorders>
            <w:shd w:val="clear" w:color="auto" w:fill="auto"/>
            <w:noWrap/>
            <w:vAlign w:val="bottom"/>
            <w:hideMark/>
          </w:tcPr>
          <w:p w14:paraId="38490066"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75</w:t>
            </w:r>
          </w:p>
        </w:tc>
      </w:tr>
      <w:tr w:rsidR="00050466" w:rsidRPr="00050466" w14:paraId="2C3579CC"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914CDBC"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Sum</w:t>
            </w:r>
          </w:p>
        </w:tc>
        <w:tc>
          <w:tcPr>
            <w:tcW w:w="1842" w:type="dxa"/>
            <w:tcBorders>
              <w:top w:val="nil"/>
              <w:left w:val="nil"/>
              <w:bottom w:val="single" w:sz="8" w:space="0" w:color="auto"/>
              <w:right w:val="single" w:sz="8" w:space="0" w:color="auto"/>
            </w:tcBorders>
            <w:shd w:val="clear" w:color="auto" w:fill="auto"/>
            <w:noWrap/>
            <w:vAlign w:val="bottom"/>
            <w:hideMark/>
          </w:tcPr>
          <w:p w14:paraId="6E2568E1"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2362</w:t>
            </w:r>
          </w:p>
        </w:tc>
      </w:tr>
      <w:tr w:rsidR="00050466" w:rsidRPr="00050466" w14:paraId="1EA4BC93"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1A8E5CE8"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Count</w:t>
            </w:r>
          </w:p>
        </w:tc>
        <w:tc>
          <w:tcPr>
            <w:tcW w:w="1842" w:type="dxa"/>
            <w:tcBorders>
              <w:top w:val="nil"/>
              <w:left w:val="nil"/>
              <w:bottom w:val="single" w:sz="8" w:space="0" w:color="auto"/>
              <w:right w:val="single" w:sz="8" w:space="0" w:color="auto"/>
            </w:tcBorders>
            <w:shd w:val="clear" w:color="auto" w:fill="auto"/>
            <w:noWrap/>
            <w:vAlign w:val="bottom"/>
            <w:hideMark/>
          </w:tcPr>
          <w:p w14:paraId="628EE2EE"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246</w:t>
            </w:r>
          </w:p>
        </w:tc>
      </w:tr>
      <w:tr w:rsidR="00050466" w:rsidRPr="00050466" w14:paraId="54F60D05"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0E30D66"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Largest(1)</w:t>
            </w:r>
          </w:p>
        </w:tc>
        <w:tc>
          <w:tcPr>
            <w:tcW w:w="1842" w:type="dxa"/>
            <w:tcBorders>
              <w:top w:val="nil"/>
              <w:left w:val="nil"/>
              <w:bottom w:val="single" w:sz="8" w:space="0" w:color="auto"/>
              <w:right w:val="single" w:sz="8" w:space="0" w:color="auto"/>
            </w:tcBorders>
            <w:shd w:val="clear" w:color="auto" w:fill="auto"/>
            <w:noWrap/>
            <w:vAlign w:val="bottom"/>
            <w:hideMark/>
          </w:tcPr>
          <w:p w14:paraId="1185CC29"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75</w:t>
            </w:r>
          </w:p>
        </w:tc>
      </w:tr>
      <w:tr w:rsidR="00050466" w:rsidRPr="00050466" w14:paraId="41454C51"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7E5E67A2"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Smallest(1)</w:t>
            </w:r>
          </w:p>
        </w:tc>
        <w:tc>
          <w:tcPr>
            <w:tcW w:w="1842" w:type="dxa"/>
            <w:tcBorders>
              <w:top w:val="nil"/>
              <w:left w:val="nil"/>
              <w:bottom w:val="single" w:sz="8" w:space="0" w:color="auto"/>
              <w:right w:val="single" w:sz="8" w:space="0" w:color="auto"/>
            </w:tcBorders>
            <w:shd w:val="clear" w:color="auto" w:fill="auto"/>
            <w:noWrap/>
            <w:vAlign w:val="bottom"/>
            <w:hideMark/>
          </w:tcPr>
          <w:p w14:paraId="06BAA47F"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0</w:t>
            </w:r>
          </w:p>
        </w:tc>
      </w:tr>
      <w:tr w:rsidR="00050466" w:rsidRPr="00050466" w14:paraId="2C03A8BF"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1A8D9166"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Confidence Level(95.0%)</w:t>
            </w:r>
          </w:p>
        </w:tc>
        <w:tc>
          <w:tcPr>
            <w:tcW w:w="1842" w:type="dxa"/>
            <w:tcBorders>
              <w:top w:val="nil"/>
              <w:left w:val="nil"/>
              <w:bottom w:val="single" w:sz="8" w:space="0" w:color="auto"/>
              <w:right w:val="single" w:sz="8" w:space="0" w:color="auto"/>
            </w:tcBorders>
            <w:shd w:val="clear" w:color="auto" w:fill="auto"/>
            <w:noWrap/>
            <w:vAlign w:val="bottom"/>
            <w:hideMark/>
          </w:tcPr>
          <w:p w14:paraId="440FC4F4"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2.00559318</w:t>
            </w:r>
          </w:p>
        </w:tc>
      </w:tr>
    </w:tbl>
    <w:p w14:paraId="236D74A4" w14:textId="77777777" w:rsidR="00050466" w:rsidRPr="00050466" w:rsidRDefault="00050466" w:rsidP="00050466">
      <w:pPr>
        <w:spacing w:line="480" w:lineRule="auto"/>
        <w:rPr>
          <w:rFonts w:ascii="Times New Roman" w:hAnsi="Times New Roman" w:cs="Times New Roman"/>
          <w:sz w:val="24"/>
          <w:szCs w:val="24"/>
        </w:rPr>
      </w:pPr>
    </w:p>
    <w:p w14:paraId="39207578"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hint="eastAsia"/>
          <w:sz w:val="24"/>
          <w:szCs w:val="24"/>
        </w:rPr>
        <w:t xml:space="preserve">Last, </w:t>
      </w:r>
      <w:r w:rsidRPr="00050466">
        <w:rPr>
          <w:rFonts w:ascii="Times New Roman" w:hAnsi="Times New Roman" w:cs="Times New Roman"/>
          <w:sz w:val="24"/>
          <w:szCs w:val="24"/>
        </w:rPr>
        <w:t xml:space="preserve">we want to know if the remodeling happened recently or long time ago, so we calculate how long the remodeling happened ago. As a result, most remodeling happened 38 years ago and the distribution is almost a normal distribution. </w:t>
      </w:r>
    </w:p>
    <w:p w14:paraId="2D4757C8" w14:textId="77777777" w:rsidR="00050466" w:rsidRDefault="00050466" w:rsidP="00050466">
      <w:pPr>
        <w:spacing w:line="480" w:lineRule="auto"/>
        <w:rPr>
          <w:rFonts w:ascii="Times New Roman" w:hAnsi="Times New Roman" w:cs="Times New Roman"/>
          <w:sz w:val="24"/>
          <w:szCs w:val="24"/>
        </w:rPr>
      </w:pPr>
    </w:p>
    <w:p w14:paraId="24FF6FAC" w14:textId="77777777" w:rsidR="00050466" w:rsidRPr="00050466" w:rsidRDefault="00050466" w:rsidP="00050466">
      <w:pPr>
        <w:spacing w:line="480" w:lineRule="auto"/>
        <w:rPr>
          <w:rFonts w:ascii="Times New Roman" w:hAnsi="Times New Roman" w:cs="Times New Roman"/>
          <w:sz w:val="24"/>
          <w:szCs w:val="24"/>
        </w:rPr>
      </w:pPr>
    </w:p>
    <w:tbl>
      <w:tblPr>
        <w:tblW w:w="4526" w:type="dxa"/>
        <w:jc w:val="center"/>
        <w:tblLook w:val="04A0" w:firstRow="1" w:lastRow="0" w:firstColumn="1" w:lastColumn="0" w:noHBand="0" w:noVBand="1"/>
      </w:tblPr>
      <w:tblGrid>
        <w:gridCol w:w="2684"/>
        <w:gridCol w:w="1842"/>
      </w:tblGrid>
      <w:tr w:rsidR="00050466" w:rsidRPr="00050466" w14:paraId="20F3476C" w14:textId="77777777" w:rsidTr="00170E41">
        <w:trPr>
          <w:trHeight w:val="320"/>
          <w:jc w:val="center"/>
        </w:trPr>
        <w:tc>
          <w:tcPr>
            <w:tcW w:w="4526"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66BCF0E" w14:textId="77777777" w:rsidR="00050466" w:rsidRPr="00050466" w:rsidRDefault="00050466" w:rsidP="00050466">
            <w:pPr>
              <w:widowControl/>
              <w:jc w:val="center"/>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 xml:space="preserve">How long </w:t>
            </w:r>
            <w:r>
              <w:rPr>
                <w:rFonts w:ascii="Calibri" w:eastAsia="宋体" w:hAnsi="Calibri" w:cs="宋体"/>
                <w:color w:val="000000"/>
                <w:kern w:val="0"/>
                <w:sz w:val="24"/>
                <w:szCs w:val="24"/>
              </w:rPr>
              <w:t xml:space="preserve">did </w:t>
            </w:r>
            <w:r w:rsidRPr="00050466">
              <w:rPr>
                <w:rFonts w:ascii="Calibri" w:eastAsia="宋体" w:hAnsi="Calibri" w:cs="宋体"/>
                <w:color w:val="000000"/>
                <w:kern w:val="0"/>
                <w:sz w:val="24"/>
                <w:szCs w:val="24"/>
              </w:rPr>
              <w:t>the remodeling happened ago</w:t>
            </w:r>
          </w:p>
        </w:tc>
      </w:tr>
      <w:tr w:rsidR="00050466" w:rsidRPr="00050466" w14:paraId="6DB1FFA5"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007AD1D"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Mean</w:t>
            </w:r>
          </w:p>
        </w:tc>
        <w:tc>
          <w:tcPr>
            <w:tcW w:w="1842" w:type="dxa"/>
            <w:tcBorders>
              <w:top w:val="nil"/>
              <w:left w:val="nil"/>
              <w:bottom w:val="single" w:sz="8" w:space="0" w:color="auto"/>
              <w:right w:val="single" w:sz="8" w:space="0" w:color="auto"/>
            </w:tcBorders>
            <w:shd w:val="clear" w:color="auto" w:fill="auto"/>
            <w:noWrap/>
            <w:vAlign w:val="bottom"/>
            <w:hideMark/>
          </w:tcPr>
          <w:p w14:paraId="3188F1D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38.74390244</w:t>
            </w:r>
          </w:p>
        </w:tc>
      </w:tr>
      <w:tr w:rsidR="00050466" w:rsidRPr="00050466" w14:paraId="7C8B573E"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60A94E88"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Error</w:t>
            </w:r>
          </w:p>
        </w:tc>
        <w:tc>
          <w:tcPr>
            <w:tcW w:w="1842" w:type="dxa"/>
            <w:tcBorders>
              <w:top w:val="nil"/>
              <w:left w:val="nil"/>
              <w:bottom w:val="single" w:sz="8" w:space="0" w:color="auto"/>
              <w:right w:val="single" w:sz="8" w:space="0" w:color="auto"/>
            </w:tcBorders>
            <w:shd w:val="clear" w:color="auto" w:fill="auto"/>
            <w:noWrap/>
            <w:vAlign w:val="bottom"/>
            <w:hideMark/>
          </w:tcPr>
          <w:p w14:paraId="5A369F55"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1.311376785</w:t>
            </w:r>
          </w:p>
        </w:tc>
      </w:tr>
      <w:tr w:rsidR="00050466" w:rsidRPr="00050466" w14:paraId="48D24560"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89EDDC9"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Median</w:t>
            </w:r>
          </w:p>
        </w:tc>
        <w:tc>
          <w:tcPr>
            <w:tcW w:w="1842" w:type="dxa"/>
            <w:tcBorders>
              <w:top w:val="nil"/>
              <w:left w:val="nil"/>
              <w:bottom w:val="single" w:sz="8" w:space="0" w:color="auto"/>
              <w:right w:val="single" w:sz="8" w:space="0" w:color="auto"/>
            </w:tcBorders>
            <w:shd w:val="clear" w:color="auto" w:fill="auto"/>
            <w:noWrap/>
            <w:vAlign w:val="bottom"/>
            <w:hideMark/>
          </w:tcPr>
          <w:p w14:paraId="51AF3006"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41.5</w:t>
            </w:r>
          </w:p>
        </w:tc>
      </w:tr>
      <w:tr w:rsidR="00050466" w:rsidRPr="00050466" w14:paraId="73E05D7C"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45BC3CA1"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Mode</w:t>
            </w:r>
          </w:p>
        </w:tc>
        <w:tc>
          <w:tcPr>
            <w:tcW w:w="1842" w:type="dxa"/>
            <w:tcBorders>
              <w:top w:val="nil"/>
              <w:left w:val="nil"/>
              <w:bottom w:val="single" w:sz="8" w:space="0" w:color="auto"/>
              <w:right w:val="single" w:sz="8" w:space="0" w:color="auto"/>
            </w:tcBorders>
            <w:shd w:val="clear" w:color="auto" w:fill="auto"/>
            <w:noWrap/>
            <w:vAlign w:val="bottom"/>
            <w:hideMark/>
          </w:tcPr>
          <w:p w14:paraId="616ED4A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35</w:t>
            </w:r>
          </w:p>
        </w:tc>
      </w:tr>
      <w:tr w:rsidR="00050466" w:rsidRPr="00050466" w14:paraId="0410B4C2"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16F49F3"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Standard Deviation</w:t>
            </w:r>
          </w:p>
        </w:tc>
        <w:tc>
          <w:tcPr>
            <w:tcW w:w="1842" w:type="dxa"/>
            <w:tcBorders>
              <w:top w:val="nil"/>
              <w:left w:val="nil"/>
              <w:bottom w:val="single" w:sz="8" w:space="0" w:color="auto"/>
              <w:right w:val="single" w:sz="8" w:space="0" w:color="auto"/>
            </w:tcBorders>
            <w:shd w:val="clear" w:color="auto" w:fill="auto"/>
            <w:noWrap/>
            <w:vAlign w:val="bottom"/>
            <w:hideMark/>
          </w:tcPr>
          <w:p w14:paraId="257491F9"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20.56814119</w:t>
            </w:r>
          </w:p>
        </w:tc>
      </w:tr>
      <w:tr w:rsidR="00050466" w:rsidRPr="00050466" w14:paraId="4524E0D3"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FF33768"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Sample Variance</w:t>
            </w:r>
          </w:p>
        </w:tc>
        <w:tc>
          <w:tcPr>
            <w:tcW w:w="1842" w:type="dxa"/>
            <w:tcBorders>
              <w:top w:val="nil"/>
              <w:left w:val="nil"/>
              <w:bottom w:val="single" w:sz="8" w:space="0" w:color="auto"/>
              <w:right w:val="single" w:sz="8" w:space="0" w:color="auto"/>
            </w:tcBorders>
            <w:shd w:val="clear" w:color="auto" w:fill="auto"/>
            <w:noWrap/>
            <w:vAlign w:val="bottom"/>
            <w:hideMark/>
          </w:tcPr>
          <w:p w14:paraId="00A1401A"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423.0484321</w:t>
            </w:r>
          </w:p>
        </w:tc>
      </w:tr>
      <w:tr w:rsidR="00050466" w:rsidRPr="00050466" w14:paraId="718E21BF"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2D1E9C4"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Kurtosis</w:t>
            </w:r>
          </w:p>
        </w:tc>
        <w:tc>
          <w:tcPr>
            <w:tcW w:w="1842" w:type="dxa"/>
            <w:tcBorders>
              <w:top w:val="nil"/>
              <w:left w:val="nil"/>
              <w:bottom w:val="single" w:sz="8" w:space="0" w:color="auto"/>
              <w:right w:val="single" w:sz="8" w:space="0" w:color="auto"/>
            </w:tcBorders>
            <w:shd w:val="clear" w:color="auto" w:fill="auto"/>
            <w:noWrap/>
            <w:vAlign w:val="bottom"/>
            <w:hideMark/>
          </w:tcPr>
          <w:p w14:paraId="3A01C92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-0.989255823</w:t>
            </w:r>
          </w:p>
        </w:tc>
      </w:tr>
      <w:tr w:rsidR="00050466" w:rsidRPr="00050466" w14:paraId="51CC0A8B"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74B19B03"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Skewness</w:t>
            </w:r>
          </w:p>
        </w:tc>
        <w:tc>
          <w:tcPr>
            <w:tcW w:w="1842" w:type="dxa"/>
            <w:tcBorders>
              <w:top w:val="nil"/>
              <w:left w:val="nil"/>
              <w:bottom w:val="single" w:sz="8" w:space="0" w:color="auto"/>
              <w:right w:val="single" w:sz="8" w:space="0" w:color="auto"/>
            </w:tcBorders>
            <w:shd w:val="clear" w:color="auto" w:fill="auto"/>
            <w:noWrap/>
            <w:vAlign w:val="bottom"/>
            <w:hideMark/>
          </w:tcPr>
          <w:p w14:paraId="5C94C164"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-0.150064327</w:t>
            </w:r>
          </w:p>
        </w:tc>
      </w:tr>
      <w:tr w:rsidR="00050466" w:rsidRPr="00050466" w14:paraId="3A9552B4"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1BBD61F2"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Range</w:t>
            </w:r>
          </w:p>
        </w:tc>
        <w:tc>
          <w:tcPr>
            <w:tcW w:w="1842" w:type="dxa"/>
            <w:tcBorders>
              <w:top w:val="nil"/>
              <w:left w:val="nil"/>
              <w:bottom w:val="single" w:sz="8" w:space="0" w:color="auto"/>
              <w:right w:val="single" w:sz="8" w:space="0" w:color="auto"/>
            </w:tcBorders>
            <w:shd w:val="clear" w:color="auto" w:fill="auto"/>
            <w:noWrap/>
            <w:vAlign w:val="bottom"/>
            <w:hideMark/>
          </w:tcPr>
          <w:p w14:paraId="4B634686"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84</w:t>
            </w:r>
          </w:p>
        </w:tc>
      </w:tr>
      <w:tr w:rsidR="00050466" w:rsidRPr="00050466" w14:paraId="78F1E7A2"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D929CEF"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Minimum</w:t>
            </w:r>
          </w:p>
        </w:tc>
        <w:tc>
          <w:tcPr>
            <w:tcW w:w="1842" w:type="dxa"/>
            <w:tcBorders>
              <w:top w:val="nil"/>
              <w:left w:val="nil"/>
              <w:bottom w:val="single" w:sz="8" w:space="0" w:color="auto"/>
              <w:right w:val="single" w:sz="8" w:space="0" w:color="auto"/>
            </w:tcBorders>
            <w:shd w:val="clear" w:color="auto" w:fill="auto"/>
            <w:noWrap/>
            <w:vAlign w:val="bottom"/>
            <w:hideMark/>
          </w:tcPr>
          <w:p w14:paraId="4C9B329F"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w:t>
            </w:r>
          </w:p>
        </w:tc>
      </w:tr>
      <w:tr w:rsidR="00050466" w:rsidRPr="00050466" w14:paraId="510FCD13"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735024F0"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Maximum</w:t>
            </w:r>
          </w:p>
        </w:tc>
        <w:tc>
          <w:tcPr>
            <w:tcW w:w="1842" w:type="dxa"/>
            <w:tcBorders>
              <w:top w:val="nil"/>
              <w:left w:val="nil"/>
              <w:bottom w:val="single" w:sz="8" w:space="0" w:color="auto"/>
              <w:right w:val="single" w:sz="8" w:space="0" w:color="auto"/>
            </w:tcBorders>
            <w:shd w:val="clear" w:color="auto" w:fill="auto"/>
            <w:noWrap/>
            <w:vAlign w:val="bottom"/>
            <w:hideMark/>
          </w:tcPr>
          <w:p w14:paraId="64A60B6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85</w:t>
            </w:r>
          </w:p>
        </w:tc>
      </w:tr>
      <w:tr w:rsidR="00050466" w:rsidRPr="00050466" w14:paraId="1C45278B"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663B3242"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Sum</w:t>
            </w:r>
          </w:p>
        </w:tc>
        <w:tc>
          <w:tcPr>
            <w:tcW w:w="1842" w:type="dxa"/>
            <w:tcBorders>
              <w:top w:val="nil"/>
              <w:left w:val="nil"/>
              <w:bottom w:val="single" w:sz="8" w:space="0" w:color="auto"/>
              <w:right w:val="single" w:sz="8" w:space="0" w:color="auto"/>
            </w:tcBorders>
            <w:shd w:val="clear" w:color="auto" w:fill="auto"/>
            <w:noWrap/>
            <w:vAlign w:val="bottom"/>
            <w:hideMark/>
          </w:tcPr>
          <w:p w14:paraId="0803FE73"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9531</w:t>
            </w:r>
          </w:p>
        </w:tc>
      </w:tr>
      <w:tr w:rsidR="00050466" w:rsidRPr="00050466" w14:paraId="0A27B8C4"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240AC7F4"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Count</w:t>
            </w:r>
          </w:p>
        </w:tc>
        <w:tc>
          <w:tcPr>
            <w:tcW w:w="1842" w:type="dxa"/>
            <w:tcBorders>
              <w:top w:val="nil"/>
              <w:left w:val="nil"/>
              <w:bottom w:val="single" w:sz="8" w:space="0" w:color="auto"/>
              <w:right w:val="single" w:sz="8" w:space="0" w:color="auto"/>
            </w:tcBorders>
            <w:shd w:val="clear" w:color="auto" w:fill="auto"/>
            <w:noWrap/>
            <w:vAlign w:val="bottom"/>
            <w:hideMark/>
          </w:tcPr>
          <w:p w14:paraId="4CA5A7EB"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246</w:t>
            </w:r>
          </w:p>
        </w:tc>
      </w:tr>
      <w:tr w:rsidR="00050466" w:rsidRPr="00050466" w14:paraId="24C9AF54"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0E7FB3D"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Largest(1)</w:t>
            </w:r>
          </w:p>
        </w:tc>
        <w:tc>
          <w:tcPr>
            <w:tcW w:w="1842" w:type="dxa"/>
            <w:tcBorders>
              <w:top w:val="nil"/>
              <w:left w:val="nil"/>
              <w:bottom w:val="single" w:sz="8" w:space="0" w:color="auto"/>
              <w:right w:val="single" w:sz="8" w:space="0" w:color="auto"/>
            </w:tcBorders>
            <w:shd w:val="clear" w:color="auto" w:fill="auto"/>
            <w:noWrap/>
            <w:vAlign w:val="bottom"/>
            <w:hideMark/>
          </w:tcPr>
          <w:p w14:paraId="4E9E2A4D"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85</w:t>
            </w:r>
          </w:p>
        </w:tc>
      </w:tr>
      <w:tr w:rsidR="00050466" w:rsidRPr="00050466" w14:paraId="24F3C26A"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6857FDCF"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Smallest(1)</w:t>
            </w:r>
          </w:p>
        </w:tc>
        <w:tc>
          <w:tcPr>
            <w:tcW w:w="1842" w:type="dxa"/>
            <w:tcBorders>
              <w:top w:val="nil"/>
              <w:left w:val="nil"/>
              <w:bottom w:val="single" w:sz="8" w:space="0" w:color="auto"/>
              <w:right w:val="single" w:sz="8" w:space="0" w:color="auto"/>
            </w:tcBorders>
            <w:shd w:val="clear" w:color="auto" w:fill="auto"/>
            <w:noWrap/>
            <w:vAlign w:val="bottom"/>
            <w:hideMark/>
          </w:tcPr>
          <w:p w14:paraId="12B0D54E"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1</w:t>
            </w:r>
          </w:p>
        </w:tc>
      </w:tr>
      <w:tr w:rsidR="00050466" w:rsidRPr="00050466" w14:paraId="0E988D2D" w14:textId="77777777" w:rsidTr="00170E41">
        <w:trPr>
          <w:trHeight w:val="320"/>
          <w:jc w:val="center"/>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6763560" w14:textId="77777777" w:rsidR="00050466" w:rsidRPr="00050466" w:rsidRDefault="00050466" w:rsidP="00050466">
            <w:pPr>
              <w:widowControl/>
              <w:jc w:val="lef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Confidence Level(95.0%)</w:t>
            </w:r>
          </w:p>
        </w:tc>
        <w:tc>
          <w:tcPr>
            <w:tcW w:w="1842" w:type="dxa"/>
            <w:tcBorders>
              <w:top w:val="nil"/>
              <w:left w:val="nil"/>
              <w:bottom w:val="single" w:sz="8" w:space="0" w:color="auto"/>
              <w:right w:val="single" w:sz="8" w:space="0" w:color="auto"/>
            </w:tcBorders>
            <w:shd w:val="clear" w:color="auto" w:fill="auto"/>
            <w:noWrap/>
            <w:vAlign w:val="bottom"/>
            <w:hideMark/>
          </w:tcPr>
          <w:p w14:paraId="6FEA67AF" w14:textId="77777777" w:rsidR="00050466" w:rsidRPr="00050466" w:rsidRDefault="00050466" w:rsidP="00050466">
            <w:pPr>
              <w:widowControl/>
              <w:jc w:val="right"/>
              <w:rPr>
                <w:rFonts w:ascii="Calibri" w:eastAsia="宋体" w:hAnsi="Calibri" w:cs="宋体"/>
                <w:color w:val="000000"/>
                <w:kern w:val="0"/>
                <w:sz w:val="24"/>
                <w:szCs w:val="24"/>
              </w:rPr>
            </w:pPr>
            <w:r w:rsidRPr="00050466">
              <w:rPr>
                <w:rFonts w:ascii="Calibri" w:eastAsia="宋体" w:hAnsi="Calibri" w:cs="宋体"/>
                <w:color w:val="000000"/>
                <w:kern w:val="0"/>
                <w:sz w:val="24"/>
                <w:szCs w:val="24"/>
              </w:rPr>
              <w:t>2.583010882</w:t>
            </w:r>
          </w:p>
        </w:tc>
      </w:tr>
    </w:tbl>
    <w:p w14:paraId="0D6CC0B5" w14:textId="77777777" w:rsidR="00050466" w:rsidRDefault="00050466" w:rsidP="00050466">
      <w:pPr>
        <w:spacing w:line="480" w:lineRule="auto"/>
        <w:rPr>
          <w:rFonts w:ascii="Times New Roman" w:hAnsi="Times New Roman" w:cs="Times New Roman"/>
          <w:b/>
          <w:sz w:val="24"/>
          <w:szCs w:val="24"/>
        </w:rPr>
      </w:pPr>
    </w:p>
    <w:p w14:paraId="20298C90" w14:textId="77777777" w:rsidR="00050466" w:rsidRPr="00050466" w:rsidRDefault="00050466" w:rsidP="00050466">
      <w:pPr>
        <w:numPr>
          <w:ilvl w:val="1"/>
          <w:numId w:val="1"/>
        </w:numPr>
        <w:spacing w:line="480" w:lineRule="auto"/>
        <w:rPr>
          <w:rFonts w:ascii="Times New Roman" w:hAnsi="Times New Roman" w:cs="Times New Roman"/>
          <w:b/>
          <w:sz w:val="24"/>
          <w:szCs w:val="24"/>
        </w:rPr>
      </w:pPr>
      <w:r w:rsidRPr="00050466">
        <w:rPr>
          <w:rFonts w:ascii="Times New Roman" w:hAnsi="Times New Roman" w:cs="Times New Roman" w:hint="eastAsia"/>
          <w:b/>
          <w:sz w:val="24"/>
          <w:szCs w:val="24"/>
        </w:rPr>
        <w:t>Graphic Analysis</w:t>
      </w:r>
    </w:p>
    <w:p w14:paraId="75023B9D"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lastRenderedPageBreak/>
        <w:t xml:space="preserve">To analyze how does remodeling affect property prices in affluent neighborhoods (like Malibu and Bel Air) in Los Angeles County, we use graphic analysis to do further investigation. </w:t>
      </w:r>
    </w:p>
    <w:p w14:paraId="71B5E4ED"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sz w:val="24"/>
          <w:szCs w:val="24"/>
        </w:rPr>
        <w:t>We chart the recently sold price in Bel air by month versus the price in Malibu. The prices in Bel air is higher than that in Malibu in every month, which well explained the fact that Bel Air has the higher income per person than Malibu. And we can also see from the graph that the price has a seasonal effect, so we should include seasonal dummies in the regression function.</w:t>
      </w:r>
    </w:p>
    <w:p w14:paraId="6A1C51B4" w14:textId="77777777" w:rsidR="00050466" w:rsidRPr="00050466" w:rsidRDefault="00050466" w:rsidP="00050466">
      <w:pPr>
        <w:spacing w:line="480" w:lineRule="auto"/>
        <w:rPr>
          <w:rFonts w:ascii="Times New Roman" w:hAnsi="Times New Roman" w:cs="Times New Roman"/>
          <w:b/>
          <w:sz w:val="24"/>
          <w:szCs w:val="24"/>
        </w:rPr>
      </w:pPr>
      <w:r w:rsidRPr="00050466">
        <w:rPr>
          <w:noProof/>
        </w:rPr>
        <w:drawing>
          <wp:inline distT="0" distB="0" distL="0" distR="0" wp14:anchorId="0381DC41" wp14:editId="27EB64BC">
            <wp:extent cx="5274310" cy="2540635"/>
            <wp:effectExtent l="0" t="0" r="254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B775F19"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hint="eastAsia"/>
          <w:sz w:val="24"/>
          <w:szCs w:val="24"/>
        </w:rPr>
        <w:t xml:space="preserve">From a common sense point of view, house </w:t>
      </w:r>
      <w:r w:rsidRPr="00050466">
        <w:rPr>
          <w:rFonts w:ascii="Times New Roman" w:hAnsi="Times New Roman" w:cs="Times New Roman"/>
          <w:sz w:val="24"/>
          <w:szCs w:val="24"/>
        </w:rPr>
        <w:t xml:space="preserve">price </w:t>
      </w:r>
      <w:r w:rsidRPr="00050466">
        <w:rPr>
          <w:rFonts w:ascii="Times New Roman" w:hAnsi="Times New Roman" w:cs="Times New Roman" w:hint="eastAsia"/>
          <w:sz w:val="24"/>
          <w:szCs w:val="24"/>
        </w:rPr>
        <w:t xml:space="preserve">will </w:t>
      </w:r>
      <w:r w:rsidRPr="00050466">
        <w:rPr>
          <w:rFonts w:ascii="Times New Roman" w:hAnsi="Times New Roman" w:cs="Times New Roman"/>
          <w:sz w:val="24"/>
          <w:szCs w:val="24"/>
        </w:rPr>
        <w:t xml:space="preserve">be </w:t>
      </w:r>
      <w:r w:rsidRPr="00050466">
        <w:rPr>
          <w:rFonts w:ascii="Times New Roman" w:hAnsi="Times New Roman" w:cs="Times New Roman" w:hint="eastAsia"/>
          <w:sz w:val="24"/>
          <w:szCs w:val="24"/>
        </w:rPr>
        <w:t>appreciate</w:t>
      </w:r>
      <w:r w:rsidRPr="00050466">
        <w:rPr>
          <w:rFonts w:ascii="Times New Roman" w:hAnsi="Times New Roman" w:cs="Times New Roman"/>
          <w:sz w:val="24"/>
          <w:szCs w:val="24"/>
        </w:rPr>
        <w:t>d</w:t>
      </w:r>
      <w:r w:rsidRPr="00050466">
        <w:rPr>
          <w:rFonts w:ascii="Times New Roman" w:hAnsi="Times New Roman" w:cs="Times New Roman" w:hint="eastAsia"/>
          <w:sz w:val="24"/>
          <w:szCs w:val="24"/>
        </w:rPr>
        <w:t xml:space="preserve"> after </w:t>
      </w:r>
      <w:r w:rsidRPr="00050466">
        <w:rPr>
          <w:rFonts w:ascii="Times New Roman" w:hAnsi="Times New Roman" w:cs="Times New Roman"/>
          <w:sz w:val="24"/>
          <w:szCs w:val="24"/>
        </w:rPr>
        <w:t>remodeling</w:t>
      </w:r>
      <w:r w:rsidRPr="00050466">
        <w:rPr>
          <w:rFonts w:ascii="Times New Roman" w:hAnsi="Times New Roman" w:cs="Times New Roman" w:hint="eastAsia"/>
          <w:sz w:val="24"/>
          <w:szCs w:val="24"/>
        </w:rPr>
        <w:t>.</w:t>
      </w:r>
      <w:r w:rsidRPr="00050466">
        <w:rPr>
          <w:rFonts w:ascii="Times New Roman" w:hAnsi="Times New Roman" w:cs="Times New Roman"/>
          <w:sz w:val="24"/>
          <w:szCs w:val="24"/>
        </w:rPr>
        <w:t xml:space="preserve"> So we plot the price did remodel versus price did not remodel in a monthly order. As we can see from the graph, prices of remodeled house are higher than prices of houses didn’t remodel in general, which verify our assumptions.  </w:t>
      </w:r>
    </w:p>
    <w:p w14:paraId="0D8833D4" w14:textId="77777777" w:rsidR="00050466" w:rsidRPr="00050466" w:rsidRDefault="00050466" w:rsidP="00050466">
      <w:pPr>
        <w:spacing w:line="480" w:lineRule="auto"/>
        <w:rPr>
          <w:rFonts w:ascii="Times New Roman" w:hAnsi="Times New Roman" w:cs="Times New Roman"/>
          <w:b/>
          <w:sz w:val="24"/>
          <w:szCs w:val="24"/>
        </w:rPr>
      </w:pPr>
      <w:r w:rsidRPr="00050466">
        <w:rPr>
          <w:noProof/>
        </w:rPr>
        <w:lastRenderedPageBreak/>
        <w:drawing>
          <wp:inline distT="0" distB="0" distL="0" distR="0" wp14:anchorId="0C843FD7" wp14:editId="4891CFC8">
            <wp:extent cx="5274310" cy="247015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D38F527" w14:textId="77777777" w:rsidR="00050466" w:rsidRPr="00050466" w:rsidRDefault="00050466" w:rsidP="00050466">
      <w:pPr>
        <w:spacing w:line="480" w:lineRule="auto"/>
        <w:rPr>
          <w:rFonts w:ascii="Times New Roman" w:hAnsi="Times New Roman" w:cs="Times New Roman"/>
          <w:b/>
          <w:sz w:val="24"/>
          <w:szCs w:val="24"/>
        </w:rPr>
      </w:pPr>
    </w:p>
    <w:p w14:paraId="4D21A84B" w14:textId="77777777" w:rsidR="00050466" w:rsidRPr="00050466" w:rsidRDefault="00050466" w:rsidP="00050466">
      <w:pPr>
        <w:spacing w:line="480" w:lineRule="auto"/>
        <w:ind w:firstLineChars="200" w:firstLine="480"/>
        <w:jc w:val="left"/>
        <w:rPr>
          <w:rFonts w:ascii="Times New Roman" w:hAnsi="Times New Roman" w:cs="Times New Roman"/>
          <w:sz w:val="24"/>
          <w:szCs w:val="24"/>
        </w:rPr>
      </w:pPr>
      <w:r w:rsidRPr="00050466">
        <w:rPr>
          <w:rFonts w:ascii="Times New Roman" w:hAnsi="Times New Roman" w:cs="Times New Roman" w:hint="eastAsia"/>
          <w:sz w:val="24"/>
          <w:szCs w:val="24"/>
        </w:rPr>
        <w:t xml:space="preserve">We </w:t>
      </w:r>
      <w:r w:rsidRPr="00050466">
        <w:rPr>
          <w:rFonts w:ascii="Times New Roman" w:hAnsi="Times New Roman" w:cs="Times New Roman"/>
          <w:sz w:val="24"/>
          <w:szCs w:val="24"/>
        </w:rPr>
        <w:t xml:space="preserve">sort out houses remodeled in recent 10 years and compare to houses remodeled more than 10 years. We can roughly say that houses remodeled in recent 10 years has more value than the other party. </w:t>
      </w:r>
    </w:p>
    <w:p w14:paraId="1F4217E5" w14:textId="77777777" w:rsidR="00050466" w:rsidRPr="00050466" w:rsidRDefault="00050466" w:rsidP="00050466">
      <w:pPr>
        <w:spacing w:line="480" w:lineRule="auto"/>
        <w:rPr>
          <w:rFonts w:ascii="Times New Roman" w:hAnsi="Times New Roman" w:cs="Times New Roman"/>
          <w:b/>
          <w:sz w:val="24"/>
          <w:szCs w:val="24"/>
        </w:rPr>
      </w:pPr>
      <w:r w:rsidRPr="00050466">
        <w:rPr>
          <w:noProof/>
        </w:rPr>
        <w:drawing>
          <wp:inline distT="0" distB="0" distL="0" distR="0" wp14:anchorId="1CDCF9BC" wp14:editId="64655F1C">
            <wp:extent cx="5274310" cy="280479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59B6D14" w14:textId="77777777" w:rsidR="00050466" w:rsidRPr="00050466" w:rsidRDefault="00050466" w:rsidP="00050466">
      <w:pPr>
        <w:pStyle w:val="a8"/>
        <w:numPr>
          <w:ilvl w:val="1"/>
          <w:numId w:val="1"/>
        </w:numPr>
        <w:spacing w:line="480" w:lineRule="auto"/>
        <w:ind w:firstLineChars="0"/>
        <w:rPr>
          <w:rFonts w:ascii="Times New Roman" w:hAnsi="Times New Roman" w:cs="Times New Roman"/>
          <w:b/>
          <w:sz w:val="24"/>
          <w:szCs w:val="24"/>
        </w:rPr>
      </w:pPr>
      <w:r w:rsidRPr="00050466">
        <w:rPr>
          <w:rFonts w:ascii="Times New Roman" w:hAnsi="Times New Roman" w:cs="Times New Roman" w:hint="eastAsia"/>
          <w:b/>
          <w:sz w:val="24"/>
          <w:szCs w:val="24"/>
        </w:rPr>
        <w:t>Regression Analysis</w:t>
      </w:r>
    </w:p>
    <w:p w14:paraId="76B47DA4" w14:textId="77777777" w:rsidR="00CF2F63" w:rsidRPr="00CF2F63" w:rsidRDefault="00CF2F63"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sz w:val="24"/>
          <w:szCs w:val="24"/>
        </w:rPr>
        <w:t xml:space="preserve">To evaluate the relationship between remodeling and property prices, a multivariate regression model is utilized to predict the impact of the status of remodeling on price. The data to be used are retrieved from both Zillow.com and Los </w:t>
      </w:r>
      <w:r w:rsidRPr="00CF2F63">
        <w:rPr>
          <w:rFonts w:ascii="Times New Roman" w:hAnsi="Times New Roman" w:cs="Times New Roman"/>
          <w:sz w:val="24"/>
          <w:szCs w:val="24"/>
        </w:rPr>
        <w:lastRenderedPageBreak/>
        <w:t>Angeles County Property Assessment Information System. Sales and characteristics data of individual properties located in Malibu and Bel Air neighborhoods sold from April 2014 to March 2015 are collected and processed. 217 observations are used in the regression analysis.</w:t>
      </w:r>
    </w:p>
    <w:p w14:paraId="0544F391" w14:textId="77777777" w:rsidR="00CF2F63" w:rsidRPr="00CF2F63" w:rsidRDefault="00CF2F63"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sz w:val="24"/>
          <w:szCs w:val="24"/>
        </w:rPr>
        <w:t>The dependent variable in the multivariate regression model is the logarithm of sales prices. To illustrate the effects of remodeling, a simple empirical model mirroring existing hedonic pricing models on remodeling is postulated. Specifically, the logarithm of sales prices is regressed on the number of bedrooms, number of bathrooms, square footage, lot acreage, year built, dummy variable on fireplace, neighborhood dummy variable, and seasonal dummy variables. This model is referred to as the “base model”.</w:t>
      </w:r>
    </w:p>
    <w:p w14:paraId="4140C63C" w14:textId="77777777" w:rsidR="00CF2F63" w:rsidRPr="00CF2F63" w:rsidRDefault="00CF2F63"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sz w:val="24"/>
          <w:szCs w:val="24"/>
        </w:rPr>
        <w:t>Next, alternatives to the “base model” are considered. Alternations introduced are the inclusion of the the dummy variable on pool, number of stories, and view dummy variables. Judging from the results, the “base model” is modified to include the dummy variable on pool, dummy variable on mountain view, and dummy variable on water view. The results of these regressions are presented below.</w:t>
      </w:r>
    </w:p>
    <w:p w14:paraId="6D01CD5A" w14:textId="77777777" w:rsidR="00CF2F63" w:rsidRPr="00CF2F63" w:rsidRDefault="00D319B5"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rPr>
          <w:rFonts w:ascii="Times New Roman" w:hAnsi="Times New Roman" w:cs="Times New Roman"/>
          <w:sz w:val="24"/>
          <w:szCs w:val="24"/>
        </w:rPr>
      </w:pPr>
      <w:r w:rsidRPr="00CF2F63">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1FFEAFC2" wp14:editId="08A95F40">
            <wp:simplePos x="0" y="0"/>
            <wp:positionH relativeFrom="margin">
              <wp:align>left</wp:align>
            </wp:positionH>
            <wp:positionV relativeFrom="margin">
              <wp:posOffset>4254645</wp:posOffset>
            </wp:positionV>
            <wp:extent cx="5040000" cy="4068000"/>
            <wp:effectExtent l="0" t="0" r="8255" b="8890"/>
            <wp:wrapTight wrapText="bothSides">
              <wp:wrapPolygon edited="0">
                <wp:start x="0" y="0"/>
                <wp:lineTo x="0" y="21546"/>
                <wp:lineTo x="21554" y="21546"/>
                <wp:lineTo x="21554" y="0"/>
                <wp:lineTo x="0" y="0"/>
              </wp:wrapPolygon>
            </wp:wrapTight>
            <wp:docPr id="15" name="Picture 15" desc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9875"/>
                    <a:stretch/>
                  </pic:blipFill>
                  <pic:spPr bwMode="auto">
                    <a:xfrm>
                      <a:off x="0" y="0"/>
                      <a:ext cx="5040000" cy="40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F63" w:rsidRPr="00CF2F63">
        <w:rPr>
          <w:rFonts w:ascii="Times New Roman" w:hAnsi="Times New Roman" w:cs="Times New Roman"/>
          <w:noProof/>
          <w:sz w:val="24"/>
          <w:szCs w:val="24"/>
        </w:rPr>
        <w:drawing>
          <wp:anchor distT="0" distB="0" distL="114300" distR="114300" simplePos="0" relativeHeight="251658240" behindDoc="1" locked="0" layoutInCell="1" allowOverlap="1" wp14:anchorId="64B7CF72" wp14:editId="7A9E4744">
            <wp:simplePos x="0" y="0"/>
            <wp:positionH relativeFrom="margin">
              <wp:align>left</wp:align>
            </wp:positionH>
            <wp:positionV relativeFrom="line">
              <wp:posOffset>184150</wp:posOffset>
            </wp:positionV>
            <wp:extent cx="5040000" cy="3780000"/>
            <wp:effectExtent l="0" t="0" r="8255" b="0"/>
            <wp:wrapTight wrapText="bothSides">
              <wp:wrapPolygon edited="0">
                <wp:start x="0" y="0"/>
                <wp:lineTo x="0" y="21448"/>
                <wp:lineTo x="21554" y="21448"/>
                <wp:lineTo x="21554" y="0"/>
                <wp:lineTo x="0" y="0"/>
              </wp:wrapPolygon>
            </wp:wrapTight>
            <wp:docPr id="14" name="Picture 14" descr="../Desktop/(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3318"/>
                    <a:stretch/>
                  </pic:blipFill>
                  <pic:spPr bwMode="auto">
                    <a:xfrm>
                      <a:off x="0" y="0"/>
                      <a:ext cx="5040000" cy="37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2FE290" w14:textId="77777777" w:rsidR="00D319B5" w:rsidRDefault="00974796"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center"/>
        <w:rPr>
          <w:rFonts w:ascii="Times New Roman" w:hAnsi="Times New Roman" w:cs="Times New Roman"/>
          <w:sz w:val="24"/>
          <w:szCs w:val="24"/>
        </w:rPr>
      </w:pPr>
      <w:r w:rsidRPr="00CF2F63">
        <w:rPr>
          <w:rFonts w:ascii="Times New Roman" w:hAnsi="Times New Roman" w:cs="Times New Roman"/>
          <w:noProof/>
          <w:sz w:val="24"/>
          <w:szCs w:val="24"/>
        </w:rPr>
        <w:drawing>
          <wp:anchor distT="0" distB="0" distL="114300" distR="114300" simplePos="0" relativeHeight="251662336" behindDoc="1" locked="0" layoutInCell="1" allowOverlap="1" wp14:anchorId="2520E966" wp14:editId="7AA6C4E5">
            <wp:simplePos x="0" y="0"/>
            <wp:positionH relativeFrom="margin">
              <wp:align>center</wp:align>
            </wp:positionH>
            <wp:positionV relativeFrom="paragraph">
              <wp:posOffset>4181651</wp:posOffset>
            </wp:positionV>
            <wp:extent cx="4680000" cy="4140000"/>
            <wp:effectExtent l="0" t="0" r="6350" b="0"/>
            <wp:wrapTight wrapText="bothSides">
              <wp:wrapPolygon edited="0">
                <wp:start x="0" y="0"/>
                <wp:lineTo x="0" y="21471"/>
                <wp:lineTo x="21541" y="21471"/>
                <wp:lineTo x="21541" y="0"/>
                <wp:lineTo x="0" y="0"/>
              </wp:wrapPolygon>
            </wp:wrapTight>
            <wp:docPr id="7" name="Picture 7" desc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283"/>
                    <a:stretch/>
                  </pic:blipFill>
                  <pic:spPr bwMode="auto">
                    <a:xfrm>
                      <a:off x="0" y="0"/>
                      <a:ext cx="4680000" cy="41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9B5" w:rsidRPr="00CF2F63">
        <w:rPr>
          <w:rFonts w:ascii="Times New Roman" w:hAnsi="Times New Roman" w:cs="Times New Roman"/>
          <w:noProof/>
          <w:sz w:val="24"/>
          <w:szCs w:val="24"/>
        </w:rPr>
        <w:drawing>
          <wp:anchor distT="0" distB="0" distL="114300" distR="114300" simplePos="0" relativeHeight="251660288" behindDoc="1" locked="0" layoutInCell="1" allowOverlap="1" wp14:anchorId="6ADC7309" wp14:editId="26360533">
            <wp:simplePos x="0" y="0"/>
            <wp:positionH relativeFrom="margin">
              <wp:align>center</wp:align>
            </wp:positionH>
            <wp:positionV relativeFrom="paragraph">
              <wp:posOffset>154305</wp:posOffset>
            </wp:positionV>
            <wp:extent cx="4680000" cy="3780000"/>
            <wp:effectExtent l="0" t="0" r="6350" b="0"/>
            <wp:wrapTight wrapText="bothSides">
              <wp:wrapPolygon edited="0">
                <wp:start x="0" y="0"/>
                <wp:lineTo x="0" y="21448"/>
                <wp:lineTo x="21541" y="21448"/>
                <wp:lineTo x="21541" y="0"/>
                <wp:lineTo x="0" y="0"/>
              </wp:wrapPolygon>
            </wp:wrapTight>
            <wp:docPr id="16" name="Picture 16" desc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881"/>
                    <a:stretch/>
                  </pic:blipFill>
                  <pic:spPr bwMode="auto">
                    <a:xfrm>
                      <a:off x="0" y="0"/>
                      <a:ext cx="4680000" cy="37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3ABAB" w14:textId="77777777" w:rsidR="00CF2F63" w:rsidRPr="00CF2F63" w:rsidRDefault="00974796"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center"/>
        <w:rPr>
          <w:rFonts w:ascii="Times New Roman" w:hAnsi="Times New Roman" w:cs="Times New Roman"/>
          <w:sz w:val="24"/>
          <w:szCs w:val="24"/>
        </w:rPr>
      </w:pPr>
      <w:r w:rsidRPr="00CF2F63">
        <w:rPr>
          <w:rFonts w:ascii="Times New Roman" w:hAnsi="Times New Roman" w:cs="Times New Roman"/>
          <w:noProof/>
          <w:sz w:val="24"/>
          <w:szCs w:val="24"/>
        </w:rPr>
        <w:drawing>
          <wp:anchor distT="0" distB="0" distL="114300" distR="114300" simplePos="0" relativeHeight="251663360" behindDoc="1" locked="0" layoutInCell="1" allowOverlap="1" wp14:anchorId="017242C8" wp14:editId="1778B08D">
            <wp:simplePos x="0" y="0"/>
            <wp:positionH relativeFrom="margin">
              <wp:posOffset>343535</wp:posOffset>
            </wp:positionH>
            <wp:positionV relativeFrom="paragraph">
              <wp:posOffset>4644390</wp:posOffset>
            </wp:positionV>
            <wp:extent cx="4634230" cy="3779520"/>
            <wp:effectExtent l="0" t="0" r="0" b="0"/>
            <wp:wrapTight wrapText="bothSides">
              <wp:wrapPolygon edited="0">
                <wp:start x="0" y="0"/>
                <wp:lineTo x="0" y="21448"/>
                <wp:lineTo x="21488" y="21448"/>
                <wp:lineTo x="21488" y="0"/>
                <wp:lineTo x="0" y="0"/>
              </wp:wrapPolygon>
            </wp:wrapTight>
            <wp:docPr id="9" name="Picture 9" desc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6).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771"/>
                    <a:stretch/>
                  </pic:blipFill>
                  <pic:spPr bwMode="auto">
                    <a:xfrm>
                      <a:off x="0" y="0"/>
                      <a:ext cx="4634230" cy="3779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D949D" w14:textId="77777777" w:rsidR="00CF2F63" w:rsidRPr="00CF2F63" w:rsidRDefault="00D319B5"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0C19C60D" wp14:editId="53CFA1DF">
            <wp:simplePos x="0" y="0"/>
            <wp:positionH relativeFrom="margin">
              <wp:align>center</wp:align>
            </wp:positionH>
            <wp:positionV relativeFrom="paragraph">
              <wp:posOffset>-202</wp:posOffset>
            </wp:positionV>
            <wp:extent cx="4680000" cy="3920400"/>
            <wp:effectExtent l="0" t="0" r="6350" b="4445"/>
            <wp:wrapTight wrapText="bothSides">
              <wp:wrapPolygon edited="0">
                <wp:start x="0" y="0"/>
                <wp:lineTo x="0" y="21520"/>
                <wp:lineTo x="21541" y="21520"/>
                <wp:lineTo x="21541" y="0"/>
                <wp:lineTo x="0" y="0"/>
              </wp:wrapPolygon>
            </wp:wrapTight>
            <wp:docPr id="6" name="Picture 6" desc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444"/>
                    <a:stretch/>
                  </pic:blipFill>
                  <pic:spPr bwMode="auto">
                    <a:xfrm>
                      <a:off x="0" y="0"/>
                      <a:ext cx="4680000" cy="392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F63" w:rsidRPr="00CF2F63">
        <w:rPr>
          <w:rFonts w:ascii="Times New Roman" w:hAnsi="Times New Roman" w:cs="Times New Roman"/>
          <w:sz w:val="24"/>
          <w:szCs w:val="24"/>
        </w:rPr>
        <w:t>The modified “base model” has an R-squared value of 0.6681, which is inline with hedonic house pricing models. Amount statistically significant variables, with other factors unchanged, an increase in the number of bathrooms, an increase in square footage, the existence of a pool, and a water view would increase the property price, while a mountain view would decrease the property price. Generally, the modified “base model” fits data fairly well, and is economically reasonable.</w:t>
      </w:r>
    </w:p>
    <w:p w14:paraId="3C2B2E8A" w14:textId="77777777" w:rsidR="00CF2F63" w:rsidRPr="00CF2F63" w:rsidRDefault="00974796" w:rsidP="009747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5F81D298" wp14:editId="12790D01">
            <wp:simplePos x="0" y="0"/>
            <wp:positionH relativeFrom="margin">
              <wp:align>center</wp:align>
            </wp:positionH>
            <wp:positionV relativeFrom="paragraph">
              <wp:posOffset>1107082</wp:posOffset>
            </wp:positionV>
            <wp:extent cx="4680000" cy="4255200"/>
            <wp:effectExtent l="0" t="0" r="6350" b="0"/>
            <wp:wrapTight wrapText="bothSides">
              <wp:wrapPolygon edited="0">
                <wp:start x="0" y="0"/>
                <wp:lineTo x="0" y="21468"/>
                <wp:lineTo x="21541" y="21468"/>
                <wp:lineTo x="21541" y="0"/>
                <wp:lineTo x="0" y="0"/>
              </wp:wrapPolygon>
            </wp:wrapTight>
            <wp:docPr id="17" name="Picture 17" descr="../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0000" cy="425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F63" w:rsidRPr="00CF2F63">
        <w:rPr>
          <w:rFonts w:ascii="Times New Roman" w:hAnsi="Times New Roman" w:cs="Times New Roman"/>
          <w:sz w:val="24"/>
          <w:szCs w:val="24"/>
        </w:rPr>
        <w:t>Finally, remodeling dummy variables are added to this modified “base model”, to explain if, and how the status of remodeling affects property price.</w:t>
      </w:r>
    </w:p>
    <w:p w14:paraId="5FA5465D" w14:textId="77777777" w:rsidR="00CF2F63" w:rsidRPr="00CF2F63" w:rsidRDefault="00CF2F63"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center"/>
        <w:rPr>
          <w:rFonts w:ascii="Times New Roman" w:hAnsi="Times New Roman" w:cs="Times New Roman"/>
          <w:sz w:val="24"/>
          <w:szCs w:val="24"/>
        </w:rPr>
      </w:pPr>
      <w:r w:rsidRPr="00CF2F63">
        <w:rPr>
          <w:rFonts w:ascii="Times New Roman" w:hAnsi="Times New Roman" w:cs="Times New Roman"/>
          <w:noProof/>
          <w:sz w:val="24"/>
          <w:szCs w:val="24"/>
        </w:rPr>
        <w:drawing>
          <wp:inline distT="0" distB="0" distL="0" distR="0" wp14:anchorId="48F49589" wp14:editId="6A198F1F">
            <wp:extent cx="4369627" cy="3181985"/>
            <wp:effectExtent l="0" t="0" r="0" b="0"/>
            <wp:docPr id="10" name="Picture 10" descr="../Desktop/Res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Resi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9627" cy="3181985"/>
                    </a:xfrm>
                    <a:prstGeom prst="rect">
                      <a:avLst/>
                    </a:prstGeom>
                    <a:noFill/>
                    <a:ln>
                      <a:noFill/>
                    </a:ln>
                  </pic:spPr>
                </pic:pic>
              </a:graphicData>
            </a:graphic>
          </wp:inline>
        </w:drawing>
      </w:r>
    </w:p>
    <w:p w14:paraId="62893CA5" w14:textId="77777777" w:rsidR="00CF2F63" w:rsidRPr="00CF2F63" w:rsidRDefault="00CF2F63"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sz w:val="24"/>
          <w:szCs w:val="24"/>
        </w:rPr>
        <w:t>The R-squared value of 0.6802 evidences a well-fit hedonic house pricing model. Residual-versus-fitted value is also plotted, with no major issues identified.</w:t>
      </w:r>
    </w:p>
    <w:p w14:paraId="45E85E22" w14:textId="77777777" w:rsidR="00CF2F63" w:rsidRPr="00CF2F63" w:rsidRDefault="00CF2F63"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sz w:val="24"/>
          <w:szCs w:val="24"/>
        </w:rPr>
        <w:t xml:space="preserve">Both remodeling dummy variables are statistically significant, indicating that remodeling does affect property price. With all other factors remain unchanged, the model predicts that an individual property would sell 0.2249369 more on the logarithm scale if it went through remodeling. However, the model also indicates that, if the last remodeling of an individual property occurred in the last ten years, the sales price of the property would decrease by 0.3060207 on the logarithm scale, offsetting </w:t>
      </w:r>
      <w:r w:rsidRPr="00CF2F63">
        <w:rPr>
          <w:rFonts w:ascii="Times New Roman" w:hAnsi="Times New Roman" w:cs="Times New Roman"/>
          <w:sz w:val="24"/>
          <w:szCs w:val="24"/>
        </w:rPr>
        <w:lastRenderedPageBreak/>
        <w:t xml:space="preserve">the benefits of remodeling. </w:t>
      </w:r>
    </w:p>
    <w:p w14:paraId="7E70102B" w14:textId="77777777" w:rsidR="00CF2F63" w:rsidRDefault="00CF2F63" w:rsidP="00CF2F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sz w:val="24"/>
          <w:szCs w:val="24"/>
        </w:rPr>
        <w:t>Summarizing the results, it could be concluded that, while generally remodeling would increases the property price, remodel activity conducted in the last ten years prior to the selling of the property would decrease the property price. In other words, it is evidential that remodeling is beneficial to the sales price of an individual property, yet such effect can only be observed in the long term.</w:t>
      </w:r>
    </w:p>
    <w:p w14:paraId="2C294F50" w14:textId="77777777" w:rsidR="00CF2F63" w:rsidRPr="00CF2F63" w:rsidRDefault="00CF2F63" w:rsidP="00CF2F63">
      <w:pPr>
        <w:widowControl/>
        <w:spacing w:line="480" w:lineRule="auto"/>
        <w:jc w:val="center"/>
        <w:rPr>
          <w:rFonts w:ascii="Times New Roman" w:eastAsia="宋体" w:hAnsi="Times New Roman" w:cs="Times New Roman"/>
          <w:b/>
          <w:kern w:val="0"/>
          <w:sz w:val="24"/>
          <w:szCs w:val="24"/>
        </w:rPr>
      </w:pPr>
      <w:r w:rsidRPr="0023386E">
        <w:rPr>
          <w:rFonts w:ascii="Times New Roman" w:eastAsia="宋体" w:hAnsi="Times New Roman" w:cs="Times New Roman"/>
          <w:b/>
          <w:kern w:val="0"/>
          <w:sz w:val="24"/>
          <w:szCs w:val="24"/>
          <w:highlight w:val="yellow"/>
          <w:shd w:val="clear" w:color="auto" w:fill="FFFFFF"/>
        </w:rPr>
        <w:t>4 Suggestions</w:t>
      </w:r>
    </w:p>
    <w:p w14:paraId="47D4761F" w14:textId="77777777" w:rsidR="00CF2F63" w:rsidRPr="00CF2F63" w:rsidRDefault="00CF2F63" w:rsidP="00CF2F63">
      <w:pPr>
        <w:widowControl/>
        <w:spacing w:line="480" w:lineRule="auto"/>
        <w:ind w:firstLineChars="200" w:firstLine="480"/>
        <w:jc w:val="left"/>
        <w:rPr>
          <w:rFonts w:ascii="Times New Roman" w:eastAsia="宋体" w:hAnsi="Times New Roman" w:cs="Times New Roman"/>
          <w:kern w:val="0"/>
          <w:sz w:val="24"/>
          <w:szCs w:val="24"/>
          <w:shd w:val="clear" w:color="auto" w:fill="FFFFFF"/>
        </w:rPr>
      </w:pPr>
      <w:r w:rsidRPr="00CF2F63">
        <w:rPr>
          <w:rFonts w:ascii="Times New Roman" w:eastAsia="宋体" w:hAnsi="Times New Roman" w:cs="Times New Roman"/>
          <w:kern w:val="0"/>
          <w:sz w:val="24"/>
          <w:szCs w:val="24"/>
          <w:shd w:val="clear" w:color="auto" w:fill="FFFFFF"/>
        </w:rPr>
        <w:t>Housing costs are the largest component of most household’s expenditure. So household make careful decisions about the cost, location, school nearby, amenities, and transportation method. They might have to make tradeoffs when faced with high housing costs: (1) spending a larger share of disposable income to buy a better house, (2) postponing or giving up homeownership, (3) living crowdedly, (4) commuting further to work places and schools, or (5) sometimes, choosing to live and work somewhere else. In terms of our report, households make renovation for their houses to make them easier to sell and accordingly raise rental and sales prices.</w:t>
      </w:r>
    </w:p>
    <w:p w14:paraId="3CC456BB" w14:textId="77777777" w:rsidR="00CF2F63" w:rsidRPr="00CF2F63" w:rsidRDefault="00CF2F63" w:rsidP="00CF2F63">
      <w:pPr>
        <w:widowControl/>
        <w:spacing w:line="480" w:lineRule="auto"/>
        <w:jc w:val="left"/>
        <w:rPr>
          <w:rFonts w:ascii="Times New Roman" w:eastAsia="宋体" w:hAnsi="Times New Roman" w:cs="Times New Roman"/>
          <w:b/>
          <w:kern w:val="0"/>
          <w:sz w:val="24"/>
          <w:szCs w:val="24"/>
          <w:shd w:val="clear" w:color="auto" w:fill="FFFFFF"/>
        </w:rPr>
      </w:pPr>
      <w:r w:rsidRPr="0023386E">
        <w:rPr>
          <w:rFonts w:ascii="Times New Roman" w:eastAsia="宋体" w:hAnsi="Times New Roman" w:cs="Times New Roman"/>
          <w:b/>
          <w:kern w:val="0"/>
          <w:sz w:val="24"/>
          <w:szCs w:val="24"/>
          <w:highlight w:val="yellow"/>
          <w:shd w:val="clear" w:color="auto" w:fill="FFFFFF"/>
        </w:rPr>
        <w:t>4.1 Suggestions for government</w:t>
      </w:r>
    </w:p>
    <w:p w14:paraId="53402B1C" w14:textId="77777777" w:rsidR="00CF2F63" w:rsidRPr="00CF2F63" w:rsidRDefault="00CF2F63" w:rsidP="00CF2F63">
      <w:pPr>
        <w:widowControl/>
        <w:spacing w:line="480" w:lineRule="auto"/>
        <w:ind w:firstLineChars="200" w:firstLine="480"/>
        <w:jc w:val="left"/>
        <w:rPr>
          <w:rFonts w:ascii="Times New Roman" w:eastAsia="宋体" w:hAnsi="Times New Roman" w:cs="Times New Roman"/>
          <w:kern w:val="0"/>
          <w:sz w:val="24"/>
          <w:szCs w:val="24"/>
          <w:shd w:val="clear" w:color="auto" w:fill="FFFFFF"/>
        </w:rPr>
      </w:pPr>
      <w:r w:rsidRPr="00CF2F63">
        <w:rPr>
          <w:rFonts w:ascii="Times New Roman" w:eastAsia="宋体" w:hAnsi="Times New Roman" w:cs="Times New Roman"/>
          <w:kern w:val="0"/>
          <w:sz w:val="24"/>
          <w:szCs w:val="24"/>
          <w:shd w:val="clear" w:color="auto" w:fill="FFFFFF"/>
        </w:rPr>
        <w:t xml:space="preserve">From the perspective of what governments can do to improve </w:t>
      </w:r>
      <w:r w:rsidRPr="00CF2F63">
        <w:rPr>
          <w:rFonts w:ascii="Times New Roman" w:eastAsia="宋体" w:hAnsi="Times New Roman" w:cs="Times New Roman" w:hint="eastAsia"/>
          <w:kern w:val="0"/>
          <w:sz w:val="24"/>
          <w:szCs w:val="24"/>
          <w:shd w:val="clear" w:color="auto" w:fill="FFFFFF"/>
        </w:rPr>
        <w:t>people</w:t>
      </w:r>
      <w:r w:rsidRPr="00CF2F63">
        <w:rPr>
          <w:rFonts w:ascii="Times New Roman" w:eastAsia="宋体" w:hAnsi="Times New Roman" w:cs="Times New Roman"/>
          <w:kern w:val="0"/>
          <w:sz w:val="24"/>
          <w:szCs w:val="24"/>
          <w:shd w:val="clear" w:color="auto" w:fill="FFFFFF"/>
        </w:rPr>
        <w:t>’</w:t>
      </w:r>
      <w:r w:rsidRPr="00CF2F63">
        <w:rPr>
          <w:rFonts w:ascii="Times New Roman" w:eastAsia="宋体" w:hAnsi="Times New Roman" w:cs="Times New Roman" w:hint="eastAsia"/>
          <w:kern w:val="0"/>
          <w:sz w:val="24"/>
          <w:szCs w:val="24"/>
          <w:shd w:val="clear" w:color="auto" w:fill="FFFFFF"/>
        </w:rPr>
        <w:t xml:space="preserve">s </w:t>
      </w:r>
      <w:r w:rsidRPr="00CF2F63">
        <w:rPr>
          <w:rFonts w:ascii="Times New Roman" w:eastAsia="宋体" w:hAnsi="Times New Roman" w:cs="Times New Roman"/>
          <w:kern w:val="0"/>
          <w:sz w:val="24"/>
          <w:szCs w:val="24"/>
          <w:shd w:val="clear" w:color="auto" w:fill="FFFFFF"/>
        </w:rPr>
        <w:t xml:space="preserve">living conditions, we believe </w:t>
      </w:r>
      <w:r w:rsidRPr="00CF2F63">
        <w:rPr>
          <w:rFonts w:ascii="Times New Roman" w:eastAsia="宋体" w:hAnsi="Times New Roman" w:cs="Times New Roman" w:hint="eastAsia"/>
          <w:kern w:val="0"/>
          <w:sz w:val="24"/>
          <w:szCs w:val="24"/>
          <w:shd w:val="clear" w:color="auto" w:fill="FFFFFF"/>
        </w:rPr>
        <w:t>the following suggestions are helpful.</w:t>
      </w:r>
    </w:p>
    <w:p w14:paraId="5FC2AF94" w14:textId="77777777" w:rsidR="00CF2F63" w:rsidRPr="00CF2F63" w:rsidRDefault="00CF2F63" w:rsidP="00CF2F63">
      <w:pPr>
        <w:pStyle w:val="a8"/>
        <w:widowControl/>
        <w:numPr>
          <w:ilvl w:val="0"/>
          <w:numId w:val="4"/>
        </w:numPr>
        <w:spacing w:line="480" w:lineRule="auto"/>
        <w:ind w:firstLineChars="0"/>
        <w:jc w:val="left"/>
        <w:rPr>
          <w:rFonts w:ascii="Times New Roman" w:eastAsia="宋体" w:hAnsi="Times New Roman" w:cs="Times New Roman"/>
          <w:kern w:val="0"/>
          <w:sz w:val="24"/>
          <w:szCs w:val="24"/>
          <w:shd w:val="clear" w:color="auto" w:fill="FFFFFF"/>
        </w:rPr>
      </w:pPr>
      <w:r w:rsidRPr="0023386E">
        <w:rPr>
          <w:rFonts w:ascii="Times New Roman" w:eastAsia="宋体" w:hAnsi="Times New Roman" w:cs="Times New Roman"/>
          <w:kern w:val="0"/>
          <w:sz w:val="24"/>
          <w:szCs w:val="24"/>
          <w:highlight w:val="yellow"/>
          <w:shd w:val="clear" w:color="auto" w:fill="FFFFFF"/>
        </w:rPr>
        <w:t>Build more houses to boost housing supply</w:t>
      </w:r>
      <w:r w:rsidRPr="00CF2F63">
        <w:rPr>
          <w:rFonts w:ascii="Times New Roman" w:eastAsia="宋体" w:hAnsi="Times New Roman" w:cs="Times New Roman"/>
          <w:kern w:val="0"/>
          <w:sz w:val="24"/>
          <w:szCs w:val="24"/>
          <w:shd w:val="clear" w:color="auto" w:fill="FFFFFF"/>
        </w:rPr>
        <w:t xml:space="preserve">, when the supply goes up, the prices of home prices will </w:t>
      </w:r>
      <w:r w:rsidRPr="00CF2F63">
        <w:rPr>
          <w:rFonts w:ascii="Times New Roman" w:eastAsia="宋体" w:hAnsi="Times New Roman" w:cs="Times New Roman" w:hint="eastAsia"/>
          <w:kern w:val="0"/>
          <w:sz w:val="24"/>
          <w:szCs w:val="24"/>
          <w:shd w:val="clear" w:color="auto" w:fill="FFFFFF"/>
        </w:rPr>
        <w:t xml:space="preserve">naturally </w:t>
      </w:r>
      <w:r w:rsidRPr="00CF2F63">
        <w:rPr>
          <w:rFonts w:ascii="Times New Roman" w:eastAsia="宋体" w:hAnsi="Times New Roman" w:cs="Times New Roman"/>
          <w:kern w:val="0"/>
          <w:sz w:val="24"/>
          <w:szCs w:val="24"/>
          <w:shd w:val="clear" w:color="auto" w:fill="FFFFFF"/>
        </w:rPr>
        <w:t xml:space="preserve">go down. </w:t>
      </w:r>
    </w:p>
    <w:p w14:paraId="4AD6BBDF" w14:textId="77777777" w:rsidR="00CF2F63" w:rsidRPr="00CF2F63" w:rsidRDefault="00CF2F63" w:rsidP="00CF2F63">
      <w:pPr>
        <w:pStyle w:val="a8"/>
        <w:widowControl/>
        <w:numPr>
          <w:ilvl w:val="0"/>
          <w:numId w:val="4"/>
        </w:numPr>
        <w:spacing w:line="480" w:lineRule="auto"/>
        <w:ind w:firstLineChars="0"/>
        <w:jc w:val="left"/>
        <w:rPr>
          <w:rFonts w:ascii="Times New Roman" w:eastAsia="宋体" w:hAnsi="Times New Roman" w:cs="Times New Roman"/>
          <w:kern w:val="0"/>
          <w:sz w:val="24"/>
          <w:szCs w:val="24"/>
          <w:shd w:val="clear" w:color="auto" w:fill="FFFFFF"/>
        </w:rPr>
      </w:pPr>
      <w:r w:rsidRPr="0023386E">
        <w:rPr>
          <w:rFonts w:ascii="Times New Roman" w:eastAsia="宋体" w:hAnsi="Times New Roman" w:cs="Times New Roman"/>
          <w:kern w:val="0"/>
          <w:sz w:val="24"/>
          <w:szCs w:val="24"/>
          <w:highlight w:val="yellow"/>
          <w:shd w:val="clear" w:color="auto" w:fill="FFFFFF"/>
        </w:rPr>
        <w:lastRenderedPageBreak/>
        <w:t>Improve public transportation system</w:t>
      </w:r>
      <w:r w:rsidRPr="00CF2F63">
        <w:rPr>
          <w:rFonts w:ascii="Times New Roman" w:eastAsia="宋体" w:hAnsi="Times New Roman" w:cs="Times New Roman"/>
          <w:kern w:val="0"/>
          <w:sz w:val="24"/>
          <w:szCs w:val="24"/>
          <w:shd w:val="clear" w:color="auto" w:fill="FFFFFF"/>
        </w:rPr>
        <w:t xml:space="preserve"> such as the metro system in order to alleviate differences between </w:t>
      </w:r>
      <w:r w:rsidRPr="00CF2F63">
        <w:rPr>
          <w:rFonts w:ascii="Times New Roman" w:eastAsia="宋体" w:hAnsi="Times New Roman" w:cs="Times New Roman" w:hint="eastAsia"/>
          <w:kern w:val="0"/>
          <w:sz w:val="24"/>
          <w:szCs w:val="24"/>
          <w:shd w:val="clear" w:color="auto" w:fill="FFFFFF"/>
        </w:rPr>
        <w:t xml:space="preserve">suburb </w:t>
      </w:r>
      <w:r w:rsidRPr="00CF2F63">
        <w:rPr>
          <w:rFonts w:ascii="Times New Roman" w:eastAsia="宋体" w:hAnsi="Times New Roman" w:cs="Times New Roman"/>
          <w:kern w:val="0"/>
          <w:sz w:val="24"/>
          <w:szCs w:val="24"/>
          <w:shd w:val="clear" w:color="auto" w:fill="FFFFFF"/>
        </w:rPr>
        <w:t xml:space="preserve">and urban areas. </w:t>
      </w:r>
      <w:r w:rsidRPr="00CF2F63">
        <w:rPr>
          <w:rFonts w:ascii="Times New Roman" w:eastAsia="宋体" w:hAnsi="Times New Roman" w:cs="Times New Roman" w:hint="eastAsia"/>
          <w:kern w:val="0"/>
          <w:sz w:val="24"/>
          <w:szCs w:val="24"/>
          <w:shd w:val="clear" w:color="auto" w:fill="FFFFFF"/>
        </w:rPr>
        <w:t>T</w:t>
      </w:r>
      <w:r w:rsidRPr="00CF2F63">
        <w:rPr>
          <w:rFonts w:ascii="Times New Roman" w:eastAsia="宋体" w:hAnsi="Times New Roman" w:cs="Times New Roman"/>
          <w:kern w:val="0"/>
          <w:sz w:val="24"/>
          <w:szCs w:val="24"/>
          <w:shd w:val="clear" w:color="auto" w:fill="FFFFFF"/>
        </w:rPr>
        <w:t xml:space="preserve">he price gap between </w:t>
      </w:r>
      <w:r w:rsidRPr="00CF2F63">
        <w:rPr>
          <w:rFonts w:ascii="Times New Roman" w:eastAsia="宋体" w:hAnsi="Times New Roman" w:cs="Times New Roman" w:hint="eastAsia"/>
          <w:kern w:val="0"/>
          <w:sz w:val="24"/>
          <w:szCs w:val="24"/>
          <w:shd w:val="clear" w:color="auto" w:fill="FFFFFF"/>
        </w:rPr>
        <w:t>these two</w:t>
      </w:r>
      <w:r w:rsidRPr="00CF2F63">
        <w:rPr>
          <w:rFonts w:ascii="Times New Roman" w:eastAsia="宋体" w:hAnsi="Times New Roman" w:cs="Times New Roman"/>
          <w:kern w:val="0"/>
          <w:sz w:val="24"/>
          <w:szCs w:val="24"/>
          <w:shd w:val="clear" w:color="auto" w:fill="FFFFFF"/>
        </w:rPr>
        <w:t xml:space="preserve"> areas will be narrowed. </w:t>
      </w:r>
    </w:p>
    <w:p w14:paraId="2AF24490" w14:textId="77777777" w:rsidR="00CF2F63" w:rsidRPr="00CF2F63" w:rsidRDefault="00CF2F63" w:rsidP="00CF2F63">
      <w:pPr>
        <w:pStyle w:val="a8"/>
        <w:widowControl/>
        <w:numPr>
          <w:ilvl w:val="0"/>
          <w:numId w:val="4"/>
        </w:numPr>
        <w:spacing w:line="480" w:lineRule="auto"/>
        <w:ind w:firstLineChars="0"/>
        <w:jc w:val="left"/>
        <w:rPr>
          <w:rFonts w:ascii="Times New Roman" w:eastAsia="宋体" w:hAnsi="Times New Roman" w:cs="Times New Roman"/>
          <w:kern w:val="0"/>
          <w:sz w:val="24"/>
          <w:szCs w:val="24"/>
        </w:rPr>
      </w:pPr>
      <w:r w:rsidRPr="0023386E">
        <w:rPr>
          <w:rFonts w:ascii="Times New Roman" w:eastAsia="宋体" w:hAnsi="Times New Roman" w:cs="Times New Roman"/>
          <w:kern w:val="0"/>
          <w:sz w:val="24"/>
          <w:szCs w:val="24"/>
          <w:highlight w:val="yellow"/>
          <w:shd w:val="clear" w:color="auto" w:fill="FFFFFF"/>
        </w:rPr>
        <w:t>Issue policies such as ceiling price to regulate real estate market, thus making houses more affordable</w:t>
      </w:r>
      <w:r w:rsidRPr="00CF2F63">
        <w:rPr>
          <w:rFonts w:ascii="Times New Roman" w:eastAsia="宋体" w:hAnsi="Times New Roman" w:cs="Times New Roman"/>
          <w:kern w:val="0"/>
          <w:sz w:val="24"/>
          <w:szCs w:val="24"/>
          <w:shd w:val="clear" w:color="auto" w:fill="FFFFFF"/>
        </w:rPr>
        <w:t>. When government sets an upper limit of home prices, houses will become affordable for more people who otherwise cannot afford</w:t>
      </w:r>
      <w:r w:rsidRPr="00CF2F63">
        <w:rPr>
          <w:rFonts w:ascii="Times New Roman" w:eastAsia="宋体" w:hAnsi="Times New Roman" w:cs="Times New Roman" w:hint="eastAsia"/>
          <w:kern w:val="0"/>
          <w:sz w:val="24"/>
          <w:szCs w:val="24"/>
          <w:shd w:val="clear" w:color="auto" w:fill="FFFFFF"/>
        </w:rPr>
        <w:t xml:space="preserve"> them</w:t>
      </w:r>
      <w:r w:rsidRPr="00CF2F63">
        <w:rPr>
          <w:rFonts w:ascii="Times New Roman" w:eastAsia="宋体" w:hAnsi="Times New Roman" w:cs="Times New Roman"/>
          <w:kern w:val="0"/>
          <w:sz w:val="24"/>
          <w:szCs w:val="24"/>
          <w:shd w:val="clear" w:color="auto" w:fill="FFFFFF"/>
        </w:rPr>
        <w:t xml:space="preserve">. This policy is especially useful when there is such problem as real estate bubble. Government regulation and interference will help the real estate market function in a healthy way. </w:t>
      </w:r>
    </w:p>
    <w:p w14:paraId="2B3D0707" w14:textId="77777777" w:rsidR="00CF2F63" w:rsidRPr="00CF2F63" w:rsidRDefault="00CF2F63" w:rsidP="00CF2F63">
      <w:pPr>
        <w:spacing w:line="480" w:lineRule="auto"/>
        <w:rPr>
          <w:rFonts w:ascii="Times New Roman" w:hAnsi="Times New Roman" w:cs="Times New Roman"/>
          <w:b/>
          <w:sz w:val="24"/>
          <w:szCs w:val="24"/>
        </w:rPr>
      </w:pPr>
      <w:r w:rsidRPr="0023386E">
        <w:rPr>
          <w:rFonts w:ascii="Times New Roman" w:hAnsi="Times New Roman" w:cs="Times New Roman"/>
          <w:b/>
          <w:sz w:val="24"/>
          <w:szCs w:val="24"/>
          <w:highlight w:val="yellow"/>
        </w:rPr>
        <w:t>4.2 Suggestions for home buyers</w:t>
      </w:r>
    </w:p>
    <w:p w14:paraId="5F4372A7" w14:textId="77777777" w:rsidR="00CF2F63" w:rsidRPr="00CF2F63" w:rsidRDefault="00CF2F63" w:rsidP="00CF2F63">
      <w:pPr>
        <w:pStyle w:val="a8"/>
        <w:numPr>
          <w:ilvl w:val="0"/>
          <w:numId w:val="2"/>
        </w:numPr>
        <w:spacing w:line="480" w:lineRule="auto"/>
        <w:ind w:firstLineChars="0"/>
        <w:rPr>
          <w:rFonts w:ascii="Times New Roman" w:hAnsi="Times New Roman" w:cs="Times New Roman"/>
          <w:sz w:val="24"/>
          <w:szCs w:val="24"/>
        </w:rPr>
      </w:pPr>
      <w:r w:rsidRPr="0023386E">
        <w:rPr>
          <w:rFonts w:ascii="Times New Roman" w:hAnsi="Times New Roman" w:cs="Times New Roman"/>
          <w:sz w:val="24"/>
          <w:szCs w:val="24"/>
          <w:highlight w:val="yellow"/>
        </w:rPr>
        <w:t>House buyers need to educate themselves on market value and market trend</w:t>
      </w:r>
      <w:r w:rsidRPr="00CF2F63">
        <w:rPr>
          <w:rFonts w:ascii="Times New Roman" w:hAnsi="Times New Roman" w:cs="Times New Roman"/>
          <w:sz w:val="24"/>
          <w:szCs w:val="24"/>
        </w:rPr>
        <w:t xml:space="preserve">. They need to get up to speed very quickly on market values, and know what the right decision is and when to make such decisions. The more educated house buyers are, the more likely they will respond to price changes and grasp the best opportunity to purchase a house. </w:t>
      </w:r>
    </w:p>
    <w:p w14:paraId="39926C13" w14:textId="77777777" w:rsidR="00CF2F63" w:rsidRPr="0023386E" w:rsidRDefault="00CF2F63" w:rsidP="00CF2F63">
      <w:pPr>
        <w:pStyle w:val="a8"/>
        <w:numPr>
          <w:ilvl w:val="0"/>
          <w:numId w:val="2"/>
        </w:numPr>
        <w:spacing w:line="480" w:lineRule="auto"/>
        <w:ind w:firstLineChars="0"/>
        <w:rPr>
          <w:rFonts w:ascii="Times New Roman" w:hAnsi="Times New Roman" w:cs="Times New Roman"/>
          <w:sz w:val="24"/>
          <w:szCs w:val="24"/>
          <w:highlight w:val="yellow"/>
        </w:rPr>
      </w:pPr>
      <w:r w:rsidRPr="00CF2F63">
        <w:rPr>
          <w:rFonts w:ascii="Times New Roman" w:hAnsi="Times New Roman" w:cs="Times New Roman"/>
          <w:sz w:val="24"/>
          <w:szCs w:val="24"/>
        </w:rPr>
        <w:t xml:space="preserve">Home purchase is often nothing but location, location, and location. For instance, whether a residential property is close to schools, whether it has water views, mountain views, or park views, and is criminal rate high or low in surrounding areas. All these factors influence property prices. </w:t>
      </w:r>
      <w:r w:rsidRPr="0023386E">
        <w:rPr>
          <w:rFonts w:ascii="Times New Roman" w:hAnsi="Times New Roman" w:cs="Times New Roman"/>
          <w:sz w:val="24"/>
          <w:szCs w:val="24"/>
          <w:highlight w:val="yellow"/>
        </w:rPr>
        <w:t xml:space="preserve">Buyers need to have a clear picture of what they want, and compare different properties according to their preferences. </w:t>
      </w:r>
    </w:p>
    <w:p w14:paraId="4148F4F6" w14:textId="77777777" w:rsidR="00CF2F63" w:rsidRPr="00CF2F63" w:rsidRDefault="00CF2F63" w:rsidP="00CF2F63">
      <w:pPr>
        <w:pStyle w:val="a8"/>
        <w:numPr>
          <w:ilvl w:val="0"/>
          <w:numId w:val="2"/>
        </w:numPr>
        <w:spacing w:line="480" w:lineRule="auto"/>
        <w:ind w:firstLineChars="0"/>
        <w:rPr>
          <w:rFonts w:ascii="Times New Roman" w:hAnsi="Times New Roman" w:cs="Times New Roman"/>
          <w:sz w:val="24"/>
          <w:szCs w:val="24"/>
        </w:rPr>
      </w:pPr>
      <w:r w:rsidRPr="00CF2F63">
        <w:rPr>
          <w:rFonts w:ascii="Times New Roman" w:hAnsi="Times New Roman" w:cs="Times New Roman"/>
          <w:sz w:val="24"/>
          <w:szCs w:val="24"/>
        </w:rPr>
        <w:t xml:space="preserve">Data from </w:t>
      </w:r>
      <w:r w:rsidRPr="0023386E">
        <w:rPr>
          <w:rFonts w:ascii="Times New Roman" w:hAnsi="Times New Roman" w:cs="Times New Roman"/>
          <w:sz w:val="24"/>
          <w:szCs w:val="24"/>
          <w:highlight w:val="yellow"/>
        </w:rPr>
        <w:t>our analysis shows that property prices in October tend to be lower</w:t>
      </w:r>
      <w:r w:rsidRPr="00CF2F63">
        <w:rPr>
          <w:rFonts w:ascii="Times New Roman" w:hAnsi="Times New Roman" w:cs="Times New Roman"/>
          <w:sz w:val="24"/>
          <w:szCs w:val="24"/>
        </w:rPr>
        <w:t xml:space="preserve"> than </w:t>
      </w:r>
      <w:r w:rsidRPr="00CF2F63">
        <w:rPr>
          <w:rFonts w:ascii="Times New Roman" w:hAnsi="Times New Roman" w:cs="Times New Roman"/>
          <w:sz w:val="24"/>
          <w:szCs w:val="24"/>
        </w:rPr>
        <w:lastRenderedPageBreak/>
        <w:t xml:space="preserve">those in other months. Therefore, we suggest buyers to bear this difference in mind and </w:t>
      </w:r>
      <w:r w:rsidRPr="0023386E">
        <w:rPr>
          <w:rFonts w:ascii="Times New Roman" w:hAnsi="Times New Roman" w:cs="Times New Roman"/>
          <w:sz w:val="24"/>
          <w:szCs w:val="24"/>
          <w:highlight w:val="yellow"/>
        </w:rPr>
        <w:t>include seasonal factor in the negotiation process with their agents</w:t>
      </w:r>
      <w:r w:rsidRPr="00CF2F63">
        <w:rPr>
          <w:rFonts w:ascii="Times New Roman" w:hAnsi="Times New Roman" w:cs="Times New Roman"/>
          <w:sz w:val="24"/>
          <w:szCs w:val="24"/>
        </w:rPr>
        <w:t xml:space="preserve">, asking for a lower price in certain month. </w:t>
      </w:r>
    </w:p>
    <w:p w14:paraId="26EA55F7" w14:textId="77777777" w:rsidR="00CF2F63" w:rsidRPr="0023386E" w:rsidRDefault="00CF2F63" w:rsidP="00CF2F63">
      <w:pPr>
        <w:pStyle w:val="a8"/>
        <w:numPr>
          <w:ilvl w:val="0"/>
          <w:numId w:val="2"/>
        </w:numPr>
        <w:spacing w:line="480" w:lineRule="auto"/>
        <w:ind w:firstLineChars="0"/>
        <w:rPr>
          <w:rFonts w:ascii="Times New Roman" w:hAnsi="Times New Roman" w:cs="Times New Roman"/>
          <w:sz w:val="24"/>
          <w:szCs w:val="24"/>
          <w:highlight w:val="yellow"/>
        </w:rPr>
      </w:pPr>
      <w:r w:rsidRPr="00CF2F63">
        <w:rPr>
          <w:rFonts w:ascii="Times New Roman" w:hAnsi="Times New Roman" w:cs="Times New Roman"/>
          <w:sz w:val="24"/>
          <w:szCs w:val="24"/>
        </w:rPr>
        <w:t>According to our regression analysis, remodeling generally has a positive effect on home prices, but remodeling during the past ten years tend</w:t>
      </w:r>
      <w:r w:rsidRPr="00CF2F63">
        <w:rPr>
          <w:rFonts w:ascii="Times New Roman" w:hAnsi="Times New Roman" w:cs="Times New Roman" w:hint="eastAsia"/>
          <w:sz w:val="24"/>
          <w:szCs w:val="24"/>
        </w:rPr>
        <w:t>s</w:t>
      </w:r>
      <w:r w:rsidRPr="00CF2F63">
        <w:rPr>
          <w:rFonts w:ascii="Times New Roman" w:hAnsi="Times New Roman" w:cs="Times New Roman"/>
          <w:sz w:val="24"/>
          <w:szCs w:val="24"/>
        </w:rPr>
        <w:t xml:space="preserve"> to lower house value.</w:t>
      </w:r>
      <w:r w:rsidRPr="00CF2F63">
        <w:rPr>
          <w:rFonts w:ascii="Times New Roman" w:hAnsi="Times New Roman" w:cs="Times New Roman" w:hint="eastAsia"/>
          <w:sz w:val="24"/>
          <w:szCs w:val="24"/>
        </w:rPr>
        <w:t xml:space="preserve"> </w:t>
      </w:r>
      <w:r w:rsidRPr="00CF2F63">
        <w:rPr>
          <w:rFonts w:ascii="Times New Roman" w:hAnsi="Times New Roman" w:cs="Times New Roman"/>
          <w:sz w:val="24"/>
          <w:szCs w:val="24"/>
        </w:rPr>
        <w:t xml:space="preserve">If buyers are very sensitive to prices, and prefer to have a house that is remodeled, we suggest him/her to </w:t>
      </w:r>
      <w:r w:rsidRPr="0023386E">
        <w:rPr>
          <w:rFonts w:ascii="Times New Roman" w:hAnsi="Times New Roman" w:cs="Times New Roman"/>
          <w:sz w:val="24"/>
          <w:szCs w:val="24"/>
          <w:highlight w:val="yellow"/>
        </w:rPr>
        <w:t xml:space="preserve">buy one that was remodeled in the past ten years. </w:t>
      </w:r>
    </w:p>
    <w:p w14:paraId="06F09AFB" w14:textId="77777777" w:rsidR="00CF2F63" w:rsidRPr="00CF2F63" w:rsidRDefault="00CF2F63" w:rsidP="00CF2F63">
      <w:pPr>
        <w:spacing w:line="480" w:lineRule="auto"/>
        <w:rPr>
          <w:rFonts w:ascii="Times New Roman" w:hAnsi="Times New Roman" w:cs="Times New Roman"/>
          <w:b/>
          <w:sz w:val="24"/>
          <w:szCs w:val="24"/>
        </w:rPr>
      </w:pPr>
      <w:r w:rsidRPr="0023386E">
        <w:rPr>
          <w:rFonts w:ascii="Times New Roman" w:hAnsi="Times New Roman" w:cs="Times New Roman"/>
          <w:b/>
          <w:sz w:val="24"/>
          <w:szCs w:val="24"/>
          <w:highlight w:val="yellow"/>
        </w:rPr>
        <w:t>4.3 Suggestions for home sellers</w:t>
      </w:r>
    </w:p>
    <w:p w14:paraId="57765624" w14:textId="77777777" w:rsidR="00CF2F63" w:rsidRPr="00CF2F63" w:rsidRDefault="00CF2F63" w:rsidP="00CF2F63">
      <w:pPr>
        <w:pStyle w:val="a8"/>
        <w:numPr>
          <w:ilvl w:val="0"/>
          <w:numId w:val="3"/>
        </w:numPr>
        <w:spacing w:line="480" w:lineRule="auto"/>
        <w:ind w:firstLineChars="0"/>
        <w:rPr>
          <w:rFonts w:ascii="Times New Roman" w:hAnsi="Times New Roman" w:cs="Times New Roman"/>
          <w:sz w:val="24"/>
          <w:szCs w:val="24"/>
        </w:rPr>
      </w:pPr>
      <w:r w:rsidRPr="0023386E">
        <w:rPr>
          <w:rFonts w:ascii="Times New Roman" w:hAnsi="Times New Roman" w:cs="Times New Roman"/>
          <w:sz w:val="24"/>
          <w:szCs w:val="24"/>
          <w:highlight w:val="yellow"/>
        </w:rPr>
        <w:t>Remodeling the kitchen before selling a home.</w:t>
      </w:r>
      <w:r w:rsidRPr="00CF2F63">
        <w:rPr>
          <w:rFonts w:ascii="Times New Roman" w:hAnsi="Times New Roman" w:cs="Times New Roman"/>
          <w:sz w:val="24"/>
          <w:szCs w:val="24"/>
        </w:rPr>
        <w:t xml:space="preserve"> It has been discovered that the kitchen, more than any other rooms, sells the home. Make sure to clean, polish, and fix such problems as leaky faucet, loose light fixture in the kitchen before showing it to any potential buyers. Given that remodeling increases a house’s value, we would also suggest sellers to remodel the kitchen before selling it. </w:t>
      </w:r>
    </w:p>
    <w:p w14:paraId="71D37D70" w14:textId="77777777" w:rsidR="00CF2F63" w:rsidRPr="00CF2F63" w:rsidRDefault="00CF2F63" w:rsidP="00CF2F63">
      <w:pPr>
        <w:pStyle w:val="a8"/>
        <w:numPr>
          <w:ilvl w:val="0"/>
          <w:numId w:val="3"/>
        </w:numPr>
        <w:spacing w:line="480" w:lineRule="auto"/>
        <w:ind w:firstLineChars="0"/>
        <w:rPr>
          <w:rFonts w:ascii="Times New Roman" w:hAnsi="Times New Roman" w:cs="Times New Roman"/>
          <w:sz w:val="24"/>
          <w:szCs w:val="24"/>
        </w:rPr>
      </w:pPr>
      <w:r w:rsidRPr="0023386E">
        <w:rPr>
          <w:rFonts w:ascii="Times New Roman" w:hAnsi="Times New Roman" w:cs="Times New Roman"/>
          <w:sz w:val="24"/>
          <w:szCs w:val="24"/>
          <w:highlight w:val="yellow"/>
        </w:rPr>
        <w:t>Take advantage of features that add value to your house.</w:t>
      </w:r>
      <w:r w:rsidRPr="00CF2F63">
        <w:rPr>
          <w:rFonts w:ascii="Times New Roman" w:hAnsi="Times New Roman" w:cs="Times New Roman"/>
          <w:sz w:val="24"/>
          <w:szCs w:val="24"/>
        </w:rPr>
        <w:t xml:space="preserve"> Based on our analysis, such features as pool, number of bathrooms, and city views will add value to a property. Therefore, if your home has such advantages, make full use of it and try to sell it at a higher price. </w:t>
      </w:r>
    </w:p>
    <w:p w14:paraId="59803423" w14:textId="77777777" w:rsidR="00CF2F63" w:rsidRPr="00CF2F63" w:rsidRDefault="00CF2F63" w:rsidP="00CF2F63">
      <w:pPr>
        <w:pStyle w:val="a8"/>
        <w:numPr>
          <w:ilvl w:val="0"/>
          <w:numId w:val="3"/>
        </w:numPr>
        <w:spacing w:line="480" w:lineRule="auto"/>
        <w:ind w:firstLineChars="0"/>
        <w:rPr>
          <w:rFonts w:ascii="Times New Roman" w:hAnsi="Times New Roman" w:cs="Times New Roman"/>
          <w:sz w:val="24"/>
          <w:szCs w:val="24"/>
        </w:rPr>
      </w:pPr>
      <w:r w:rsidRPr="0023386E">
        <w:rPr>
          <w:rFonts w:ascii="Times New Roman" w:hAnsi="Times New Roman" w:cs="Times New Roman"/>
          <w:sz w:val="24"/>
          <w:szCs w:val="24"/>
          <w:highlight w:val="yellow"/>
        </w:rPr>
        <w:t>Paint the rooms if possible before putting it on the market.</w:t>
      </w:r>
      <w:r w:rsidRPr="00CF2F63">
        <w:rPr>
          <w:rFonts w:ascii="Times New Roman" w:hAnsi="Times New Roman" w:cs="Times New Roman"/>
          <w:sz w:val="24"/>
          <w:szCs w:val="24"/>
        </w:rPr>
        <w:t xml:space="preserve"> If it is not profitable to repaint the entire house</w:t>
      </w:r>
      <w:r w:rsidRPr="00CF2F63">
        <w:rPr>
          <w:rFonts w:ascii="Times New Roman" w:hAnsi="Times New Roman" w:cs="Times New Roman" w:hint="eastAsia"/>
          <w:sz w:val="24"/>
          <w:szCs w:val="24"/>
        </w:rPr>
        <w:t xml:space="preserve"> - </w:t>
      </w:r>
      <w:r w:rsidRPr="00CF2F63">
        <w:rPr>
          <w:rFonts w:ascii="Times New Roman" w:hAnsi="Times New Roman" w:cs="Times New Roman"/>
          <w:sz w:val="24"/>
          <w:szCs w:val="24"/>
        </w:rPr>
        <w:t xml:space="preserve">to spend several thousand dollars on a massive paint job, which is not only labor consuming but also money consuming, it is suggested to repaint just one or two rooms with a bright color, white and off-white are good </w:t>
      </w:r>
      <w:r w:rsidRPr="00CF2F63">
        <w:rPr>
          <w:rFonts w:ascii="Times New Roman" w:hAnsi="Times New Roman" w:cs="Times New Roman"/>
          <w:sz w:val="24"/>
          <w:szCs w:val="24"/>
        </w:rPr>
        <w:lastRenderedPageBreak/>
        <w:t xml:space="preserve">choices.  </w:t>
      </w:r>
    </w:p>
    <w:p w14:paraId="265D05B2" w14:textId="77777777" w:rsidR="00CF2F63" w:rsidRPr="00CF2F63" w:rsidRDefault="00CF2F63" w:rsidP="00CF2F63">
      <w:pPr>
        <w:spacing w:line="480" w:lineRule="auto"/>
        <w:jc w:val="center"/>
        <w:rPr>
          <w:rFonts w:ascii="Times New Roman" w:hAnsi="Times New Roman" w:cs="Times New Roman"/>
          <w:b/>
          <w:sz w:val="24"/>
          <w:szCs w:val="24"/>
        </w:rPr>
      </w:pPr>
      <w:r w:rsidRPr="0023386E">
        <w:rPr>
          <w:rFonts w:ascii="Times New Roman" w:hAnsi="Times New Roman" w:cs="Times New Roman"/>
          <w:b/>
          <w:sz w:val="24"/>
          <w:szCs w:val="24"/>
          <w:highlight w:val="yellow"/>
        </w:rPr>
        <w:t>5 Conclusion</w:t>
      </w:r>
    </w:p>
    <w:p w14:paraId="59B0557B" w14:textId="77777777" w:rsidR="00CF2F63" w:rsidRPr="00CF2F63" w:rsidRDefault="00CF2F63" w:rsidP="00CF2F63">
      <w:pPr>
        <w:spacing w:line="480" w:lineRule="auto"/>
        <w:ind w:firstLineChars="200" w:firstLine="480"/>
        <w:jc w:val="left"/>
        <w:rPr>
          <w:rFonts w:ascii="Times New Roman" w:hAnsi="Times New Roman" w:cs="Times New Roman"/>
          <w:sz w:val="24"/>
          <w:szCs w:val="24"/>
        </w:rPr>
      </w:pPr>
      <w:r w:rsidRPr="00CF2F63">
        <w:rPr>
          <w:rFonts w:ascii="Times New Roman" w:hAnsi="Times New Roman" w:cs="Times New Roman" w:hint="eastAsia"/>
          <w:sz w:val="24"/>
          <w:szCs w:val="24"/>
        </w:rPr>
        <w:t xml:space="preserve">Based on </w:t>
      </w:r>
      <w:r w:rsidRPr="00CF2F63">
        <w:rPr>
          <w:rFonts w:ascii="Times New Roman" w:hAnsi="Times New Roman" w:cs="Times New Roman"/>
          <w:sz w:val="24"/>
          <w:szCs w:val="24"/>
        </w:rPr>
        <w:t>empirical analysis, we have come to the following conclusions:</w:t>
      </w:r>
    </w:p>
    <w:p w14:paraId="5CCC2507" w14:textId="77777777" w:rsidR="00CF2F63" w:rsidRPr="00CF2F63" w:rsidRDefault="00CF2F63" w:rsidP="00CF2F63">
      <w:pPr>
        <w:pStyle w:val="a8"/>
        <w:numPr>
          <w:ilvl w:val="0"/>
          <w:numId w:val="5"/>
        </w:numPr>
        <w:spacing w:line="480" w:lineRule="auto"/>
        <w:ind w:firstLineChars="0"/>
        <w:rPr>
          <w:rFonts w:ascii="Times New Roman" w:hAnsi="Times New Roman" w:cs="Times New Roman"/>
          <w:sz w:val="24"/>
          <w:szCs w:val="24"/>
        </w:rPr>
      </w:pPr>
      <w:r w:rsidRPr="0023386E">
        <w:rPr>
          <w:rFonts w:ascii="Times New Roman" w:hAnsi="Times New Roman" w:cs="Times New Roman"/>
          <w:sz w:val="24"/>
          <w:szCs w:val="24"/>
          <w:highlight w:val="yellow"/>
        </w:rPr>
        <w:t>As predicted, remodeling is a significant factor in determining hous</w:t>
      </w:r>
      <w:r w:rsidRPr="0023386E">
        <w:rPr>
          <w:rFonts w:ascii="Times New Roman" w:hAnsi="Times New Roman" w:cs="Times New Roman" w:hint="eastAsia"/>
          <w:sz w:val="24"/>
          <w:szCs w:val="24"/>
          <w:highlight w:val="yellow"/>
        </w:rPr>
        <w:t>e</w:t>
      </w:r>
      <w:r w:rsidRPr="0023386E">
        <w:rPr>
          <w:rFonts w:ascii="Times New Roman" w:hAnsi="Times New Roman" w:cs="Times New Roman"/>
          <w:sz w:val="24"/>
          <w:szCs w:val="24"/>
          <w:highlight w:val="yellow"/>
        </w:rPr>
        <w:t xml:space="preserve"> prices.</w:t>
      </w:r>
      <w:r w:rsidRPr="00CF2F63">
        <w:rPr>
          <w:rFonts w:ascii="Times New Roman" w:hAnsi="Times New Roman" w:cs="Times New Roman"/>
          <w:sz w:val="24"/>
          <w:szCs w:val="24"/>
        </w:rPr>
        <w:t xml:space="preserve">  Given that the t-statistic of remodeling</w:t>
      </w:r>
      <w:r w:rsidRPr="00CF2F63">
        <w:rPr>
          <w:rFonts w:ascii="Times New Roman" w:hAnsi="Times New Roman" w:cs="Times New Roman" w:hint="eastAsia"/>
          <w:sz w:val="24"/>
          <w:szCs w:val="24"/>
        </w:rPr>
        <w:t xml:space="preserve"> (re)</w:t>
      </w:r>
      <w:r w:rsidRPr="00CF2F63">
        <w:rPr>
          <w:rFonts w:ascii="Times New Roman" w:hAnsi="Times New Roman" w:cs="Times New Roman"/>
          <w:sz w:val="24"/>
          <w:szCs w:val="24"/>
        </w:rPr>
        <w:t xml:space="preserve"> is 2.41</w:t>
      </w:r>
      <w:r w:rsidRPr="00CF2F63">
        <w:rPr>
          <w:rFonts w:ascii="Times New Roman" w:hAnsi="Times New Roman" w:cs="Times New Roman" w:hint="eastAsia"/>
          <w:sz w:val="24"/>
          <w:szCs w:val="24"/>
        </w:rPr>
        <w:t>,</w:t>
      </w:r>
      <w:r w:rsidRPr="00CF2F63">
        <w:rPr>
          <w:rFonts w:ascii="Times New Roman" w:hAnsi="Times New Roman" w:cs="Times New Roman"/>
          <w:sz w:val="24"/>
          <w:szCs w:val="24"/>
        </w:rPr>
        <w:t xml:space="preserve"> </w:t>
      </w:r>
      <w:r w:rsidRPr="00CF2F63">
        <w:rPr>
          <w:rFonts w:ascii="Times New Roman" w:hAnsi="Times New Roman" w:cs="Times New Roman" w:hint="eastAsia"/>
          <w:sz w:val="24"/>
          <w:szCs w:val="24"/>
        </w:rPr>
        <w:t xml:space="preserve">and </w:t>
      </w:r>
      <w:r w:rsidRPr="00CF2F63">
        <w:rPr>
          <w:rFonts w:ascii="Times New Roman" w:hAnsi="Times New Roman" w:cs="Times New Roman"/>
          <w:sz w:val="24"/>
          <w:szCs w:val="24"/>
        </w:rPr>
        <w:t>the t-statistic of remodeling in the past ten years</w:t>
      </w:r>
      <w:r w:rsidRPr="00CF2F63">
        <w:rPr>
          <w:rFonts w:ascii="Times New Roman" w:hAnsi="Times New Roman" w:cs="Times New Roman" w:hint="eastAsia"/>
          <w:sz w:val="24"/>
          <w:szCs w:val="24"/>
        </w:rPr>
        <w:t xml:space="preserve"> (re10)</w:t>
      </w:r>
      <w:r w:rsidRPr="00CF2F63">
        <w:rPr>
          <w:rFonts w:ascii="Times New Roman" w:hAnsi="Times New Roman" w:cs="Times New Roman"/>
          <w:sz w:val="24"/>
          <w:szCs w:val="24"/>
        </w:rPr>
        <w:t xml:space="preserve"> is -2.03 (</w:t>
      </w:r>
      <w:r w:rsidRPr="00CF2F63">
        <w:rPr>
          <w:rFonts w:ascii="Times New Roman" w:hAnsi="Times New Roman" w:cs="Times New Roman" w:hint="eastAsia"/>
          <w:sz w:val="24"/>
          <w:szCs w:val="24"/>
        </w:rPr>
        <w:t xml:space="preserve">both </w:t>
      </w:r>
      <w:r w:rsidRPr="00CF2F63">
        <w:rPr>
          <w:rFonts w:ascii="Times New Roman" w:hAnsi="Times New Roman" w:cs="Times New Roman"/>
          <w:sz w:val="24"/>
          <w:szCs w:val="24"/>
        </w:rPr>
        <w:t>greater than critical value)</w:t>
      </w:r>
      <w:r w:rsidRPr="00CF2F63">
        <w:rPr>
          <w:rFonts w:ascii="Times New Roman" w:hAnsi="Times New Roman" w:cs="Times New Roman" w:hint="eastAsia"/>
          <w:sz w:val="24"/>
          <w:szCs w:val="24"/>
        </w:rPr>
        <w:t>,</w:t>
      </w:r>
      <w:r w:rsidRPr="00CF2F63">
        <w:rPr>
          <w:rFonts w:ascii="Times New Roman" w:hAnsi="Times New Roman" w:cs="Times New Roman"/>
          <w:sz w:val="24"/>
          <w:szCs w:val="24"/>
        </w:rPr>
        <w:t xml:space="preserve"> </w:t>
      </w:r>
      <w:r w:rsidRPr="00CF2F63">
        <w:rPr>
          <w:rFonts w:ascii="Times New Roman" w:hAnsi="Times New Roman" w:cs="Times New Roman" w:hint="eastAsia"/>
          <w:sz w:val="24"/>
          <w:szCs w:val="24"/>
        </w:rPr>
        <w:t>i</w:t>
      </w:r>
      <w:r w:rsidRPr="00CF2F63">
        <w:rPr>
          <w:rFonts w:ascii="Times New Roman" w:hAnsi="Times New Roman" w:cs="Times New Roman"/>
          <w:sz w:val="24"/>
          <w:szCs w:val="24"/>
        </w:rPr>
        <w:t xml:space="preserve">t is safe to say that </w:t>
      </w:r>
      <w:r w:rsidRPr="00CF2F63">
        <w:rPr>
          <w:rFonts w:ascii="Times New Roman" w:hAnsi="Times New Roman" w:cs="Times New Roman" w:hint="eastAsia"/>
          <w:sz w:val="24"/>
          <w:szCs w:val="24"/>
        </w:rPr>
        <w:t>remodeling</w:t>
      </w:r>
      <w:r w:rsidRPr="00CF2F63">
        <w:rPr>
          <w:rFonts w:ascii="Times New Roman" w:hAnsi="Times New Roman" w:cs="Times New Roman"/>
          <w:sz w:val="24"/>
          <w:szCs w:val="24"/>
        </w:rPr>
        <w:t xml:space="preserve"> is significant at the 95% confidence level.</w:t>
      </w:r>
    </w:p>
    <w:p w14:paraId="1EB5531D" w14:textId="77777777" w:rsidR="00CF2F63" w:rsidRPr="00CF2F63" w:rsidRDefault="00CF2F63" w:rsidP="00CF2F63">
      <w:pPr>
        <w:pStyle w:val="a8"/>
        <w:numPr>
          <w:ilvl w:val="0"/>
          <w:numId w:val="5"/>
        </w:numPr>
        <w:spacing w:line="480" w:lineRule="auto"/>
        <w:ind w:firstLineChars="0"/>
        <w:rPr>
          <w:rFonts w:ascii="Times New Roman" w:hAnsi="Times New Roman" w:cs="Times New Roman"/>
          <w:sz w:val="24"/>
          <w:szCs w:val="24"/>
        </w:rPr>
      </w:pPr>
      <w:r w:rsidRPr="0023386E">
        <w:rPr>
          <w:rFonts w:ascii="Times New Roman" w:hAnsi="Times New Roman" w:cs="Times New Roman"/>
          <w:sz w:val="24"/>
          <w:szCs w:val="24"/>
          <w:highlight w:val="yellow"/>
        </w:rPr>
        <w:t>Generally speaking, a house that has been remodeled in the past is more valuable than a house that has not.</w:t>
      </w:r>
      <w:r w:rsidRPr="00CF2F63">
        <w:rPr>
          <w:rFonts w:ascii="Times New Roman" w:hAnsi="Times New Roman" w:cs="Times New Roman"/>
          <w:sz w:val="24"/>
          <w:szCs w:val="24"/>
        </w:rPr>
        <w:t xml:space="preserve"> Given that the coefficient of remodeling is 0.2249, a house that has been remodeled is 22.49% more expensive than a house that has not. But </w:t>
      </w:r>
      <w:r w:rsidRPr="00CF2F63">
        <w:rPr>
          <w:rFonts w:ascii="Times New Roman" w:hAnsi="Times New Roman" w:cs="Times New Roman" w:hint="eastAsia"/>
          <w:sz w:val="24"/>
          <w:szCs w:val="24"/>
        </w:rPr>
        <w:t xml:space="preserve">if </w:t>
      </w:r>
      <w:r w:rsidRPr="00CF2F63">
        <w:rPr>
          <w:rFonts w:ascii="Times New Roman" w:hAnsi="Times New Roman" w:cs="Times New Roman"/>
          <w:sz w:val="24"/>
          <w:szCs w:val="24"/>
        </w:rPr>
        <w:t xml:space="preserve">remodeling </w:t>
      </w:r>
      <w:r w:rsidRPr="00CF2F63">
        <w:rPr>
          <w:rFonts w:ascii="Times New Roman" w:hAnsi="Times New Roman" w:cs="Times New Roman" w:hint="eastAsia"/>
          <w:sz w:val="24"/>
          <w:szCs w:val="24"/>
        </w:rPr>
        <w:t xml:space="preserve">happens </w:t>
      </w:r>
      <w:r w:rsidRPr="00CF2F63">
        <w:rPr>
          <w:rFonts w:ascii="Times New Roman" w:hAnsi="Times New Roman" w:cs="Times New Roman"/>
          <w:sz w:val="24"/>
          <w:szCs w:val="24"/>
        </w:rPr>
        <w:t>in the past 10 years</w:t>
      </w:r>
      <w:r w:rsidRPr="00CF2F63">
        <w:rPr>
          <w:rFonts w:ascii="Times New Roman" w:hAnsi="Times New Roman" w:cs="Times New Roman" w:hint="eastAsia"/>
          <w:sz w:val="24"/>
          <w:szCs w:val="24"/>
        </w:rPr>
        <w:t>, it</w:t>
      </w:r>
      <w:r w:rsidRPr="00CF2F63">
        <w:rPr>
          <w:rFonts w:ascii="Times New Roman" w:hAnsi="Times New Roman" w:cs="Times New Roman"/>
          <w:sz w:val="24"/>
          <w:szCs w:val="24"/>
        </w:rPr>
        <w:t xml:space="preserve"> tend</w:t>
      </w:r>
      <w:r w:rsidRPr="00CF2F63">
        <w:rPr>
          <w:rFonts w:ascii="Times New Roman" w:hAnsi="Times New Roman" w:cs="Times New Roman" w:hint="eastAsia"/>
          <w:sz w:val="24"/>
          <w:szCs w:val="24"/>
        </w:rPr>
        <w:t>s</w:t>
      </w:r>
      <w:r w:rsidRPr="00CF2F63">
        <w:rPr>
          <w:rFonts w:ascii="Times New Roman" w:hAnsi="Times New Roman" w:cs="Times New Roman"/>
          <w:sz w:val="24"/>
          <w:szCs w:val="24"/>
        </w:rPr>
        <w:t xml:space="preserve"> to lower house value, which means a house that was remodeled </w:t>
      </w:r>
      <w:r w:rsidRPr="00CF2F63">
        <w:rPr>
          <w:rFonts w:ascii="Times New Roman" w:hAnsi="Times New Roman" w:cs="Times New Roman" w:hint="eastAsia"/>
          <w:sz w:val="24"/>
          <w:szCs w:val="24"/>
        </w:rPr>
        <w:t>in recent 10 years</w:t>
      </w:r>
      <w:r w:rsidRPr="00CF2F63">
        <w:rPr>
          <w:rFonts w:ascii="Times New Roman" w:hAnsi="Times New Roman" w:cs="Times New Roman"/>
          <w:sz w:val="24"/>
          <w:szCs w:val="24"/>
        </w:rPr>
        <w:t xml:space="preserve"> usually sell 30.6% less than those not. </w:t>
      </w:r>
    </w:p>
    <w:p w14:paraId="2D4243A5" w14:textId="77777777" w:rsidR="00CF2F63" w:rsidRPr="0023386E" w:rsidRDefault="00CF2F63" w:rsidP="00CF2F63">
      <w:pPr>
        <w:pStyle w:val="a8"/>
        <w:numPr>
          <w:ilvl w:val="0"/>
          <w:numId w:val="5"/>
        </w:numPr>
        <w:spacing w:line="480" w:lineRule="auto"/>
        <w:ind w:firstLineChars="0"/>
        <w:rPr>
          <w:rFonts w:ascii="Times New Roman" w:hAnsi="Times New Roman" w:cs="Times New Roman"/>
          <w:sz w:val="24"/>
          <w:szCs w:val="24"/>
          <w:highlight w:val="yellow"/>
        </w:rPr>
      </w:pPr>
      <w:r w:rsidRPr="00CF2F63">
        <w:rPr>
          <w:rFonts w:ascii="Times New Roman" w:hAnsi="Times New Roman" w:cs="Times New Roman"/>
          <w:sz w:val="24"/>
          <w:szCs w:val="24"/>
        </w:rPr>
        <w:t xml:space="preserve">Since the neighborhood dummy is insignificant (with a t-statistic of -1.19), property prices in Malibu and Bel Air behave similarly. In other words, </w:t>
      </w:r>
      <w:r w:rsidRPr="0023386E">
        <w:rPr>
          <w:rFonts w:ascii="Times New Roman" w:hAnsi="Times New Roman" w:cs="Times New Roman"/>
          <w:sz w:val="24"/>
          <w:szCs w:val="24"/>
          <w:highlight w:val="yellow"/>
        </w:rPr>
        <w:t xml:space="preserve">the house prices in Malibu and Bel Air are not significantly different from each other, and </w:t>
      </w:r>
      <w:r w:rsidRPr="0023386E">
        <w:rPr>
          <w:rFonts w:ascii="Times New Roman" w:hAnsi="Times New Roman" w:cs="Times New Roman" w:hint="eastAsia"/>
          <w:sz w:val="24"/>
          <w:szCs w:val="24"/>
          <w:highlight w:val="yellow"/>
        </w:rPr>
        <w:t xml:space="preserve">both </w:t>
      </w:r>
      <w:r w:rsidRPr="0023386E">
        <w:rPr>
          <w:rFonts w:ascii="Times New Roman" w:hAnsi="Times New Roman" w:cs="Times New Roman"/>
          <w:sz w:val="24"/>
          <w:szCs w:val="24"/>
          <w:highlight w:val="yellow"/>
        </w:rPr>
        <w:t>respond to remodeling in the same pattern.</w:t>
      </w:r>
    </w:p>
    <w:p w14:paraId="6229EF0D" w14:textId="77777777" w:rsidR="00CF2F63" w:rsidRPr="0023386E" w:rsidRDefault="00CF2F63" w:rsidP="00CF2F63">
      <w:pPr>
        <w:pStyle w:val="a8"/>
        <w:numPr>
          <w:ilvl w:val="0"/>
          <w:numId w:val="5"/>
        </w:numPr>
        <w:spacing w:line="480" w:lineRule="auto"/>
        <w:ind w:firstLineChars="0"/>
        <w:rPr>
          <w:rFonts w:ascii="Times New Roman" w:hAnsi="Times New Roman" w:cs="Times New Roman"/>
          <w:sz w:val="24"/>
          <w:szCs w:val="24"/>
          <w:highlight w:val="yellow"/>
        </w:rPr>
      </w:pPr>
      <w:r w:rsidRPr="00CF2F63">
        <w:rPr>
          <w:rFonts w:ascii="Times New Roman" w:hAnsi="Times New Roman" w:cs="Times New Roman"/>
          <w:sz w:val="24"/>
          <w:szCs w:val="24"/>
        </w:rPr>
        <w:t xml:space="preserve">As expected, </w:t>
      </w:r>
      <w:r w:rsidRPr="0023386E">
        <w:rPr>
          <w:rFonts w:ascii="Times New Roman" w:hAnsi="Times New Roman" w:cs="Times New Roman"/>
          <w:sz w:val="24"/>
          <w:szCs w:val="24"/>
          <w:highlight w:val="yellow"/>
        </w:rPr>
        <w:t xml:space="preserve">square footage </w:t>
      </w:r>
      <w:r w:rsidRPr="0023386E">
        <w:rPr>
          <w:rFonts w:ascii="Times New Roman" w:hAnsi="Times New Roman" w:cs="Times New Roman" w:hint="eastAsia"/>
          <w:sz w:val="24"/>
          <w:szCs w:val="24"/>
          <w:highlight w:val="yellow"/>
        </w:rPr>
        <w:t xml:space="preserve">and the number of bathrooms </w:t>
      </w:r>
      <w:r w:rsidRPr="0023386E">
        <w:rPr>
          <w:rFonts w:ascii="Times New Roman" w:hAnsi="Times New Roman" w:cs="Times New Roman"/>
          <w:sz w:val="24"/>
          <w:szCs w:val="24"/>
          <w:highlight w:val="yellow"/>
        </w:rPr>
        <w:t xml:space="preserve">positively relate to </w:t>
      </w:r>
      <w:r w:rsidRPr="0023386E">
        <w:rPr>
          <w:rFonts w:ascii="Times New Roman" w:hAnsi="Times New Roman" w:cs="Times New Roman" w:hint="eastAsia"/>
          <w:sz w:val="24"/>
          <w:szCs w:val="24"/>
          <w:highlight w:val="yellow"/>
        </w:rPr>
        <w:t xml:space="preserve">home </w:t>
      </w:r>
      <w:r w:rsidRPr="0023386E">
        <w:rPr>
          <w:rFonts w:ascii="Times New Roman" w:hAnsi="Times New Roman" w:cs="Times New Roman"/>
          <w:sz w:val="24"/>
          <w:szCs w:val="24"/>
          <w:highlight w:val="yellow"/>
        </w:rPr>
        <w:t>price</w:t>
      </w:r>
      <w:r w:rsidRPr="0023386E">
        <w:rPr>
          <w:rFonts w:ascii="Times New Roman" w:hAnsi="Times New Roman" w:cs="Times New Roman" w:hint="eastAsia"/>
          <w:sz w:val="24"/>
          <w:szCs w:val="24"/>
          <w:highlight w:val="yellow"/>
        </w:rPr>
        <w:t>s.</w:t>
      </w:r>
      <w:r w:rsidRPr="0023386E">
        <w:rPr>
          <w:rFonts w:ascii="Times New Roman" w:hAnsi="Times New Roman" w:cs="Times New Roman"/>
          <w:sz w:val="24"/>
          <w:szCs w:val="24"/>
          <w:highlight w:val="yellow"/>
        </w:rPr>
        <w:t xml:space="preserve"> </w:t>
      </w:r>
    </w:p>
    <w:p w14:paraId="7DC4A4F4" w14:textId="77777777" w:rsidR="00CF2F63" w:rsidRPr="00CF2F63" w:rsidRDefault="00CF2F63" w:rsidP="00CF2F63">
      <w:pPr>
        <w:pStyle w:val="a8"/>
        <w:numPr>
          <w:ilvl w:val="0"/>
          <w:numId w:val="5"/>
        </w:numPr>
        <w:spacing w:line="480" w:lineRule="auto"/>
        <w:ind w:firstLineChars="0"/>
        <w:rPr>
          <w:rFonts w:ascii="Times New Roman" w:hAnsi="Times New Roman" w:cs="Times New Roman"/>
          <w:sz w:val="24"/>
          <w:szCs w:val="24"/>
        </w:rPr>
      </w:pPr>
      <w:r w:rsidRPr="00CF2F63">
        <w:rPr>
          <w:rFonts w:ascii="Times New Roman" w:hAnsi="Times New Roman" w:cs="Times New Roman"/>
          <w:sz w:val="24"/>
          <w:szCs w:val="24"/>
        </w:rPr>
        <w:t>Similar to</w:t>
      </w:r>
      <w:r w:rsidRPr="00CF2F63">
        <w:rPr>
          <w:rFonts w:ascii="Times New Roman" w:hAnsi="Times New Roman" w:cs="Times New Roman" w:hint="eastAsia"/>
          <w:sz w:val="24"/>
          <w:szCs w:val="24"/>
        </w:rPr>
        <w:t xml:space="preserve"> </w:t>
      </w:r>
      <w:r w:rsidRPr="00CF2F63">
        <w:rPr>
          <w:rFonts w:ascii="Times New Roman" w:hAnsi="Times New Roman" w:cs="Times New Roman"/>
          <w:sz w:val="24"/>
          <w:szCs w:val="24"/>
        </w:rPr>
        <w:t>other researches done in the past, our regression analysis also comes to the conclusion tha</w:t>
      </w:r>
      <w:r w:rsidRPr="0023386E">
        <w:rPr>
          <w:rFonts w:ascii="Times New Roman" w:hAnsi="Times New Roman" w:cs="Times New Roman"/>
          <w:sz w:val="24"/>
          <w:szCs w:val="24"/>
          <w:highlight w:val="yellow"/>
        </w:rPr>
        <w:t>t the number of bedroom is negatively correlated with house prices,</w:t>
      </w:r>
      <w:r w:rsidRPr="00CF2F63">
        <w:rPr>
          <w:rFonts w:ascii="Times New Roman" w:hAnsi="Times New Roman" w:cs="Times New Roman"/>
          <w:sz w:val="24"/>
          <w:szCs w:val="24"/>
        </w:rPr>
        <w:t xml:space="preserve"> which is reasonable given that</w:t>
      </w:r>
      <w:r w:rsidRPr="00CF2F63">
        <w:rPr>
          <w:rFonts w:ascii="Times New Roman" w:hAnsi="Times New Roman" w:cs="Times New Roman" w:hint="eastAsia"/>
          <w:sz w:val="24"/>
          <w:szCs w:val="24"/>
        </w:rPr>
        <w:t xml:space="preserve"> </w:t>
      </w:r>
      <w:r w:rsidRPr="00CF2F63">
        <w:rPr>
          <w:rFonts w:ascii="Times New Roman" w:hAnsi="Times New Roman" w:cs="Times New Roman"/>
          <w:sz w:val="24"/>
          <w:szCs w:val="24"/>
        </w:rPr>
        <w:t xml:space="preserve">an increase in the total number of bedrooms </w:t>
      </w:r>
      <w:r w:rsidRPr="00CF2F63">
        <w:rPr>
          <w:rFonts w:ascii="Times New Roman" w:hAnsi="Times New Roman" w:cs="Times New Roman"/>
          <w:sz w:val="24"/>
          <w:szCs w:val="24"/>
        </w:rPr>
        <w:lastRenderedPageBreak/>
        <w:t xml:space="preserve">usually leads to smaller area for each bedroom. But in our regression, this factor </w:t>
      </w:r>
      <w:r w:rsidRPr="00CF2F63">
        <w:rPr>
          <w:rFonts w:ascii="Times New Roman" w:hAnsi="Times New Roman" w:cs="Times New Roman" w:hint="eastAsia"/>
          <w:sz w:val="24"/>
          <w:szCs w:val="24"/>
        </w:rPr>
        <w:t>is</w:t>
      </w:r>
      <w:r w:rsidRPr="00CF2F63">
        <w:rPr>
          <w:rFonts w:ascii="Times New Roman" w:hAnsi="Times New Roman" w:cs="Times New Roman"/>
          <w:sz w:val="24"/>
          <w:szCs w:val="24"/>
        </w:rPr>
        <w:t xml:space="preserve"> insignificant. </w:t>
      </w:r>
    </w:p>
    <w:p w14:paraId="7BF91FAB" w14:textId="77777777" w:rsidR="00CF2F63" w:rsidRPr="0023386E" w:rsidRDefault="00CF2F63" w:rsidP="00CF2F63">
      <w:pPr>
        <w:pStyle w:val="a8"/>
        <w:numPr>
          <w:ilvl w:val="0"/>
          <w:numId w:val="5"/>
        </w:numPr>
        <w:spacing w:line="480" w:lineRule="auto"/>
        <w:ind w:firstLineChars="0"/>
        <w:rPr>
          <w:rFonts w:ascii="Times New Roman" w:hAnsi="Times New Roman" w:cs="Times New Roman"/>
          <w:sz w:val="24"/>
          <w:szCs w:val="24"/>
          <w:highlight w:val="yellow"/>
        </w:rPr>
      </w:pPr>
      <w:r w:rsidRPr="00CF2F63">
        <w:rPr>
          <w:rFonts w:ascii="Times New Roman" w:hAnsi="Times New Roman" w:cs="Times New Roman"/>
          <w:sz w:val="24"/>
          <w:szCs w:val="24"/>
        </w:rPr>
        <w:t xml:space="preserve">There are eleven seasonal dummy variables in our regression analysis. Most of them turn out to be insignificant, but the seasonal dummy variable for October is significant with negative coefficients. This shows that </w:t>
      </w:r>
      <w:r w:rsidRPr="0023386E">
        <w:rPr>
          <w:rFonts w:ascii="Times New Roman" w:hAnsi="Times New Roman" w:cs="Times New Roman"/>
          <w:sz w:val="24"/>
          <w:szCs w:val="24"/>
          <w:highlight w:val="yellow"/>
        </w:rPr>
        <w:t xml:space="preserve">home prices in October are generally lower than those in other months. </w:t>
      </w:r>
    </w:p>
    <w:p w14:paraId="1F40ED37" w14:textId="77777777" w:rsidR="00CF2F63" w:rsidRDefault="00CF2F63" w:rsidP="00CF2F63">
      <w:pPr>
        <w:spacing w:line="480" w:lineRule="auto"/>
        <w:rPr>
          <w:rFonts w:ascii="Times New Roman" w:hAnsi="Times New Roman" w:cs="Times New Roman"/>
          <w:sz w:val="24"/>
          <w:szCs w:val="24"/>
        </w:rPr>
      </w:pPr>
      <w:bookmarkStart w:id="0" w:name="_GoBack"/>
      <w:bookmarkEnd w:id="0"/>
    </w:p>
    <w:p w14:paraId="18D927D5" w14:textId="77777777" w:rsidR="00CF2F63" w:rsidRDefault="00CF2F63" w:rsidP="00CF2F63">
      <w:pPr>
        <w:spacing w:line="480" w:lineRule="auto"/>
        <w:rPr>
          <w:rFonts w:ascii="Times New Roman" w:hAnsi="Times New Roman" w:cs="Times New Roman"/>
          <w:sz w:val="24"/>
          <w:szCs w:val="24"/>
        </w:rPr>
      </w:pPr>
    </w:p>
    <w:p w14:paraId="5DD9C97A" w14:textId="77777777" w:rsidR="00CF2F63" w:rsidRPr="00CF2F63" w:rsidRDefault="00CF2F63" w:rsidP="00CF2F63">
      <w:pPr>
        <w:pStyle w:val="a9"/>
        <w:spacing w:line="480" w:lineRule="auto"/>
        <w:rPr>
          <w:rFonts w:ascii="Times New Roman" w:eastAsiaTheme="minorEastAsia" w:hAnsi="Times New Roman" w:cs="Times"/>
          <w:b w:val="0"/>
          <w:kern w:val="0"/>
        </w:rPr>
      </w:pPr>
      <w:r w:rsidRPr="00CF2F63">
        <w:rPr>
          <w:rFonts w:ascii="Times New Roman" w:eastAsiaTheme="minorEastAsia" w:hAnsi="Times New Roman" w:cs="Times"/>
          <w:b w:val="0"/>
          <w:kern w:val="0"/>
        </w:rPr>
        <w:t>R</w:t>
      </w:r>
      <w:r w:rsidRPr="00CF2F63">
        <w:rPr>
          <w:rFonts w:ascii="Times New Roman" w:eastAsiaTheme="minorEastAsia" w:hAnsi="Times New Roman" w:cs="Times" w:hint="eastAsia"/>
          <w:b w:val="0"/>
          <w:kern w:val="0"/>
        </w:rPr>
        <w:t>ef</w:t>
      </w:r>
      <w:r w:rsidR="00DC59B3">
        <w:rPr>
          <w:rFonts w:ascii="Times New Roman" w:eastAsiaTheme="minorEastAsia" w:hAnsi="Times New Roman" w:cs="Times"/>
          <w:b w:val="0"/>
          <w:kern w:val="0"/>
        </w:rPr>
        <w:t>e</w:t>
      </w:r>
      <w:r w:rsidRPr="00CF2F63">
        <w:rPr>
          <w:rFonts w:ascii="Times New Roman" w:eastAsiaTheme="minorEastAsia" w:hAnsi="Times New Roman" w:cs="Times" w:hint="eastAsia"/>
          <w:b w:val="0"/>
          <w:kern w:val="0"/>
        </w:rPr>
        <w:t>rences</w:t>
      </w:r>
    </w:p>
    <w:p w14:paraId="071348E2" w14:textId="77777777" w:rsidR="00CF2F63" w:rsidRPr="00850501" w:rsidRDefault="00CF2F63" w:rsidP="00CF2F63">
      <w:pPr>
        <w:spacing w:line="480" w:lineRule="auto"/>
        <w:rPr>
          <w:rFonts w:ascii="Times New Roman" w:hAnsi="Times New Roman" w:cs="Times New Roman"/>
        </w:rPr>
      </w:pPr>
      <w:r>
        <w:rPr>
          <w:rFonts w:ascii="Times New Roman" w:hAnsi="Times New Roman" w:cs="Times New Roman"/>
        </w:rPr>
        <w:t xml:space="preserve">John P.Harding, (2007) </w:t>
      </w:r>
      <w:r w:rsidRPr="00850501">
        <w:rPr>
          <w:rFonts w:ascii="Times New Roman" w:hAnsi="Times New Roman" w:cs="Times New Roman"/>
        </w:rPr>
        <w:t>Depreciation of housing capital, maintenance, and house price inflation: Estimates from a repeat sales model. Journal of Urban Economics 61 (2007) 193–217.</w:t>
      </w:r>
    </w:p>
    <w:p w14:paraId="09DFA760" w14:textId="77777777" w:rsidR="00CF2F63" w:rsidRPr="00850501" w:rsidRDefault="00CF2F63" w:rsidP="00CF2F63">
      <w:pPr>
        <w:spacing w:line="480" w:lineRule="auto"/>
        <w:rPr>
          <w:rFonts w:ascii="Times New Roman" w:hAnsi="Times New Roman" w:cs="Times New Roman"/>
        </w:rPr>
      </w:pPr>
      <w:r w:rsidRPr="00850501">
        <w:rPr>
          <w:rFonts w:ascii="Times New Roman" w:hAnsi="Times New Roman" w:cs="Times New Roman"/>
        </w:rPr>
        <w:t>Delores A. Conway, David Dale Johnson,</w:t>
      </w:r>
      <w:r>
        <w:rPr>
          <w:rFonts w:ascii="Times New Roman" w:hAnsi="Times New Roman" w:cs="Times New Roman"/>
        </w:rPr>
        <w:t xml:space="preserve"> (</w:t>
      </w:r>
      <w:r w:rsidRPr="00850501">
        <w:rPr>
          <w:rFonts w:ascii="Times New Roman" w:hAnsi="Times New Roman" w:cs="Times New Roman"/>
        </w:rPr>
        <w:t>1994</w:t>
      </w:r>
      <w:r>
        <w:rPr>
          <w:rFonts w:ascii="Times New Roman" w:hAnsi="Times New Roman" w:cs="Times New Roman"/>
        </w:rPr>
        <w:t xml:space="preserve">) </w:t>
      </w:r>
      <w:r w:rsidRPr="00850501">
        <w:rPr>
          <w:rFonts w:ascii="Times New Roman" w:hAnsi="Times New Roman" w:cs="Times New Roman"/>
        </w:rPr>
        <w:t>. Multivariate analysis of real estate prices. IMS Lecture Notes- Monograph Series.Vol.24.</w:t>
      </w:r>
    </w:p>
    <w:p w14:paraId="6424B3DD" w14:textId="77777777" w:rsidR="00CF2F63" w:rsidRPr="00850501" w:rsidRDefault="00CF2F63" w:rsidP="00CF2F63">
      <w:pPr>
        <w:spacing w:line="480" w:lineRule="auto"/>
        <w:rPr>
          <w:rFonts w:ascii="Times New Roman" w:hAnsi="Times New Roman" w:cs="Times New Roman"/>
        </w:rPr>
      </w:pPr>
      <w:r w:rsidRPr="00850501">
        <w:rPr>
          <w:rFonts w:ascii="Times New Roman" w:hAnsi="Times New Roman" w:cs="Times New Roman"/>
        </w:rPr>
        <w:t xml:space="preserve">A.C. Goodman, T.G. Thibodeau, </w:t>
      </w:r>
      <w:r>
        <w:rPr>
          <w:rFonts w:ascii="Times New Roman" w:hAnsi="Times New Roman" w:cs="Times New Roman"/>
        </w:rPr>
        <w:t>(</w:t>
      </w:r>
      <w:r w:rsidRPr="00850501">
        <w:rPr>
          <w:rFonts w:ascii="Times New Roman" w:hAnsi="Times New Roman" w:cs="Times New Roman"/>
        </w:rPr>
        <w:t>19</w:t>
      </w:r>
      <w:r>
        <w:rPr>
          <w:rFonts w:ascii="Times New Roman" w:hAnsi="Times New Roman" w:cs="Times New Roman"/>
        </w:rPr>
        <w:t>95)</w:t>
      </w:r>
      <w:r w:rsidRPr="00850501">
        <w:rPr>
          <w:rFonts w:ascii="Times New Roman" w:hAnsi="Times New Roman" w:cs="Times New Roman"/>
        </w:rPr>
        <w:t xml:space="preserve"> Age-Related Heteroskedasticity in Hedonic House Price Equations. J. Housing Res., 6 (1995), pp. 25–42</w:t>
      </w:r>
    </w:p>
    <w:p w14:paraId="6F1502A5" w14:textId="77777777" w:rsidR="00CF2F63" w:rsidRPr="00850501" w:rsidRDefault="00CF2F63" w:rsidP="00CF2F63">
      <w:pPr>
        <w:spacing w:line="480" w:lineRule="auto"/>
        <w:rPr>
          <w:rFonts w:ascii="Times New Roman" w:hAnsi="Times New Roman" w:cs="Times New Roman"/>
        </w:rPr>
      </w:pPr>
      <w:r w:rsidRPr="00850501">
        <w:rPr>
          <w:rFonts w:ascii="Times New Roman" w:hAnsi="Times New Roman" w:cs="Times New Roman"/>
        </w:rPr>
        <w:t xml:space="preserve">Christian Janssen Bo Söderberg Julie Zhou, (2001),"Robust estimation of hedonic models of price and income for investment property", Journal of Property Investment &amp; Finance, Vol. 19 Iss 4 pp. 342 - 360 </w:t>
      </w:r>
    </w:p>
    <w:p w14:paraId="14135A39" w14:textId="77777777" w:rsidR="00CF2F63" w:rsidRPr="00D3370C" w:rsidRDefault="00CF2F63" w:rsidP="00CF2F63">
      <w:pPr>
        <w:spacing w:line="480" w:lineRule="auto"/>
        <w:rPr>
          <w:rFonts w:ascii="Times New Roman" w:hAnsi="Times New Roman" w:cs="Times New Roman"/>
        </w:rPr>
      </w:pPr>
      <w:r w:rsidRPr="00D3370C">
        <w:rPr>
          <w:rFonts w:ascii="Times New Roman" w:hAnsi="Times New Roman" w:cs="Times New Roman"/>
        </w:rPr>
        <w:t>Edmundas Kazimieras Zavadskas , Artūras Kakla</w:t>
      </w:r>
      <w:r>
        <w:rPr>
          <w:rFonts w:ascii="Times New Roman" w:hAnsi="Times New Roman" w:cs="Times New Roman"/>
        </w:rPr>
        <w:t xml:space="preserve">uskas &amp; Saulius Raslanas (2004) </w:t>
      </w:r>
      <w:r w:rsidRPr="00D3370C">
        <w:rPr>
          <w:rFonts w:ascii="Times New Roman" w:hAnsi="Times New Roman" w:cs="Times New Roman"/>
        </w:rPr>
        <w:t xml:space="preserve">Evaluation of investments into housing renovation, International Journal of Strategic Property Management, 8:3, 177-190 </w:t>
      </w:r>
    </w:p>
    <w:p w14:paraId="4578EDEF" w14:textId="77777777" w:rsidR="00CF2F63" w:rsidRPr="00D3370C" w:rsidRDefault="00CF2F63" w:rsidP="00CF2F63">
      <w:pPr>
        <w:spacing w:line="480" w:lineRule="auto"/>
        <w:rPr>
          <w:rFonts w:ascii="Times New Roman" w:hAnsi="Times New Roman" w:cs="Times New Roman"/>
        </w:rPr>
      </w:pPr>
      <w:r w:rsidRPr="00D3370C">
        <w:rPr>
          <w:rFonts w:ascii="Times New Roman" w:hAnsi="Times New Roman" w:cs="Times New Roman"/>
        </w:rPr>
        <w:t xml:space="preserve">McMillen, D. P. and Thorsnes, P. (2006), Housing Renovations and the Quantile Repeat-Sales </w:t>
      </w:r>
      <w:r w:rsidRPr="00D3370C">
        <w:rPr>
          <w:rFonts w:ascii="Times New Roman" w:hAnsi="Times New Roman" w:cs="Times New Roman"/>
        </w:rPr>
        <w:lastRenderedPageBreak/>
        <w:t xml:space="preserve">Price Index. Real Estate Economics, 34: 567–584. doi: 10.1111/j.1540- 6229.2006.00179.x </w:t>
      </w:r>
    </w:p>
    <w:p w14:paraId="4B4CD0A0" w14:textId="77777777" w:rsidR="00CF2F63" w:rsidRDefault="00CF2F63" w:rsidP="00CF2F63">
      <w:pPr>
        <w:spacing w:line="480" w:lineRule="auto"/>
        <w:rPr>
          <w:rFonts w:ascii="Times New Roman" w:hAnsi="Times New Roman" w:cs="Times New Roman"/>
        </w:rPr>
      </w:pPr>
      <w:r w:rsidRPr="00D3370C">
        <w:rPr>
          <w:rFonts w:ascii="Times New Roman" w:hAnsi="Times New Roman" w:cs="Times New Roman"/>
        </w:rPr>
        <w:t xml:space="preserve">Rappaport, Jordan. 2007. “A Guide to Aggregate House Price Measures,” Federal Reserve Bank of Kansas City Economic Review, vol. 92, no. 2, pp. 41–72. </w:t>
      </w:r>
    </w:p>
    <w:p w14:paraId="5CEC6C0E" w14:textId="77777777" w:rsidR="00CF2F63" w:rsidRPr="00D3370C" w:rsidRDefault="00CF2F63" w:rsidP="00CF2F63">
      <w:pPr>
        <w:spacing w:line="480" w:lineRule="auto"/>
        <w:rPr>
          <w:rFonts w:ascii="Times New Roman" w:hAnsi="Times New Roman" w:cs="Times New Roman"/>
        </w:rPr>
      </w:pPr>
      <w:r>
        <w:rPr>
          <w:rFonts w:ascii="Times New Roman" w:hAnsi="Times New Roman" w:hint="eastAsia"/>
        </w:rPr>
        <w:t xml:space="preserve">Mats Wilhelmsson,2008. </w:t>
      </w:r>
      <w:r w:rsidRPr="00FF7DF7">
        <w:rPr>
          <w:rFonts w:ascii="Times New Roman" w:hAnsi="Times New Roman"/>
        </w:rPr>
        <w:t>House price depreciation rates and level</w:t>
      </w:r>
      <w:r>
        <w:rPr>
          <w:rFonts w:ascii="Times New Roman" w:hAnsi="Times New Roman" w:hint="eastAsia"/>
        </w:rPr>
        <w:t xml:space="preserve"> </w:t>
      </w:r>
      <w:r w:rsidRPr="00FF7DF7">
        <w:rPr>
          <w:rFonts w:ascii="Times New Roman" w:hAnsi="Times New Roman"/>
        </w:rPr>
        <w:t>of maintenance</w:t>
      </w:r>
      <w:r>
        <w:rPr>
          <w:rFonts w:ascii="Times New Roman" w:hAnsi="Times New Roman" w:hint="eastAsia"/>
        </w:rPr>
        <w:t>.</w:t>
      </w:r>
      <w:r w:rsidRPr="00FF7DF7">
        <w:t xml:space="preserve"> </w:t>
      </w:r>
      <w:r w:rsidRPr="00FF7DF7">
        <w:rPr>
          <w:rFonts w:ascii="Times New Roman" w:hAnsi="Times New Roman"/>
        </w:rPr>
        <w:t>Journal of Housing Economics 17 (2008) 88–101</w:t>
      </w:r>
    </w:p>
    <w:p w14:paraId="74FA3E6F" w14:textId="77777777" w:rsidR="00E07101" w:rsidRPr="00974796" w:rsidRDefault="00CF2F63" w:rsidP="00974796">
      <w:pPr>
        <w:spacing w:line="480" w:lineRule="auto"/>
        <w:rPr>
          <w:rFonts w:ascii="Times New Roman" w:hAnsi="Times New Roman" w:cs="Times New Roman"/>
        </w:rPr>
      </w:pPr>
      <w:r w:rsidRPr="00D3370C">
        <w:rPr>
          <w:rFonts w:ascii="Times New Roman" w:hAnsi="Times New Roman" w:cs="Times New Roman"/>
        </w:rPr>
        <w:t xml:space="preserve">Bo Huang , Bo Wu &amp; Michael Barry (2010) Geographically and temporally weighted regression for modeling spatio-temporal variation in house prices, International Journal of Geographical Information Science, 24:3, 383-401 </w:t>
      </w:r>
    </w:p>
    <w:sectPr w:rsidR="00E07101" w:rsidRPr="00974796" w:rsidSect="00974796">
      <w:headerReference w:type="default" r:id="rId22"/>
      <w:pgSz w:w="11906" w:h="16838" w:code="9"/>
      <w:pgMar w:top="1440" w:right="1797" w:bottom="1440" w:left="1797" w:header="851" w:footer="992" w:gutter="0"/>
      <w:cols w:space="425"/>
      <w:vAlign w:val="center"/>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A214F3" w14:textId="77777777" w:rsidR="005C57DA" w:rsidRDefault="005C57DA" w:rsidP="00207EF4">
      <w:r>
        <w:separator/>
      </w:r>
    </w:p>
  </w:endnote>
  <w:endnote w:type="continuationSeparator" w:id="0">
    <w:p w14:paraId="0B1CAA4C" w14:textId="77777777" w:rsidR="005C57DA" w:rsidRDefault="005C57DA" w:rsidP="00207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476BE" w14:textId="77777777" w:rsidR="005C57DA" w:rsidRDefault="005C57DA" w:rsidP="00207EF4">
      <w:r>
        <w:separator/>
      </w:r>
    </w:p>
  </w:footnote>
  <w:footnote w:type="continuationSeparator" w:id="0">
    <w:p w14:paraId="7412FA82" w14:textId="77777777" w:rsidR="005C57DA" w:rsidRDefault="005C57DA" w:rsidP="00207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4A0C3" w14:textId="77777777" w:rsidR="005E1484" w:rsidRDefault="005E1484" w:rsidP="005E1484">
    <w:pPr>
      <w:pStyle w:val="a3"/>
      <w:jc w:val="left"/>
      <w:rPr>
        <w:color w:val="8496B0" w:themeColor="text2" w:themeTint="99"/>
        <w:sz w:val="24"/>
        <w:szCs w:val="24"/>
      </w:rPr>
    </w:pPr>
    <w:r>
      <w:rPr>
        <w:color w:val="8496B0" w:themeColor="text2" w:themeTint="99"/>
        <w:sz w:val="24"/>
        <w:szCs w:val="24"/>
      </w:rPr>
      <w:t xml:space="preserve">INFLUENCE OF HOUSING REMODELING ON PROPERTY PRICE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23386E">
      <w:rPr>
        <w:noProof/>
        <w:color w:val="8496B0" w:themeColor="text2" w:themeTint="99"/>
        <w:sz w:val="24"/>
        <w:szCs w:val="24"/>
      </w:rPr>
      <w:t>28</w:t>
    </w:r>
    <w:r>
      <w:rPr>
        <w:color w:val="8496B0" w:themeColor="text2" w:themeTint="99"/>
        <w:sz w:val="24"/>
        <w:szCs w:val="24"/>
      </w:rPr>
      <w:fldChar w:fldCharType="end"/>
    </w:r>
  </w:p>
  <w:p w14:paraId="52982710" w14:textId="77777777" w:rsidR="00207EF4" w:rsidRDefault="00207EF4">
    <w:pPr>
      <w:pStyle w:val="a3"/>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22C43"/>
    <w:multiLevelType w:val="hybridMultilevel"/>
    <w:tmpl w:val="87705AA2"/>
    <w:lvl w:ilvl="0" w:tplc="EDBA8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1356A0"/>
    <w:multiLevelType w:val="hybridMultilevel"/>
    <w:tmpl w:val="C5F029AE"/>
    <w:lvl w:ilvl="0" w:tplc="CB1472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7681D7C"/>
    <w:multiLevelType w:val="multilevel"/>
    <w:tmpl w:val="B1382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ED72F08"/>
    <w:multiLevelType w:val="hybridMultilevel"/>
    <w:tmpl w:val="A970C4FA"/>
    <w:lvl w:ilvl="0" w:tplc="B2502C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38B289A"/>
    <w:multiLevelType w:val="hybridMultilevel"/>
    <w:tmpl w:val="F0EC40E0"/>
    <w:lvl w:ilvl="0" w:tplc="CB1472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EF4"/>
    <w:rsid w:val="00050466"/>
    <w:rsid w:val="00207EF4"/>
    <w:rsid w:val="0023386E"/>
    <w:rsid w:val="00536849"/>
    <w:rsid w:val="005C57DA"/>
    <w:rsid w:val="005E1484"/>
    <w:rsid w:val="00974796"/>
    <w:rsid w:val="00A56956"/>
    <w:rsid w:val="00B07BD4"/>
    <w:rsid w:val="00C24961"/>
    <w:rsid w:val="00CF2F63"/>
    <w:rsid w:val="00D319B5"/>
    <w:rsid w:val="00DC59B3"/>
    <w:rsid w:val="00E07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6D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C59B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7EF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07EF4"/>
    <w:rPr>
      <w:sz w:val="18"/>
      <w:szCs w:val="18"/>
    </w:rPr>
  </w:style>
  <w:style w:type="paragraph" w:styleId="a5">
    <w:name w:val="footer"/>
    <w:basedOn w:val="a"/>
    <w:link w:val="a6"/>
    <w:uiPriority w:val="99"/>
    <w:unhideWhenUsed/>
    <w:rsid w:val="00207EF4"/>
    <w:pPr>
      <w:tabs>
        <w:tab w:val="center" w:pos="4153"/>
        <w:tab w:val="right" w:pos="8306"/>
      </w:tabs>
      <w:snapToGrid w:val="0"/>
      <w:jc w:val="left"/>
    </w:pPr>
    <w:rPr>
      <w:sz w:val="18"/>
      <w:szCs w:val="18"/>
    </w:rPr>
  </w:style>
  <w:style w:type="character" w:customStyle="1" w:styleId="a6">
    <w:name w:val="页脚字符"/>
    <w:basedOn w:val="a0"/>
    <w:link w:val="a5"/>
    <w:uiPriority w:val="99"/>
    <w:rsid w:val="00207EF4"/>
    <w:rPr>
      <w:sz w:val="18"/>
      <w:szCs w:val="18"/>
    </w:rPr>
  </w:style>
  <w:style w:type="table" w:styleId="a7">
    <w:name w:val="Table Grid"/>
    <w:basedOn w:val="a1"/>
    <w:uiPriority w:val="39"/>
    <w:rsid w:val="000504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050466"/>
    <w:pPr>
      <w:ind w:firstLineChars="200" w:firstLine="420"/>
    </w:pPr>
  </w:style>
  <w:style w:type="paragraph" w:styleId="a9">
    <w:name w:val="Title"/>
    <w:basedOn w:val="a"/>
    <w:next w:val="a"/>
    <w:link w:val="aa"/>
    <w:uiPriority w:val="10"/>
    <w:qFormat/>
    <w:rsid w:val="00CF2F63"/>
    <w:pPr>
      <w:spacing w:before="240" w:after="60"/>
      <w:jc w:val="center"/>
      <w:outlineLvl w:val="0"/>
    </w:pPr>
    <w:rPr>
      <w:rFonts w:asciiTheme="majorHAnsi" w:eastAsia="宋体" w:hAnsiTheme="majorHAnsi" w:cstheme="majorBidi"/>
      <w:b/>
      <w:bCs/>
      <w:sz w:val="32"/>
      <w:szCs w:val="32"/>
    </w:rPr>
  </w:style>
  <w:style w:type="character" w:customStyle="1" w:styleId="aa">
    <w:name w:val="标题字符"/>
    <w:basedOn w:val="a0"/>
    <w:link w:val="a9"/>
    <w:uiPriority w:val="10"/>
    <w:rsid w:val="00CF2F63"/>
    <w:rPr>
      <w:rFonts w:asciiTheme="majorHAnsi" w:eastAsia="宋体" w:hAnsiTheme="majorHAnsi" w:cstheme="majorBidi"/>
      <w:b/>
      <w:bCs/>
      <w:sz w:val="32"/>
      <w:szCs w:val="32"/>
    </w:rPr>
  </w:style>
  <w:style w:type="character" w:customStyle="1" w:styleId="10">
    <w:name w:val="标题 1字符"/>
    <w:basedOn w:val="a0"/>
    <w:link w:val="1"/>
    <w:uiPriority w:val="9"/>
    <w:rsid w:val="00DC59B3"/>
    <w:rPr>
      <w:b/>
      <w:bCs/>
      <w:kern w:val="44"/>
      <w:sz w:val="44"/>
      <w:szCs w:val="44"/>
    </w:rPr>
  </w:style>
  <w:style w:type="paragraph" w:styleId="TOC">
    <w:name w:val="TOC Heading"/>
    <w:basedOn w:val="1"/>
    <w:next w:val="a"/>
    <w:uiPriority w:val="39"/>
    <w:unhideWhenUsed/>
    <w:qFormat/>
    <w:rsid w:val="00DC59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11">
    <w:name w:val="toc 1"/>
    <w:basedOn w:val="a"/>
    <w:next w:val="a"/>
    <w:autoRedefine/>
    <w:uiPriority w:val="39"/>
    <w:unhideWhenUsed/>
    <w:rsid w:val="00DC59B3"/>
  </w:style>
  <w:style w:type="character" w:styleId="ab">
    <w:name w:val="Hyperlink"/>
    <w:basedOn w:val="a0"/>
    <w:uiPriority w:val="99"/>
    <w:unhideWhenUsed/>
    <w:rsid w:val="00DC59B3"/>
    <w:rPr>
      <w:color w:val="0563C1" w:themeColor="hyperlink"/>
      <w:u w:val="single"/>
    </w:rPr>
  </w:style>
  <w:style w:type="paragraph" w:styleId="2">
    <w:name w:val="toc 2"/>
    <w:basedOn w:val="a"/>
    <w:next w:val="a"/>
    <w:autoRedefine/>
    <w:uiPriority w:val="39"/>
    <w:unhideWhenUsed/>
    <w:rsid w:val="00DC59B3"/>
    <w:pPr>
      <w:widowControl/>
      <w:spacing w:after="100" w:line="259" w:lineRule="auto"/>
      <w:ind w:left="220"/>
      <w:jc w:val="left"/>
    </w:pPr>
    <w:rPr>
      <w:rFonts w:cs="Times New Roman"/>
      <w:kern w:val="0"/>
      <w:sz w:val="22"/>
      <w:lang w:eastAsia="en-US"/>
    </w:rPr>
  </w:style>
  <w:style w:type="paragraph" w:styleId="3">
    <w:name w:val="toc 3"/>
    <w:basedOn w:val="a"/>
    <w:next w:val="a"/>
    <w:autoRedefine/>
    <w:uiPriority w:val="39"/>
    <w:unhideWhenUsed/>
    <w:rsid w:val="00DC59B3"/>
    <w:pPr>
      <w:widowControl/>
      <w:spacing w:after="100" w:line="259" w:lineRule="auto"/>
      <w:ind w:left="440"/>
      <w:jc w:val="left"/>
    </w:pPr>
    <w:rPr>
      <w:rFonts w:cs="Times New Roman"/>
      <w:kern w:val="0"/>
      <w:sz w:val="22"/>
      <w:lang w:eastAsia="en-US"/>
    </w:rPr>
  </w:style>
  <w:style w:type="paragraph" w:styleId="ac">
    <w:name w:val="Balloon Text"/>
    <w:basedOn w:val="a"/>
    <w:link w:val="ad"/>
    <w:uiPriority w:val="99"/>
    <w:semiHidden/>
    <w:unhideWhenUsed/>
    <w:rsid w:val="0023386E"/>
    <w:rPr>
      <w:rFonts w:ascii="Heiti SC Light" w:eastAsia="Heiti SC Light"/>
      <w:sz w:val="18"/>
      <w:szCs w:val="18"/>
    </w:rPr>
  </w:style>
  <w:style w:type="character" w:customStyle="1" w:styleId="ad">
    <w:name w:val="批注框文本字符"/>
    <w:basedOn w:val="a0"/>
    <w:link w:val="ac"/>
    <w:uiPriority w:val="99"/>
    <w:semiHidden/>
    <w:rsid w:val="0023386E"/>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C59B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7EF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07EF4"/>
    <w:rPr>
      <w:sz w:val="18"/>
      <w:szCs w:val="18"/>
    </w:rPr>
  </w:style>
  <w:style w:type="paragraph" w:styleId="a5">
    <w:name w:val="footer"/>
    <w:basedOn w:val="a"/>
    <w:link w:val="a6"/>
    <w:uiPriority w:val="99"/>
    <w:unhideWhenUsed/>
    <w:rsid w:val="00207EF4"/>
    <w:pPr>
      <w:tabs>
        <w:tab w:val="center" w:pos="4153"/>
        <w:tab w:val="right" w:pos="8306"/>
      </w:tabs>
      <w:snapToGrid w:val="0"/>
      <w:jc w:val="left"/>
    </w:pPr>
    <w:rPr>
      <w:sz w:val="18"/>
      <w:szCs w:val="18"/>
    </w:rPr>
  </w:style>
  <w:style w:type="character" w:customStyle="1" w:styleId="a6">
    <w:name w:val="页脚字符"/>
    <w:basedOn w:val="a0"/>
    <w:link w:val="a5"/>
    <w:uiPriority w:val="99"/>
    <w:rsid w:val="00207EF4"/>
    <w:rPr>
      <w:sz w:val="18"/>
      <w:szCs w:val="18"/>
    </w:rPr>
  </w:style>
  <w:style w:type="table" w:styleId="a7">
    <w:name w:val="Table Grid"/>
    <w:basedOn w:val="a1"/>
    <w:uiPriority w:val="39"/>
    <w:rsid w:val="000504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050466"/>
    <w:pPr>
      <w:ind w:firstLineChars="200" w:firstLine="420"/>
    </w:pPr>
  </w:style>
  <w:style w:type="paragraph" w:styleId="a9">
    <w:name w:val="Title"/>
    <w:basedOn w:val="a"/>
    <w:next w:val="a"/>
    <w:link w:val="aa"/>
    <w:uiPriority w:val="10"/>
    <w:qFormat/>
    <w:rsid w:val="00CF2F63"/>
    <w:pPr>
      <w:spacing w:before="240" w:after="60"/>
      <w:jc w:val="center"/>
      <w:outlineLvl w:val="0"/>
    </w:pPr>
    <w:rPr>
      <w:rFonts w:asciiTheme="majorHAnsi" w:eastAsia="宋体" w:hAnsiTheme="majorHAnsi" w:cstheme="majorBidi"/>
      <w:b/>
      <w:bCs/>
      <w:sz w:val="32"/>
      <w:szCs w:val="32"/>
    </w:rPr>
  </w:style>
  <w:style w:type="character" w:customStyle="1" w:styleId="aa">
    <w:name w:val="标题字符"/>
    <w:basedOn w:val="a0"/>
    <w:link w:val="a9"/>
    <w:uiPriority w:val="10"/>
    <w:rsid w:val="00CF2F63"/>
    <w:rPr>
      <w:rFonts w:asciiTheme="majorHAnsi" w:eastAsia="宋体" w:hAnsiTheme="majorHAnsi" w:cstheme="majorBidi"/>
      <w:b/>
      <w:bCs/>
      <w:sz w:val="32"/>
      <w:szCs w:val="32"/>
    </w:rPr>
  </w:style>
  <w:style w:type="character" w:customStyle="1" w:styleId="10">
    <w:name w:val="标题 1字符"/>
    <w:basedOn w:val="a0"/>
    <w:link w:val="1"/>
    <w:uiPriority w:val="9"/>
    <w:rsid w:val="00DC59B3"/>
    <w:rPr>
      <w:b/>
      <w:bCs/>
      <w:kern w:val="44"/>
      <w:sz w:val="44"/>
      <w:szCs w:val="44"/>
    </w:rPr>
  </w:style>
  <w:style w:type="paragraph" w:styleId="TOC">
    <w:name w:val="TOC Heading"/>
    <w:basedOn w:val="1"/>
    <w:next w:val="a"/>
    <w:uiPriority w:val="39"/>
    <w:unhideWhenUsed/>
    <w:qFormat/>
    <w:rsid w:val="00DC59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11">
    <w:name w:val="toc 1"/>
    <w:basedOn w:val="a"/>
    <w:next w:val="a"/>
    <w:autoRedefine/>
    <w:uiPriority w:val="39"/>
    <w:unhideWhenUsed/>
    <w:rsid w:val="00DC59B3"/>
  </w:style>
  <w:style w:type="character" w:styleId="ab">
    <w:name w:val="Hyperlink"/>
    <w:basedOn w:val="a0"/>
    <w:uiPriority w:val="99"/>
    <w:unhideWhenUsed/>
    <w:rsid w:val="00DC59B3"/>
    <w:rPr>
      <w:color w:val="0563C1" w:themeColor="hyperlink"/>
      <w:u w:val="single"/>
    </w:rPr>
  </w:style>
  <w:style w:type="paragraph" w:styleId="2">
    <w:name w:val="toc 2"/>
    <w:basedOn w:val="a"/>
    <w:next w:val="a"/>
    <w:autoRedefine/>
    <w:uiPriority w:val="39"/>
    <w:unhideWhenUsed/>
    <w:rsid w:val="00DC59B3"/>
    <w:pPr>
      <w:widowControl/>
      <w:spacing w:after="100" w:line="259" w:lineRule="auto"/>
      <w:ind w:left="220"/>
      <w:jc w:val="left"/>
    </w:pPr>
    <w:rPr>
      <w:rFonts w:cs="Times New Roman"/>
      <w:kern w:val="0"/>
      <w:sz w:val="22"/>
      <w:lang w:eastAsia="en-US"/>
    </w:rPr>
  </w:style>
  <w:style w:type="paragraph" w:styleId="3">
    <w:name w:val="toc 3"/>
    <w:basedOn w:val="a"/>
    <w:next w:val="a"/>
    <w:autoRedefine/>
    <w:uiPriority w:val="39"/>
    <w:unhideWhenUsed/>
    <w:rsid w:val="00DC59B3"/>
    <w:pPr>
      <w:widowControl/>
      <w:spacing w:after="100" w:line="259" w:lineRule="auto"/>
      <w:ind w:left="440"/>
      <w:jc w:val="left"/>
    </w:pPr>
    <w:rPr>
      <w:rFonts w:cs="Times New Roman"/>
      <w:kern w:val="0"/>
      <w:sz w:val="22"/>
      <w:lang w:eastAsia="en-US"/>
    </w:rPr>
  </w:style>
  <w:style w:type="paragraph" w:styleId="ac">
    <w:name w:val="Balloon Text"/>
    <w:basedOn w:val="a"/>
    <w:link w:val="ad"/>
    <w:uiPriority w:val="99"/>
    <w:semiHidden/>
    <w:unhideWhenUsed/>
    <w:rsid w:val="0023386E"/>
    <w:rPr>
      <w:rFonts w:ascii="Heiti SC Light" w:eastAsia="Heiti SC Light"/>
      <w:sz w:val="18"/>
      <w:szCs w:val="18"/>
    </w:rPr>
  </w:style>
  <w:style w:type="character" w:customStyle="1" w:styleId="ad">
    <w:name w:val="批注框文本字符"/>
    <w:basedOn w:val="a0"/>
    <w:link w:val="ac"/>
    <w:uiPriority w:val="99"/>
    <w:semiHidden/>
    <w:rsid w:val="0023386E"/>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4" Type="http://schemas.microsoft.com/office/2011/relationships/chartColorStyle" Target="colors1.xml"/><Relationship Id="rId1" Type="http://schemas.openxmlformats.org/officeDocument/2006/relationships/themeOverride" Target="../theme/themeOverride1.xml"/><Relationship Id="rId2" Type="http://schemas.openxmlformats.org/officeDocument/2006/relationships/oleObject" Target="file:///C:\Users\mingfei\Desktop\474%20project\Copy%20of%20Malibu%20Data%20(1).xlsx" TargetMode="External"/></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4" Type="http://schemas.microsoft.com/office/2011/relationships/chartColorStyle" Target="colors2.xml"/><Relationship Id="rId1" Type="http://schemas.openxmlformats.org/officeDocument/2006/relationships/themeOverride" Target="../theme/themeOverride2.xml"/><Relationship Id="rId2" Type="http://schemas.openxmlformats.org/officeDocument/2006/relationships/oleObject" Target="file:///C:\Users\mingfei\Desktop\474%20project\Copy%20of%20Malibu%20Data%20(1).xlsx" TargetMode="External"/></Relationships>
</file>

<file path=word/charts/_rels/chart3.xml.rels><?xml version="1.0" encoding="UTF-8" standalone="yes"?>
<Relationships xmlns="http://schemas.openxmlformats.org/package/2006/relationships"><Relationship Id="rId3" Type="http://schemas.microsoft.com/office/2011/relationships/chartStyle" Target="style3.xml"/><Relationship Id="rId4" Type="http://schemas.microsoft.com/office/2011/relationships/chartColorStyle" Target="colors3.xml"/><Relationship Id="rId1" Type="http://schemas.openxmlformats.org/officeDocument/2006/relationships/themeOverride" Target="../theme/themeOverride3.xml"/><Relationship Id="rId2" Type="http://schemas.openxmlformats.org/officeDocument/2006/relationships/oleObject" Target="file:///C:\Users\mingfei\Desktop\474%20project\Copy%20of%20Malibu%20Data%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recently sold price </a:t>
            </a:r>
          </a:p>
        </c:rich>
      </c:tx>
      <c:layout/>
      <c:overlay val="0"/>
      <c:spPr>
        <a:noFill/>
        <a:ln>
          <a:noFill/>
        </a:ln>
        <a:effectLst/>
      </c:spPr>
    </c:title>
    <c:autoTitleDeleted val="0"/>
    <c:plotArea>
      <c:layout/>
      <c:lineChart>
        <c:grouping val="standard"/>
        <c:varyColors val="0"/>
        <c:ser>
          <c:idx val="0"/>
          <c:order val="0"/>
          <c:tx>
            <c:v>Bel air</c:v>
          </c:tx>
          <c:spPr>
            <a:ln w="28575" cap="rnd">
              <a:solidFill>
                <a:schemeClr val="accent1"/>
              </a:solidFill>
              <a:round/>
            </a:ln>
            <a:effectLst/>
          </c:spPr>
          <c:marker>
            <c:symbol val="none"/>
          </c:marker>
          <c:cat>
            <c:numRef>
              <c:f>Sheet14!$E$2:$E$15</c:f>
              <c:numCache>
                <c:formatCode>General</c:formatCode>
                <c:ptCount val="14"/>
                <c:pt idx="0">
                  <c:v>201503.0</c:v>
                </c:pt>
                <c:pt idx="1">
                  <c:v>201502.0</c:v>
                </c:pt>
                <c:pt idx="2">
                  <c:v>201501.0</c:v>
                </c:pt>
                <c:pt idx="3">
                  <c:v>201412.0</c:v>
                </c:pt>
                <c:pt idx="4">
                  <c:v>201411.0</c:v>
                </c:pt>
                <c:pt idx="5">
                  <c:v>201410.0</c:v>
                </c:pt>
                <c:pt idx="6">
                  <c:v>201409.0</c:v>
                </c:pt>
                <c:pt idx="7">
                  <c:v>201408.0</c:v>
                </c:pt>
                <c:pt idx="8">
                  <c:v>201407.0</c:v>
                </c:pt>
                <c:pt idx="9">
                  <c:v>201406.0</c:v>
                </c:pt>
                <c:pt idx="10">
                  <c:v>201405.0</c:v>
                </c:pt>
                <c:pt idx="11">
                  <c:v>201404.0</c:v>
                </c:pt>
                <c:pt idx="12">
                  <c:v>201403.0</c:v>
                </c:pt>
                <c:pt idx="13">
                  <c:v>201402.0</c:v>
                </c:pt>
              </c:numCache>
            </c:numRef>
          </c:cat>
          <c:val>
            <c:numRef>
              <c:f>Sheet14!$F$2:$F$15</c:f>
              <c:numCache>
                <c:formatCode>0.00_);[Red]\(0.00\)</c:formatCode>
                <c:ptCount val="14"/>
                <c:pt idx="0">
                  <c:v>8.99386111111111E6</c:v>
                </c:pt>
                <c:pt idx="1">
                  <c:v>3.97425E6</c:v>
                </c:pt>
                <c:pt idx="2">
                  <c:v>5.11839285714286E6</c:v>
                </c:pt>
                <c:pt idx="3">
                  <c:v>5.2529E6</c:v>
                </c:pt>
                <c:pt idx="4">
                  <c:v>5.9729E6</c:v>
                </c:pt>
                <c:pt idx="5">
                  <c:v>4.24203333333333E6</c:v>
                </c:pt>
                <c:pt idx="6">
                  <c:v>9.02277777777778E6</c:v>
                </c:pt>
                <c:pt idx="7">
                  <c:v>3.73454166666667E6</c:v>
                </c:pt>
                <c:pt idx="8">
                  <c:v>2.48083333333333E6</c:v>
                </c:pt>
                <c:pt idx="9">
                  <c:v>5.23594444444444E6</c:v>
                </c:pt>
                <c:pt idx="10">
                  <c:v>3.99800588235294E6</c:v>
                </c:pt>
                <c:pt idx="11">
                  <c:v>7.58666666666667E6</c:v>
                </c:pt>
                <c:pt idx="12">
                  <c:v>5.67125E6</c:v>
                </c:pt>
                <c:pt idx="13">
                  <c:v>2.8107E6</c:v>
                </c:pt>
              </c:numCache>
            </c:numRef>
          </c:val>
          <c:smooth val="0"/>
        </c:ser>
        <c:ser>
          <c:idx val="1"/>
          <c:order val="1"/>
          <c:tx>
            <c:v>Malibu</c:v>
          </c:tx>
          <c:spPr>
            <a:ln w="28575" cap="rnd">
              <a:solidFill>
                <a:schemeClr val="accent2"/>
              </a:solidFill>
              <a:prstDash val="sysDot"/>
              <a:round/>
            </a:ln>
            <a:effectLst/>
          </c:spPr>
          <c:marker>
            <c:symbol val="none"/>
          </c:marker>
          <c:cat>
            <c:numRef>
              <c:f>Sheet14!$E$2:$E$15</c:f>
              <c:numCache>
                <c:formatCode>General</c:formatCode>
                <c:ptCount val="14"/>
                <c:pt idx="0">
                  <c:v>201503.0</c:v>
                </c:pt>
                <c:pt idx="1">
                  <c:v>201502.0</c:v>
                </c:pt>
                <c:pt idx="2">
                  <c:v>201501.0</c:v>
                </c:pt>
                <c:pt idx="3">
                  <c:v>201412.0</c:v>
                </c:pt>
                <c:pt idx="4">
                  <c:v>201411.0</c:v>
                </c:pt>
                <c:pt idx="5">
                  <c:v>201410.0</c:v>
                </c:pt>
                <c:pt idx="6">
                  <c:v>201409.0</c:v>
                </c:pt>
                <c:pt idx="7">
                  <c:v>201408.0</c:v>
                </c:pt>
                <c:pt idx="8">
                  <c:v>201407.0</c:v>
                </c:pt>
                <c:pt idx="9">
                  <c:v>201406.0</c:v>
                </c:pt>
                <c:pt idx="10">
                  <c:v>201405.0</c:v>
                </c:pt>
                <c:pt idx="11">
                  <c:v>201404.0</c:v>
                </c:pt>
                <c:pt idx="12">
                  <c:v>201403.0</c:v>
                </c:pt>
                <c:pt idx="13">
                  <c:v>201402.0</c:v>
                </c:pt>
              </c:numCache>
            </c:numRef>
          </c:cat>
          <c:val>
            <c:numRef>
              <c:f>Sheet14!$G$2:$G$15</c:f>
              <c:numCache>
                <c:formatCode>0.00_);[Red]\(0.00\)</c:formatCode>
                <c:ptCount val="14"/>
                <c:pt idx="0">
                  <c:v>3.63333333333333E6</c:v>
                </c:pt>
                <c:pt idx="1">
                  <c:v>2.861E6</c:v>
                </c:pt>
                <c:pt idx="2">
                  <c:v>2.06E6</c:v>
                </c:pt>
                <c:pt idx="3">
                  <c:v>3.66666666666667E6</c:v>
                </c:pt>
                <c:pt idx="4">
                  <c:v>3.247E6</c:v>
                </c:pt>
                <c:pt idx="5">
                  <c:v>2.0E6</c:v>
                </c:pt>
                <c:pt idx="6">
                  <c:v>7.24833333333333E6</c:v>
                </c:pt>
                <c:pt idx="7">
                  <c:v>2.0E6</c:v>
                </c:pt>
                <c:pt idx="8">
                  <c:v>1.9275E6</c:v>
                </c:pt>
                <c:pt idx="9">
                  <c:v>0.0</c:v>
                </c:pt>
                <c:pt idx="10">
                  <c:v>2.588E6</c:v>
                </c:pt>
                <c:pt idx="11">
                  <c:v>1.4E6</c:v>
                </c:pt>
                <c:pt idx="12">
                  <c:v>0.0</c:v>
                </c:pt>
                <c:pt idx="13">
                  <c:v>1.70225E6</c:v>
                </c:pt>
              </c:numCache>
            </c:numRef>
          </c:val>
          <c:smooth val="0"/>
        </c:ser>
        <c:dLbls>
          <c:showLegendKey val="0"/>
          <c:showVal val="0"/>
          <c:showCatName val="0"/>
          <c:showSerName val="0"/>
          <c:showPercent val="0"/>
          <c:showBubbleSize val="0"/>
        </c:dLbls>
        <c:marker val="1"/>
        <c:smooth val="0"/>
        <c:axId val="2105990536"/>
        <c:axId val="2105997864"/>
      </c:lineChart>
      <c:catAx>
        <c:axId val="2105990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5997864"/>
        <c:crosses val="autoZero"/>
        <c:auto val="1"/>
        <c:lblAlgn val="ctr"/>
        <c:lblOffset val="100"/>
        <c:noMultiLvlLbl val="0"/>
      </c:catAx>
      <c:valAx>
        <c:axId val="2105997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price</a:t>
                </a:r>
              </a:p>
            </c:rich>
          </c:tx>
          <c:layout/>
          <c:overlay val="0"/>
          <c:spPr>
            <a:noFill/>
            <a:ln>
              <a:noFill/>
            </a:ln>
            <a:effectLst/>
          </c:sp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5990536"/>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remodel vs. didn't remodel</a:t>
            </a:r>
          </a:p>
        </c:rich>
      </c:tx>
      <c:layout/>
      <c:overlay val="0"/>
      <c:spPr>
        <a:noFill/>
        <a:ln>
          <a:noFill/>
        </a:ln>
        <a:effectLst/>
      </c:spPr>
    </c:title>
    <c:autoTitleDeleted val="0"/>
    <c:plotArea>
      <c:layout/>
      <c:lineChart>
        <c:grouping val="standard"/>
        <c:varyColors val="0"/>
        <c:ser>
          <c:idx val="0"/>
          <c:order val="0"/>
          <c:tx>
            <c:v>didn't remodel</c:v>
          </c:tx>
          <c:spPr>
            <a:ln w="28575" cap="rnd">
              <a:solidFill>
                <a:schemeClr val="accent1"/>
              </a:solidFill>
              <a:prstDash val="sysDot"/>
              <a:round/>
            </a:ln>
            <a:effectLst/>
          </c:spPr>
          <c:marker>
            <c:symbol val="none"/>
          </c:marker>
          <c:cat>
            <c:numRef>
              <c:f>Sheet18!$E$2:$E$27</c:f>
              <c:numCache>
                <c:formatCode>General</c:formatCode>
                <c:ptCount val="26"/>
                <c:pt idx="0">
                  <c:v>201503.0</c:v>
                </c:pt>
                <c:pt idx="1">
                  <c:v>201502.0</c:v>
                </c:pt>
                <c:pt idx="2">
                  <c:v>201501.0</c:v>
                </c:pt>
                <c:pt idx="3">
                  <c:v>201412.0</c:v>
                </c:pt>
                <c:pt idx="4">
                  <c:v>201411.0</c:v>
                </c:pt>
                <c:pt idx="5">
                  <c:v>201410.0</c:v>
                </c:pt>
                <c:pt idx="6">
                  <c:v>201409.0</c:v>
                </c:pt>
                <c:pt idx="7">
                  <c:v>201408.0</c:v>
                </c:pt>
                <c:pt idx="8">
                  <c:v>201407.0</c:v>
                </c:pt>
                <c:pt idx="9">
                  <c:v>201406.0</c:v>
                </c:pt>
                <c:pt idx="10">
                  <c:v>201405.0</c:v>
                </c:pt>
                <c:pt idx="11">
                  <c:v>201404.0</c:v>
                </c:pt>
                <c:pt idx="12">
                  <c:v>201403.0</c:v>
                </c:pt>
                <c:pt idx="13">
                  <c:v>201402.0</c:v>
                </c:pt>
                <c:pt idx="14">
                  <c:v>201312.0</c:v>
                </c:pt>
                <c:pt idx="15">
                  <c:v>201311.0</c:v>
                </c:pt>
                <c:pt idx="16">
                  <c:v>201310.0</c:v>
                </c:pt>
                <c:pt idx="17">
                  <c:v>201307.0</c:v>
                </c:pt>
                <c:pt idx="18">
                  <c:v>201305.0</c:v>
                </c:pt>
                <c:pt idx="19">
                  <c:v>201303.0</c:v>
                </c:pt>
                <c:pt idx="20">
                  <c:v>201302.0</c:v>
                </c:pt>
                <c:pt idx="21">
                  <c:v>201301.0</c:v>
                </c:pt>
                <c:pt idx="22">
                  <c:v>201212.0</c:v>
                </c:pt>
                <c:pt idx="23">
                  <c:v>201209.0</c:v>
                </c:pt>
                <c:pt idx="24">
                  <c:v>201205.0</c:v>
                </c:pt>
                <c:pt idx="25">
                  <c:v>201204.0</c:v>
                </c:pt>
              </c:numCache>
            </c:numRef>
          </c:cat>
          <c:val>
            <c:numRef>
              <c:f>Sheet18!$F$2:$F$27</c:f>
              <c:numCache>
                <c:formatCode>0.00_);[Red]\(0.00\)</c:formatCode>
                <c:ptCount val="26"/>
                <c:pt idx="0">
                  <c:v>5.3705E6</c:v>
                </c:pt>
                <c:pt idx="1">
                  <c:v>3.4635E6</c:v>
                </c:pt>
                <c:pt idx="2">
                  <c:v>2.807125E6</c:v>
                </c:pt>
                <c:pt idx="3">
                  <c:v>4.89441666666667E6</c:v>
                </c:pt>
                <c:pt idx="4">
                  <c:v>3.30711111111111E6</c:v>
                </c:pt>
                <c:pt idx="5">
                  <c:v>1.97573333333333E6</c:v>
                </c:pt>
                <c:pt idx="6">
                  <c:v>1.155E7</c:v>
                </c:pt>
                <c:pt idx="7">
                  <c:v>2.45158333333333E6</c:v>
                </c:pt>
                <c:pt idx="8">
                  <c:v>1.91181818181818E6</c:v>
                </c:pt>
                <c:pt idx="9">
                  <c:v>2.8787E6</c:v>
                </c:pt>
                <c:pt idx="10">
                  <c:v>3.911E6</c:v>
                </c:pt>
                <c:pt idx="11">
                  <c:v>4.4E6</c:v>
                </c:pt>
                <c:pt idx="12">
                  <c:v>5.70083333333333E6</c:v>
                </c:pt>
                <c:pt idx="13">
                  <c:v>2.67633333333333E6</c:v>
                </c:pt>
                <c:pt idx="14">
                  <c:v>7000.0</c:v>
                </c:pt>
                <c:pt idx="15">
                  <c:v>1.85E6</c:v>
                </c:pt>
                <c:pt idx="16">
                  <c:v>6.233E6</c:v>
                </c:pt>
                <c:pt idx="17">
                  <c:v>1.9425E6</c:v>
                </c:pt>
                <c:pt idx="18">
                  <c:v>1.805E6</c:v>
                </c:pt>
                <c:pt idx="19">
                  <c:v>3.055E6</c:v>
                </c:pt>
                <c:pt idx="20">
                  <c:v>2.85E6</c:v>
                </c:pt>
                <c:pt idx="21">
                  <c:v>1.6E6</c:v>
                </c:pt>
                <c:pt idx="22">
                  <c:v>950295.5</c:v>
                </c:pt>
                <c:pt idx="23">
                  <c:v>3.975E6</c:v>
                </c:pt>
                <c:pt idx="24">
                  <c:v>4.125E6</c:v>
                </c:pt>
                <c:pt idx="25">
                  <c:v>725000.0</c:v>
                </c:pt>
              </c:numCache>
            </c:numRef>
          </c:val>
          <c:smooth val="0"/>
        </c:ser>
        <c:ser>
          <c:idx val="1"/>
          <c:order val="1"/>
          <c:tx>
            <c:strRef>
              <c:f>Sheet18!$G$1</c:f>
              <c:strCache>
                <c:ptCount val="1"/>
                <c:pt idx="0">
                  <c:v>remodel</c:v>
                </c:pt>
              </c:strCache>
            </c:strRef>
          </c:tx>
          <c:spPr>
            <a:ln w="28575" cap="rnd">
              <a:solidFill>
                <a:schemeClr val="accent2"/>
              </a:solidFill>
              <a:round/>
            </a:ln>
            <a:effectLst/>
          </c:spPr>
          <c:marker>
            <c:symbol val="none"/>
          </c:marker>
          <c:cat>
            <c:numRef>
              <c:f>Sheet18!$E$2:$E$27</c:f>
              <c:numCache>
                <c:formatCode>General</c:formatCode>
                <c:ptCount val="26"/>
                <c:pt idx="0">
                  <c:v>201503.0</c:v>
                </c:pt>
                <c:pt idx="1">
                  <c:v>201502.0</c:v>
                </c:pt>
                <c:pt idx="2">
                  <c:v>201501.0</c:v>
                </c:pt>
                <c:pt idx="3">
                  <c:v>201412.0</c:v>
                </c:pt>
                <c:pt idx="4">
                  <c:v>201411.0</c:v>
                </c:pt>
                <c:pt idx="5">
                  <c:v>201410.0</c:v>
                </c:pt>
                <c:pt idx="6">
                  <c:v>201409.0</c:v>
                </c:pt>
                <c:pt idx="7">
                  <c:v>201408.0</c:v>
                </c:pt>
                <c:pt idx="8">
                  <c:v>201407.0</c:v>
                </c:pt>
                <c:pt idx="9">
                  <c:v>201406.0</c:v>
                </c:pt>
                <c:pt idx="10">
                  <c:v>201405.0</c:v>
                </c:pt>
                <c:pt idx="11">
                  <c:v>201404.0</c:v>
                </c:pt>
                <c:pt idx="12">
                  <c:v>201403.0</c:v>
                </c:pt>
                <c:pt idx="13">
                  <c:v>201402.0</c:v>
                </c:pt>
                <c:pt idx="14">
                  <c:v>201312.0</c:v>
                </c:pt>
                <c:pt idx="15">
                  <c:v>201311.0</c:v>
                </c:pt>
                <c:pt idx="16">
                  <c:v>201310.0</c:v>
                </c:pt>
                <c:pt idx="17">
                  <c:v>201307.0</c:v>
                </c:pt>
                <c:pt idx="18">
                  <c:v>201305.0</c:v>
                </c:pt>
                <c:pt idx="19">
                  <c:v>201303.0</c:v>
                </c:pt>
                <c:pt idx="20">
                  <c:v>201302.0</c:v>
                </c:pt>
                <c:pt idx="21">
                  <c:v>201301.0</c:v>
                </c:pt>
                <c:pt idx="22">
                  <c:v>201212.0</c:v>
                </c:pt>
                <c:pt idx="23">
                  <c:v>201209.0</c:v>
                </c:pt>
                <c:pt idx="24">
                  <c:v>201205.0</c:v>
                </c:pt>
                <c:pt idx="25">
                  <c:v>201204.0</c:v>
                </c:pt>
              </c:numCache>
            </c:numRef>
          </c:cat>
          <c:val>
            <c:numRef>
              <c:f>Sheet18!$G$2:$G$27</c:f>
              <c:numCache>
                <c:formatCode>0.00_);[Red]\(0.00\)</c:formatCode>
                <c:ptCount val="26"/>
                <c:pt idx="0">
                  <c:v>1.08258636363636E7</c:v>
                </c:pt>
                <c:pt idx="1">
                  <c:v>3.94366666666667E6</c:v>
                </c:pt>
                <c:pt idx="2">
                  <c:v>5.74405E6</c:v>
                </c:pt>
                <c:pt idx="3">
                  <c:v>4.88035714285714E6</c:v>
                </c:pt>
                <c:pt idx="4">
                  <c:v>7.7E6</c:v>
                </c:pt>
                <c:pt idx="5">
                  <c:v>5.38125E6</c:v>
                </c:pt>
                <c:pt idx="6">
                  <c:v>4.42E6</c:v>
                </c:pt>
                <c:pt idx="7">
                  <c:v>4.475E6</c:v>
                </c:pt>
                <c:pt idx="8">
                  <c:v>3.29E6</c:v>
                </c:pt>
                <c:pt idx="9">
                  <c:v>8.1825E6</c:v>
                </c:pt>
                <c:pt idx="10">
                  <c:v>3.82765E6</c:v>
                </c:pt>
                <c:pt idx="11">
                  <c:v>7.68E6</c:v>
                </c:pt>
                <c:pt idx="12">
                  <c:v>5.64166666666667E6</c:v>
                </c:pt>
                <c:pt idx="13">
                  <c:v>2.13891666666667E6</c:v>
                </c:pt>
                <c:pt idx="14">
                  <c:v>5.367125E6</c:v>
                </c:pt>
                <c:pt idx="15">
                  <c:v>2.5E6</c:v>
                </c:pt>
                <c:pt idx="16">
                  <c:v>1.895E6</c:v>
                </c:pt>
                <c:pt idx="17">
                  <c:v>9.5E6</c:v>
                </c:pt>
                <c:pt idx="18">
                  <c:v>1.6E6</c:v>
                </c:pt>
                <c:pt idx="19">
                  <c:v>3.89825E6</c:v>
                </c:pt>
                <c:pt idx="20">
                  <c:v>2.175E6</c:v>
                </c:pt>
                <c:pt idx="21">
                  <c:v>4.395E6</c:v>
                </c:pt>
                <c:pt idx="22">
                  <c:v>8.96666666666666E6</c:v>
                </c:pt>
                <c:pt idx="23">
                  <c:v>2.724E6</c:v>
                </c:pt>
                <c:pt idx="24">
                  <c:v>2.1425E6</c:v>
                </c:pt>
                <c:pt idx="25">
                  <c:v>6.1E6</c:v>
                </c:pt>
              </c:numCache>
            </c:numRef>
          </c:val>
          <c:smooth val="0"/>
        </c:ser>
        <c:dLbls>
          <c:showLegendKey val="0"/>
          <c:showVal val="0"/>
          <c:showCatName val="0"/>
          <c:showSerName val="0"/>
          <c:showPercent val="0"/>
          <c:showBubbleSize val="0"/>
        </c:dLbls>
        <c:marker val="1"/>
        <c:smooth val="0"/>
        <c:axId val="2106087464"/>
        <c:axId val="2106093896"/>
      </c:lineChart>
      <c:catAx>
        <c:axId val="2106087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a:t>
                </a:r>
              </a:p>
            </c:rich>
          </c:tx>
          <c:layout>
            <c:manualLayout>
              <c:xMode val="edge"/>
              <c:yMode val="edge"/>
              <c:x val="0.554579092247615"/>
              <c:y val="0.80055482648002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6093896"/>
        <c:crosses val="autoZero"/>
        <c:auto val="1"/>
        <c:lblAlgn val="ctr"/>
        <c:lblOffset val="100"/>
        <c:noMultiLvlLbl val="0"/>
      </c:catAx>
      <c:valAx>
        <c:axId val="210609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price</a:t>
                </a:r>
              </a:p>
            </c:rich>
          </c:tx>
          <c:layout/>
          <c:overlay val="0"/>
          <c:spPr>
            <a:noFill/>
            <a:ln>
              <a:noFill/>
            </a:ln>
            <a:effectLst/>
          </c:sp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60874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whether remodeled</a:t>
            </a:r>
            <a:r>
              <a:rPr lang="en-US" altLang="zh-CN" baseline="0"/>
              <a:t> in recent 10 yrs</a:t>
            </a:r>
          </a:p>
        </c:rich>
      </c:tx>
      <c:layout/>
      <c:overlay val="0"/>
      <c:spPr>
        <a:noFill/>
        <a:ln>
          <a:noFill/>
        </a:ln>
        <a:effectLst/>
      </c:spPr>
    </c:title>
    <c:autoTitleDeleted val="0"/>
    <c:plotArea>
      <c:layout/>
      <c:lineChart>
        <c:grouping val="standard"/>
        <c:varyColors val="0"/>
        <c:ser>
          <c:idx val="0"/>
          <c:order val="0"/>
          <c:tx>
            <c:strRef>
              <c:f>Sheet19!$F$1</c:f>
              <c:strCache>
                <c:ptCount val="1"/>
                <c:pt idx="0">
                  <c:v>remodeled more than 10 yrs</c:v>
                </c:pt>
              </c:strCache>
            </c:strRef>
          </c:tx>
          <c:spPr>
            <a:ln w="28575" cap="rnd">
              <a:solidFill>
                <a:schemeClr val="accent1"/>
              </a:solidFill>
              <a:prstDash val="sysDot"/>
              <a:round/>
            </a:ln>
            <a:effectLst/>
          </c:spPr>
          <c:marker>
            <c:symbol val="none"/>
          </c:marker>
          <c:cat>
            <c:strRef>
              <c:f>Sheet19!$E$2:$E$12</c:f>
              <c:strCache>
                <c:ptCount val="11"/>
                <c:pt idx="0">
                  <c:v>201503</c:v>
                </c:pt>
                <c:pt idx="1">
                  <c:v>201412</c:v>
                </c:pt>
                <c:pt idx="2">
                  <c:v>201409</c:v>
                </c:pt>
                <c:pt idx="3">
                  <c:v>201408</c:v>
                </c:pt>
                <c:pt idx="4">
                  <c:v>201407</c:v>
                </c:pt>
                <c:pt idx="5">
                  <c:v>201405</c:v>
                </c:pt>
                <c:pt idx="6">
                  <c:v>201403</c:v>
                </c:pt>
                <c:pt idx="7">
                  <c:v>201312</c:v>
                </c:pt>
                <c:pt idx="8">
                  <c:v>201305</c:v>
                </c:pt>
                <c:pt idx="9">
                  <c:v>201303</c:v>
                </c:pt>
                <c:pt idx="10">
                  <c:v>201205</c:v>
                </c:pt>
              </c:strCache>
            </c:strRef>
          </c:cat>
          <c:val>
            <c:numRef>
              <c:f>Sheet19!$F$2:$F$12</c:f>
              <c:numCache>
                <c:formatCode>0.00_);[Red]\(0.00\)</c:formatCode>
                <c:ptCount val="11"/>
                <c:pt idx="0">
                  <c:v>7.9965E6</c:v>
                </c:pt>
                <c:pt idx="1">
                  <c:v>5.9E6</c:v>
                </c:pt>
                <c:pt idx="2">
                  <c:v>4.375E6</c:v>
                </c:pt>
                <c:pt idx="3">
                  <c:v>2.798E6</c:v>
                </c:pt>
                <c:pt idx="4">
                  <c:v>3.8E6</c:v>
                </c:pt>
                <c:pt idx="5">
                  <c:v>2.84546153846154E6</c:v>
                </c:pt>
                <c:pt idx="6">
                  <c:v>4.07E6</c:v>
                </c:pt>
                <c:pt idx="7">
                  <c:v>3.33425E6</c:v>
                </c:pt>
                <c:pt idx="8">
                  <c:v>1.6625E6</c:v>
                </c:pt>
                <c:pt idx="9">
                  <c:v>1.8215E6</c:v>
                </c:pt>
                <c:pt idx="10">
                  <c:v>1.535E6</c:v>
                </c:pt>
              </c:numCache>
            </c:numRef>
          </c:val>
          <c:smooth val="0"/>
        </c:ser>
        <c:ser>
          <c:idx val="1"/>
          <c:order val="1"/>
          <c:tx>
            <c:strRef>
              <c:f>Sheet19!$G$1</c:f>
              <c:strCache>
                <c:ptCount val="1"/>
                <c:pt idx="0">
                  <c:v>remodeled in recent 10 yrs</c:v>
                </c:pt>
              </c:strCache>
            </c:strRef>
          </c:tx>
          <c:spPr>
            <a:ln w="28575" cap="rnd">
              <a:solidFill>
                <a:schemeClr val="accent2"/>
              </a:solidFill>
              <a:round/>
            </a:ln>
            <a:effectLst/>
          </c:spPr>
          <c:marker>
            <c:symbol val="none"/>
          </c:marker>
          <c:cat>
            <c:strRef>
              <c:f>Sheet19!$E$2:$E$12</c:f>
              <c:strCache>
                <c:ptCount val="11"/>
                <c:pt idx="0">
                  <c:v>201503</c:v>
                </c:pt>
                <c:pt idx="1">
                  <c:v>201412</c:v>
                </c:pt>
                <c:pt idx="2">
                  <c:v>201409</c:v>
                </c:pt>
                <c:pt idx="3">
                  <c:v>201408</c:v>
                </c:pt>
                <c:pt idx="4">
                  <c:v>201407</c:v>
                </c:pt>
                <c:pt idx="5">
                  <c:v>201405</c:v>
                </c:pt>
                <c:pt idx="6">
                  <c:v>201403</c:v>
                </c:pt>
                <c:pt idx="7">
                  <c:v>201312</c:v>
                </c:pt>
                <c:pt idx="8">
                  <c:v>201305</c:v>
                </c:pt>
                <c:pt idx="9">
                  <c:v>201303</c:v>
                </c:pt>
                <c:pt idx="10">
                  <c:v>201205</c:v>
                </c:pt>
              </c:strCache>
            </c:strRef>
          </c:cat>
          <c:val>
            <c:numRef>
              <c:f>Sheet19!$G$2:$G$12</c:f>
              <c:numCache>
                <c:formatCode>0.00_);[Red]\(0.00\)</c:formatCode>
                <c:ptCount val="11"/>
                <c:pt idx="0">
                  <c:v>1.83708333333333E7</c:v>
                </c:pt>
                <c:pt idx="1">
                  <c:v>2.33125E6</c:v>
                </c:pt>
                <c:pt idx="2">
                  <c:v>4.6E6</c:v>
                </c:pt>
                <c:pt idx="3">
                  <c:v>8.6675E6</c:v>
                </c:pt>
                <c:pt idx="4">
                  <c:v>1.25E6</c:v>
                </c:pt>
                <c:pt idx="5">
                  <c:v>1.65961E7</c:v>
                </c:pt>
                <c:pt idx="6">
                  <c:v>1.35E7</c:v>
                </c:pt>
                <c:pt idx="7">
                  <c:v>7.4E6</c:v>
                </c:pt>
                <c:pt idx="8">
                  <c:v>1.475E6</c:v>
                </c:pt>
                <c:pt idx="9">
                  <c:v>5.975E6</c:v>
                </c:pt>
                <c:pt idx="10">
                  <c:v>2.75E6</c:v>
                </c:pt>
              </c:numCache>
            </c:numRef>
          </c:val>
          <c:smooth val="0"/>
        </c:ser>
        <c:dLbls>
          <c:showLegendKey val="0"/>
          <c:showVal val="0"/>
          <c:showCatName val="0"/>
          <c:showSerName val="0"/>
          <c:showPercent val="0"/>
          <c:showBubbleSize val="0"/>
        </c:dLbls>
        <c:marker val="1"/>
        <c:smooth val="0"/>
        <c:axId val="2106136552"/>
        <c:axId val="2106140008"/>
      </c:lineChart>
      <c:catAx>
        <c:axId val="2106136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6140008"/>
        <c:crosses val="autoZero"/>
        <c:auto val="1"/>
        <c:lblAlgn val="ctr"/>
        <c:lblOffset val="100"/>
        <c:noMultiLvlLbl val="0"/>
      </c:catAx>
      <c:valAx>
        <c:axId val="2106140008"/>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6136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7D359-3A7F-5E4E-B067-7F00C25F2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29</Pages>
  <Words>4695</Words>
  <Characters>26762</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mingfei yu</dc:creator>
  <cp:keywords/>
  <dc:description/>
  <cp:lastModifiedBy>HUIJUAN ZHAO</cp:lastModifiedBy>
  <cp:revision>2</cp:revision>
  <dcterms:created xsi:type="dcterms:W3CDTF">2015-04-24T05:26:00Z</dcterms:created>
  <dcterms:modified xsi:type="dcterms:W3CDTF">2015-04-24T17:50:00Z</dcterms:modified>
</cp:coreProperties>
</file>