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E6EFCE">
      <w:pPr>
        <w:pStyle w:val="2"/>
        <w:jc w:val="center"/>
      </w:pPr>
      <w:r>
        <w:rPr>
          <w:rFonts w:hint="eastAsia"/>
        </w:rPr>
        <w:t>生成对抗网络实验报告</w:t>
      </w:r>
    </w:p>
    <w:p w14:paraId="761A341F">
      <w:pPr>
        <w:jc w:val="center"/>
      </w:pPr>
      <w:r>
        <w:rPr>
          <w:rFonts w:hint="eastAsia"/>
        </w:rPr>
        <w:t xml:space="preserve">姓名：张三 </w:t>
      </w:r>
      <w:r>
        <w:t xml:space="preserve">         </w:t>
      </w:r>
      <w:r>
        <w:rPr>
          <w:rFonts w:hint="eastAsia"/>
        </w:rPr>
        <w:t>学号：xxxxxxxxx</w:t>
      </w:r>
    </w:p>
    <w:p w14:paraId="659401F0">
      <w:pPr>
        <w:jc w:val="center"/>
      </w:pPr>
    </w:p>
    <w:p w14:paraId="04C67A69">
      <w:r>
        <w:rPr>
          <w:rFonts w:hint="eastAsia"/>
        </w:rPr>
        <w:t>实验要求：</w:t>
      </w:r>
    </w:p>
    <w:p w14:paraId="466CC136">
      <w:pPr>
        <w:pStyle w:val="13"/>
        <w:numPr>
          <w:ilvl w:val="0"/>
          <w:numId w:val="1"/>
        </w:numPr>
        <w:ind w:firstLineChars="0"/>
      </w:pPr>
      <w:r>
        <w:rPr>
          <w:rFonts w:hint="eastAsia"/>
        </w:rPr>
        <w:t>掌握</w:t>
      </w:r>
      <w:r>
        <w:t>GAN</w:t>
      </w:r>
      <w:r>
        <w:rPr>
          <w:rFonts w:hint="eastAsia"/>
        </w:rPr>
        <w:t>原理</w:t>
      </w:r>
    </w:p>
    <w:p w14:paraId="4B2AFCE4">
      <w:pPr>
        <w:pStyle w:val="13"/>
        <w:numPr>
          <w:ilvl w:val="0"/>
          <w:numId w:val="1"/>
        </w:numPr>
        <w:ind w:firstLineChars="0"/>
      </w:pPr>
      <w:r>
        <w:rPr>
          <w:rFonts w:hint="eastAsia"/>
        </w:rPr>
        <w:t>学会使用PyTorch搭建G</w:t>
      </w:r>
      <w:r>
        <w:t>AN</w:t>
      </w:r>
      <w:r>
        <w:rPr>
          <w:rFonts w:hint="eastAsia"/>
        </w:rPr>
        <w:t>网络来训练F</w:t>
      </w:r>
      <w:r>
        <w:t>ashionMNIST</w:t>
      </w:r>
      <w:r>
        <w:rPr>
          <w:rFonts w:hint="eastAsia"/>
        </w:rPr>
        <w:t>数据集</w:t>
      </w:r>
    </w:p>
    <w:p w14:paraId="1FF0C695">
      <w:pPr>
        <w:pStyle w:val="13"/>
        <w:ind w:left="420" w:firstLine="0" w:firstLineChars="0"/>
      </w:pPr>
    </w:p>
    <w:p w14:paraId="234F0572"/>
    <w:p w14:paraId="0D90F267">
      <w:r>
        <w:rPr>
          <w:rFonts w:hint="eastAsia"/>
        </w:rPr>
        <w:t>报告内容：</w:t>
      </w:r>
    </w:p>
    <w:p w14:paraId="21D703B5">
      <w:pPr>
        <w:pStyle w:val="13"/>
        <w:numPr>
          <w:ilvl w:val="0"/>
          <w:numId w:val="2"/>
        </w:numPr>
        <w:ind w:firstLineChars="0"/>
      </w:pPr>
      <w:r>
        <w:rPr>
          <w:rFonts w:hint="eastAsia"/>
        </w:rPr>
        <w:t>老师提供的原始版本GAN网络结构（也可以自由调整网络）在F</w:t>
      </w:r>
      <w:r>
        <w:t>ashionMNIST</w:t>
      </w:r>
      <w:r>
        <w:rPr>
          <w:rFonts w:hint="eastAsia"/>
        </w:rPr>
        <w:t>上的训练loss曲线，生成器和判别器的模型结构（p</w:t>
      </w:r>
      <w:r>
        <w:t>rint(G)</w:t>
      </w:r>
      <w:r>
        <w:rPr>
          <w:rFonts w:hint="eastAsia"/>
        </w:rPr>
        <w:t>、print</w:t>
      </w:r>
      <w:r>
        <w:t>(D)</w:t>
      </w:r>
      <w:r>
        <w:rPr>
          <w:rFonts w:hint="eastAsia"/>
        </w:rPr>
        <w:t>）</w:t>
      </w:r>
    </w:p>
    <w:p w14:paraId="7AB2843E">
      <w:pPr>
        <w:pStyle w:val="13"/>
        <w:numPr>
          <w:ilvl w:val="0"/>
          <w:numId w:val="2"/>
        </w:numPr>
        <w:ind w:firstLineChars="0"/>
      </w:pPr>
      <w:r>
        <w:rPr>
          <w:rFonts w:hint="eastAsia"/>
        </w:rPr>
        <w:t>自定义一组随机数，生成8张图</w:t>
      </w:r>
    </w:p>
    <w:p w14:paraId="3CDC9947">
      <w:pPr>
        <w:pStyle w:val="13"/>
        <w:numPr>
          <w:ilvl w:val="0"/>
          <w:numId w:val="2"/>
        </w:numPr>
        <w:ind w:firstLineChars="0"/>
      </w:pPr>
      <w:r>
        <w:rPr>
          <w:rFonts w:hint="eastAsia"/>
        </w:rPr>
        <w:t>针对自定义的100个随机数，自由挑选5个随机数，查看调整每个随机数时，生成图像的变化（每个随机数调整3次，共生成15x8张图），总结调整每个随机数时，生成图像发生的变化。</w:t>
      </w:r>
    </w:p>
    <w:p w14:paraId="39D310F1">
      <w:pPr>
        <w:pStyle w:val="13"/>
        <w:numPr>
          <w:ilvl w:val="0"/>
          <w:numId w:val="2"/>
        </w:numPr>
        <w:ind w:firstLineChars="0"/>
      </w:pPr>
      <w:r>
        <w:rPr>
          <w:rFonts w:hint="eastAsia"/>
        </w:rPr>
        <w:t>解释不同随机数调整对生成结果的影响（</w:t>
      </w:r>
      <w:r>
        <w:rPr>
          <w:rFonts w:hint="eastAsia"/>
          <w:color w:val="C00000"/>
        </w:rPr>
        <w:t>重点部分</w:t>
      </w:r>
      <w:r>
        <w:rPr>
          <w:rFonts w:hint="eastAsia"/>
        </w:rPr>
        <w:t>）</w:t>
      </w:r>
    </w:p>
    <w:p w14:paraId="248C89AF">
      <w:pPr>
        <w:pStyle w:val="13"/>
        <w:numPr>
          <w:ilvl w:val="0"/>
          <w:numId w:val="2"/>
        </w:numPr>
        <w:ind w:firstLineChars="0"/>
      </w:pPr>
      <w:r>
        <w:rPr>
          <w:rFonts w:hint="eastAsia"/>
        </w:rPr>
        <w:t>格式不限</w:t>
      </w:r>
    </w:p>
    <w:p w14:paraId="733280FB"/>
    <w:p w14:paraId="76DDF332">
      <w:r>
        <w:rPr>
          <w:rFonts w:hint="eastAsia"/>
        </w:rPr>
        <w:t>作业提交：</w:t>
      </w:r>
    </w:p>
    <w:p w14:paraId="70166F1F">
      <w:pPr>
        <w:pStyle w:val="13"/>
        <w:numPr>
          <w:ilvl w:val="0"/>
          <w:numId w:val="3"/>
        </w:numPr>
        <w:ind w:firstLineChars="0"/>
      </w:pPr>
      <w:r>
        <w:rPr>
          <w:rFonts w:hint="eastAsia"/>
        </w:rPr>
        <w:t>期末前将报告和代码（可将jupyter</w:t>
      </w:r>
      <w:r>
        <w:t xml:space="preserve"> notebook</w:t>
      </w:r>
      <w:r>
        <w:rPr>
          <w:rFonts w:hint="eastAsia"/>
        </w:rPr>
        <w:t>里代码复制到一个x</w:t>
      </w:r>
      <w:r>
        <w:t>xx.py</w:t>
      </w:r>
      <w:r>
        <w:rPr>
          <w:rFonts w:hint="eastAsia"/>
        </w:rPr>
        <w:t>文件中）打包（学号+姓名.</w:t>
      </w:r>
      <w:r>
        <w:t>zip</w:t>
      </w:r>
      <w:r>
        <w:rPr>
          <w:rFonts w:hint="eastAsia"/>
        </w:rPr>
        <w:t>），提交方式另行通知</w:t>
      </w:r>
    </w:p>
    <w:p w14:paraId="29D4F5B3">
      <w:pPr>
        <w:pStyle w:val="13"/>
        <w:numPr>
          <w:ilvl w:val="0"/>
          <w:numId w:val="3"/>
        </w:numPr>
        <w:ind w:firstLineChars="0"/>
      </w:pPr>
      <w:r>
        <w:rPr>
          <w:rFonts w:hint="eastAsia"/>
        </w:rPr>
        <w:t>实验报告内容应工整</w:t>
      </w:r>
    </w:p>
    <w:p w14:paraId="3B81DBB5">
      <w:pPr>
        <w:pStyle w:val="13"/>
        <w:numPr>
          <w:ilvl w:val="0"/>
          <w:numId w:val="3"/>
        </w:numPr>
        <w:ind w:firstLineChars="0"/>
        <w:rPr>
          <w:rFonts w:hint="eastAsia"/>
          <w:color w:val="C00000"/>
        </w:rPr>
      </w:pPr>
      <w:r>
        <w:rPr>
          <w:rFonts w:hint="eastAsia"/>
          <w:color w:val="C00000"/>
        </w:rPr>
        <w:t>加分项：用卷积实现生成器和判别器。</w:t>
      </w:r>
    </w:p>
    <w:p w14:paraId="090C571D">
      <w:pPr>
        <w:pStyle w:val="13"/>
        <w:widowControl w:val="0"/>
        <w:numPr>
          <w:numId w:val="0"/>
        </w:numPr>
        <w:jc w:val="both"/>
        <w:rPr>
          <w:rFonts w:hint="eastAsia"/>
          <w:color w:val="C00000"/>
        </w:rPr>
      </w:pPr>
    </w:p>
    <w:p w14:paraId="6DFC6187">
      <w:pPr>
        <w:pStyle w:val="13"/>
        <w:widowControl w:val="0"/>
        <w:numPr>
          <w:numId w:val="0"/>
        </w:numPr>
        <w:jc w:val="both"/>
        <w:rPr>
          <w:rFonts w:hint="eastAsia"/>
          <w:color w:val="C00000"/>
        </w:rPr>
      </w:pPr>
    </w:p>
    <w:p w14:paraId="46FF9C98">
      <w:pPr>
        <w:ind w:firstLine="420" w:firstLineChars="0"/>
        <w:rPr>
          <w:rFonts w:hint="eastAsia"/>
          <w:lang w:val="en-US" w:eastAsia="zh-CN"/>
        </w:rPr>
      </w:pPr>
      <w:r>
        <w:rPr>
          <w:rFonts w:hint="eastAsia"/>
          <w:lang w:val="en-US" w:eastAsia="zh-CN"/>
        </w:rPr>
        <w:t xml:space="preserve">GAN的全称为生成对抗网络，是一种生成模型，最早可以追溯到2014年；在这篇论文中，作者提出了一种通过对抗过程估计生成模型的框架，其中包含两个模型：一个生成模型 G 和一个判别模型 D。生成模型 G 用来生成伪造数据，而判别模型 D 用来评估一个数据样本是真实数据还是伪造数据。这两个模型通过对抗过程相互训练，最终得到一个能够生成类似于真实数据的生成模型。 </w:t>
      </w:r>
    </w:p>
    <w:p w14:paraId="1805CE23">
      <w:pPr>
        <w:ind w:firstLine="420" w:firstLineChars="0"/>
        <w:rPr>
          <w:rFonts w:hint="eastAsia"/>
          <w:lang w:val="en-US" w:eastAsia="zh-CN"/>
        </w:rPr>
      </w:pPr>
      <w:r>
        <w:rPr>
          <w:rFonts w:hint="eastAsia"/>
          <w:lang w:val="en-US" w:eastAsia="zh-CN"/>
        </w:rPr>
        <w:t xml:space="preserve">GAN 是一种非常有效的生成模型，已经在图像生成、语音合成、自然语言处理等领域取得了广泛应用。这篇论文对于深度学习和生成模型的发展具有重要意义，并且一直受到广泛的研究和引用。在此前的生成模型领域，都存在一些问题，例如生成效果不好或过度平滑等；GAN 的诞生开创了生成模型的一个全新的世界。其主要利用了博弈论的原理：训练两个神经网络分别是 D 和 G，分别是判别网络 D 和生成模型 G，生成模型是学习给定样本的数据分布，并尽可能的生成出符合给定样本数据分布的全新数据；判别器的作用是判断给定的样本是生成器生成出来的还是原始数据。我们期望于判别模型尽可能的能够分清给定数据到底是生成器生成的，还是原始数据分布；并且期望于生成器能够尽可能的逼近原始数据，做到以假乱真的效果。 </w:t>
      </w:r>
    </w:p>
    <w:p w14:paraId="3ABA4A1C">
      <w:pPr>
        <w:ind w:firstLine="420" w:firstLineChars="0"/>
        <w:rPr>
          <w:rFonts w:hint="eastAsia"/>
          <w:lang w:val="en-US" w:eastAsia="zh-CN"/>
        </w:rPr>
      </w:pPr>
      <w:r>
        <w:rPr>
          <w:rFonts w:hint="eastAsia"/>
          <w:lang w:val="en-US" w:eastAsia="zh-CN"/>
        </w:rPr>
        <w:t>最终我们可以达到纳什平衡：判别器对于给定的数据有 50% 的概率认为是原始数据，有 50% 的概率认为是生成器生成的数据。这样就达到了我们 GAN 的收敛效果。事实上，可以用验钞机和罪犯的例子来理解：印假钞的罪犯期望于能够做出以假乱真的假币，在外人眼里与真钞毫无区别；而我们的验钞机则想要区分出一张钞票的真伪。</w:t>
      </w:r>
    </w:p>
    <w:p w14:paraId="6678FFDE">
      <w:pPr>
        <w:ind w:firstLine="420" w:firstLineChars="0"/>
        <w:rPr>
          <w:rFonts w:hint="eastAsia"/>
          <w:lang w:val="en-US" w:eastAsia="zh-CN"/>
        </w:rPr>
      </w:pPr>
      <w:r>
        <w:rPr>
          <w:rFonts w:hint="eastAsia"/>
          <w:lang w:val="en-US" w:eastAsia="zh-CN"/>
        </w:rPr>
        <w:t>在本次实验中，我们使用老师给定的代码作为Baseline，并通过卷积实现加分项。</w:t>
      </w:r>
    </w:p>
    <w:p w14:paraId="3D297221">
      <w:pPr>
        <w:ind w:firstLine="420" w:firstLineChars="0"/>
      </w:pPr>
      <w:r>
        <w:drawing>
          <wp:inline distT="0" distB="0" distL="114300" distR="114300">
            <wp:extent cx="4314825" cy="185039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14825" cy="1850390"/>
                    </a:xfrm>
                    <a:prstGeom prst="rect">
                      <a:avLst/>
                    </a:prstGeom>
                    <a:noFill/>
                    <a:ln>
                      <a:noFill/>
                    </a:ln>
                  </pic:spPr>
                </pic:pic>
              </a:graphicData>
            </a:graphic>
          </wp:inline>
        </w:drawing>
      </w:r>
    </w:p>
    <w:p w14:paraId="64B55C39">
      <w:pPr>
        <w:ind w:firstLine="420" w:firstLineChars="0"/>
        <w:rPr>
          <w:rFonts w:hint="eastAsia"/>
          <w:lang w:val="en-US" w:eastAsia="zh-CN"/>
        </w:rPr>
      </w:pPr>
      <w:r>
        <w:rPr>
          <w:rFonts w:hint="eastAsia"/>
          <w:lang w:val="en-US" w:eastAsia="zh-CN"/>
        </w:rPr>
        <w:t>上面为老师给出的判别器和生成器，我们可以看到，生成器最终是要输出一个784维的向量，也即28*28的一个灰度图，作为我们生成的模型；同时判别器只需要输出一个数值，作为判别器对于输入图像的判断(是否是生成器生成的)。</w:t>
      </w:r>
    </w:p>
    <w:p w14:paraId="27018610">
      <w:pPr>
        <w:ind w:firstLine="420" w:firstLineChars="0"/>
        <w:rPr>
          <w:rFonts w:hint="default"/>
          <w:lang w:val="en-US" w:eastAsia="zh-CN"/>
        </w:rPr>
      </w:pPr>
      <w:r>
        <w:rPr>
          <w:rFonts w:hint="eastAsia"/>
          <w:lang w:val="en-US" w:eastAsia="zh-CN"/>
        </w:rPr>
        <w:t>我们在FashionMNIST上进行训练，训练过程中loss如下所示：</w:t>
      </w:r>
    </w:p>
    <w:p w14:paraId="7627AB1A">
      <w:r>
        <w:drawing>
          <wp:inline distT="0" distB="0" distL="114300" distR="114300">
            <wp:extent cx="3306445" cy="2510155"/>
            <wp:effectExtent l="0" t="0" r="825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306445" cy="2510155"/>
                    </a:xfrm>
                    <a:prstGeom prst="rect">
                      <a:avLst/>
                    </a:prstGeom>
                    <a:noFill/>
                    <a:ln>
                      <a:noFill/>
                    </a:ln>
                  </pic:spPr>
                </pic:pic>
              </a:graphicData>
            </a:graphic>
          </wp:inline>
        </w:drawing>
      </w:r>
    </w:p>
    <w:p w14:paraId="18D5C9E4">
      <w:pPr>
        <w:ind w:firstLine="420" w:firstLineChars="0"/>
        <w:rPr>
          <w:rFonts w:hint="eastAsia"/>
          <w:lang w:val="en-US" w:eastAsia="zh-CN"/>
        </w:rPr>
      </w:pPr>
      <w:r>
        <w:rPr>
          <w:rFonts w:hint="eastAsia"/>
          <w:lang w:val="en-US" w:eastAsia="zh-CN"/>
        </w:rPr>
        <w:t>接下来我们自行定义随机数，生成八张图，如下所示：</w:t>
      </w:r>
    </w:p>
    <w:p w14:paraId="2DC913E7">
      <w:pPr>
        <w:ind w:firstLine="420" w:firstLineChars="0"/>
      </w:pPr>
      <w:r>
        <w:drawing>
          <wp:inline distT="0" distB="0" distL="114300" distR="114300">
            <wp:extent cx="4090035" cy="22110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090035" cy="2211070"/>
                    </a:xfrm>
                    <a:prstGeom prst="rect">
                      <a:avLst/>
                    </a:prstGeom>
                    <a:noFill/>
                    <a:ln>
                      <a:noFill/>
                    </a:ln>
                  </pic:spPr>
                </pic:pic>
              </a:graphicData>
            </a:graphic>
          </wp:inline>
        </w:drawing>
      </w:r>
    </w:p>
    <w:p w14:paraId="103F3DF0">
      <w:pPr>
        <w:ind w:firstLine="420" w:firstLineChars="0"/>
        <w:rPr>
          <w:rFonts w:hint="eastAsia"/>
          <w:lang w:val="en-US" w:eastAsia="zh-CN"/>
        </w:rPr>
      </w:pPr>
      <w:r>
        <w:rPr>
          <w:rFonts w:hint="eastAsia"/>
          <w:lang w:val="en-US" w:eastAsia="zh-CN"/>
        </w:rPr>
        <w:t>接下来我们随机调整五个维度，并且维度上输出原图，+0.5和-0.5三种：</w:t>
      </w:r>
    </w:p>
    <w:p w14:paraId="6BD64A04">
      <w:pPr>
        <w:ind w:firstLine="420" w:firstLineChars="0"/>
        <w:rPr>
          <w:rFonts w:hint="eastAsia"/>
          <w:lang w:val="en-US" w:eastAsia="zh-CN"/>
        </w:rPr>
      </w:pPr>
    </w:p>
    <w:p w14:paraId="50E4CE18">
      <w:pPr>
        <w:ind w:left="420" w:leftChars="0" w:firstLine="420" w:firstLineChars="0"/>
      </w:pPr>
      <w:r>
        <w:drawing>
          <wp:inline distT="0" distB="0" distL="114300" distR="114300">
            <wp:extent cx="3525520" cy="2275205"/>
            <wp:effectExtent l="0" t="0" r="508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3525520" cy="2275205"/>
                    </a:xfrm>
                    <a:prstGeom prst="rect">
                      <a:avLst/>
                    </a:prstGeom>
                    <a:noFill/>
                    <a:ln>
                      <a:noFill/>
                    </a:ln>
                  </pic:spPr>
                </pic:pic>
              </a:graphicData>
            </a:graphic>
          </wp:inline>
        </w:drawing>
      </w:r>
    </w:p>
    <w:p w14:paraId="21E93B27">
      <w:pPr>
        <w:ind w:left="840" w:leftChars="0" w:firstLine="420" w:firstLineChars="0"/>
        <w:rPr>
          <w:rFonts w:hint="eastAsia"/>
          <w:lang w:val="en-US" w:eastAsia="zh-CN"/>
        </w:rPr>
      </w:pPr>
      <w:r>
        <w:rPr>
          <w:rFonts w:hint="eastAsia"/>
          <w:lang w:val="en-US" w:eastAsia="zh-CN"/>
        </w:rPr>
        <w:t>上图为随机数为0.5</w:t>
      </w:r>
    </w:p>
    <w:p w14:paraId="69AE8AD4">
      <w:pPr>
        <w:ind w:left="420" w:leftChars="0" w:firstLine="420" w:firstLineChars="0"/>
      </w:pPr>
      <w:r>
        <w:drawing>
          <wp:inline distT="0" distB="0" distL="114300" distR="114300">
            <wp:extent cx="3684270" cy="2413000"/>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3684270" cy="2413000"/>
                    </a:xfrm>
                    <a:prstGeom prst="rect">
                      <a:avLst/>
                    </a:prstGeom>
                    <a:noFill/>
                    <a:ln>
                      <a:noFill/>
                    </a:ln>
                  </pic:spPr>
                </pic:pic>
              </a:graphicData>
            </a:graphic>
          </wp:inline>
        </w:drawing>
      </w:r>
    </w:p>
    <w:p w14:paraId="07CAAE52">
      <w:pPr>
        <w:ind w:left="420" w:leftChars="0" w:firstLine="420" w:firstLineChars="0"/>
        <w:rPr>
          <w:rFonts w:hint="eastAsia"/>
          <w:lang w:val="en-US" w:eastAsia="zh-CN"/>
        </w:rPr>
      </w:pPr>
      <w:r>
        <w:rPr>
          <w:rFonts w:hint="eastAsia"/>
          <w:lang w:val="en-US" w:eastAsia="zh-CN"/>
        </w:rPr>
        <w:t>上图为随机数为3</w:t>
      </w:r>
    </w:p>
    <w:p w14:paraId="0FAC5586">
      <w:pPr>
        <w:ind w:left="420" w:leftChars="0" w:firstLine="420" w:firstLineChars="0"/>
        <w:rPr>
          <w:rFonts w:hint="eastAsia"/>
          <w:lang w:val="en-US" w:eastAsia="zh-CN"/>
        </w:rPr>
      </w:pPr>
    </w:p>
    <w:p w14:paraId="683D707F">
      <w:pPr>
        <w:ind w:firstLine="420" w:firstLineChars="0"/>
      </w:pPr>
      <w:r>
        <w:drawing>
          <wp:inline distT="0" distB="0" distL="114300" distR="114300">
            <wp:extent cx="3912235" cy="2653665"/>
            <wp:effectExtent l="0" t="0" r="1206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3912235" cy="2653665"/>
                    </a:xfrm>
                    <a:prstGeom prst="rect">
                      <a:avLst/>
                    </a:prstGeom>
                    <a:noFill/>
                    <a:ln>
                      <a:noFill/>
                    </a:ln>
                  </pic:spPr>
                </pic:pic>
              </a:graphicData>
            </a:graphic>
          </wp:inline>
        </w:drawing>
      </w:r>
    </w:p>
    <w:p w14:paraId="282BBB6A">
      <w:pPr>
        <w:ind w:left="420" w:leftChars="0" w:firstLine="420" w:firstLineChars="0"/>
        <w:rPr>
          <w:rFonts w:hint="eastAsia"/>
          <w:lang w:val="en-US" w:eastAsia="zh-CN"/>
        </w:rPr>
      </w:pPr>
      <w:r>
        <w:rPr>
          <w:rFonts w:hint="eastAsia"/>
          <w:lang w:val="en-US" w:eastAsia="zh-CN"/>
        </w:rPr>
        <w:t>上图为随机数为10。首先我们观察可以看出，当随机数设定的较小的时候(如03)，在不同位置改变一个这样的小随机数，收获的效果是比较小的，甚至可以说基本没有什么肉眼可以观察出来的变化;但是当随机数设置的较大的时候(如10)，如果我们在不同位置改变一个这样的小随机数，收获的效果还是比较明显的，可以很清晰的从最后一张图上看出，相对于位置60变为10，位置80的改变直接让裤子变成了两件衣服。当我们在观察相同位置的随机数改变时，我们发现，过小的随机数(0.3)或者过大的随机数(10)都会导致生成的图像的亮度较低，甚至有些图片接近于全黑，而当我们使用一个适中的随机数的时候，我们的模型生成的效果相对来说较为明亮，且生成的图像的效果较好。</w:t>
      </w:r>
    </w:p>
    <w:p w14:paraId="29744AFC">
      <w:pPr>
        <w:ind w:left="420" w:leftChars="0" w:firstLine="420" w:firstLineChars="0"/>
        <w:rPr>
          <w:rFonts w:hint="eastAsia"/>
          <w:lang w:val="en-US" w:eastAsia="zh-CN"/>
        </w:rPr>
      </w:pPr>
    </w:p>
    <w:p w14:paraId="5DD7877D">
      <w:pPr>
        <w:ind w:left="420" w:leftChars="0" w:firstLine="420" w:firstLineChars="0"/>
        <w:rPr>
          <w:rFonts w:hint="eastAsia"/>
          <w:lang w:val="en-US" w:eastAsia="zh-CN"/>
        </w:rPr>
      </w:pPr>
      <w:r>
        <w:rPr>
          <w:rFonts w:hint="eastAsia"/>
          <w:lang w:val="en-US" w:eastAsia="zh-CN"/>
        </w:rPr>
        <w:t>接下来我们使用卷积实现生成器和判别器，对于生成器，通常涉及到从一个较小的噪声向量开始，逐步上采样生成最终图像；对于判别器，则需要逐步下采样来判断图像是真是假。我们给出最终设计的网络结构如下所示：</w:t>
      </w:r>
    </w:p>
    <w:p w14:paraId="4636E118">
      <w:pPr>
        <w:ind w:left="420" w:leftChars="0" w:firstLine="420" w:firstLineChars="0"/>
      </w:pPr>
      <w:r>
        <w:drawing>
          <wp:inline distT="0" distB="0" distL="114300" distR="114300">
            <wp:extent cx="5272405" cy="3054350"/>
            <wp:effectExtent l="0" t="0" r="1079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2405" cy="3054350"/>
                    </a:xfrm>
                    <a:prstGeom prst="rect">
                      <a:avLst/>
                    </a:prstGeom>
                    <a:noFill/>
                    <a:ln>
                      <a:noFill/>
                    </a:ln>
                  </pic:spPr>
                </pic:pic>
              </a:graphicData>
            </a:graphic>
          </wp:inline>
        </w:drawing>
      </w:r>
    </w:p>
    <w:p w14:paraId="44CC44CE">
      <w:pPr>
        <w:ind w:left="420" w:leftChars="0" w:firstLine="420" w:firstLineChars="0"/>
        <w:rPr>
          <w:rFonts w:hint="default"/>
          <w:lang w:val="en-US" w:eastAsia="zh-CN"/>
        </w:rPr>
      </w:pPr>
      <w:r>
        <w:rPr>
          <w:rFonts w:hint="eastAsia"/>
          <w:lang w:val="en-US" w:eastAsia="zh-CN"/>
        </w:rPr>
        <w:t>我们同样使用给出代码进行训练，不过调节为Adam优化器，并将学习率设低，训练过程的D(x)和D(G(z))如下所示：</w:t>
      </w:r>
    </w:p>
    <w:p w14:paraId="58D3EABF">
      <w:pPr>
        <w:ind w:left="420" w:leftChars="0" w:firstLine="420" w:firstLineChars="0"/>
      </w:pPr>
      <w:r>
        <w:drawing>
          <wp:inline distT="0" distB="0" distL="114300" distR="114300">
            <wp:extent cx="3860800" cy="3063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3860800" cy="3063875"/>
                    </a:xfrm>
                    <a:prstGeom prst="rect">
                      <a:avLst/>
                    </a:prstGeom>
                    <a:noFill/>
                    <a:ln>
                      <a:noFill/>
                    </a:ln>
                  </pic:spPr>
                </pic:pic>
              </a:graphicData>
            </a:graphic>
          </wp:inline>
        </w:drawing>
      </w:r>
    </w:p>
    <w:p w14:paraId="237061B9">
      <w:pPr>
        <w:ind w:left="420" w:leftChars="0" w:firstLine="420" w:firstLineChars="0"/>
        <w:rPr>
          <w:rFonts w:hint="eastAsia"/>
          <w:lang w:val="en-US" w:eastAsia="zh-CN"/>
        </w:rPr>
      </w:pPr>
      <w:r>
        <w:rPr>
          <w:rFonts w:hint="eastAsia"/>
          <w:lang w:val="en-US" w:eastAsia="zh-CN"/>
        </w:rPr>
        <w:t>我们可以看到，对于CNN实现的生成器和判别器，确实相比于MLP实现的具有更好的性能，其更加倾向于在纳什平衡点附近收敛。此外对于生成效果，MLP的生成效果如下所示：</w:t>
      </w:r>
    </w:p>
    <w:p w14:paraId="6363F889">
      <w:pPr>
        <w:ind w:left="420" w:leftChars="0" w:firstLine="420" w:firstLineChars="0"/>
      </w:pPr>
      <w:r>
        <w:drawing>
          <wp:inline distT="0" distB="0" distL="114300" distR="114300">
            <wp:extent cx="3987800" cy="39052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3987800" cy="3905250"/>
                    </a:xfrm>
                    <a:prstGeom prst="rect">
                      <a:avLst/>
                    </a:prstGeom>
                    <a:noFill/>
                    <a:ln>
                      <a:noFill/>
                    </a:ln>
                  </pic:spPr>
                </pic:pic>
              </a:graphicData>
            </a:graphic>
          </wp:inline>
        </w:drawing>
      </w:r>
    </w:p>
    <w:p w14:paraId="6A015B47">
      <w:pPr>
        <w:ind w:left="420" w:leftChars="0" w:firstLine="420" w:firstLineChars="0"/>
        <w:rPr>
          <w:rFonts w:hint="eastAsia"/>
          <w:lang w:val="en-US" w:eastAsia="zh-CN"/>
        </w:rPr>
      </w:pPr>
      <w:r>
        <w:rPr>
          <w:rFonts w:hint="eastAsia"/>
          <w:lang w:val="en-US" w:eastAsia="zh-CN"/>
        </w:rPr>
        <w:t>而CNN实现的效果如下：</w:t>
      </w:r>
    </w:p>
    <w:p w14:paraId="1CDED90C">
      <w:pPr>
        <w:ind w:left="420" w:leftChars="0" w:firstLine="420" w:firstLineChars="0"/>
      </w:pPr>
      <w:r>
        <w:drawing>
          <wp:inline distT="0" distB="0" distL="114300" distR="114300">
            <wp:extent cx="4048125" cy="3981450"/>
            <wp:effectExtent l="0" t="0" r="317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4048125" cy="3981450"/>
                    </a:xfrm>
                    <a:prstGeom prst="rect">
                      <a:avLst/>
                    </a:prstGeom>
                    <a:noFill/>
                    <a:ln>
                      <a:noFill/>
                    </a:ln>
                  </pic:spPr>
                </pic:pic>
              </a:graphicData>
            </a:graphic>
          </wp:inline>
        </w:drawing>
      </w:r>
    </w:p>
    <w:p w14:paraId="5BD5FEC3">
      <w:pPr>
        <w:ind w:left="420" w:leftChars="0" w:firstLine="420" w:firstLineChars="0"/>
        <w:rPr>
          <w:rFonts w:hint="default" w:eastAsiaTheme="minorEastAsia"/>
          <w:lang w:val="en-US" w:eastAsia="zh-CN"/>
        </w:rPr>
      </w:pPr>
      <w:r>
        <w:rPr>
          <w:rFonts w:hint="eastAsia"/>
          <w:lang w:val="en-US" w:eastAsia="zh-CN"/>
        </w:rPr>
        <w:t>明显可以看到，CNN实现的效果要远远浩宇MLP，其分辨率会更好，看着会更加清晰也更加明亮。</w:t>
      </w:r>
      <w:bookmarkStart w:id="0" w:name="_GoBack"/>
      <w:bookmarkEnd w:id="0"/>
    </w:p>
    <w:p w14:paraId="0A1476EC">
      <w:pPr>
        <w:ind w:left="420"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FandolSong-Regular-Identity-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MRoman12-Regular-Identity-H">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AF599F"/>
    <w:multiLevelType w:val="multilevel"/>
    <w:tmpl w:val="0CAF59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F2D410B"/>
    <w:multiLevelType w:val="multilevel"/>
    <w:tmpl w:val="1F2D41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27B16E56"/>
    <w:multiLevelType w:val="multilevel"/>
    <w:tmpl w:val="27B16E5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RkZDBlYzFiMzUyMDJhM2E2ODZlNmI3NGNjN2Y4MWMifQ=="/>
  </w:docVars>
  <w:rsids>
    <w:rsidRoot w:val="00892E62"/>
    <w:rsid w:val="00030E8F"/>
    <w:rsid w:val="00046AD6"/>
    <w:rsid w:val="00100198"/>
    <w:rsid w:val="00115ABA"/>
    <w:rsid w:val="0013345F"/>
    <w:rsid w:val="00211533"/>
    <w:rsid w:val="0031183A"/>
    <w:rsid w:val="0033110C"/>
    <w:rsid w:val="00360445"/>
    <w:rsid w:val="00380D41"/>
    <w:rsid w:val="005848C2"/>
    <w:rsid w:val="0065242A"/>
    <w:rsid w:val="00670E8B"/>
    <w:rsid w:val="00713C66"/>
    <w:rsid w:val="007C7E9F"/>
    <w:rsid w:val="007D5F82"/>
    <w:rsid w:val="00804E51"/>
    <w:rsid w:val="00810917"/>
    <w:rsid w:val="00892E62"/>
    <w:rsid w:val="008E5A19"/>
    <w:rsid w:val="009A17DB"/>
    <w:rsid w:val="00AF12E3"/>
    <w:rsid w:val="00C07111"/>
    <w:rsid w:val="00E208ED"/>
    <w:rsid w:val="00E44B40"/>
    <w:rsid w:val="00E90107"/>
    <w:rsid w:val="00EC35D3"/>
    <w:rsid w:val="00F07873"/>
    <w:rsid w:val="00F63942"/>
    <w:rsid w:val="319C7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footer"/>
    <w:basedOn w:val="1"/>
    <w:link w:val="11"/>
    <w:unhideWhenUsed/>
    <w:uiPriority w:val="99"/>
    <w:pPr>
      <w:tabs>
        <w:tab w:val="center" w:pos="4153"/>
        <w:tab w:val="right" w:pos="8306"/>
      </w:tabs>
      <w:snapToGrid w:val="0"/>
      <w:jc w:val="left"/>
    </w:pPr>
    <w:rPr>
      <w:sz w:val="18"/>
      <w:szCs w:val="18"/>
    </w:rPr>
  </w:style>
  <w:style w:type="paragraph" w:styleId="5">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9">
    <w:name w:val="Hyperlink"/>
    <w:basedOn w:val="8"/>
    <w:unhideWhenUsed/>
    <w:uiPriority w:val="99"/>
    <w:rPr>
      <w:color w:val="0563C1" w:themeColor="hyperlink"/>
      <w:u w:val="single"/>
      <w14:textFill>
        <w14:solidFill>
          <w14:schemeClr w14:val="hlink"/>
        </w14:solidFill>
      </w14:textFill>
    </w:rPr>
  </w:style>
  <w:style w:type="character" w:customStyle="1" w:styleId="10">
    <w:name w:val="页眉 字符"/>
    <w:basedOn w:val="8"/>
    <w:link w:val="5"/>
    <w:uiPriority w:val="99"/>
    <w:rPr>
      <w:sz w:val="18"/>
      <w:szCs w:val="18"/>
    </w:rPr>
  </w:style>
  <w:style w:type="character" w:customStyle="1" w:styleId="11">
    <w:name w:val="页脚 字符"/>
    <w:basedOn w:val="8"/>
    <w:link w:val="4"/>
    <w:uiPriority w:val="99"/>
    <w:rPr>
      <w:sz w:val="18"/>
      <w:szCs w:val="18"/>
    </w:rPr>
  </w:style>
  <w:style w:type="character" w:customStyle="1" w:styleId="12">
    <w:name w:val="标题 2 字符"/>
    <w:basedOn w:val="8"/>
    <w:link w:val="2"/>
    <w:uiPriority w:val="9"/>
    <w:rPr>
      <w:rFonts w:asciiTheme="majorHAnsi" w:hAnsiTheme="majorHAnsi" w:eastAsiaTheme="majorEastAsia" w:cstheme="majorBidi"/>
      <w:b/>
      <w:bCs/>
      <w:sz w:val="32"/>
      <w:szCs w:val="32"/>
    </w:rPr>
  </w:style>
  <w:style w:type="paragraph" w:styleId="13">
    <w:name w:val="List Paragraph"/>
    <w:basedOn w:val="1"/>
    <w:qFormat/>
    <w:uiPriority w:val="34"/>
    <w:pPr>
      <w:ind w:firstLine="420" w:firstLineChars="200"/>
    </w:pPr>
  </w:style>
  <w:style w:type="character" w:customStyle="1" w:styleId="14">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301</Words>
  <Characters>386</Characters>
  <Lines>2</Lines>
  <Paragraphs>1</Paragraphs>
  <TotalTime>3</TotalTime>
  <ScaleCrop>false</ScaleCrop>
  <LinksUpToDate>false</LinksUpToDate>
  <CharactersWithSpaces>397</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2022-03-25T03:32:00Z</dcterms:created>
  <dc:creator>Andrew Hou</dc:creator>
  <cp:lastModifiedBy>lx</cp:lastModifiedBy>
  <dcterms:modified xsi:type="dcterms:W3CDTF">2024-06-24T12:37:14Z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9DF76362BF7A4F3EB288E19C852F3A2D_12</vt:lpwstr>
  </property>
</Properties>
</file>