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DF3CE">
      <w:pPr>
        <w:pStyle w:val="31"/>
        <w:jc w:val="center"/>
      </w:pPr>
      <w:r>
        <w:t>QwenPaw 工具沙箱 — 测试脚本说明</w:t>
      </w:r>
    </w:p>
    <w:p w14:paraId="6134C776">
      <w:pPr>
        <w:jc w:val="center"/>
      </w:pPr>
      <w:r>
        <w:rPr>
          <w:color w:val="646464"/>
          <w:sz w:val="20"/>
        </w:rPr>
        <w:t>文档类型：测试手册  |  版本：v1.0  |  日期：2026-05-26</w:t>
      </w:r>
    </w:p>
    <w:p w14:paraId="72B36950">
      <w:r>
        <w:t>本文档汇总仓库内沙箱相关自动化测试脚本与单元测试，用于验证 Path Jail（本地沙箱）与 Docker 沙箱（Plan B）是否按预期工作，以及聊天页「沙箱环境 / 本地环境」切换是否正确传递到后端。</w:t>
      </w:r>
    </w:p>
    <w:p w14:paraId="3141AFEA">
      <w:pPr>
        <w:pStyle w:val="3"/>
      </w:pPr>
      <w:r>
        <w:t>一、快速开始</w:t>
      </w:r>
    </w:p>
    <w:p w14:paraId="56DBF07F">
      <w:r>
        <w:t>在仓库根目录执行（Windows PowerShell）：</w:t>
      </w:r>
    </w:p>
    <w:p w14:paraId="672EF9A9">
      <w:r>
        <w:rPr>
          <w:rFonts w:ascii="Consolas" w:hAnsi="Consolas"/>
          <w:sz w:val="18"/>
        </w:rPr>
        <w:t>cd "C:\Users\92109\Desktop\ai-work - 沙箱版本"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scripts/sandbox_smoke_test.py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scripts/sandbox_integration_check.py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scripts/sandbox_e2e_agent_test.py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scripts/verify_execution_environment_toggle.py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scripts/sandbox_console_test.py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 scripts/sandbox_docker_check.py</w:t>
      </w:r>
    </w:p>
    <w:p w14:paraId="522F4A42">
      <w:r>
        <w:t>Docker 相关测试需先启动 Docker Desktop，并构建沙箱镜像：</w:t>
      </w:r>
    </w:p>
    <w:p w14:paraId="46B11533">
      <w:r>
        <w:rPr>
          <w:rFonts w:ascii="Consolas" w:hAnsi="Consolas"/>
          <w:sz w:val="18"/>
        </w:rPr>
        <w:t>.\scripts\build_sandbox_image.ps1</w:t>
      </w:r>
    </w:p>
    <w:p w14:paraId="593B56F1">
      <w:pPr>
        <w:pStyle w:val="3"/>
      </w:pPr>
      <w:r>
        <w:t>二、脚本总览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958"/>
        <w:gridCol w:w="1359"/>
        <w:gridCol w:w="2117"/>
      </w:tblGrid>
      <w:tr w14:paraId="2B86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291D1881">
            <w:pPr>
              <w:spacing w:after="0" w:line="240" w:lineRule="auto"/>
            </w:pPr>
            <w:r>
              <w:rPr>
                <w:b/>
              </w:rPr>
              <w:t>脚本</w:t>
            </w:r>
          </w:p>
        </w:tc>
        <w:tc>
          <w:tcPr>
            <w:tcW w:w="2160" w:type="dxa"/>
            <w:shd w:val="clear" w:color="auto" w:fill="D9E2F3"/>
          </w:tcPr>
          <w:p w14:paraId="1D2CC650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160" w:type="dxa"/>
            <w:shd w:val="clear" w:color="auto" w:fill="D9E2F3"/>
          </w:tcPr>
          <w:p w14:paraId="7C5F252F">
            <w:pPr>
              <w:spacing w:after="0" w:line="240" w:lineRule="auto"/>
            </w:pPr>
            <w:r>
              <w:rPr>
                <w:b/>
              </w:rPr>
              <w:t>依赖</w:t>
            </w:r>
          </w:p>
        </w:tc>
        <w:tc>
          <w:tcPr>
            <w:tcW w:w="2160" w:type="dxa"/>
            <w:shd w:val="clear" w:color="auto" w:fill="D9E2F3"/>
          </w:tcPr>
          <w:p w14:paraId="7561001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B35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12F3F3">
            <w:pPr>
              <w:spacing w:after="0" w:line="240" w:lineRule="auto"/>
            </w:pPr>
            <w:r>
              <w:t>sandbox_smoke_test.py</w:t>
            </w:r>
          </w:p>
        </w:tc>
        <w:tc>
          <w:tcPr>
            <w:tcW w:w="2160" w:type="dxa"/>
          </w:tcPr>
          <w:p w14:paraId="19F4AEF4">
            <w:pPr>
              <w:spacing w:after="0" w:line="240" w:lineRule="auto"/>
            </w:pPr>
            <w:r>
              <w:t>冒烟</w:t>
            </w:r>
          </w:p>
        </w:tc>
        <w:tc>
          <w:tcPr>
            <w:tcW w:w="2160" w:type="dxa"/>
          </w:tcPr>
          <w:p w14:paraId="331C3AB1">
            <w:pPr>
              <w:spacing w:after="0" w:line="240" w:lineRule="auto"/>
            </w:pPr>
            <w:r>
              <w:t>无 Docker</w:t>
            </w:r>
          </w:p>
        </w:tc>
        <w:tc>
          <w:tcPr>
            <w:tcW w:w="2160" w:type="dxa"/>
          </w:tcPr>
          <w:p w14:paraId="5C369FEE">
            <w:pPr>
              <w:spacing w:after="0" w:line="240" w:lineRule="auto"/>
            </w:pPr>
            <w:r>
              <w:t>PathJailGuardian 阻断沙箱外路径</w:t>
            </w:r>
          </w:p>
        </w:tc>
      </w:tr>
      <w:tr w14:paraId="0A3E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77ACC">
            <w:pPr>
              <w:spacing w:after="0" w:line="240" w:lineRule="auto"/>
            </w:pPr>
            <w:r>
              <w:t>sandbox_integration_check.py</w:t>
            </w:r>
          </w:p>
        </w:tc>
        <w:tc>
          <w:tcPr>
            <w:tcW w:w="2160" w:type="dxa"/>
          </w:tcPr>
          <w:p w14:paraId="6139E8B0">
            <w:pPr>
              <w:spacing w:after="0" w:line="240" w:lineRule="auto"/>
            </w:pPr>
            <w:r>
              <w:t>集成</w:t>
            </w:r>
          </w:p>
        </w:tc>
        <w:tc>
          <w:tcPr>
            <w:tcW w:w="2160" w:type="dxa"/>
          </w:tcPr>
          <w:p w14:paraId="485ED614">
            <w:pPr>
              <w:spacing w:after="0" w:line="240" w:lineRule="auto"/>
            </w:pPr>
            <w:r>
              <w:t>无 Docker</w:t>
            </w:r>
          </w:p>
        </w:tc>
        <w:tc>
          <w:tcPr>
            <w:tcW w:w="2160" w:type="dxa"/>
          </w:tcPr>
          <w:p w14:paraId="10118CD3">
            <w:pPr>
              <w:spacing w:after="0" w:line="240" w:lineRule="auto"/>
            </w:pPr>
            <w:r>
              <w:t>ToolGuardEngine + path_jail_guardian</w:t>
            </w:r>
          </w:p>
        </w:tc>
      </w:tr>
      <w:tr w14:paraId="2242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EF98E1">
            <w:pPr>
              <w:spacing w:after="0" w:line="240" w:lineRule="auto"/>
            </w:pPr>
            <w:r>
              <w:t>sandbox_e2e_agent_test.py</w:t>
            </w:r>
          </w:p>
        </w:tc>
        <w:tc>
          <w:tcPr>
            <w:tcW w:w="2160" w:type="dxa"/>
          </w:tcPr>
          <w:p w14:paraId="4E7E5FA0">
            <w:pPr>
              <w:spacing w:after="0" w:line="240" w:lineRule="auto"/>
            </w:pPr>
            <w:r>
              <w:t>E2E</w:t>
            </w:r>
          </w:p>
        </w:tc>
        <w:tc>
          <w:tcPr>
            <w:tcW w:w="2160" w:type="dxa"/>
          </w:tcPr>
          <w:p w14:paraId="7E2A2E90">
            <w:pPr>
              <w:spacing w:after="0" w:line="240" w:lineRule="auto"/>
            </w:pPr>
            <w:r>
              <w:t>无 Docker</w:t>
            </w:r>
          </w:p>
        </w:tc>
        <w:tc>
          <w:tcPr>
            <w:tcW w:w="2160" w:type="dxa"/>
          </w:tcPr>
          <w:p w14:paraId="7E9D1DE3">
            <w:pPr>
              <w:spacing w:after="0" w:line="240" w:lineRule="auto"/>
            </w:pPr>
            <w:r>
              <w:t>read_file / write_file 工具链</w:t>
            </w:r>
          </w:p>
        </w:tc>
      </w:tr>
      <w:tr w14:paraId="0F2D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4F8A87">
            <w:pPr>
              <w:spacing w:after="0" w:line="240" w:lineRule="auto"/>
            </w:pPr>
            <w:r>
              <w:t>verify_execution_environment_toggle.py</w:t>
            </w:r>
          </w:p>
        </w:tc>
        <w:tc>
          <w:tcPr>
            <w:tcW w:w="2160" w:type="dxa"/>
          </w:tcPr>
          <w:p w14:paraId="3E352535">
            <w:pPr>
              <w:spacing w:after="0" w:line="240" w:lineRule="auto"/>
            </w:pPr>
            <w:r>
              <w:t>E2E</w:t>
            </w:r>
          </w:p>
        </w:tc>
        <w:tc>
          <w:tcPr>
            <w:tcW w:w="2160" w:type="dxa"/>
          </w:tcPr>
          <w:p w14:paraId="21699E0D">
            <w:pPr>
              <w:spacing w:after="0" w:line="240" w:lineRule="auto"/>
            </w:pPr>
            <w:r>
              <w:t>后端 8088</w:t>
            </w:r>
          </w:p>
        </w:tc>
        <w:tc>
          <w:tcPr>
            <w:tcW w:w="2160" w:type="dxa"/>
          </w:tcPr>
          <w:p w14:paraId="65575C17">
            <w:pPr>
              <w:spacing w:after="0" w:line="240" w:lineRule="auto"/>
            </w:pPr>
            <w:r>
              <w:t>聊天环境切换 + AgentRequest 传参</w:t>
            </w:r>
          </w:p>
        </w:tc>
      </w:tr>
      <w:tr w14:paraId="3109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3C325">
            <w:pPr>
              <w:spacing w:after="0" w:line="240" w:lineRule="auto"/>
            </w:pPr>
            <w:r>
              <w:t>sandbox_console_test.py</w:t>
            </w:r>
          </w:p>
        </w:tc>
        <w:tc>
          <w:tcPr>
            <w:tcW w:w="2160" w:type="dxa"/>
          </w:tcPr>
          <w:p w14:paraId="126582CE">
            <w:pPr>
              <w:spacing w:after="0" w:line="240" w:lineRule="auto"/>
            </w:pPr>
            <w:r>
              <w:t>控制台等价</w:t>
            </w:r>
          </w:p>
        </w:tc>
        <w:tc>
          <w:tcPr>
            <w:tcW w:w="2160" w:type="dxa"/>
          </w:tcPr>
          <w:p w14:paraId="79029DA3">
            <w:pPr>
              <w:spacing w:after="0" w:line="240" w:lineRule="auto"/>
            </w:pPr>
            <w:r>
              <w:t>config.json</w:t>
            </w:r>
          </w:p>
        </w:tc>
        <w:tc>
          <w:tcPr>
            <w:tcW w:w="2160" w:type="dxa"/>
          </w:tcPr>
          <w:p w14:paraId="58D56539">
            <w:pPr>
              <w:spacing w:after="0" w:line="240" w:lineRule="auto"/>
            </w:pPr>
            <w:r>
              <w:t>local + docker 双后端场景</w:t>
            </w:r>
          </w:p>
        </w:tc>
      </w:tr>
      <w:tr w14:paraId="2949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EC134A">
            <w:pPr>
              <w:spacing w:after="0" w:line="240" w:lineRule="auto"/>
            </w:pPr>
            <w:r>
              <w:t>sandbox_docker_check.py</w:t>
            </w:r>
          </w:p>
        </w:tc>
        <w:tc>
          <w:tcPr>
            <w:tcW w:w="2160" w:type="dxa"/>
          </w:tcPr>
          <w:p w14:paraId="129D92F5">
            <w:pPr>
              <w:spacing w:after="0" w:line="240" w:lineRule="auto"/>
            </w:pPr>
            <w:r>
              <w:t>Docker</w:t>
            </w:r>
          </w:p>
        </w:tc>
        <w:tc>
          <w:tcPr>
            <w:tcW w:w="2160" w:type="dxa"/>
          </w:tcPr>
          <w:p w14:paraId="713EEEFE">
            <w:pPr>
              <w:spacing w:after="0" w:line="240" w:lineRule="auto"/>
            </w:pPr>
            <w:r>
              <w:t>Docker + 镜像</w:t>
            </w:r>
          </w:p>
        </w:tc>
        <w:tc>
          <w:tcPr>
            <w:tcW w:w="2160" w:type="dxa"/>
          </w:tcPr>
          <w:p w14:paraId="7749D19E">
            <w:pPr>
              <w:spacing w:after="0" w:line="240" w:lineRule="auto"/>
            </w:pPr>
            <w:r>
              <w:t>容器内 shell 执行</w:t>
            </w:r>
          </w:p>
        </w:tc>
      </w:tr>
      <w:tr w14:paraId="4C2C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FB6645">
            <w:pPr>
              <w:spacing w:after="0" w:line="240" w:lineRule="auto"/>
            </w:pPr>
            <w:r>
              <w:t>build_sandbox_image.ps1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1560DA65">
            <w:pPr>
              <w:spacing w:after="0" w:line="240" w:lineRule="auto"/>
            </w:pPr>
            <w:r>
              <w:t>构建</w:t>
            </w:r>
          </w:p>
        </w:tc>
        <w:tc>
          <w:tcPr>
            <w:tcW w:w="2160" w:type="dxa"/>
          </w:tcPr>
          <w:p w14:paraId="5701DAED">
            <w:pPr>
              <w:spacing w:after="0" w:line="240" w:lineRule="auto"/>
            </w:pPr>
            <w:r>
              <w:t>Docker</w:t>
            </w:r>
          </w:p>
        </w:tc>
        <w:tc>
          <w:tcPr>
            <w:tcW w:w="2160" w:type="dxa"/>
          </w:tcPr>
          <w:p w14:paraId="1BE41C73">
            <w:pPr>
              <w:spacing w:after="0" w:line="240" w:lineRule="auto"/>
            </w:pPr>
            <w:r>
              <w:t>构建 qwenpaw-sandbox:latest</w:t>
            </w:r>
          </w:p>
        </w:tc>
      </w:tr>
    </w:tbl>
    <w:p w14:paraId="4C9F12C2"/>
    <w:p w14:paraId="7C50E5E1">
      <w:pPr>
        <w:pStyle w:val="3"/>
      </w:pPr>
      <w:r>
        <w:t>三、各脚本详细说明</w:t>
      </w:r>
    </w:p>
    <w:p w14:paraId="229B82D0">
      <w:pPr>
        <w:pStyle w:val="4"/>
      </w:pPr>
      <w:r>
        <w:t>3.1 路径监狱冒烟测试</w:t>
      </w:r>
    </w:p>
    <w:p w14:paraId="62473897">
      <w:r>
        <w:t>路径：scripts/sandbox_smoke_test.py</w:t>
      </w:r>
    </w:p>
    <w:p w14:paraId="419BD911">
      <w:r>
        <w:t>用途：最小化验证：沙箱开启时，读取沙箱外系统文件应被 PathJailGuardian 拦截；读取沙箱内相对路径应放行。</w:t>
      </w:r>
    </w:p>
    <w:p w14:paraId="636161CE">
      <w:r>
        <w:t>前置条件：</w:t>
      </w:r>
    </w:p>
    <w:p w14:paraId="77E4C4E7">
      <w:pPr>
        <w:pStyle w:val="16"/>
      </w:pPr>
      <w:r>
        <w:t>设置环境变量 QWENPAW_EXECUTION_SANDBOX_ENABLED=true</w:t>
      </w:r>
    </w:p>
    <w:p w14:paraId="6560CEA8">
      <w:pPr>
        <w:pStyle w:val="16"/>
      </w:pPr>
      <w:r>
        <w:t>无需启动后端</w:t>
      </w:r>
    </w:p>
    <w:p w14:paraId="6B6DCF97">
      <w:r>
        <w:t>运行命令：</w:t>
      </w:r>
    </w:p>
    <w:p w14:paraId="2BEA5281">
      <w:r>
        <w:rPr>
          <w:rFonts w:ascii="Consolas" w:hAnsi="Consolas"/>
          <w:sz w:val="18"/>
        </w:rPr>
        <w:t>python scripts/sandbox_smoke_test.py</w:t>
      </w:r>
    </w:p>
    <w:p w14:paraId="6ABA267D">
      <w:r>
        <w:t>验证要点：</w:t>
      </w:r>
    </w:p>
    <w:p w14:paraId="02F599E5">
      <w:pPr>
        <w:pStyle w:val="16"/>
      </w:pPr>
      <w:r>
        <w:t>blocked_findings &gt; 0（Windows 测 C:/Windows/win.ini，Linux 测 /etc/passwd）</w:t>
      </w:r>
    </w:p>
    <w:p w14:paraId="735E38E8">
      <w:pPr>
        <w:pStyle w:val="16"/>
      </w:pPr>
      <w:r>
        <w:t>allowed_findings = 0（workspace/ok.txt）</w:t>
      </w:r>
    </w:p>
    <w:p w14:paraId="382F2E9F">
      <w:pPr>
        <w:pStyle w:val="16"/>
      </w:pPr>
      <w:r>
        <w:t>输出 PASS: sandbox path jail smoke test</w:t>
      </w:r>
    </w:p>
    <w:p w14:paraId="5935F579">
      <w:r>
        <w:t>退出码：0=通过，1=失败</w:t>
      </w:r>
    </w:p>
    <w:p w14:paraId="499E913F"/>
    <w:p w14:paraId="083DE493">
      <w:pPr>
        <w:pStyle w:val="4"/>
      </w:pPr>
      <w:r>
        <w:t>3.2 ToolGuard 集成检查</w:t>
      </w:r>
    </w:p>
    <w:p w14:paraId="4AC70828">
      <w:r>
        <w:t>路径：scripts/sandbox_integration_check.py</w:t>
      </w:r>
    </w:p>
    <w:p w14:paraId="0B7FA1A9">
      <w:r>
        <w:t>用途：通过 ToolGuardEngine 调用 read_file，确认 outside 路径产生 path_jail_guardian finding，inside 路径无 finding。</w:t>
      </w:r>
    </w:p>
    <w:p w14:paraId="523CD6A1">
      <w:r>
        <w:t>前置条件：</w:t>
      </w:r>
    </w:p>
    <w:p w14:paraId="52BF39B4">
      <w:pPr>
        <w:pStyle w:val="16"/>
      </w:pPr>
      <w:r>
        <w:t>QWENPAW_EXECUTION_SANDBOX_ENABLED=true</w:t>
      </w:r>
    </w:p>
    <w:p w14:paraId="46D833A7">
      <w:pPr>
        <w:pStyle w:val="16"/>
      </w:pPr>
      <w:r>
        <w:t>需在 PYTHONPATH 含 src 的环境运行（pip install -e . 或 uv run）</w:t>
      </w:r>
    </w:p>
    <w:p w14:paraId="26C30677">
      <w:r>
        <w:t>运行命令：</w:t>
      </w:r>
    </w:p>
    <w:p w14:paraId="769D2403">
      <w:r>
        <w:rPr>
          <w:rFonts w:ascii="Consolas" w:hAnsi="Consolas"/>
          <w:sz w:val="18"/>
        </w:rPr>
        <w:t>python scripts/sandbox_integration_check.py</w:t>
      </w:r>
    </w:p>
    <w:p w14:paraId="668B8298">
      <w:r>
        <w:t>验证要点：</w:t>
      </w:r>
    </w:p>
    <w:p w14:paraId="59D0498F">
      <w:pPr>
        <w:pStyle w:val="16"/>
      </w:pPr>
      <w:r>
        <w:t>is_sandbox_enabled() 为 True</w:t>
      </w:r>
    </w:p>
    <w:p w14:paraId="14D4FBF5">
      <w:pPr>
        <w:pStyle w:val="16"/>
      </w:pPr>
      <w:r>
        <w:t>outside 读取 findings[0].guardian == path_jail_guardian</w:t>
      </w:r>
    </w:p>
    <w:p w14:paraId="6203A85F">
      <w:pPr>
        <w:pStyle w:val="16"/>
      </w:pPr>
      <w:r>
        <w:t>inside 读取无 findings</w:t>
      </w:r>
    </w:p>
    <w:p w14:paraId="093C64E9">
      <w:r>
        <w:t>退出码：0=通过，非 0=断言失败</w:t>
      </w:r>
    </w:p>
    <w:p w14:paraId="21B4F537"/>
    <w:p w14:paraId="20FA0F98">
      <w:pPr>
        <w:pStyle w:val="4"/>
      </w:pPr>
      <w:r>
        <w:t>3.3 文件工具端到端测试</w:t>
      </w:r>
    </w:p>
    <w:p w14:paraId="085ED429">
      <w:r>
        <w:t>路径：scripts/sandbox_e2e_agent_test.py</w:t>
      </w:r>
    </w:p>
    <w:p w14:paraId="0CA3375F">
      <w:r>
        <w:t>用途：模拟 Agent 实际调用的 read_file / write_file：外读拦截、内写内读成功、../ 路径穿越写拦截。</w:t>
      </w:r>
    </w:p>
    <w:p w14:paraId="164CDFA3">
      <w:r>
        <w:t>前置条件：</w:t>
      </w:r>
    </w:p>
    <w:p w14:paraId="405E64D1">
      <w:pPr>
        <w:pStyle w:val="16"/>
      </w:pPr>
      <w:r>
        <w:t>QWENPAW_EXECUTION_SANDBOX_ENABLED=true</w:t>
      </w:r>
    </w:p>
    <w:p w14:paraId="387184AC">
      <w:r>
        <w:t>运行命令：</w:t>
      </w:r>
    </w:p>
    <w:p w14:paraId="4845ECDC">
      <w:r>
        <w:rPr>
          <w:rFonts w:ascii="Consolas" w:hAnsi="Consolas"/>
          <w:sz w:val="18"/>
        </w:rPr>
        <w:t>python scripts/sandbox_e2e_agent_test.py</w:t>
      </w:r>
    </w:p>
    <w:p w14:paraId="536F3C9F">
      <w:r>
        <w:t>验证要点：</w:t>
      </w:r>
    </w:p>
    <w:p w14:paraId="31EC52E4">
      <w:pPr>
        <w:pStyle w:val="16"/>
      </w:pPr>
      <w:r>
        <w:t>ToolGuard 拦截 outside read</w:t>
      </w:r>
    </w:p>
    <w:p w14:paraId="7155F768">
      <w:pPr>
        <w:pStyle w:val="16"/>
      </w:pPr>
      <w:r>
        <w:t>read_file 返回含 outside sandbox boundary</w:t>
      </w:r>
    </w:p>
    <w:p w14:paraId="3163E867">
      <w:pPr>
        <w:pStyle w:val="16"/>
      </w:pPr>
      <w:r>
        <w:t>write_file 在 sandbox_root 落盘</w:t>
      </w:r>
    </w:p>
    <w:p w14:paraId="6421F2D3">
      <w:pPr>
        <w:pStyle w:val="16"/>
      </w:pPr>
      <w:r>
        <w:t>read_file 能读回 hello</w:t>
      </w:r>
    </w:p>
    <w:p w14:paraId="7014E4BB">
      <w:pPr>
        <w:pStyle w:val="16"/>
      </w:pPr>
      <w:r>
        <w:t>write ../escape.txt 被拦截</w:t>
      </w:r>
    </w:p>
    <w:p w14:paraId="3C005E74">
      <w:r>
        <w:t>退出码：0=通过，1=失败</w:t>
      </w:r>
    </w:p>
    <w:p w14:paraId="29AC62AF"/>
    <w:p w14:paraId="15F0181F">
      <w:pPr>
        <w:pStyle w:val="4"/>
      </w:pPr>
      <w:r>
        <w:t>3.4 聊天执行环境切换验证</w:t>
      </w:r>
    </w:p>
    <w:p w14:paraId="42FFB372">
      <w:r>
        <w:t>路径：scripts/verify_execution_environment_toggle.py</w:t>
      </w:r>
    </w:p>
    <w:p w14:paraId="3507F404">
      <w:r>
        <w:t>用途：验证 Console 聊天「沙箱/本地」切换：AgentRequest.execution_sandbox_enabled 正确进入 meta；override=True 时外读被拦，override=False 时外读放行；后端 /api/health 可达。</w:t>
      </w:r>
    </w:p>
    <w:p w14:paraId="09173220">
      <w:r>
        <w:t>前置条件：</w:t>
      </w:r>
    </w:p>
    <w:p w14:paraId="1039FFEF">
      <w:pPr>
        <w:pStyle w:val="16"/>
      </w:pPr>
      <w:r>
        <w:t>清除 QWENPAW_EXECUTION_SANDBOX_* 环境变量（避免覆盖 config）</w:t>
      </w:r>
    </w:p>
    <w:p w14:paraId="46F6FA71">
      <w:pPr>
        <w:pStyle w:val="16"/>
      </w:pPr>
      <w:r>
        <w:t>后端运行于 http://127.0.0.1:8088</w:t>
      </w:r>
    </w:p>
    <w:p w14:paraId="353CA4E9">
      <w:pPr>
        <w:pStyle w:val="16"/>
      </w:pPr>
      <w:r>
        <w:t>Windows 需存在 C:\Windows\win.ini</w:t>
      </w:r>
    </w:p>
    <w:p w14:paraId="5E566BBE">
      <w:r>
        <w:t>运行命令：</w:t>
      </w:r>
    </w:p>
    <w:p w14:paraId="447E2EE5">
      <w:r>
        <w:rPr>
          <w:rFonts w:ascii="Consolas" w:hAnsi="Consolas"/>
          <w:sz w:val="18"/>
        </w:rPr>
        <w:t>python scripts/verify_execution_environment_toggle.py</w:t>
      </w:r>
    </w:p>
    <w:p w14:paraId="20B07ABD">
      <w:r>
        <w:t>验证要点：</w:t>
      </w:r>
    </w:p>
    <w:p w14:paraId="4DB0FE05">
      <w:pPr>
        <w:pStyle w:val="16"/>
      </w:pPr>
      <w:r>
        <w:t>PASS console payload: AgentRequest sandbox flag preserved</w:t>
      </w:r>
    </w:p>
    <w:p w14:paraId="486DA816">
      <w:pPr>
        <w:pStyle w:val="16"/>
      </w:pPr>
      <w:r>
        <w:t>sandbox mode read outside: BLOCKED</w:t>
      </w:r>
    </w:p>
    <w:p w14:paraId="54D2E340">
      <w:pPr>
        <w:pStyle w:val="16"/>
      </w:pPr>
      <w:r>
        <w:t>local mode read outside: ALLOWED</w:t>
      </w:r>
    </w:p>
    <w:p w14:paraId="47300679">
      <w:pPr>
        <w:pStyle w:val="16"/>
      </w:pPr>
      <w:r>
        <w:t>PASS backend health</w:t>
      </w:r>
    </w:p>
    <w:p w14:paraId="5048CD83">
      <w:r>
        <w:t>退出码：0=全部通过，1=行为或健康检查失败</w:t>
      </w:r>
    </w:p>
    <w:p w14:paraId="5177BF91"/>
    <w:p w14:paraId="46AE5482">
      <w:pPr>
        <w:pStyle w:val="4"/>
      </w:pPr>
      <w:r>
        <w:t>3.5 控制台等价沙箱测试</w:t>
      </w:r>
    </w:p>
    <w:p w14:paraId="78597295">
      <w:r>
        <w:t>路径：scripts/sandbox_console_test.py</w:t>
      </w:r>
    </w:p>
    <w:p w14:paraId="6FCBFC0B">
      <w:r>
        <w:t>用途：写入 config.json 的 security.execution_sandbox，分别测试 backend=local 与 backend=docker；可选调用 /api/config/security/execution-sandbox/status。</w:t>
      </w:r>
    </w:p>
    <w:p w14:paraId="71BE09E4">
      <w:r>
        <w:t>前置条件：</w:t>
      </w:r>
    </w:p>
    <w:p w14:paraId="3A1BC27E">
      <w:pPr>
        <w:pStyle w:val="16"/>
      </w:pPr>
      <w:r>
        <w:t>可写 config.json</w:t>
      </w:r>
    </w:p>
    <w:p w14:paraId="4D97292C">
      <w:pPr>
        <w:pStyle w:val="16"/>
      </w:pPr>
      <w:r>
        <w:t>Docker 用例需 Docker 可用且镜像已构建</w:t>
      </w:r>
    </w:p>
    <w:p w14:paraId="57E8051F">
      <w:r>
        <w:t>运行命令：</w:t>
      </w:r>
    </w:p>
    <w:p w14:paraId="2AF9AB6F">
      <w:r>
        <w:rPr>
          <w:rFonts w:ascii="Consolas" w:hAnsi="Consolas"/>
          <w:sz w:val="18"/>
        </w:rPr>
        <w:t>python scripts/sandbox_console_test.py</w:t>
      </w:r>
    </w:p>
    <w:p w14:paraId="3B3FB2D6">
      <w:r>
        <w:t>验证要点：</w:t>
      </w:r>
    </w:p>
    <w:p w14:paraId="3BD83063">
      <w:pPr>
        <w:pStyle w:val="16"/>
      </w:pPr>
      <w:r>
        <w:t>local::read outside blocked</w:t>
      </w:r>
    </w:p>
    <w:p w14:paraId="52CD7052">
      <w:pPr>
        <w:pStyle w:val="16"/>
      </w:pPr>
      <w:r>
        <w:t>local::write inside ok</w:t>
      </w:r>
    </w:p>
    <w:p w14:paraId="3874C624">
      <w:pPr>
        <w:pStyle w:val="16"/>
      </w:pPr>
      <w:r>
        <w:t>local::traversal blocked</w:t>
      </w:r>
    </w:p>
    <w:p w14:paraId="6009C608">
      <w:pPr>
        <w:pStyle w:val="16"/>
      </w:pPr>
      <w:r>
        <w:t>local::shell echo ok</w:t>
      </w:r>
    </w:p>
    <w:p w14:paraId="7D36219F">
      <w:pPr>
        <w:pStyle w:val="16"/>
      </w:pPr>
      <w:r>
        <w:t>docker::shell docker prefix / pwd /work（Docker 可用时）</w:t>
      </w:r>
    </w:p>
    <w:p w14:paraId="4048A56B">
      <w:r>
        <w:t>退出码：0=local+docker 全过，2=仅 local 过，1=local 失败</w:t>
      </w:r>
    </w:p>
    <w:p w14:paraId="06A0B335"/>
    <w:p w14:paraId="36B7617E">
      <w:pPr>
        <w:pStyle w:val="4"/>
      </w:pPr>
      <w:r>
        <w:t>3.6 Docker 沙箱集成检查</w:t>
      </w:r>
    </w:p>
    <w:p w14:paraId="39EC9C08">
      <w:r>
        <w:t>路径：scripts/sandbox_docker_check.py</w:t>
      </w:r>
    </w:p>
    <w:p w14:paraId="401FA7FD">
      <w:r>
        <w:t>用途：设置 backend=docker，在容器内执行 echo/pwd，确认输出含 [sandbox:docker 前缀与 /work 工作目录。</w:t>
      </w:r>
    </w:p>
    <w:p w14:paraId="712AB5D5">
      <w:r>
        <w:t>前置条件：</w:t>
      </w:r>
    </w:p>
    <w:p w14:paraId="0E905089">
      <w:pPr>
        <w:pStyle w:val="16"/>
      </w:pPr>
      <w:r>
        <w:t>QWENPAW_EXECUTION_SANDBOX_ENABLED=true</w:t>
      </w:r>
    </w:p>
    <w:p w14:paraId="1A892816">
      <w:pPr>
        <w:pStyle w:val="16"/>
      </w:pPr>
      <w:r>
        <w:t>QWENPAW_EXECUTION_SANDBOX_BACKEND=docker</w:t>
      </w:r>
    </w:p>
    <w:p w14:paraId="1261405D">
      <w:pPr>
        <w:pStyle w:val="16"/>
      </w:pPr>
      <w:r>
        <w:t>Docker CLI 可用</w:t>
      </w:r>
    </w:p>
    <w:p w14:paraId="4486079E">
      <w:pPr>
        <w:pStyle w:val="16"/>
      </w:pPr>
      <w:r>
        <w:t>镜像 qwenpaw-sandbox:latest 已构建</w:t>
      </w:r>
    </w:p>
    <w:p w14:paraId="3BD9438B">
      <w:r>
        <w:t>运行命令：</w:t>
      </w:r>
    </w:p>
    <w:p w14:paraId="2FC6B743">
      <w:r>
        <w:rPr>
          <w:rFonts w:ascii="Consolas" w:hAnsi="Consolas"/>
          <w:sz w:val="18"/>
        </w:rPr>
        <w:t>python scripts/sandbox_docker_check.py</w:t>
      </w:r>
    </w:p>
    <w:p w14:paraId="1DDF3016">
      <w:r>
        <w:t>验证要点：</w:t>
      </w:r>
    </w:p>
    <w:p w14:paraId="6C40FFC2">
      <w:pPr>
        <w:pStyle w:val="16"/>
      </w:pPr>
      <w:r>
        <w:t>STATUS: docker_available=True, docker_image_present=True</w:t>
      </w:r>
    </w:p>
    <w:p w14:paraId="4D9DD3D4">
      <w:pPr>
        <w:pStyle w:val="16"/>
      </w:pPr>
      <w:r>
        <w:t>SHELL OUTPUT 含 docker-sandbox-ok</w:t>
      </w:r>
    </w:p>
    <w:p w14:paraId="4A74C82D">
      <w:pPr>
        <w:pStyle w:val="16"/>
      </w:pPr>
      <w:r>
        <w:t>含 [sandbox:docker</w:t>
      </w:r>
    </w:p>
    <w:p w14:paraId="333C0BFD">
      <w:pPr>
        <w:pStyle w:val="16"/>
      </w:pPr>
      <w:r>
        <w:t>pwd 含 /work</w:t>
      </w:r>
    </w:p>
    <w:p w14:paraId="2E966736">
      <w:r>
        <w:t>退出码：0=通过，1=失败，2=Docker 不可用（SKIP）</w:t>
      </w:r>
    </w:p>
    <w:p w14:paraId="04AB55FC"/>
    <w:p w14:paraId="30BEBA85">
      <w:pPr>
        <w:pStyle w:val="4"/>
      </w:pPr>
      <w:r>
        <w:t>3.7 构建沙箱 Docker 镜像</w:t>
      </w:r>
    </w:p>
    <w:p w14:paraId="5E5F5764">
      <w:r>
        <w:t>路径：scripts/build_sandbox_image.ps1</w:t>
      </w:r>
    </w:p>
    <w:p w14:paraId="575BD818">
      <w:r>
        <w:t>用途：从 deploy/Dockerfile.sandbox 构建 qwenpaw-sandbox:latest。</w:t>
      </w:r>
    </w:p>
    <w:p w14:paraId="208EFC97">
      <w:r>
        <w:t>前置条件：</w:t>
      </w:r>
    </w:p>
    <w:p w14:paraId="339FC585">
      <w:pPr>
        <w:pStyle w:val="16"/>
      </w:pPr>
      <w:r>
        <w:t>Docker Desktop 已启动</w:t>
      </w:r>
    </w:p>
    <w:p w14:paraId="144D344B">
      <w:r>
        <w:t>运行命令：</w:t>
      </w:r>
    </w:p>
    <w:p w14:paraId="472B2DA8">
      <w:r>
        <w:rPr>
          <w:rFonts w:ascii="Consolas" w:hAnsi="Consolas"/>
          <w:sz w:val="18"/>
        </w:rPr>
        <w:t>.\scripts\build_sandbox_image.ps1</w:t>
      </w:r>
    </w:p>
    <w:p w14:paraId="53E0D9A6">
      <w:r>
        <w:t>验证要点：</w:t>
      </w:r>
    </w:p>
    <w:p w14:paraId="0C2112C4">
      <w:pPr>
        <w:pStyle w:val="16"/>
      </w:pPr>
      <w:r>
        <w:t>终端输出 Built qwenpaw-sandbox:latest</w:t>
      </w:r>
    </w:p>
    <w:p w14:paraId="6E5454F7">
      <w:pPr>
        <w:pStyle w:val="16"/>
      </w:pPr>
      <w:r>
        <w:t>docker images 可见该镜像</w:t>
      </w:r>
    </w:p>
    <w:p w14:paraId="2E989235">
      <w:r>
        <w:t>退出码：PowerShell 非零退出码表示构建失败</w:t>
      </w:r>
    </w:p>
    <w:p w14:paraId="18C84FFA"/>
    <w:p w14:paraId="1A8DC42D">
      <w:pPr>
        <w:pStyle w:val="3"/>
      </w:pPr>
      <w:r>
        <w:t>四、pytest 单元测试</w:t>
      </w:r>
    </w:p>
    <w:p w14:paraId="4F847581">
      <w:r>
        <w:t>在仓库根目录运行全部沙箱相关单元测试：</w:t>
      </w:r>
    </w:p>
    <w:p w14:paraId="1523196B">
      <w:r>
        <w:rPr>
          <w:rFonts w:ascii="Consolas" w:hAnsi="Consolas"/>
          <w:sz w:val="18"/>
        </w:rPr>
        <w:t>pytest tests/unit/security/test_path_jail.py tests/unit/security/test_docker_runner.py tests/unit/security/test_sandbox_status.py tests/unit/routers/test_console_placeholder.py -q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BF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0D74A10">
            <w:pPr>
              <w:spacing w:after="0" w:line="240" w:lineRule="auto"/>
            </w:pPr>
            <w:r>
              <w:rPr>
                <w:b/>
              </w:rPr>
              <w:t>测试文件</w:t>
            </w:r>
          </w:p>
        </w:tc>
        <w:tc>
          <w:tcPr>
            <w:tcW w:w="4320" w:type="dxa"/>
            <w:shd w:val="clear" w:color="auto" w:fill="D9E2F3"/>
          </w:tcPr>
          <w:p w14:paraId="0EA02254">
            <w:pPr>
              <w:spacing w:after="0" w:line="240" w:lineRule="auto"/>
            </w:pPr>
            <w:r>
              <w:rPr>
                <w:b/>
              </w:rPr>
              <w:t>覆盖内容</w:t>
            </w:r>
          </w:p>
        </w:tc>
      </w:tr>
      <w:tr w14:paraId="1E4B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27796B">
            <w:pPr>
              <w:spacing w:after="0" w:line="240" w:lineRule="auto"/>
            </w:pPr>
            <w:r>
              <w:t>test_path_jail.py</w:t>
            </w:r>
          </w:p>
        </w:tc>
        <w:tc>
          <w:tcPr>
            <w:tcW w:w="4320" w:type="dxa"/>
          </w:tcPr>
          <w:p w14:paraId="0B8F4175">
            <w:pPr>
              <w:spacing w:after="0" w:line="240" w:lineRule="auto"/>
            </w:pPr>
            <w:r>
              <w:t>sandbox_root 解析、路径穿越、guardian 拦截、request override、load_sandbox_settings</w:t>
            </w:r>
          </w:p>
        </w:tc>
      </w:tr>
      <w:tr w14:paraId="50FE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3FBEDE">
            <w:pPr>
              <w:spacing w:after="0" w:line="240" w:lineRule="auto"/>
            </w:pPr>
            <w:r>
              <w:t>test_docker_runner.py</w:t>
            </w:r>
          </w:p>
        </w:tc>
        <w:tc>
          <w:tcPr>
            <w:tcW w:w="4320" w:type="dxa"/>
          </w:tcPr>
          <w:p w14:paraId="3D4C7E29">
            <w:pPr>
              <w:spacing w:after="0" w:line="240" w:lineRule="auto"/>
            </w:pPr>
            <w:r>
              <w:t>docker run 命令组装、挂载、超时、settings 环境变量</w:t>
            </w:r>
          </w:p>
        </w:tc>
      </w:tr>
      <w:tr w14:paraId="46B4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0B2E1">
            <w:pPr>
              <w:spacing w:after="0" w:line="240" w:lineRule="auto"/>
            </w:pPr>
            <w:r>
              <w:t>test_sandbox_status.py</w:t>
            </w:r>
          </w:p>
        </w:tc>
        <w:tc>
          <w:tcPr>
            <w:tcW w:w="4320" w:type="dxa"/>
          </w:tcPr>
          <w:p w14:paraId="28184FD5">
            <w:pPr>
              <w:spacing w:after="0" w:line="240" w:lineRule="auto"/>
            </w:pPr>
            <w:r>
              <w:t>镜像探测、get_execution_sandbox_status 健康报告</w:t>
            </w:r>
          </w:p>
        </w:tc>
      </w:tr>
      <w:tr w14:paraId="7C87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807FAB">
            <w:pPr>
              <w:spacing w:after="0" w:line="240" w:lineRule="auto"/>
            </w:pPr>
            <w:r>
              <w:t>test_console_placeholder.py</w:t>
            </w:r>
          </w:p>
        </w:tc>
        <w:tc>
          <w:tcPr>
            <w:tcW w:w="4320" w:type="dxa"/>
          </w:tcPr>
          <w:p w14:paraId="51CA0C40">
            <w:pPr>
              <w:spacing w:after="0" w:line="240" w:lineRule="auto"/>
            </w:pPr>
            <w:r>
              <w:t>AgentRequest / dict 中 execution_sandbox_enabled 提取</w:t>
            </w:r>
          </w:p>
        </w:tc>
      </w:tr>
    </w:tbl>
    <w:p w14:paraId="22AE9FF1"/>
    <w:p w14:paraId="2CCB505F">
      <w:pPr>
        <w:pStyle w:val="3"/>
      </w:pPr>
      <w:r>
        <w:t>五、推荐测试顺序</w:t>
      </w:r>
    </w:p>
    <w:p w14:paraId="0B6F5859">
      <w:pPr>
        <w:pStyle w:val="16"/>
      </w:pPr>
      <w:r>
        <w:t>单元测试：pytest tests/unit/security/ …（最快，无外部依赖）</w:t>
      </w:r>
    </w:p>
    <w:p w14:paraId="62BE66E8">
      <w:pPr>
        <w:pStyle w:val="16"/>
      </w:pPr>
      <w:r>
        <w:t>冒烟：sandbox_smoke_test.py → sandbox_integration_check.py</w:t>
      </w:r>
    </w:p>
    <w:p w14:paraId="5D0CCBFF">
      <w:pPr>
        <w:pStyle w:val="16"/>
      </w:pPr>
      <w:r>
        <w:t>工具链：sandbox_e2e_agent_test.py</w:t>
      </w:r>
    </w:p>
    <w:p w14:paraId="1FC6D20C">
      <w:pPr>
        <w:pStyle w:val="16"/>
      </w:pPr>
      <w:r>
        <w:t>启动后端后：verify_execution_environment_toggle.py</w:t>
      </w:r>
    </w:p>
    <w:p w14:paraId="0B141894">
      <w:pPr>
        <w:pStyle w:val="16"/>
      </w:pPr>
      <w:r>
        <w:t>配置与 API：sandbox_console_test.py</w:t>
      </w:r>
    </w:p>
    <w:p w14:paraId="6D767948">
      <w:pPr>
        <w:pStyle w:val="16"/>
      </w:pPr>
      <w:r>
        <w:t>Docker：build_sandbox_image.ps1 → sandbox_docker_check.py</w:t>
      </w:r>
    </w:p>
    <w:p w14:paraId="27F87286">
      <w:pPr>
        <w:pStyle w:val="16"/>
      </w:pPr>
      <w:r>
        <w:t>手动：Console 聊天页切换沙箱/本地，让 Agent 读取 C:\Windows\win.ini 对比行为</w:t>
      </w:r>
    </w:p>
    <w:p w14:paraId="71A121FE">
      <w:pPr>
        <w:pStyle w:val="3"/>
      </w:pPr>
      <w:r>
        <w:t>六、常见问题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2964"/>
        <w:gridCol w:w="4066"/>
      </w:tblGrid>
      <w:tr w14:paraId="79AC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2CC"/>
          </w:tcPr>
          <w:p w14:paraId="54680B29">
            <w:pPr>
              <w:spacing w:after="0" w:line="240" w:lineRule="auto"/>
            </w:pPr>
            <w:r>
              <w:rPr>
                <w:b/>
              </w:rPr>
              <w:t>现象</w:t>
            </w:r>
          </w:p>
        </w:tc>
        <w:tc>
          <w:tcPr>
            <w:tcW w:w="2880" w:type="dxa"/>
            <w:shd w:val="clear" w:color="auto" w:fill="FFF2CC"/>
          </w:tcPr>
          <w:p w14:paraId="6E5A87D4">
            <w:pPr>
              <w:spacing w:after="0" w:line="240" w:lineRule="auto"/>
            </w:pPr>
            <w:r>
              <w:rPr>
                <w:b/>
              </w:rPr>
              <w:t>可能原因</w:t>
            </w:r>
          </w:p>
        </w:tc>
        <w:tc>
          <w:tcPr>
            <w:tcW w:w="2880" w:type="dxa"/>
            <w:shd w:val="clear" w:color="auto" w:fill="FFF2CC"/>
          </w:tcPr>
          <w:p w14:paraId="7B0EA977">
            <w:pPr>
              <w:spacing w:after="0" w:line="240" w:lineRule="auto"/>
            </w:pPr>
            <w:r>
              <w:rPr>
                <w:b/>
              </w:rPr>
              <w:t>处理</w:t>
            </w:r>
          </w:p>
        </w:tc>
      </w:tr>
      <w:tr w14:paraId="4DDDA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C6373F">
            <w:pPr>
              <w:spacing w:after="0" w:line="240" w:lineRule="auto"/>
            </w:pPr>
            <w:r>
              <w:t>沙箱开启仍能读 win.ini</w:t>
            </w:r>
          </w:p>
        </w:tc>
        <w:tc>
          <w:tcPr>
            <w:tcW w:w="2880" w:type="dxa"/>
          </w:tcPr>
          <w:p w14:paraId="36274786">
            <w:pPr>
              <w:spacing w:after="0" w:line="240" w:lineRule="auto"/>
            </w:pPr>
            <w:r>
              <w:t>环境变量或 UI 未传 execution_sandbox_enabled；或 override 未生效</w:t>
            </w:r>
          </w:p>
        </w:tc>
        <w:tc>
          <w:tcPr>
            <w:tcW w:w="2880" w:type="dxa"/>
          </w:tcPr>
          <w:p w14:paraId="6BD7FA6E">
            <w:pPr>
              <w:spacing w:after="0" w:line="240" w:lineRule="auto"/>
            </w:pPr>
            <w:r>
              <w:t>运行 verify_execution_environment_toggle.py；检查聊天请求体含 execution_sandbox_enabled</w:t>
            </w:r>
          </w:p>
        </w:tc>
      </w:tr>
      <w:tr w14:paraId="33D5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4A22E">
            <w:pPr>
              <w:spacing w:after="0" w:line="240" w:lineRule="auto"/>
            </w:pPr>
            <w:r>
              <w:t>docker 测试 SKIP</w:t>
            </w:r>
          </w:p>
        </w:tc>
        <w:tc>
          <w:tcPr>
            <w:tcW w:w="2880" w:type="dxa"/>
          </w:tcPr>
          <w:p w14:paraId="61962F55">
            <w:pPr>
              <w:spacing w:after="0" w:line="240" w:lineRule="auto"/>
            </w:pPr>
            <w:r>
              <w:t>Docker 未启动或镜像未构建</w:t>
            </w:r>
          </w:p>
        </w:tc>
        <w:tc>
          <w:tcPr>
            <w:tcW w:w="2880" w:type="dxa"/>
          </w:tcPr>
          <w:p w14:paraId="6FF94AE1">
            <w:pPr>
              <w:spacing w:after="0" w:line="240" w:lineRule="auto"/>
            </w:pPr>
            <w:r>
              <w:t>启动 Docker Desktop，执行 build_sandbox_image.ps1</w:t>
            </w:r>
          </w:p>
        </w:tc>
      </w:tr>
      <w:tr w14:paraId="7B60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7F065">
            <w:pPr>
              <w:spacing w:after="0" w:line="240" w:lineRule="auto"/>
            </w:pPr>
            <w:r>
              <w:t>integration_check import 失败</w:t>
            </w:r>
          </w:p>
        </w:tc>
        <w:tc>
          <w:tcPr>
            <w:tcW w:w="2880" w:type="dxa"/>
          </w:tcPr>
          <w:p w14:paraId="05B8FA06">
            <w:pPr>
              <w:spacing w:after="0" w:line="240" w:lineRule="auto"/>
            </w:pPr>
            <w:r>
              <w:t>未安装包或未设置 PYTHONPATH</w:t>
            </w:r>
          </w:p>
        </w:tc>
        <w:tc>
          <w:tcPr>
            <w:tcW w:w="2880" w:type="dxa"/>
          </w:tcPr>
          <w:p w14:paraId="4D40D7CD">
            <w:pPr>
              <w:spacing w:after="0" w:line="240" w:lineRule="auto"/>
            </w:pPr>
            <w:r>
              <w:t>pip install -e . 或使用已配置 dev 环境</w:t>
            </w:r>
          </w:p>
        </w:tc>
      </w:tr>
      <w:tr w14:paraId="2BD5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B25EF">
            <w:pPr>
              <w:spacing w:after="0" w:line="240" w:lineRule="auto"/>
            </w:pPr>
            <w:r>
              <w:t>health check 失败</w:t>
            </w:r>
          </w:p>
        </w:tc>
        <w:tc>
          <w:tcPr>
            <w:tcW w:w="2880" w:type="dxa"/>
          </w:tcPr>
          <w:p w14:paraId="00AF9BCD">
            <w:pPr>
              <w:spacing w:after="0" w:line="240" w:lineRule="auto"/>
            </w:pPr>
            <w:r>
              <w:t>后端未监听 8088</w:t>
            </w:r>
          </w:p>
        </w:tc>
        <w:tc>
          <w:tcPr>
            <w:tcW w:w="2880" w:type="dxa"/>
          </w:tcPr>
          <w:p w14:paraId="4394F2B3">
            <w:pPr>
              <w:spacing w:after="0" w:line="240" w:lineRule="auto"/>
            </w:pPr>
            <w:r>
              <w:t>启动 qwenpaw 后端后再跑 toggle 脚本</w:t>
            </w:r>
          </w:p>
        </w:tc>
      </w:tr>
    </w:tbl>
    <w:p w14:paraId="04D758B2"/>
    <w:p w14:paraId="490E2C82">
      <w:pPr>
        <w:pStyle w:val="3"/>
      </w:pPr>
      <w:r>
        <w:t>附录：关键环境变量与配置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7"/>
        <w:gridCol w:w="3749"/>
      </w:tblGrid>
      <w:tr w14:paraId="57C9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4AB20FEC">
            <w:pPr>
              <w:spacing w:after="0" w:line="240" w:lineRule="auto"/>
            </w:pPr>
            <w:r>
              <w:rPr>
                <w:b/>
              </w:rPr>
              <w:t>项</w:t>
            </w:r>
          </w:p>
        </w:tc>
        <w:tc>
          <w:tcPr>
            <w:tcW w:w="4320" w:type="dxa"/>
            <w:shd w:val="clear" w:color="auto" w:fill="D9E2F3"/>
          </w:tcPr>
          <w:p w14:paraId="6F04BBB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78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2831">
            <w:pPr>
              <w:spacing w:after="0" w:line="240" w:lineRule="auto"/>
            </w:pPr>
            <w:r>
              <w:t>QWENPAW_EXECUTION_SANDBOX_ENABLED</w:t>
            </w:r>
          </w:p>
        </w:tc>
        <w:tc>
          <w:tcPr>
            <w:tcW w:w="4320" w:type="dxa"/>
          </w:tcPr>
          <w:p w14:paraId="7D7059FF">
            <w:pPr>
              <w:spacing w:after="0" w:line="240" w:lineRule="auto"/>
            </w:pPr>
            <w:r>
              <w:t>true/false，强制覆盖是否启用沙箱</w:t>
            </w:r>
          </w:p>
        </w:tc>
      </w:tr>
      <w:tr w14:paraId="208C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200E3F">
            <w:pPr>
              <w:spacing w:after="0" w:line="240" w:lineRule="auto"/>
            </w:pPr>
            <w:r>
              <w:t>QWENPAW_EXECUTION_SANDBOX_BACKEND</w:t>
            </w:r>
          </w:p>
        </w:tc>
        <w:tc>
          <w:tcPr>
            <w:tcW w:w="4320" w:type="dxa"/>
          </w:tcPr>
          <w:p w14:paraId="34655DFB">
            <w:pPr>
              <w:spacing w:after="0" w:line="240" w:lineRule="auto"/>
            </w:pPr>
            <w:r>
              <w:t>local 或 docker</w:t>
            </w:r>
          </w:p>
        </w:tc>
      </w:tr>
      <w:tr w14:paraId="6087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9AB5C6">
            <w:pPr>
              <w:spacing w:after="0" w:line="240" w:lineRule="auto"/>
            </w:pPr>
            <w:r>
              <w:t>config.security.execution_sandbox</w:t>
            </w:r>
          </w:p>
        </w:tc>
        <w:tc>
          <w:tcPr>
            <w:tcW w:w="4320" w:type="dxa"/>
          </w:tcPr>
          <w:p w14:paraId="658AFE7E">
            <w:pPr>
              <w:spacing w:after="0" w:line="240" w:lineRule="auto"/>
            </w:pPr>
            <w:r>
              <w:t>持久化配置：enabled、backend、docker_image 等</w:t>
            </w:r>
          </w:p>
        </w:tc>
      </w:tr>
      <w:tr w14:paraId="3DD1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48C2B2">
            <w:pPr>
              <w:spacing w:after="0" w:line="240" w:lineRule="auto"/>
            </w:pPr>
            <w:r>
              <w:t>POST /console/chat execution_sandbox_enabled</w:t>
            </w:r>
          </w:p>
        </w:tc>
        <w:tc>
          <w:tcPr>
            <w:tcW w:w="4320" w:type="dxa"/>
          </w:tcPr>
          <w:p w14:paraId="43E4A15A">
            <w:pPr>
              <w:spacing w:after="0" w:line="240" w:lineRule="auto"/>
            </w:pPr>
            <w:r>
              <w:t>单条消息级覆盖，聊天页切换即生效</w:t>
            </w:r>
          </w:p>
        </w:tc>
      </w:tr>
    </w:tbl>
    <w:p w14:paraId="5C3E517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0D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1387</Words>
  <Characters>4982</Characters>
  <Lines>0</Lines>
  <Paragraphs>0</Paragraphs>
  <TotalTime>4</TotalTime>
  <ScaleCrop>false</ScaleCrop>
  <LinksUpToDate>false</LinksUpToDate>
  <CharactersWithSpaces>5268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梁明旭</cp:lastModifiedBy>
  <dcterms:modified xsi:type="dcterms:W3CDTF">2026-05-26T10:26:49Z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eyJoZGlkIjoiNTYzMjhmMDZhOWQxMjI5OGY2MTMxNjkwZjM0OTdhZDQiLCJ1c2VySWQiOiIzMTYxMjk3ODkifQ==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08D1E10D60564639B2AD88D73AED8DC6_12</vt:lpwstr>
  </property>
</Properties>
</file>