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QwenPaw / AI Work OS 用户隔离开发方案</w:t>
      </w:r>
    </w:p>
    <w:p>
      <w:pPr>
        <w:jc w:val="center"/>
      </w:pPr>
      <w:r>
        <w:rPr>
          <w:color w:val="646464"/>
          <w:sz w:val="20"/>
        </w:rPr>
        <w:t>文档类型：技术方案  |  版本：v1.0  |  日期：2026-05-26</w:t>
      </w:r>
    </w:p>
    <w:p>
      <w:r>
        <w:t>本文档基于当前代码库（src/qwenpaw + console）现状分析，针对共享 Agent、用户记忆与文件未隔离问题，给出分阶段开发方案。</w:t>
      </w:r>
    </w:p>
    <w:p>
      <w:pPr>
        <w:pStyle w:val="Heading1"/>
      </w:pPr>
      <w:r>
        <w:t>一、现状诊断</w:t>
      </w:r>
    </w:p>
    <w:p>
      <w:r>
        <w:t>系统隔离分为两层，且实现不一致：Agent 级（workspace、MEMORY.md、media 等）与 User 级（chats.json、session JSON）。</w:t>
      </w:r>
    </w:p>
    <w:p>
      <w:pPr>
        <w:pStyle w:val="Heading2"/>
      </w:pPr>
      <w:r>
        <w:t>1.1 当前隔离状态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</w:rPr>
              <w:t>数据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</w:rPr>
              <w:t>当前隔离粒度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</w:rPr>
              <w:t>权限校验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</w:rPr>
              <w:t>主要问题</w:t>
            </w:r>
          </w:p>
        </w:tc>
      </w:tr>
      <w:tr>
        <w:tc>
          <w:tcPr>
            <w:tcW w:type="dxa" w:w="2160"/>
          </w:tcPr>
          <w:p>
            <w:r>
              <w:t>Agent 元数据 CRUD</w:t>
            </w:r>
          </w:p>
        </w:tc>
        <w:tc>
          <w:tcPr>
            <w:tcW w:type="dxa" w:w="2160"/>
          </w:tcPr>
          <w:p>
            <w:r>
              <w:t>Agent + user_id</w:t>
            </w:r>
          </w:p>
        </w:tc>
        <w:tc>
          <w:tcPr>
            <w:tcW w:type="dxa" w:w="2160"/>
          </w:tcPr>
          <w:p>
            <w:r>
              <w:t>有</w:t>
            </w:r>
          </w:p>
        </w:tc>
        <w:tc>
          <w:tcPr>
            <w:tcW w:type="dxa" w:w="2160"/>
          </w:tcPr>
          <w:p>
            <w:r>
              <w:t>仅管理接口受保护</w:t>
            </w:r>
          </w:p>
        </w:tc>
      </w:tr>
      <w:tr>
        <w:tc>
          <w:tcPr>
            <w:tcW w:type="dxa" w:w="2160"/>
          </w:tcPr>
          <w:p>
            <w:r>
              <w:t>Agent 运行时（聊天/文件/配置/MCP）</w:t>
            </w:r>
          </w:p>
        </w:tc>
        <w:tc>
          <w:tcPr>
            <w:tcW w:type="dxa" w:w="2160"/>
          </w:tcPr>
          <w:p>
            <w:r>
              <w:t>仅 Agent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知道 agent_id 即可访问</w:t>
            </w:r>
          </w:p>
        </w:tc>
      </w:tr>
      <w:tr>
        <w:tc>
          <w:tcPr>
            <w:tcW w:type="dxa" w:w="2160"/>
          </w:tcPr>
          <w:p>
            <w:r>
              <w:t>对话列表 / 会话 JSON</w:t>
            </w:r>
          </w:p>
        </w:tc>
        <w:tc>
          <w:tcPr>
            <w:tcW w:type="dxa" w:w="2160"/>
          </w:tcPr>
          <w:p>
            <w:r>
              <w:t>Agent + User</w:t>
            </w:r>
          </w:p>
        </w:tc>
        <w:tc>
          <w:tcPr>
            <w:tcW w:type="dxa" w:w="2160"/>
          </w:tcPr>
          <w:p>
            <w:r>
              <w:t>部分</w:t>
            </w:r>
          </w:p>
        </w:tc>
        <w:tc>
          <w:tcPr>
            <w:tcW w:type="dxa" w:w="2160"/>
          </w:tcPr>
          <w:p>
            <w:r>
              <w:t>batch-delete 等未校验</w:t>
            </w:r>
          </w:p>
        </w:tc>
      </w:tr>
      <w:tr>
        <w:tc>
          <w:tcPr>
            <w:tcW w:type="dxa" w:w="2160"/>
          </w:tcPr>
          <w:p>
            <w:r>
              <w:t>ReMe 长期记忆</w:t>
            </w:r>
          </w:p>
        </w:tc>
        <w:tc>
          <w:tcPr>
            <w:tcW w:type="dxa" w:w="2160"/>
          </w:tcPr>
          <w:p>
            <w:r>
              <w:t>仅 Agent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多用户共享 MEMORY.md</w:t>
            </w:r>
          </w:p>
        </w:tc>
      </w:tr>
      <w:tr>
        <w:tc>
          <w:tcPr>
            <w:tcW w:type="dxa" w:w="2160"/>
          </w:tcPr>
          <w:p>
            <w:r>
              <w:t>Workspace 文件 / 上传</w:t>
            </w:r>
          </w:p>
        </w:tc>
        <w:tc>
          <w:tcPr>
            <w:tcW w:type="dxa" w:w="2160"/>
          </w:tcPr>
          <w:p>
            <w:r>
              <w:t>仅 Agent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多用户共享</w:t>
            </w:r>
          </w:p>
        </w:tc>
      </w:tr>
      <w:tr>
        <w:tc>
          <w:tcPr>
            <w:tcW w:type="dxa" w:w="2160"/>
          </w:tcPr>
          <w:p>
            <w:r>
              <w:t>前端 user_id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大量写死 default</w:t>
            </w:r>
          </w:p>
        </w:tc>
      </w:tr>
    </w:tbl>
    <w:p/>
    <w:p>
      <w:pPr>
        <w:pStyle w:val="Heading2"/>
      </w:pPr>
      <w:r>
        <w:t>1.2 身份不一致问题</w:t>
      </w:r>
    </w:p>
    <w:p>
      <w:pPr>
        <w:pStyle w:val="ListBullet"/>
      </w:pPr>
      <w:r>
        <w:t>JWT middleware 使用数字 user id；Console 聊天使用 username；前端默认 default。</w:t>
      </w:r>
    </w:p>
    <w:p>
      <w:pPr>
        <w:pStyle w:val="ListBullet"/>
      </w:pPr>
      <w:r>
        <w:t>Agent 创建时绑定的 user_id 格式不统一，导致会话列表为空、403 等异常。</w:t>
      </w:r>
    </w:p>
    <w:p>
      <w:pPr>
        <w:pStyle w:val="ListBullet"/>
      </w:pPr>
      <w:r>
        <w:t>user_id = null 表示共享 Agent，是产品设计而非 bug；多租户需区分共享与个人 Agent。</w:t>
      </w:r>
    </w:p>
    <w:p>
      <w:pPr>
        <w:pStyle w:val="Heading2"/>
      </w:pPr>
      <w:r>
        <w:t>1.3 存储路径现状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路径模式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隔离范围</w:t>
            </w:r>
          </w:p>
        </w:tc>
      </w:tr>
      <w:tr>
        <w:tc>
          <w:tcPr>
            <w:tcW w:type="dxa" w:w="2880"/>
          </w:tcPr>
          <w:p>
            <w:r>
              <w:t>Agent workspace</w:t>
            </w:r>
          </w:p>
        </w:tc>
        <w:tc>
          <w:tcPr>
            <w:tcW w:type="dxa" w:w="2880"/>
          </w:tcPr>
          <w:p>
            <w:r>
              <w:t>workspaces/{agent_id}/</w:t>
            </w:r>
          </w:p>
        </w:tc>
        <w:tc>
          <w:tcPr>
            <w:tcW w:type="dxa" w:w="2880"/>
          </w:tcPr>
          <w:p>
            <w:r>
              <w:t>Per-agent</w:t>
            </w:r>
          </w:p>
        </w:tc>
      </w:tr>
      <w:tr>
        <w:tc>
          <w:tcPr>
            <w:tcW w:type="dxa" w:w="2880"/>
          </w:tcPr>
          <w:p>
            <w:r>
              <w:t>Chat 注册表</w:t>
            </w:r>
          </w:p>
        </w:tc>
        <w:tc>
          <w:tcPr>
            <w:tcW w:type="dxa" w:w="2880"/>
          </w:tcPr>
          <w:p>
            <w:r>
              <w:t>{workspace}/chats.json</w:t>
            </w:r>
          </w:p>
        </w:tc>
        <w:tc>
          <w:tcPr>
            <w:tcW w:type="dxa" w:w="2880"/>
          </w:tcPr>
          <w:p>
            <w:r>
              <w:t>Per-agent，按 user_id 过滤</w:t>
            </w:r>
          </w:p>
        </w:tc>
      </w:tr>
      <w:tr>
        <w:tc>
          <w:tcPr>
            <w:tcW w:type="dxa" w:w="2880"/>
          </w:tcPr>
          <w:p>
            <w:r>
              <w:t>Session JSON</w:t>
            </w:r>
          </w:p>
        </w:tc>
        <w:tc>
          <w:tcPr>
            <w:tcW w:type="dxa" w:w="2880"/>
          </w:tcPr>
          <w:p>
            <w:r>
              <w:t>{workspace}/sessions/{user_id}_{session_id}.json</w:t>
            </w:r>
          </w:p>
        </w:tc>
        <w:tc>
          <w:tcPr>
            <w:tcW w:type="dxa" w:w="2880"/>
          </w:tcPr>
          <w:p>
            <w:r>
              <w:t>Per-agent + Per-user</w:t>
            </w:r>
          </w:p>
        </w:tc>
      </w:tr>
      <w:tr>
        <w:tc>
          <w:tcPr>
            <w:tcW w:type="dxa" w:w="2880"/>
          </w:tcPr>
          <w:p>
            <w:r>
              <w:t>ReMe 记忆</w:t>
            </w:r>
          </w:p>
        </w:tc>
        <w:tc>
          <w:tcPr>
            <w:tcW w:type="dxa" w:w="2880"/>
          </w:tcPr>
          <w:p>
            <w:r>
              <w:t>{workspace}/MEMORY.md, memory/*.md</w:t>
            </w:r>
          </w:p>
        </w:tc>
        <w:tc>
          <w:tcPr>
            <w:tcW w:type="dxa" w:w="2880"/>
          </w:tcPr>
          <w:p>
            <w:r>
              <w:t>Per-agent（多用户共享）</w:t>
            </w:r>
          </w:p>
        </w:tc>
      </w:tr>
      <w:tr>
        <w:tc>
          <w:tcPr>
            <w:tcW w:type="dxa" w:w="2880"/>
          </w:tcPr>
          <w:p>
            <w:r>
              <w:t>Light context</w:t>
            </w:r>
          </w:p>
        </w:tc>
        <w:tc>
          <w:tcPr>
            <w:tcW w:type="dxa" w:w="2880"/>
          </w:tcPr>
          <w:p>
            <w:r>
              <w:t>{workspace}/dialog/*.jsonl</w:t>
            </w:r>
          </w:p>
        </w:tc>
        <w:tc>
          <w:tcPr>
            <w:tcW w:type="dxa" w:w="2880"/>
          </w:tcPr>
          <w:p>
            <w:r>
              <w:t>Per-agent（多用户共享）</w:t>
            </w:r>
          </w:p>
        </w:tc>
      </w:tr>
      <w:tr>
        <w:tc>
          <w:tcPr>
            <w:tcW w:type="dxa" w:w="2880"/>
          </w:tcPr>
          <w:p>
            <w:r>
              <w:t>上传文件</w:t>
            </w:r>
          </w:p>
        </w:tc>
        <w:tc>
          <w:tcPr>
            <w:tcW w:type="dxa" w:w="2880"/>
          </w:tcPr>
          <w:p>
            <w:r>
              <w:t>{workspace}/media/</w:t>
            </w:r>
          </w:p>
        </w:tc>
        <w:tc>
          <w:tcPr>
            <w:tcW w:type="dxa" w:w="2880"/>
          </w:tcPr>
          <w:p>
            <w:r>
              <w:t>Per-agent（多用户共享）</w:t>
            </w:r>
          </w:p>
        </w:tc>
      </w:tr>
    </w:tbl>
    <w:p/>
    <w:p>
      <w:pPr>
        <w:pStyle w:val="Heading1"/>
      </w:pPr>
      <w:r>
        <w:t>二、产品策略（必须先定）</w:t>
      </w:r>
    </w:p>
    <w:p>
      <w:r>
        <w:t>开发前需明确三种 Agent 类型及隔离策略：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user_id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记忆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t>个人 Agent</w:t>
            </w:r>
          </w:p>
        </w:tc>
        <w:tc>
          <w:tcPr>
            <w:tcW w:type="dxa" w:w="1728"/>
          </w:tcPr>
          <w:p>
            <w:r>
              <w:t>绑定创建者</w:t>
            </w:r>
          </w:p>
        </w:tc>
        <w:tc>
          <w:tcPr>
            <w:tcW w:type="dxa" w:w="1728"/>
          </w:tcPr>
          <w:p>
            <w:r>
              <w:t>按用户隔离</w:t>
            </w:r>
          </w:p>
        </w:tc>
        <w:tc>
          <w:tcPr>
            <w:tcW w:type="dxa" w:w="1728"/>
          </w:tcPr>
          <w:p>
            <w:r>
              <w:t>按用户隔离</w:t>
            </w:r>
          </w:p>
        </w:tc>
        <w:tc>
          <w:tcPr>
            <w:tcW w:type="dxa" w:w="1728"/>
          </w:tcPr>
          <w:p>
            <w:r>
              <w:t>默认模式，多租户</w:t>
            </w:r>
          </w:p>
        </w:tc>
      </w:tr>
      <w:tr>
        <w:tc>
          <w:tcPr>
            <w:tcW w:type="dxa" w:w="1728"/>
          </w:tcPr>
          <w:p>
            <w:r>
              <w:t>团队 Agent</w:t>
            </w:r>
          </w:p>
        </w:tc>
        <w:tc>
          <w:tcPr>
            <w:tcW w:type="dxa" w:w="1728"/>
          </w:tcPr>
          <w:p>
            <w:r>
              <w:t>绑定团队/部门</w:t>
            </w:r>
          </w:p>
        </w:tc>
        <w:tc>
          <w:tcPr>
            <w:tcW w:type="dxa" w:w="1728"/>
          </w:tcPr>
          <w:p>
            <w:r>
              <w:t>可选共享或按用户</w:t>
            </w:r>
          </w:p>
        </w:tc>
        <w:tc>
          <w:tcPr>
            <w:tcW w:type="dxa" w:w="1728"/>
          </w:tcPr>
          <w:p>
            <w:r>
              <w:t>共享 workspace + 用户子目录</w:t>
            </w:r>
          </w:p>
        </w:tc>
        <w:tc>
          <w:tcPr>
            <w:tcW w:type="dxa" w:w="1728"/>
          </w:tcPr>
          <w:p>
            <w:r>
              <w:t>协作助手</w:t>
            </w:r>
          </w:p>
        </w:tc>
      </w:tr>
      <w:tr>
        <w:tc>
          <w:tcPr>
            <w:tcW w:type="dxa" w:w="1728"/>
          </w:tcPr>
          <w:p>
            <w:r>
              <w:t>系统共享 Agent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全员共享</w:t>
            </w:r>
          </w:p>
        </w:tc>
        <w:tc>
          <w:tcPr>
            <w:tcW w:type="dxa" w:w="1728"/>
          </w:tcPr>
          <w:p>
            <w:r>
              <w:t>全员共享</w:t>
            </w:r>
          </w:p>
        </w:tc>
        <w:tc>
          <w:tcPr>
            <w:tcW w:type="dxa" w:w="1728"/>
          </w:tcPr>
          <w:p>
            <w:r>
              <w:t>官方模板、公共 QA</w:t>
            </w:r>
          </w:p>
        </w:tc>
      </w:tr>
    </w:tbl>
    <w:p/>
    <w:p>
      <w:r>
        <w:t>推荐默认策略：新创建的 Agent 一律绑定 user_id，不再默认共享；default Agent 仅开发环境保留，生产需管理员显式标记为系统共享。</w:t>
      </w:r>
    </w:p>
    <w:p>
      <w:pPr>
        <w:pStyle w:val="Heading1"/>
      </w:pPr>
      <w:r>
        <w:t>三、目标架构</w:t>
      </w:r>
    </w:p>
    <w:p>
      <w:pPr>
        <w:pStyle w:val="Heading2"/>
      </w:pPr>
      <w:r>
        <w:t>3.1 统一身份（Phase 1）</w:t>
      </w:r>
    </w:p>
    <w:p>
      <w:pPr>
        <w:pStyle w:val="ListBullet"/>
      </w:pPr>
      <w:r>
        <w:t>全系统只认一种 canonical user_id（建议 JWT 数字 id，username 仅展示）。</w:t>
      </w:r>
    </w:p>
    <w:p>
      <w:pPr>
        <w:pStyle w:val="ListBullet"/>
      </w:pPr>
      <w:r>
        <w:t>前端登录后从 token 写入 currentUserId，禁止客户端随意传 default。</w:t>
      </w:r>
    </w:p>
    <w:p>
      <w:pPr>
        <w:pStyle w:val="ListBullet"/>
      </w:pPr>
      <w:r>
        <w:t>后端所有写接口强制覆盖 client 传来的 user_id，不信任前端。</w:t>
      </w:r>
    </w:p>
    <w:p>
      <w:pPr>
        <w:pStyle w:val="Heading2"/>
      </w:pPr>
      <w:r>
        <w:t>3.2 访问控制（Phase 2）</w:t>
      </w:r>
    </w:p>
    <w:p>
      <w:r>
        <w:t>在 get_agent_for_request() 统一加归属校验（admin 可 bypass）：</w:t>
      </w:r>
    </w:p>
    <w:p>
      <w:pPr>
        <w:pStyle w:val="ListBullet"/>
      </w:pPr>
      <w:r>
        <w:t>个人 Agent：仅 owner + admin 可访问。</w:t>
      </w:r>
    </w:p>
    <w:p>
      <w:pPr>
        <w:pStyle w:val="ListBullet"/>
      </w:pPr>
      <w:r>
        <w:t>共享 Agent：所有已登录用户可读；写 workspace / 改配置需 admin 或显式授权。</w:t>
      </w:r>
    </w:p>
    <w:p>
      <w:pPr>
        <w:pStyle w:val="ListBullet"/>
      </w:pPr>
      <w:r>
        <w:t>影响范围：workspace、console chat、config、MCP、skills、crons、plan 等所有 agent-scoped 路由。</w:t>
      </w:r>
    </w:p>
    <w:p>
      <w:pPr>
        <w:pStyle w:val="Heading2"/>
      </w:pPr>
      <w:r>
        <w:t>3.3 数据隔离方案对比</w:t>
      </w:r>
    </w:p>
    <w:p>
      <w:pPr>
        <w:pStyle w:val="Heading3"/>
      </w:pPr>
      <w:r>
        <w:t>方案 A：最小改动（1–2 天）</w:t>
      </w:r>
    </w:p>
    <w:p>
      <w:pPr>
        <w:pStyle w:val="ListBullet"/>
      </w:pPr>
      <w:r>
        <w:t>不改存储结构，仅补齐 ownership 校验 + 统一 user_id。</w:t>
      </w:r>
    </w:p>
    <w:p>
      <w:pPr>
        <w:pStyle w:val="ListBullet"/>
      </w:pPr>
      <w:r>
        <w:t>共享 Agent 仍共享记忆（需在文档/UI 中明确说明）。</w:t>
      </w:r>
    </w:p>
    <w:p>
      <w:pPr>
        <w:pStyle w:val="ListBullet"/>
      </w:pPr>
      <w:r>
        <w:t>适合：短期上线多用户，接受共享 Agent = 共享记忆。</w:t>
      </w:r>
    </w:p>
    <w:p>
      <w:pPr>
        <w:pStyle w:val="Heading3"/>
      </w:pPr>
      <w:r>
        <w:t>方案 B：推荐 — 记忆/文件按用户子目录（3–5 天）</w:t>
      </w:r>
    </w:p>
    <w:p>
      <w:r>
        <w:t>目录结构：</w:t>
      </w:r>
    </w:p>
    <w:p>
      <w:r>
        <w:rPr>
          <w:rFonts w:ascii="Consolas" w:hAnsi="Consolas"/>
          <w:sz w:val="18"/>
        </w:rPr>
        <w:t>workspaces/{agent_id}/</w:t>
        <w:br/>
        <w:t>├── agent.json, AGENTS.md, SOUL.md   # 共享 persona</w:t>
        <w:br/>
        <w:t>├── users/{user_id}/</w:t>
        <w:br/>
        <w:t>│   ├── MEMORY.md, memory/</w:t>
        <w:br/>
        <w:t>│   ├── dialog/</w:t>
        <w:br/>
        <w:t>│   ├── media/</w:t>
        <w:br/>
        <w:t>│   └── sessions/</w:t>
        <w:br/>
        <w:t>└── chats.json                         # 仍按 user_id 过滤</w:t>
      </w:r>
    </w:p>
    <w:p>
      <w:pPr>
        <w:pStyle w:val="ListBullet"/>
      </w:pPr>
      <w:r>
        <w:t>ReMeLightMemoryManager：working_dir → workspace/users/{user_id}/</w:t>
      </w:r>
    </w:p>
    <w:p>
      <w:pPr>
        <w:pStyle w:val="ListBullet"/>
      </w:pPr>
      <w:r>
        <w:t>LightContextManager：dialog_path 同上。</w:t>
      </w:r>
    </w:p>
    <w:p>
      <w:pPr>
        <w:pStyle w:val="ListBullet"/>
      </w:pPr>
      <w:r>
        <w:t>上传/工具读写默认限制在用户子目录（Tool Guard 配合）。</w:t>
      </w:r>
    </w:p>
    <w:p>
      <w:pPr>
        <w:pStyle w:val="ListBullet"/>
      </w:pPr>
      <w:r>
        <w:t>共享 Agent（user_id=null）仍走 agent 根目录，保持现有行为。</w:t>
      </w:r>
    </w:p>
    <w:p>
      <w:pPr>
        <w:pStyle w:val="Heading3"/>
      </w:pPr>
      <w:r>
        <w:t>方案 C：最强 — 每用户独立 Agent 实例（5–8 天）</w:t>
      </w:r>
    </w:p>
    <w:p>
      <w:pPr>
        <w:pStyle w:val="ListBullet"/>
      </w:pPr>
      <w:r>
        <w:t>用户注册时 fork 模板 Agent → agent_id = tpl_{user_id}。</w:t>
      </w:r>
    </w:p>
    <w:p>
      <w:pPr>
        <w:pStyle w:val="ListBullet"/>
      </w:pPr>
      <w:r>
        <w:t>完全物理隔离，适合高安全场景；运维成本高，模板更新需同步机制。</w:t>
      </w:r>
    </w:p>
    <w:p>
      <w:r>
        <w:t>建议采用方案 B，在共享 Agent 与多租户之间平衡最好。</w:t>
      </w:r>
    </w:p>
    <w:p>
      <w:pPr>
        <w:pStyle w:val="Heading1"/>
      </w:pPr>
      <w:r>
        <w:t>四、分阶段开发计划</w:t>
      </w:r>
    </w:p>
    <w:p>
      <w:pPr>
        <w:pStyle w:val="Heading2"/>
      </w:pPr>
      <w:r>
        <w:t>Phase 1：身份统一（P0，约 1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统一 JWT 解析</w:t>
            </w:r>
          </w:p>
        </w:tc>
        <w:tc>
          <w:tcPr>
            <w:tcW w:type="dxa" w:w="4320"/>
          </w:tcPr>
          <w:p>
            <w:r>
              <w:t>console.py / api.py / agents.py 共用 _get_canonical_user_id()</w:t>
            </w:r>
          </w:p>
        </w:tc>
      </w:tr>
      <w:tr>
        <w:tc>
          <w:tcPr>
            <w:tcW w:type="dxa" w:w="4320"/>
          </w:tcPr>
          <w:p>
            <w:r>
              <w:t>前端绑定</w:t>
            </w:r>
          </w:p>
        </w:tc>
        <w:tc>
          <w:tcPr>
            <w:tcW w:type="dxa" w:w="4320"/>
          </w:tcPr>
          <w:p>
            <w:r>
              <w:t>登录后设置 currentUserId；Chat 不再 fallback default</w:t>
            </w:r>
          </w:p>
        </w:tc>
      </w:tr>
      <w:tr>
        <w:tc>
          <w:tcPr>
            <w:tcW w:type="dxa" w:w="4320"/>
          </w:tcPr>
          <w:p>
            <w:r>
              <w:t>数据迁移脚本</w:t>
            </w:r>
          </w:p>
        </w:tc>
        <w:tc>
          <w:tcPr>
            <w:tcW w:type="dxa" w:w="4320"/>
          </w:tcPr>
          <w:p>
            <w:r>
              <w:t>chats.json、session 文件名统一为 canonical id</w:t>
            </w:r>
          </w:p>
        </w:tc>
      </w:tr>
      <w:tr>
        <w:tc>
          <w:tcPr>
            <w:tcW w:type="dxa" w:w="4320"/>
          </w:tcPr>
          <w:p>
            <w:r>
              <w:t>Agent 创建</w:t>
            </w:r>
          </w:p>
        </w:tc>
        <w:tc>
          <w:tcPr>
            <w:tcW w:type="dxa" w:w="4320"/>
          </w:tcPr>
          <w:p>
            <w:r>
              <w:t>JWT 模式下强制 user_id=current_user</w:t>
            </w:r>
          </w:p>
        </w:tc>
      </w:tr>
    </w:tbl>
    <w:p/>
    <w:p>
      <w:r>
        <w:t>验收标准：两个用户登录后，互相看不到对方会话列表。</w:t>
      </w:r>
    </w:p>
    <w:p>
      <w:pPr>
        <w:pStyle w:val="Heading2"/>
      </w:pPr>
      <w:r>
        <w:t>Phase 2：权限补齐（P0，约 1–2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get_agent_for_request()</w:t>
            </w:r>
          </w:p>
        </w:tc>
        <w:tc>
          <w:tcPr>
            <w:tcW w:type="dxa" w:w="4320"/>
          </w:tcPr>
          <w:p>
            <w:r>
              <w:t>加 _check_agent_ownership</w:t>
            </w:r>
          </w:p>
        </w:tc>
      </w:tr>
      <w:tr>
        <w:tc>
          <w:tcPr>
            <w:tcW w:type="dxa" w:w="4320"/>
          </w:tcPr>
          <w:p>
            <w:r>
              <w:t>Chat API</w:t>
            </w:r>
          </w:p>
        </w:tc>
        <w:tc>
          <w:tcPr>
            <w:tcW w:type="dxa" w:w="4320"/>
          </w:tcPr>
          <w:p>
            <w:r>
              <w:t>POST /chats 强制 JWT user；batch-delete 逐条校验</w:t>
            </w:r>
          </w:p>
        </w:tc>
      </w:tr>
      <w:tr>
        <w:tc>
          <w:tcPr>
            <w:tcW w:type="dxa" w:w="4320"/>
          </w:tcPr>
          <w:p>
            <w:r>
              <w:t>console/chat/stop</w:t>
            </w:r>
          </w:p>
        </w:tc>
        <w:tc>
          <w:tcPr>
            <w:tcW w:type="dxa" w:w="4320"/>
          </w:tcPr>
          <w:p>
            <w:r>
              <w:t>校验 chat 归属</w:t>
            </w:r>
          </w:p>
        </w:tc>
      </w:tr>
      <w:tr>
        <w:tc>
          <w:tcPr>
            <w:tcW w:type="dxa" w:w="4320"/>
          </w:tcPr>
          <w:p>
            <w:r>
              <w:t>files/preview</w:t>
            </w:r>
          </w:p>
        </w:tc>
        <w:tc>
          <w:tcPr>
            <w:tcW w:type="dxa" w:w="4320"/>
          </w:tcPr>
          <w:p>
            <w:r>
              <w:t>限制在 agent workspace 内</w:t>
            </w:r>
          </w:p>
        </w:tc>
      </w:tr>
      <w:tr>
        <w:tc>
          <w:tcPr>
            <w:tcW w:type="dxa" w:w="4320"/>
          </w:tcPr>
          <w:p>
            <w:r>
              <w:t>Proactive memory</w:t>
            </w:r>
          </w:p>
        </w:tc>
        <w:tc>
          <w:tcPr>
            <w:tcW w:type="dxa" w:w="4320"/>
          </w:tcPr>
          <w:p>
            <w:r>
              <w:t>list_chats(user_id=...) 过滤</w:t>
            </w:r>
          </w:p>
        </w:tc>
      </w:tr>
    </w:tbl>
    <w:p/>
    <w:p>
      <w:r>
        <w:t>验收标准：用户 A 无法通过 X-Agent-Id 访问用户 B 的 Agent workspace。</w:t>
      </w:r>
    </w:p>
    <w:p>
      <w:pPr>
        <w:pStyle w:val="Heading2"/>
      </w:pPr>
      <w:r>
        <w:t>Phase 3：记忆与文件隔离（P1，约 2–3 天，方案 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UserWorkspaceResolver</w:t>
            </w:r>
          </w:p>
        </w:tc>
        <w:tc>
          <w:tcPr>
            <w:tcW w:type="dxa" w:w="4320"/>
          </w:tcPr>
          <w:p>
            <w:r>
              <w:t>根据 (agent_id, user_id, agent.user_id) 解析实际路径</w:t>
            </w:r>
          </w:p>
        </w:tc>
      </w:tr>
      <w:tr>
        <w:tc>
          <w:tcPr>
            <w:tcW w:type="dxa" w:w="4320"/>
          </w:tcPr>
          <w:p>
            <w:r>
              <w:t>ReMe / LightContext</w:t>
            </w:r>
          </w:p>
        </w:tc>
        <w:tc>
          <w:tcPr>
            <w:tcW w:type="dxa" w:w="4320"/>
          </w:tcPr>
          <w:p>
            <w:r>
              <w:t>传入用户级 working_dir</w:t>
            </w:r>
          </w:p>
        </w:tc>
      </w:tr>
      <w:tr>
        <w:tc>
          <w:tcPr>
            <w:tcW w:type="dxa" w:w="4320"/>
          </w:tcPr>
          <w:p>
            <w:r>
              <w:t>Workspace API</w:t>
            </w:r>
          </w:p>
        </w:tc>
        <w:tc>
          <w:tcPr>
            <w:tcW w:type="dxa" w:w="4320"/>
          </w:tcPr>
          <w:p>
            <w:r>
              <w:t>列表/读写默认 scoped 到用户子目录</w:t>
            </w:r>
          </w:p>
        </w:tc>
      </w:tr>
      <w:tr>
        <w:tc>
          <w:tcPr>
            <w:tcW w:type="dxa" w:w="4320"/>
          </w:tcPr>
          <w:p>
            <w:r>
              <w:t>Tool Guard</w:t>
            </w:r>
          </w:p>
        </w:tc>
        <w:tc>
          <w:tcPr>
            <w:tcW w:type="dxa" w:w="4320"/>
          </w:tcPr>
          <w:p>
            <w:r>
              <w:t>工具写文件不能跨 users/{other}/</w:t>
            </w:r>
          </w:p>
        </w:tc>
      </w:tr>
      <w:tr>
        <w:tc>
          <w:tcPr>
            <w:tcW w:type="dxa" w:w="4320"/>
          </w:tcPr>
          <w:p>
            <w:r>
              <w:t>迁移</w:t>
            </w:r>
          </w:p>
        </w:tc>
        <w:tc>
          <w:tcPr>
            <w:tcW w:type="dxa" w:w="4320"/>
          </w:tcPr>
          <w:p>
            <w:r>
              <w:t>现有 MEMORY.md 按 owner 或 shared 归档</w:t>
            </w:r>
          </w:p>
        </w:tc>
      </w:tr>
    </w:tbl>
    <w:p/>
    <w:p>
      <w:r>
        <w:t>验收标准：同一 Agent 下，A/B 对话后各自 MEMORY.md 互不影响。</w:t>
      </w:r>
    </w:p>
    <w:p>
      <w:pPr>
        <w:pStyle w:val="Heading2"/>
      </w:pPr>
      <w:r>
        <w:t>Phase 4：共享 Agent 产品化（P2，约 1–2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Agent 类型字段</w:t>
            </w:r>
          </w:p>
        </w:tc>
        <w:tc>
          <w:tcPr>
            <w:tcW w:type="dxa" w:w="4320"/>
          </w:tcPr>
          <w:p>
            <w:r>
              <w:t>visibility: private | shared | system</w:t>
            </w:r>
          </w:p>
        </w:tc>
      </w:tr>
      <w:tr>
        <w:tc>
          <w:tcPr>
            <w:tcW w:type="dxa" w:w="4320"/>
          </w:tcPr>
          <w:p>
            <w:r>
              <w:t>UI 标识</w:t>
            </w:r>
          </w:p>
        </w:tc>
        <w:tc>
          <w:tcPr>
            <w:tcW w:type="dxa" w:w="4320"/>
          </w:tcPr>
          <w:p>
            <w:r>
              <w:t>共享 Agent 显示「公共记忆」徽章</w:t>
            </w:r>
          </w:p>
        </w:tc>
      </w:tr>
      <w:tr>
        <w:tc>
          <w:tcPr>
            <w:tcW w:type="dxa" w:w="4320"/>
          </w:tcPr>
          <w:p>
            <w:r>
              <w:t>权限矩阵</w:t>
            </w:r>
          </w:p>
        </w:tc>
        <w:tc>
          <w:tcPr>
            <w:tcW w:type="dxa" w:w="4320"/>
          </w:tcPr>
          <w:p>
            <w:r>
              <w:t>shared：所有人可聊；改配置仅 admin</w:t>
            </w:r>
          </w:p>
        </w:tc>
      </w:tr>
      <w:tr>
        <w:tc>
          <w:tcPr>
            <w:tcW w:type="dxa" w:w="4320"/>
          </w:tcPr>
          <w:p>
            <w:r>
              <w:t>默认 Agent 策略</w:t>
            </w:r>
          </w:p>
        </w:tc>
        <w:tc>
          <w:tcPr>
            <w:tcW w:type="dxa" w:w="4320"/>
          </w:tcPr>
          <w:p>
            <w:r>
              <w:t>生产环境禁止匿名 default 命名空间</w:t>
            </w:r>
          </w:p>
        </w:tc>
      </w:tr>
    </w:tbl>
    <w:p/>
    <w:p>
      <w:pPr>
        <w:pStyle w:val="Heading2"/>
      </w:pPr>
      <w:r>
        <w:t>Phase 5：沙箱与工具隔离（P2，与 sandbox 规划衔接）</w:t>
      </w:r>
    </w:p>
    <w:p>
      <w:pPr>
        <w:pStyle w:val="ListBullet"/>
      </w:pPr>
      <w:r>
        <w:t>Tool 执行：每次调用独立进程/容器（已有 sandbox 规划）。</w:t>
      </w:r>
    </w:p>
    <w:p>
      <w:pPr>
        <w:pStyle w:val="ListBullet"/>
      </w:pPr>
      <w:r>
        <w:t>文件边界：users/{user_id}/ 作为 sandbox root。</w:t>
      </w:r>
    </w:p>
    <w:p>
      <w:pPr>
        <w:pStyle w:val="ListBullet"/>
      </w:pPr>
      <w:r>
        <w:t>与 Phase 3 目录策略一致，避免重复设计。</w:t>
      </w:r>
    </w:p>
    <w:p>
      <w:pPr>
        <w:pStyle w:val="Heading1"/>
      </w:pPr>
      <w:r>
        <w:t>五、API / 模型变更摘要</w:t>
      </w:r>
    </w:p>
    <w:p>
      <w:r>
        <w:t>AgentProfileRef 扩展（示意）：</w:t>
      </w:r>
    </w:p>
    <w:p>
      <w:r>
        <w:rPr>
          <w:rFonts w:ascii="Consolas" w:hAnsi="Consolas"/>
          <w:sz w:val="18"/>
        </w:rPr>
        <w:t>class AgentProfileRef:</w:t>
        <w:br/>
        <w:t xml:space="preserve">    user_id: str | None          # owner；null = 系统共享</w:t>
        <w:br/>
        <w:t xml:space="preserve">    visibility: Literal["private", "shared", "system"] = "private"</w:t>
        <w:br/>
        <w:t xml:space="preserve">    memory_scope: Literal["agent", "user"] = "user"  # 新增</w:t>
      </w:r>
    </w:p>
    <w:p>
      <w:r>
        <w:t>建议新增内部服务 UserContextResolver：</w:t>
      </w:r>
    </w:p>
    <w:p>
      <w:pPr>
        <w:pStyle w:val="ListBullet"/>
      </w:pPr>
      <w:r>
        <w:t>resolve_user_id(request) -&gt; str</w:t>
      </w:r>
    </w:p>
    <w:p>
      <w:pPr>
        <w:pStyle w:val="ListBullet"/>
      </w:pPr>
      <w:r>
        <w:t>resolve_agent_access(request, agent_id) -&gt; AgentRef</w:t>
      </w:r>
    </w:p>
    <w:p>
      <w:pPr>
        <w:pStyle w:val="ListBullet"/>
      </w:pPr>
      <w:r>
        <w:t>resolve_user_workspace(agent_id, user_id) -&gt; Path</w:t>
      </w:r>
    </w:p>
    <w:p>
      <w:r>
        <w:t>所有 agent-scoped 路由只通过该 resolver，避免各处重复逻辑。</w:t>
      </w:r>
    </w:p>
    <w:p>
      <w:pPr>
        <w:pStyle w:val="Heading1"/>
      </w:pPr>
      <w:r>
        <w:t>六、风险与兼容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4320"/>
          </w:tcPr>
          <w:p>
            <w:r>
              <w:t>历史数据在 default 下</w:t>
            </w:r>
          </w:p>
        </w:tc>
        <w:tc>
          <w:tcPr>
            <w:tcW w:type="dxa" w:w="4320"/>
          </w:tcPr>
          <w:p>
            <w:r>
              <w:t>一次性 migration + 管理员工具合并/分配</w:t>
            </w:r>
          </w:p>
        </w:tc>
      </w:tr>
      <w:tr>
        <w:tc>
          <w:tcPr>
            <w:tcW w:type="dxa" w:w="4320"/>
          </w:tcPr>
          <w:p>
            <w:r>
              <w:t>渠道（微信等）user_id 格式不同</w:t>
            </w:r>
          </w:p>
        </w:tc>
        <w:tc>
          <w:tcPr>
            <w:tcW w:type="dxa" w:w="4320"/>
          </w:tcPr>
          <w:p>
            <w:r>
              <w:t>渠道层映射到 canonical id</w:t>
            </w:r>
          </w:p>
        </w:tc>
      </w:tr>
      <w:tr>
        <w:tc>
          <w:tcPr>
            <w:tcW w:type="dxa" w:w="4320"/>
          </w:tcPr>
          <w:p>
            <w:r>
              <w:t>共享 Agent 用户期望完全私有</w:t>
            </w:r>
          </w:p>
        </w:tc>
        <w:tc>
          <w:tcPr>
            <w:tcW w:type="dxa" w:w="4320"/>
          </w:tcPr>
          <w:p>
            <w:r>
              <w:t>UI + 文档明确；创建时默认 private</w:t>
            </w:r>
          </w:p>
        </w:tc>
      </w:tr>
      <w:tr>
        <w:tc>
          <w:tcPr>
            <w:tcW w:type="dxa" w:w="4320"/>
          </w:tcPr>
          <w:p>
            <w:r>
              <w:t>性能（每用户子目录）</w:t>
            </w:r>
          </w:p>
        </w:tc>
        <w:tc>
          <w:tcPr>
            <w:tcW w:type="dxa" w:w="4320"/>
          </w:tcPr>
          <w:p>
            <w:r>
              <w:t>仅活跃用户 lazy 创建目录</w:t>
            </w:r>
          </w:p>
        </w:tc>
      </w:tr>
    </w:tbl>
    <w:p/>
    <w:p>
      <w:pPr>
        <w:pStyle w:val="Heading1"/>
      </w:pPr>
      <w:r>
        <w:t>七、优先级与时间线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Phase 1 + Phase 2：堵住越权，统一身份</w:t>
            </w:r>
          </w:p>
        </w:tc>
        <w:tc>
          <w:tcPr>
            <w:tcW w:type="dxa" w:w="2880"/>
          </w:tcPr>
          <w:p>
            <w:r>
              <w:t>必须做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Phase 3：记忆/文件按用户隔离</w:t>
            </w:r>
          </w:p>
        </w:tc>
        <w:tc>
          <w:tcPr>
            <w:tcW w:type="dxa" w:w="2880"/>
          </w:tcPr>
          <w:p>
            <w:r>
              <w:t>多租户核心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Phase 4 + 5：共享 Agent 产品化 + 沙箱衔接</w:t>
            </w:r>
          </w:p>
        </w:tc>
        <w:tc>
          <w:tcPr>
            <w:tcW w:type="dxa" w:w="2880"/>
          </w:tcPr>
          <w:p>
            <w:r>
              <w:t>增强</w:t>
            </w:r>
          </w:p>
        </w:tc>
      </w:tr>
    </w:tbl>
    <w:p/>
    <w:p>
      <w:pPr>
        <w:pStyle w:val="Heading1"/>
      </w:pPr>
      <w:r>
        <w:t>八、结论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开发方向</w:t>
            </w:r>
          </w:p>
        </w:tc>
      </w:tr>
      <w:tr>
        <w:tc>
          <w:tcPr>
            <w:tcW w:type="dxa" w:w="2880"/>
          </w:tcPr>
          <w:p>
            <w:r>
              <w:t>共享 Agent</w:t>
            </w:r>
          </w:p>
        </w:tc>
        <w:tc>
          <w:tcPr>
            <w:tcW w:type="dxa" w:w="2880"/>
          </w:tcPr>
          <w:p>
            <w:r>
              <w:t>user_id=null 是设计</w:t>
            </w:r>
          </w:p>
        </w:tc>
        <w:tc>
          <w:tcPr>
            <w:tcW w:type="dxa" w:w="2880"/>
          </w:tcPr>
          <w:p>
            <w:r>
              <w:t>产品分层 + 默认 private</w:t>
            </w:r>
          </w:p>
        </w:tc>
      </w:tr>
      <w:tr>
        <w:tc>
          <w:tcPr>
            <w:tcW w:type="dxa" w:w="2880"/>
          </w:tcPr>
          <w:p>
            <w:r>
              <w:t>记忆不隔离</w:t>
            </w:r>
          </w:p>
        </w:tc>
        <w:tc>
          <w:tcPr>
            <w:tcW w:type="dxa" w:w="2880"/>
          </w:tcPr>
          <w:p>
            <w:r>
              <w:t>ReMe 路径在 agent 根</w:t>
            </w:r>
          </w:p>
        </w:tc>
        <w:tc>
          <w:tcPr>
            <w:tcW w:type="dxa" w:w="2880"/>
          </w:tcPr>
          <w:p>
            <w:r>
              <w:t>方案 B：users/{user_id}/memory</w:t>
            </w:r>
          </w:p>
        </w:tc>
      </w:tr>
      <w:tr>
        <w:tc>
          <w:tcPr>
            <w:tcW w:type="dxa" w:w="2880"/>
          </w:tcPr>
          <w:p>
            <w:r>
              <w:t>文件不隔离</w:t>
            </w:r>
          </w:p>
        </w:tc>
        <w:tc>
          <w:tcPr>
            <w:tcW w:type="dxa" w:w="2880"/>
          </w:tcPr>
          <w:p>
            <w:r>
              <w:t>workspace 无 user 子目录</w:t>
            </w:r>
          </w:p>
        </w:tc>
        <w:tc>
          <w:tcPr>
            <w:tcW w:type="dxa" w:w="2880"/>
          </w:tcPr>
          <w:p>
            <w:r>
              <w:t>同上 + Tool Guard</w:t>
            </w:r>
          </w:p>
        </w:tc>
      </w:tr>
      <w:tr>
        <w:tc>
          <w:tcPr>
            <w:tcW w:type="dxa" w:w="2880"/>
          </w:tcPr>
          <w:p>
            <w:r>
              <w:t>越权访问</w:t>
            </w:r>
          </w:p>
        </w:tc>
        <w:tc>
          <w:tcPr>
            <w:tcW w:type="dxa" w:w="2880"/>
          </w:tcPr>
          <w:p>
            <w:r>
              <w:t>runtime API 无 ownership</w:t>
            </w:r>
          </w:p>
        </w:tc>
        <w:tc>
          <w:tcPr>
            <w:tcW w:type="dxa" w:w="2880"/>
          </w:tcPr>
          <w:p>
            <w:r>
              <w:t>Phase 2 统一网关校验</w:t>
            </w:r>
          </w:p>
        </w:tc>
      </w:tr>
      <w:tr>
        <w:tc>
          <w:tcPr>
            <w:tcW w:type="dxa" w:w="2880"/>
          </w:tcPr>
          <w:p>
            <w:r>
              <w:t>前端 "default"</w:t>
            </w:r>
          </w:p>
        </w:tc>
        <w:tc>
          <w:tcPr>
            <w:tcW w:type="dxa" w:w="2880"/>
          </w:tcPr>
          <w:p>
            <w:r>
              <w:t>未接 JWT</w:t>
            </w:r>
          </w:p>
        </w:tc>
        <w:tc>
          <w:tcPr>
            <w:tcW w:type="dxa" w:w="2880"/>
          </w:tcPr>
          <w:p>
            <w:r>
              <w:t>Phase 1 前端 + 后端强制覆盖</w:t>
            </w:r>
          </w:p>
        </w:tc>
      </w:tr>
    </w:tbl>
    <w:p/>
    <w:p/>
    <w:p>
      <w:r>
        <w:rPr>
          <w:b/>
        </w:rPr>
        <w:t>推荐路径：</w:t>
      </w:r>
      <w:r>
        <w:t>先完成 Phase 1 + 2（安全底线），再实施方案 B 的 Phase 3（记忆/文件隔离）。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