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eastAsia="微软雅黑"/>
          <w:b/>
          <w:i w:val="0"/>
          <w:color w:val="1F4E79"/>
          <w:sz w:val="56"/>
        </w:rPr>
        <w:t>2026 集团研发人员能力认证考试</w:t>
      </w:r>
    </w:p>
    <w:p>
      <w:pPr>
        <w:jc w:val="center"/>
      </w:pPr>
      <w:r>
        <w:rPr>
          <w:rFonts w:ascii="微软雅黑" w:hAnsi="微软雅黑" w:eastAsia="微软雅黑"/>
          <w:b/>
          <w:i w:val="0"/>
          <w:color w:val="2E75B6"/>
          <w:sz w:val="44"/>
        </w:rPr>
        <w:t>人工智能方向 · 备考手册</w:t>
      </w:r>
    </w:p>
    <w:p>
      <w:pPr>
        <w:jc w:val="center"/>
      </w:pPr>
      <w:r>
        <w:rPr>
          <w:rFonts w:ascii="微软雅黑" w:hAnsi="微软雅黑" w:eastAsia="微软雅黑"/>
          <w:b w:val="0"/>
          <w:i w:val="0"/>
          <w:color w:val="595959"/>
          <w:sz w:val="28"/>
        </w:rPr>
        <w:t>—— 10 大考点知识点详解 + 模拟考题与解析 ——</w:t>
      </w:r>
    </w:p>
    <w:p/>
    <w:p/>
    <w:tbl>
      <w:tblPr>
        <w:tblW w:type="auto" w:w="0"/>
        <w:tblLayout w:type="fixed"/>
        <w:tblLook w:firstColumn="1" w:firstRow="1" w:lastColumn="0" w:lastRow="0" w:noHBand="0" w:noVBand="1" w:val="04A0"/>
      </w:tblPr>
      <w:tblGrid>
        <w:gridCol w:w="2400"/>
        <w:gridCol w:w="4400"/>
      </w:tblGrid>
      <w:tr>
        <w:tc>
          <w:tcPr>
            <w:tcW w:type="dxa" w:w="2400"/>
            <w:shd w:val="clear" w:fill="EAF2F8"/>
            <w:tcBorders>
              <w:top w:val="single" w:sz="4" w:color="2E75B6"/>
              <w:bottom w:val="single" w:sz="4" w:color="2E75B6"/>
              <w:left w:val="single" w:sz="4" w:color="2E75B6"/>
              <w:right w:val="single" w:sz="4" w:color="2E75B6"/>
            </w:tcBorders>
          </w:tcPr>
          <w:p>
            <w:r>
              <w:rPr>
                <w:rFonts w:ascii="微软雅黑" w:hAnsi="微软雅黑" w:eastAsia="微软雅黑"/>
                <w:b/>
                <w:i w:val="0"/>
                <w:color w:val="1F4E79"/>
                <w:sz w:val="22"/>
              </w:rPr>
              <w:t>考试方向</w:t>
            </w:r>
          </w:p>
        </w:tc>
        <w:tc>
          <w:tcPr>
            <w:tcW w:type="dxa" w:w="4400"/>
            <w:tcBorders>
              <w:top w:val="single" w:sz="4" w:color="2E75B6"/>
              <w:bottom w:val="single" w:sz="4" w:color="2E75B6"/>
              <w:left w:val="single" w:sz="4" w:color="2E75B6"/>
              <w:right w:val="single" w:sz="4" w:color="2E75B6"/>
            </w:tcBorders>
          </w:tcPr>
          <w:p>
            <w:r>
              <w:rPr>
                <w:rFonts w:ascii="微软雅黑" w:hAnsi="微软雅黑" w:eastAsia="微软雅黑"/>
                <w:b w:val="0"/>
                <w:i w:val="0"/>
                <w:sz w:val="22"/>
              </w:rPr>
              <w:t>人工智能 / 大模型工程师</w:t>
            </w:r>
          </w:p>
        </w:tc>
      </w:tr>
      <w:tr>
        <w:tc>
          <w:tcPr>
            <w:tcW w:type="dxa" w:w="2400"/>
            <w:shd w:val="clear" w:fill="EAF2F8"/>
            <w:tcBorders>
              <w:top w:val="single" w:sz="4" w:color="2E75B6"/>
              <w:bottom w:val="single" w:sz="4" w:color="2E75B6"/>
              <w:left w:val="single" w:sz="4" w:color="2E75B6"/>
              <w:right w:val="single" w:sz="4" w:color="2E75B6"/>
            </w:tcBorders>
          </w:tcPr>
          <w:p>
            <w:r>
              <w:rPr>
                <w:rFonts w:ascii="微软雅黑" w:hAnsi="微软雅黑" w:eastAsia="微软雅黑"/>
                <w:b/>
                <w:i w:val="0"/>
                <w:color w:val="1F4E79"/>
                <w:sz w:val="22"/>
              </w:rPr>
              <w:t>考点数量</w:t>
            </w:r>
          </w:p>
        </w:tc>
        <w:tc>
          <w:tcPr>
            <w:tcW w:type="dxa" w:w="4400"/>
            <w:tcBorders>
              <w:top w:val="single" w:sz="4" w:color="2E75B6"/>
              <w:bottom w:val="single" w:sz="4" w:color="2E75B6"/>
              <w:left w:val="single" w:sz="4" w:color="2E75B6"/>
              <w:right w:val="single" w:sz="4" w:color="2E75B6"/>
            </w:tcBorders>
          </w:tcPr>
          <w:p>
            <w:r>
              <w:rPr>
                <w:rFonts w:ascii="微软雅黑" w:hAnsi="微软雅黑" w:eastAsia="微软雅黑"/>
                <w:b w:val="0"/>
                <w:i w:val="0"/>
                <w:sz w:val="22"/>
              </w:rPr>
              <w:t>10 个（含补充考点5）</w:t>
            </w:r>
          </w:p>
        </w:tc>
      </w:tr>
      <w:tr>
        <w:tc>
          <w:tcPr>
            <w:tcW w:type="dxa" w:w="2400"/>
            <w:shd w:val="clear" w:fill="EAF2F8"/>
            <w:tcBorders>
              <w:top w:val="single" w:sz="4" w:color="2E75B6"/>
              <w:bottom w:val="single" w:sz="4" w:color="2E75B6"/>
              <w:left w:val="single" w:sz="4" w:color="2E75B6"/>
              <w:right w:val="single" w:sz="4" w:color="2E75B6"/>
            </w:tcBorders>
          </w:tcPr>
          <w:p>
            <w:r>
              <w:rPr>
                <w:rFonts w:ascii="微软雅黑" w:hAnsi="微软雅黑" w:eastAsia="微软雅黑"/>
                <w:b/>
                <w:i w:val="0"/>
                <w:color w:val="1F4E79"/>
                <w:sz w:val="22"/>
              </w:rPr>
              <w:t>内容构成</w:t>
            </w:r>
          </w:p>
        </w:tc>
        <w:tc>
          <w:tcPr>
            <w:tcW w:type="dxa" w:w="4400"/>
            <w:tcBorders>
              <w:top w:val="single" w:sz="4" w:color="2E75B6"/>
              <w:bottom w:val="single" w:sz="4" w:color="2E75B6"/>
              <w:left w:val="single" w:sz="4" w:color="2E75B6"/>
              <w:right w:val="single" w:sz="4" w:color="2E75B6"/>
            </w:tcBorders>
          </w:tcPr>
          <w:p>
            <w:r>
              <w:rPr>
                <w:rFonts w:ascii="微软雅黑" w:hAnsi="微软雅黑" w:eastAsia="微软雅黑"/>
                <w:b w:val="0"/>
                <w:i w:val="0"/>
                <w:sz w:val="22"/>
              </w:rPr>
              <w:t>考纲要求 · 知识点详解 · 模拟考题 · 答案解析</w:t>
            </w:r>
          </w:p>
        </w:tc>
      </w:tr>
      <w:tr>
        <w:tc>
          <w:tcPr>
            <w:tcW w:type="dxa" w:w="2400"/>
            <w:shd w:val="clear" w:fill="EAF2F8"/>
            <w:tcBorders>
              <w:top w:val="single" w:sz="4" w:color="2E75B6"/>
              <w:bottom w:val="single" w:sz="4" w:color="2E75B6"/>
              <w:left w:val="single" w:sz="4" w:color="2E75B6"/>
              <w:right w:val="single" w:sz="4" w:color="2E75B6"/>
            </w:tcBorders>
          </w:tcPr>
          <w:p>
            <w:r>
              <w:rPr>
                <w:rFonts w:ascii="微软雅黑" w:hAnsi="微软雅黑" w:eastAsia="微软雅黑"/>
                <w:b/>
                <w:i w:val="0"/>
                <w:color w:val="1F4E79"/>
                <w:sz w:val="22"/>
              </w:rPr>
              <w:t>适用用途</w:t>
            </w:r>
          </w:p>
        </w:tc>
        <w:tc>
          <w:tcPr>
            <w:tcW w:type="dxa" w:w="4400"/>
            <w:tcBorders>
              <w:top w:val="single" w:sz="4" w:color="2E75B6"/>
              <w:bottom w:val="single" w:sz="4" w:color="2E75B6"/>
              <w:left w:val="single" w:sz="4" w:color="2E75B6"/>
              <w:right w:val="single" w:sz="4" w:color="2E75B6"/>
            </w:tcBorders>
          </w:tcPr>
          <w:p>
            <w:r>
              <w:rPr>
                <w:rFonts w:ascii="微软雅黑" w:hAnsi="微软雅黑" w:eastAsia="微软雅黑"/>
                <w:b w:val="0"/>
                <w:i w:val="0"/>
                <w:sz w:val="22"/>
              </w:rPr>
              <w:t>个人研发能力认证考核备考</w:t>
            </w:r>
          </w:p>
        </w:tc>
      </w:tr>
    </w:tbl>
    <w:p>
      <w:pPr>
        <w:pageBreakBefore/>
        <w:spacing w:before="0" w:after="200"/>
      </w:pPr>
      <w:r>
        <w:rPr>
          <w:rFonts w:ascii="微软雅黑" w:hAnsi="微软雅黑" w:eastAsia="微软雅黑"/>
          <w:b/>
          <w:i w:val="0"/>
          <w:color w:val="1F4E79"/>
          <w:sz w:val="36"/>
        </w:rPr>
        <w:t>总体备考思路</w:t>
      </w:r>
    </w:p>
    <w:p>
      <w:r>
        <w:rPr>
          <w:rFonts w:ascii="微软雅黑" w:hAnsi="微软雅黑" w:eastAsia="微软雅黑"/>
          <w:b w:val="0"/>
          <w:i w:val="0"/>
          <w:sz w:val="22"/>
        </w:rPr>
        <w:t>本手册依据《人工智能考试大纲》10 个考点展开，在每个考点的考纲要求基础上，提供更详细的知识点梳理与模拟考题解析，帮助你做到三层准备：讲清概念、判断适用场景、落到工程方案。</w:t>
      </w:r>
    </w:p>
    <w:p>
      <w:pPr>
        <w:pStyle w:val="ListBullet"/>
        <w:spacing w:before="20" w:after="20"/>
      </w:pPr>
      <w:r>
        <w:rPr>
          <w:rFonts w:ascii="微软雅黑" w:hAnsi="微软雅黑" w:eastAsia="微软雅黑"/>
          <w:b/>
          <w:i w:val="0"/>
          <w:sz w:val="22"/>
        </w:rPr>
        <w:t>概念层：</w:t>
      </w:r>
      <w:r>
        <w:rPr>
          <w:rFonts w:ascii="微软雅黑" w:hAnsi="微软雅黑" w:eastAsia="微软雅黑"/>
          <w:b w:val="0"/>
          <w:i w:val="0"/>
          <w:sz w:val="22"/>
        </w:rPr>
        <w:t>能准确讲出每个技术是什么、解决什么问题、核心机制如何运作（如 Self-Attention、LoRA、DPO、KV cache）。</w:t>
      </w:r>
    </w:p>
    <w:p>
      <w:pPr>
        <w:pStyle w:val="ListBullet"/>
        <w:spacing w:before="20" w:after="20"/>
      </w:pPr>
      <w:r>
        <w:rPr>
          <w:rFonts w:ascii="微软雅黑" w:hAnsi="微软雅黑" w:eastAsia="微软雅黑"/>
          <w:b/>
          <w:i w:val="0"/>
          <w:sz w:val="22"/>
        </w:rPr>
        <w:t>场景层：</w:t>
      </w:r>
      <w:r>
        <w:rPr>
          <w:rFonts w:ascii="微软雅黑" w:hAnsi="微软雅黑" w:eastAsia="微软雅黑"/>
          <w:b w:val="0"/>
          <w:i w:val="0"/>
          <w:sz w:val="22"/>
        </w:rPr>
        <w:t>能判断什么任务该用什么方案，权衡利弊（如选 LoRA 还是全参、选 RAG 还是微调、云端还是边缘端）。</w:t>
      </w:r>
    </w:p>
    <w:p>
      <w:pPr>
        <w:pStyle w:val="ListBullet"/>
        <w:spacing w:before="20" w:after="20"/>
      </w:pPr>
      <w:r>
        <w:rPr>
          <w:rFonts w:ascii="微软雅黑" w:hAnsi="微软雅黑" w:eastAsia="微软雅黑"/>
          <w:b/>
          <w:i w:val="0"/>
          <w:sz w:val="22"/>
        </w:rPr>
        <w:t>工程层：</w:t>
      </w:r>
      <w:r>
        <w:rPr>
          <w:rFonts w:ascii="微软雅黑" w:hAnsi="微软雅黑" w:eastAsia="微软雅黑"/>
          <w:b w:val="0"/>
          <w:i w:val="0"/>
          <w:sz w:val="22"/>
        </w:rPr>
        <w:t>能落到具体方案与排障（如 loss 爆炸怎么排查、LLM 服务延迟高怎么优化、RAG 答错怎么定位）。</w:t>
      </w:r>
    </w:p>
    <w:p>
      <w:pPr>
        <w:pStyle w:val="ListBullet"/>
        <w:spacing w:before="20" w:after="20"/>
      </w:pPr>
      <w:r>
        <w:rPr>
          <w:rFonts w:ascii="微软雅黑" w:hAnsi="微软雅黑" w:eastAsia="微软雅黑"/>
          <w:b/>
          <w:i w:val="0"/>
          <w:sz w:val="22"/>
        </w:rPr>
        <w:t>行业层：</w:t>
      </w:r>
      <w:r>
        <w:rPr>
          <w:rFonts w:ascii="微软雅黑" w:hAnsi="微软雅黑" w:eastAsia="微软雅黑"/>
          <w:b w:val="0"/>
          <w:i w:val="0"/>
          <w:sz w:val="22"/>
        </w:rPr>
        <w:t>结合电力行业特殊性（安全、实时、可解释、合规），把 AI 能力嵌入业务并守住底线。</w:t>
      </w:r>
    </w:p>
    <w:p>
      <w:pPr>
        <w:shd w:val="clear" w:fill="F2F2F2"/>
      </w:pPr>
      <w:r>
        <w:rPr>
          <w:rFonts w:ascii="微软雅黑" w:hAnsi="微软雅黑" w:eastAsia="微软雅黑"/>
          <w:b w:val="0"/>
          <w:i/>
          <w:color w:val="333333"/>
          <w:sz w:val="22"/>
        </w:rPr>
        <w:t>重点提示：考点3（大语言模型）、考点4（RAG/NLP/CV）、考点6（训练优化）、考点7（部署工程）、考点8（Agent）、考点10（电力行业应用）最贴合大模型工程师研发能力，建议重点投入。考点1、2、9 为基础，考点10 的算法与伦理易出综合题。</w:t>
      </w:r>
    </w:p>
    <w:p>
      <w:pPr>
        <w:pageBreakBefore/>
        <w:spacing w:before="0" w:after="200"/>
      </w:pPr>
      <w:r>
        <w:rPr>
          <w:rFonts w:ascii="微软雅黑" w:hAnsi="微软雅黑" w:eastAsia="微软雅黑"/>
          <w:b/>
          <w:i w:val="0"/>
          <w:color w:val="1F4E79"/>
          <w:sz w:val="36"/>
        </w:rPr>
        <w:t>考点1:机器学习基础概念</w:t>
      </w:r>
    </w:p>
    <w:tbl>
      <w:tblPr>
        <w:tblW w:type="auto" w:w="0"/>
        <w:tblLayout w:type="fixed"/>
        <w:tblLook w:firstColumn="1" w:firstRow="1" w:lastColumn="0" w:lastRow="0" w:noHBand="0" w:noVBand="1" w:val="04A0"/>
      </w:tblPr>
      <w:tblGrid>
        <w:gridCol w:w="9026"/>
      </w:tblGrid>
      <w:tr>
        <w:tc>
          <w:tcPr>
            <w:tcW w:type="dxa" w:w="9026"/>
            <w:shd w:val="clear" w:fill="EAF2F8"/>
            <w:tcBorders>
              <w:top w:val="single" w:sz="4" w:color="2E75B6"/>
              <w:bottom w:val="single" w:sz="4" w:color="2E75B6"/>
              <w:left w:val="single" w:sz="24" w:color="1F4E79"/>
              <w:right w:val="single" w:sz="4" w:color="BFBFBF"/>
            </w:tcBorders>
          </w:tcPr>
          <w:p>
            <w:pPr>
              <w:spacing w:after="80"/>
            </w:pPr>
            <w:r>
              <w:rPr>
                <w:rFonts w:ascii="微软雅黑" w:hAnsi="微软雅黑" w:eastAsia="微软雅黑"/>
                <w:b/>
                <w:i w:val="0"/>
                <w:color w:val="1F4E79"/>
                <w:sz w:val="22"/>
              </w:rPr>
              <w:t>考纲要求</w:t>
            </w:r>
          </w:p>
          <w:p>
            <w:pPr>
              <w:spacing w:after="0"/>
            </w:pPr>
            <w:r>
              <w:rPr>
                <w:rFonts w:ascii="微软雅黑" w:hAnsi="微软雅黑" w:eastAsia="微软雅黑"/>
                <w:b w:val="0"/>
                <w:i w:val="0"/>
                <w:color w:val="333333"/>
                <w:sz w:val="22"/>
              </w:rPr>
              <w:t>复习监督学习、无监督学习与强化学习的核心思想及适用场景；理解模型评估指标的选择依据；掌握欠拟合与过拟合的表现形式及偏差-方差的权衡关系；了解常见模型的基本原理与适用条件。</w:t>
            </w:r>
          </w:p>
        </w:tc>
      </w:tr>
    </w:tbl>
    <w:p>
      <w:pPr>
        <w:spacing w:after="80"/>
      </w:pPr>
    </w:p>
    <w:p>
      <w:pPr>
        <w:spacing w:before="280" w:after="140"/>
        <w:pBdr>
          <w:bottom w:val="single" w:sz="6" w:color="2E75B6" w:space="4"/>
        </w:pBdr>
      </w:pPr>
      <w:r>
        <w:rPr>
          <w:rFonts w:ascii="微软雅黑" w:hAnsi="微软雅黑" w:eastAsia="微软雅黑"/>
          <w:b/>
          <w:i w:val="0"/>
          <w:color w:val="2E75B6"/>
          <w:sz w:val="28"/>
        </w:rPr>
        <w:t>一、核心知识点详解</w:t>
      </w:r>
    </w:p>
    <w:p>
      <w:pPr>
        <w:spacing w:before="200" w:after="100"/>
      </w:pPr>
      <w:r>
        <w:rPr>
          <w:rFonts w:ascii="微软雅黑" w:hAnsi="微软雅黑" w:eastAsia="微软雅黑"/>
          <w:b/>
          <w:i w:val="0"/>
          <w:color w:val="333333"/>
          <w:sz w:val="24"/>
        </w:rPr>
        <w:t>1. 三大学习范式</w:t>
      </w:r>
    </w:p>
    <w:p>
      <w:pPr>
        <w:pStyle w:val="ListBullet"/>
        <w:spacing w:before="20" w:after="20"/>
      </w:pPr>
      <w:r>
        <w:rPr>
          <w:rFonts w:ascii="微软雅黑" w:hAnsi="微软雅黑" w:eastAsia="微软雅黑"/>
          <w:b/>
          <w:i w:val="0"/>
          <w:sz w:val="22"/>
        </w:rPr>
        <w:t>监督学习：</w:t>
      </w:r>
      <w:r>
        <w:rPr>
          <w:rFonts w:ascii="微软雅黑" w:hAnsi="微软雅黑" w:eastAsia="微软雅黑"/>
          <w:b w:val="0"/>
          <w:i w:val="0"/>
          <w:sz w:val="22"/>
        </w:rPr>
        <w:t>有标签数据，学习输入 X 到输出 Y 的映射，如分类、回归。需大量标注，泛化能力依赖标签质量与样本覆盖。</w:t>
      </w:r>
    </w:p>
    <w:p>
      <w:pPr>
        <w:pStyle w:val="ListBullet"/>
        <w:spacing w:before="20" w:after="20"/>
      </w:pPr>
      <w:r>
        <w:rPr>
          <w:rFonts w:ascii="微软雅黑" w:hAnsi="微软雅黑" w:eastAsia="微软雅黑"/>
          <w:b/>
          <w:i w:val="0"/>
          <w:sz w:val="22"/>
        </w:rPr>
        <w:t>无监督学习：</w:t>
      </w:r>
      <w:r>
        <w:rPr>
          <w:rFonts w:ascii="微软雅黑" w:hAnsi="微软雅黑" w:eastAsia="微软雅黑"/>
          <w:b w:val="0"/>
          <w:i w:val="0"/>
          <w:sz w:val="22"/>
        </w:rPr>
        <w:t>无标签，挖掘数据内在结构，如聚类（KMeans/层次聚类）、降维（PCA/t-SNE）、密度估计、异常检测。</w:t>
      </w:r>
    </w:p>
    <w:p>
      <w:pPr>
        <w:pStyle w:val="ListBullet"/>
        <w:spacing w:before="20" w:after="20"/>
      </w:pPr>
      <w:r>
        <w:rPr>
          <w:rFonts w:ascii="微软雅黑" w:hAnsi="微软雅黑" w:eastAsia="微软雅黑"/>
          <w:b/>
          <w:i w:val="0"/>
          <w:sz w:val="22"/>
        </w:rPr>
        <w:t>强化学习：</w:t>
      </w:r>
      <w:r>
        <w:rPr>
          <w:rFonts w:ascii="微软雅黑" w:hAnsi="微软雅黑" w:eastAsia="微软雅黑"/>
          <w:b w:val="0"/>
          <w:i w:val="0"/>
          <w:sz w:val="22"/>
        </w:rPr>
        <w:t>智能体通过与环境交互、依据奖励信号学习策略（Policy），如 Q-Learning、Policy Gradient、PPO。适合序列决策、控制、推荐排序等。</w:t>
      </w:r>
    </w:p>
    <w:p>
      <w:pPr>
        <w:pStyle w:val="ListBullet"/>
        <w:spacing w:before="20" w:after="20"/>
      </w:pPr>
      <w:r>
        <w:rPr>
          <w:rFonts w:ascii="微软雅黑" w:hAnsi="微软雅黑" w:eastAsia="微软雅黑"/>
          <w:b/>
          <w:i w:val="0"/>
          <w:sz w:val="22"/>
        </w:rPr>
        <w:t>半监督/自监督：</w:t>
      </w:r>
      <w:r>
        <w:rPr>
          <w:rFonts w:ascii="微软雅黑" w:hAnsi="微软雅黑" w:eastAsia="微软雅黑"/>
          <w:b w:val="0"/>
          <w:i w:val="0"/>
          <w:sz w:val="22"/>
        </w:rPr>
        <w:t>少量标签+大量无标签（半监督），或用预文本任务自动构造监督信号（自监督，如 MLM/对比学习），是大模型预训练的基础。</w:t>
      </w:r>
    </w:p>
    <w:p>
      <w:pPr>
        <w:spacing w:before="200" w:after="100"/>
      </w:pPr>
      <w:r>
        <w:rPr>
          <w:rFonts w:ascii="微软雅黑" w:hAnsi="微软雅黑" w:eastAsia="微软雅黑"/>
          <w:b/>
          <w:i w:val="0"/>
          <w:color w:val="333333"/>
          <w:sz w:val="24"/>
        </w:rPr>
        <w:t>2. 典型任务类型</w:t>
      </w:r>
    </w:p>
    <w:p>
      <w:pPr>
        <w:pStyle w:val="ListBullet"/>
        <w:spacing w:before="20" w:after="20"/>
      </w:pPr>
      <w:r>
        <w:rPr>
          <w:rFonts w:ascii="微软雅黑" w:hAnsi="微软雅黑" w:eastAsia="微软雅黑"/>
          <w:b/>
          <w:i w:val="0"/>
          <w:sz w:val="22"/>
        </w:rPr>
        <w:t>分类与回归：</w:t>
      </w:r>
      <w:r>
        <w:rPr>
          <w:rFonts w:ascii="微软雅黑" w:hAnsi="微软雅黑" w:eastAsia="微软雅黑"/>
          <w:b w:val="0"/>
          <w:i w:val="0"/>
          <w:sz w:val="22"/>
        </w:rPr>
        <w:t>分类输出离散标签，回归输出连续值；多分类、多标签、不平衡分类各有不同处理。</w:t>
      </w:r>
    </w:p>
    <w:p>
      <w:pPr>
        <w:pStyle w:val="ListBullet"/>
        <w:spacing w:before="20" w:after="20"/>
      </w:pPr>
      <w:r>
        <w:rPr>
          <w:rFonts w:ascii="微软雅黑" w:hAnsi="微软雅黑" w:eastAsia="微软雅黑"/>
          <w:b/>
          <w:i w:val="0"/>
          <w:sz w:val="22"/>
        </w:rPr>
        <w:t>聚类与降维：</w:t>
      </w:r>
      <w:r>
        <w:rPr>
          <w:rFonts w:ascii="微软雅黑" w:hAnsi="微软雅黑" w:eastAsia="微软雅黑"/>
          <w:b w:val="0"/>
          <w:i w:val="0"/>
          <w:sz w:val="22"/>
        </w:rPr>
        <w:t>聚类无监督分组，降维压缩特征空间并可视化（PCA 线性、t-SNE/UMAP 非线性）。</w:t>
      </w:r>
    </w:p>
    <w:p>
      <w:pPr>
        <w:pStyle w:val="ListBullet"/>
        <w:spacing w:before="20" w:after="20"/>
      </w:pPr>
      <w:r>
        <w:rPr>
          <w:rFonts w:ascii="微软雅黑" w:hAnsi="微软雅黑" w:eastAsia="微软雅黑"/>
          <w:b/>
          <w:i w:val="0"/>
          <w:sz w:val="22"/>
        </w:rPr>
        <w:t>异常检测：</w:t>
      </w:r>
      <w:r>
        <w:rPr>
          <w:rFonts w:ascii="微软雅黑" w:hAnsi="微软雅黑" w:eastAsia="微软雅黑"/>
          <w:b w:val="0"/>
          <w:i w:val="0"/>
          <w:sz w:val="22"/>
        </w:rPr>
        <w:t>孤立森林、One-class SVM、自编码重构误差，常用于风控、设备故障预警。</w:t>
      </w:r>
    </w:p>
    <w:p>
      <w:pPr>
        <w:pStyle w:val="ListBullet"/>
        <w:spacing w:before="20" w:after="20"/>
      </w:pPr>
      <w:r>
        <w:rPr>
          <w:rFonts w:ascii="微软雅黑" w:hAnsi="微软雅黑" w:eastAsia="微软雅黑"/>
          <w:b/>
          <w:i w:val="0"/>
          <w:sz w:val="22"/>
        </w:rPr>
        <w:t>推荐与排序：</w:t>
      </w:r>
      <w:r>
        <w:rPr>
          <w:rFonts w:ascii="微软雅黑" w:hAnsi="微软雅黑" w:eastAsia="微软雅黑"/>
          <w:b w:val="0"/>
          <w:i w:val="0"/>
          <w:sz w:val="22"/>
        </w:rPr>
        <w:t>召回（协同过滤/向量召回）+ 精排（GBDT/深度模型），排序指标 NDCG、HitRate、MAP。</w:t>
      </w:r>
    </w:p>
    <w:p>
      <w:pPr>
        <w:spacing w:before="200" w:after="100"/>
      </w:pPr>
      <w:r>
        <w:rPr>
          <w:rFonts w:ascii="微软雅黑" w:hAnsi="微软雅黑" w:eastAsia="微软雅黑"/>
          <w:b/>
          <w:i w:val="0"/>
          <w:color w:val="333333"/>
          <w:sz w:val="24"/>
        </w:rPr>
        <w:t>3. 评估指标体系（重点）</w:t>
      </w:r>
    </w:p>
    <w:p>
      <w:pPr>
        <w:pStyle w:val="ListBullet"/>
        <w:spacing w:before="20" w:after="20"/>
      </w:pPr>
      <w:r>
        <w:rPr>
          <w:rFonts w:ascii="微软雅黑" w:hAnsi="微软雅黑" w:eastAsia="微软雅黑"/>
          <w:b/>
          <w:i w:val="0"/>
          <w:sz w:val="22"/>
        </w:rPr>
        <w:t>分类：</w:t>
      </w:r>
      <w:r>
        <w:rPr>
          <w:rFonts w:ascii="微软雅黑" w:hAnsi="微软雅黑" w:eastAsia="微软雅黑"/>
          <w:b w:val="0"/>
          <w:i w:val="0"/>
          <w:sz w:val="22"/>
        </w:rPr>
        <w:t>Accuracy（整体正确率）、Precision（查准）、Recall（查全）、F1（调和）、混淆矩阵；不均衡场景看 PR-AUC 与 Recall@固定Precision。</w:t>
      </w:r>
    </w:p>
    <w:p>
      <w:pPr>
        <w:pStyle w:val="ListBullet"/>
        <w:spacing w:before="20" w:after="20"/>
      </w:pPr>
      <w:r>
        <w:rPr>
          <w:rFonts w:ascii="微软雅黑" w:hAnsi="微软雅黑" w:eastAsia="微软雅黑"/>
          <w:b/>
          <w:i w:val="0"/>
          <w:sz w:val="22"/>
        </w:rPr>
        <w:t>阈值无关：</w:t>
      </w:r>
      <w:r>
        <w:rPr>
          <w:rFonts w:ascii="微软雅黑" w:hAnsi="微软雅黑" w:eastAsia="微软雅黑"/>
          <w:b w:val="0"/>
          <w:i w:val="0"/>
          <w:sz w:val="22"/>
        </w:rPr>
        <w:t>ROC-AUC 衡量正负样本排序能力，PR-AUC 在极度不均衡时更稳健。</w:t>
      </w:r>
    </w:p>
    <w:p>
      <w:pPr>
        <w:pStyle w:val="ListBullet"/>
        <w:spacing w:before="20" w:after="20"/>
      </w:pPr>
      <w:r>
        <w:rPr>
          <w:rFonts w:ascii="微软雅黑" w:hAnsi="微软雅黑" w:eastAsia="微软雅黑"/>
          <w:b/>
          <w:i w:val="0"/>
          <w:sz w:val="22"/>
        </w:rPr>
        <w:t>回归：</w:t>
      </w:r>
      <w:r>
        <w:rPr>
          <w:rFonts w:ascii="微软雅黑" w:hAnsi="微软雅黑" w:eastAsia="微软雅黑"/>
          <w:b w:val="0"/>
          <w:i w:val="0"/>
          <w:sz w:val="22"/>
        </w:rPr>
        <w:t>MSE（放大误差）、MAE（稳健）、RMSE（量纲一致）、MAPE（相对误差，注意零值）。</w:t>
      </w:r>
    </w:p>
    <w:p>
      <w:pPr>
        <w:pStyle w:val="ListBullet"/>
        <w:spacing w:before="20" w:after="20"/>
      </w:pPr>
      <w:r>
        <w:rPr>
          <w:rFonts w:ascii="微软雅黑" w:hAnsi="微软雅黑" w:eastAsia="微软雅黑"/>
          <w:b/>
          <w:i w:val="0"/>
          <w:sz w:val="22"/>
        </w:rPr>
        <w:t>排序/推荐：</w:t>
      </w:r>
      <w:r>
        <w:rPr>
          <w:rFonts w:ascii="微软雅黑" w:hAnsi="微软雅黑" w:eastAsia="微软雅黑"/>
          <w:b w:val="0"/>
          <w:i w:val="0"/>
          <w:sz w:val="22"/>
        </w:rPr>
        <w:t>NDCG（位置折损加权）、HitRate、MRR、MAP。</w:t>
      </w:r>
    </w:p>
    <w:p>
      <w:pPr>
        <w:pStyle w:val="ListBullet"/>
        <w:spacing w:before="20" w:after="20"/>
      </w:pPr>
      <w:r>
        <w:rPr>
          <w:rFonts w:ascii="微软雅黑" w:hAnsi="微软雅黑" w:eastAsia="微软雅黑"/>
          <w:b/>
          <w:i w:val="0"/>
          <w:sz w:val="22"/>
        </w:rPr>
        <w:t>业务对齐：</w:t>
      </w:r>
      <w:r>
        <w:rPr>
          <w:rFonts w:ascii="微软雅黑" w:hAnsi="微软雅黑" w:eastAsia="微软雅黑"/>
          <w:b w:val="0"/>
          <w:i w:val="0"/>
          <w:sz w:val="22"/>
        </w:rPr>
        <w:t>指标必须与业务代价挂钩，如欺诈漏检代价高则优先 Recall，误杀代价高则控 Precision。</w:t>
      </w:r>
    </w:p>
    <w:p>
      <w:pPr>
        <w:spacing w:before="200" w:after="100"/>
      </w:pPr>
      <w:r>
        <w:rPr>
          <w:rFonts w:ascii="微软雅黑" w:hAnsi="微软雅黑" w:eastAsia="微软雅黑"/>
          <w:b/>
          <w:i w:val="0"/>
          <w:color w:val="333333"/>
          <w:sz w:val="24"/>
        </w:rPr>
        <w:t>4. 欠拟合 / 过拟合 / 偏差-方差</w:t>
      </w:r>
    </w:p>
    <w:p>
      <w:pPr>
        <w:pStyle w:val="ListBullet"/>
        <w:spacing w:before="20" w:after="20"/>
      </w:pPr>
      <w:r>
        <w:rPr>
          <w:rFonts w:ascii="微软雅黑" w:hAnsi="微软雅黑" w:eastAsia="微软雅黑"/>
          <w:b/>
          <w:i w:val="0"/>
          <w:sz w:val="22"/>
        </w:rPr>
        <w:t>欠拟合：</w:t>
      </w:r>
      <w:r>
        <w:rPr>
          <w:rFonts w:ascii="微软雅黑" w:hAnsi="微软雅黑" w:eastAsia="微软雅黑"/>
          <w:b w:val="0"/>
          <w:i w:val="0"/>
          <w:sz w:val="22"/>
        </w:rPr>
        <w:t>训练集与验证集都差，模型容量不足或特征弱。解法：加复杂度、加特征、减正则。</w:t>
      </w:r>
    </w:p>
    <w:p>
      <w:pPr>
        <w:pStyle w:val="ListBullet"/>
        <w:spacing w:before="20" w:after="20"/>
      </w:pPr>
      <w:r>
        <w:rPr>
          <w:rFonts w:ascii="微软雅黑" w:hAnsi="微软雅黑" w:eastAsia="微软雅黑"/>
          <w:b/>
          <w:i w:val="0"/>
          <w:sz w:val="22"/>
        </w:rPr>
        <w:t>过拟合：</w:t>
      </w:r>
      <w:r>
        <w:rPr>
          <w:rFonts w:ascii="微软雅黑" w:hAnsi="微软雅黑" w:eastAsia="微软雅黑"/>
          <w:b w:val="0"/>
          <w:i w:val="0"/>
          <w:sz w:val="22"/>
        </w:rPr>
        <w:t>训练好、验证差，模型记住了噪声。解法：加数据、数据增强、正则化、Dropout、早停、降复杂度、交叉验证、查数据泄漏。</w:t>
      </w:r>
    </w:p>
    <w:p>
      <w:pPr>
        <w:pStyle w:val="ListBullet"/>
        <w:spacing w:before="20" w:after="20"/>
      </w:pPr>
      <w:r>
        <w:rPr>
          <w:rFonts w:ascii="微软雅黑" w:hAnsi="微软雅黑" w:eastAsia="微软雅黑"/>
          <w:b/>
          <w:i w:val="0"/>
          <w:sz w:val="22"/>
        </w:rPr>
        <w:t>偏差-方差权衡：</w:t>
      </w:r>
      <w:r>
        <w:rPr>
          <w:rFonts w:ascii="微软雅黑" w:hAnsi="微软雅黑" w:eastAsia="微软雅黑"/>
          <w:b w:val="0"/>
          <w:i w:val="0"/>
          <w:sz w:val="22"/>
        </w:rPr>
        <w:t>偏差高=欠拟合（模型太简单），方差高=过拟合（模型太复杂、对训练集敏感）；集成（Bagging）降方差，Boosting 降偏差。</w:t>
      </w:r>
    </w:p>
    <w:p>
      <w:pPr>
        <w:spacing w:before="200" w:after="100"/>
      </w:pPr>
      <w:r>
        <w:rPr>
          <w:rFonts w:ascii="微软雅黑" w:hAnsi="微软雅黑" w:eastAsia="微软雅黑"/>
          <w:b/>
          <w:i w:val="0"/>
          <w:color w:val="333333"/>
          <w:sz w:val="24"/>
        </w:rPr>
        <w:t>5. 常见模型与适用条件</w:t>
      </w:r>
    </w:p>
    <w:p>
      <w:pPr>
        <w:pStyle w:val="ListBullet"/>
        <w:spacing w:before="20" w:after="20"/>
      </w:pPr>
      <w:r>
        <w:rPr>
          <w:rFonts w:ascii="微软雅黑" w:hAnsi="微软雅黑" w:eastAsia="微软雅黑"/>
          <w:b/>
          <w:i w:val="0"/>
          <w:sz w:val="22"/>
        </w:rPr>
        <w:t>线性/逻辑回归：</w:t>
      </w:r>
      <w:r>
        <w:rPr>
          <w:rFonts w:ascii="微软雅黑" w:hAnsi="微软雅黑" w:eastAsia="微软雅黑"/>
          <w:b w:val="0"/>
          <w:i w:val="0"/>
          <w:sz w:val="22"/>
        </w:rPr>
        <w:t>可解释、快、基线；线性假设强。</w:t>
      </w:r>
    </w:p>
    <w:p>
      <w:pPr>
        <w:pStyle w:val="ListBullet"/>
        <w:spacing w:before="20" w:after="20"/>
      </w:pPr>
      <w:r>
        <w:rPr>
          <w:rFonts w:ascii="微软雅黑" w:hAnsi="微软雅黑" w:eastAsia="微软雅黑"/>
          <w:b/>
          <w:i w:val="0"/>
          <w:sz w:val="22"/>
        </w:rPr>
        <w:t>SVM：</w:t>
      </w:r>
      <w:r>
        <w:rPr>
          <w:rFonts w:ascii="微软雅黑" w:hAnsi="微软雅黑" w:eastAsia="微软雅黑"/>
          <w:b w:val="0"/>
          <w:i w:val="0"/>
          <w:sz w:val="22"/>
        </w:rPr>
        <w:t>小样本高维有效，核技巧处理非线性，大规模数据慢。</w:t>
      </w:r>
    </w:p>
    <w:p>
      <w:pPr>
        <w:pStyle w:val="ListBullet"/>
        <w:spacing w:before="20" w:after="20"/>
      </w:pPr>
      <w:r>
        <w:rPr>
          <w:rFonts w:ascii="微软雅黑" w:hAnsi="微软雅黑" w:eastAsia="微软雅黑"/>
          <w:b/>
          <w:i w:val="0"/>
          <w:sz w:val="22"/>
        </w:rPr>
        <w:t>决策树/随机森林/GBDT：</w:t>
      </w:r>
      <w:r>
        <w:rPr>
          <w:rFonts w:ascii="微软雅黑" w:hAnsi="微软雅黑" w:eastAsia="微软雅黑"/>
          <w:b w:val="0"/>
          <w:i w:val="0"/>
          <w:sz w:val="22"/>
        </w:rPr>
        <w:t>树模型可解释、处理混合特征好；随机森林降方差，GBDT（XGBoost/LightGBM）降偏差，结构化数据常用强基线。</w:t>
      </w:r>
    </w:p>
    <w:p>
      <w:pPr>
        <w:pStyle w:val="ListBullet"/>
        <w:spacing w:before="20" w:after="20"/>
      </w:pPr>
      <w:r>
        <w:rPr>
          <w:rFonts w:ascii="微软雅黑" w:hAnsi="微软雅黑" w:eastAsia="微软雅黑"/>
          <w:b/>
          <w:i w:val="0"/>
          <w:sz w:val="22"/>
        </w:rPr>
        <w:t>KMeans/PCA/朴素贝叶斯：</w:t>
      </w:r>
      <w:r>
        <w:rPr>
          <w:rFonts w:ascii="微软雅黑" w:hAnsi="微软雅黑" w:eastAsia="微软雅黑"/>
          <w:b w:val="0"/>
          <w:i w:val="0"/>
          <w:sz w:val="22"/>
        </w:rPr>
        <w:t>KMeans 需预设 k 且对初始化敏感；PCA 线性降维；朴素贝叶斯假设特征独立，文本分类基线。</w:t>
      </w:r>
    </w:p>
    <w:p>
      <w:pPr>
        <w:spacing w:before="200" w:after="100"/>
      </w:pPr>
      <w:r>
        <w:rPr>
          <w:rFonts w:ascii="微软雅黑" w:hAnsi="微软雅黑" w:eastAsia="微软雅黑"/>
          <w:b/>
          <w:i w:val="0"/>
          <w:color w:val="333333"/>
          <w:sz w:val="24"/>
        </w:rPr>
        <w:t>6. 数据问题与验证方法</w:t>
      </w:r>
    </w:p>
    <w:p>
      <w:pPr>
        <w:pStyle w:val="ListBullet"/>
        <w:spacing w:before="20" w:after="20"/>
      </w:pPr>
      <w:r>
        <w:rPr>
          <w:rFonts w:ascii="微软雅黑" w:hAnsi="微软雅黑" w:eastAsia="微软雅黑"/>
          <w:b/>
          <w:i w:val="0"/>
          <w:sz w:val="22"/>
        </w:rPr>
        <w:t>数据泄漏：</w:t>
      </w:r>
      <w:r>
        <w:rPr>
          <w:rFonts w:ascii="微软雅黑" w:hAnsi="微软雅黑" w:eastAsia="微软雅黑"/>
          <w:b w:val="0"/>
          <w:i w:val="0"/>
          <w:sz w:val="22"/>
        </w:rPr>
        <w:t>训练时用了未来/标签相关信息（如归一化用全量统计、时序随机划分、特征含标签），导致评估虚高。</w:t>
      </w:r>
    </w:p>
    <w:p>
      <w:pPr>
        <w:pStyle w:val="ListBullet"/>
        <w:spacing w:before="20" w:after="20"/>
      </w:pPr>
      <w:r>
        <w:rPr>
          <w:rFonts w:ascii="微软雅黑" w:hAnsi="微软雅黑" w:eastAsia="微软雅黑"/>
          <w:b/>
          <w:i w:val="0"/>
          <w:sz w:val="22"/>
        </w:rPr>
        <w:t>样本不均衡：</w:t>
      </w:r>
      <w:r>
        <w:rPr>
          <w:rFonts w:ascii="微软雅黑" w:hAnsi="微软雅黑" w:eastAsia="微软雅黑"/>
          <w:b w:val="0"/>
          <w:i w:val="0"/>
          <w:sz w:val="22"/>
        </w:rPr>
        <w:t>重采样、类别权重、focal loss、调整阈值、分层抽样、用 PR-AUC 评估。</w:t>
      </w:r>
    </w:p>
    <w:p>
      <w:pPr>
        <w:pStyle w:val="ListBullet"/>
        <w:spacing w:before="20" w:after="20"/>
      </w:pPr>
      <w:r>
        <w:rPr>
          <w:rFonts w:ascii="微软雅黑" w:hAnsi="微软雅黑" w:eastAsia="微软雅黑"/>
          <w:b/>
          <w:i w:val="0"/>
          <w:sz w:val="22"/>
        </w:rPr>
        <w:t>交叉验证：</w:t>
      </w:r>
      <w:r>
        <w:rPr>
          <w:rFonts w:ascii="微软雅黑" w:hAnsi="微软雅黑" w:eastAsia="微软雅黑"/>
          <w:b w:val="0"/>
          <w:i w:val="0"/>
          <w:sz w:val="22"/>
        </w:rPr>
        <w:t>K 折（一般分类）、分层 K 折（不均衡）、时序按时间划分（不可随机）、留一法（小样本）。</w:t>
      </w:r>
    </w:p>
    <w:p>
      <w:pPr>
        <w:pStyle w:val="ListBullet"/>
        <w:spacing w:before="20" w:after="20"/>
      </w:pPr>
      <w:r>
        <w:rPr>
          <w:rFonts w:ascii="微软雅黑" w:hAnsi="微软雅黑" w:eastAsia="微软雅黑"/>
          <w:b/>
          <w:i w:val="0"/>
          <w:sz w:val="22"/>
        </w:rPr>
        <w:t>数据划分：</w:t>
      </w:r>
      <w:r>
        <w:rPr>
          <w:rFonts w:ascii="微软雅黑" w:hAnsi="微软雅黑" w:eastAsia="微软雅黑"/>
          <w:b w:val="0"/>
          <w:i w:val="0"/>
          <w:sz w:val="22"/>
        </w:rPr>
        <w:t>训练/验证/测试三份，测试集只在最终评估用，避免测试集调参。</w:t>
      </w:r>
    </w:p>
    <w:p>
      <w:pPr>
        <w:spacing w:before="280" w:after="140"/>
        <w:pBdr>
          <w:bottom w:val="single" w:sz="6" w:color="2E75B6" w:space="4"/>
        </w:pBdr>
      </w:pPr>
      <w:r>
        <w:rPr>
          <w:rFonts w:ascii="微软雅黑" w:hAnsi="微软雅黑" w:eastAsia="微软雅黑"/>
          <w:b/>
          <w:i w:val="0"/>
          <w:color w:val="2E75B6"/>
          <w:sz w:val="28"/>
        </w:rPr>
        <w:t>二、模拟考题与解析</w:t>
      </w:r>
    </w:p>
    <w:p>
      <w:pPr>
        <w:spacing w:before="200" w:after="60"/>
      </w:pPr>
      <w:r>
        <w:rPr>
          <w:rFonts w:ascii="微软雅黑" w:hAnsi="微软雅黑" w:eastAsia="微软雅黑"/>
          <w:b/>
          <w:i w:val="0"/>
          <w:color w:val="2E75B6"/>
          <w:sz w:val="20"/>
        </w:rPr>
        <w:t>模拟题 1</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二分类欺诈检测任务中，负样本占 99%，模型 Accuracy 达到 99%，是否说明模型很好？该如何评估？</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不一定。极度不均衡时，模型全部预测为负样本也能拿到 99% Accuracy，这是准确率陷阱。应重点看 Recall、Precision、F1、PR-AUC 与混淆矩阵，并结合业务代价设阈值：漏检欺诈代价高则优先提 Recall；误杀正常用户代价高则控 Precision 和误报率。还可采用分层抽样、类别权重、focal loss、异常检测思路（孤立森林/自编码）训练，并报告固定 Recall 下的 Precision 或反之。</w:t>
      </w:r>
    </w:p>
    <w:p>
      <w:pPr>
        <w:spacing w:before="200" w:after="60"/>
      </w:pPr>
      <w:r>
        <w:rPr>
          <w:rFonts w:ascii="微软雅黑" w:hAnsi="微软雅黑" w:eastAsia="微软雅黑"/>
          <w:b/>
          <w:i w:val="0"/>
          <w:color w:val="2E75B6"/>
          <w:sz w:val="20"/>
        </w:rPr>
        <w:t>模拟题 2</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训练集效果很好、验证集效果很差，如何诊断与处理？</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典型过拟合。处理：增加数据与数据增强；正则化（L1/L2、Dropout、Label Smoothing）；早停；降低模型复杂度；特征选择；K 折交叉验证；重点排查数据泄漏（验证集是否混入训练、特征是否含未来信息）。大模型场景还要检查训练数据与评测数据是否污染（contamination），以及是否在小评测集上过拟合。</w:t>
      </w:r>
    </w:p>
    <w:p>
      <w:pPr>
        <w:spacing w:before="200" w:after="60"/>
      </w:pPr>
      <w:r>
        <w:rPr>
          <w:rFonts w:ascii="微软雅黑" w:hAnsi="微软雅黑" w:eastAsia="微软雅黑"/>
          <w:b/>
          <w:i w:val="0"/>
          <w:color w:val="2E75B6"/>
          <w:sz w:val="20"/>
        </w:rPr>
        <w:t>模拟题 3</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某回归模型训练误差和验证误差都很高，可能是什么原因？应该怎么办？</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这是欠拟合（偏差高）。原因：模型容量不足、特征表达力弱、训练不充分、正则过强、或数据本身信号弱。对策：增加模型复杂度（更深的网络/更多特征/交叉特征）、减少正则、延长训练、检查特征工程、确认标签正确、引入领域知识特征。若加复杂度后训练误差下降但验证误差上升，则转入过拟合区间，需要在偏差-方差间找平衡点。</w:t>
      </w:r>
    </w:p>
    <w:p>
      <w:pPr>
        <w:spacing w:before="200" w:after="60"/>
      </w:pPr>
      <w:r>
        <w:rPr>
          <w:rFonts w:ascii="微软雅黑" w:hAnsi="微软雅黑" w:eastAsia="微软雅黑"/>
          <w:b/>
          <w:i w:val="0"/>
          <w:color w:val="2E75B6"/>
          <w:sz w:val="20"/>
        </w:rPr>
        <w:t>模拟题 4</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在构造训练数据时，哪些操作容易造成数据泄漏？如何避免？</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常见泄漏：① 用全量数据做归一化/标准化再划分；② 时序任务随机划分训练测试集；③ 特征中包含未来信息（如用预测时刻之后的统计量）；④ 特征间接编码了标签；⑤ 验证/测试样本在去重前与训练样本重复。避免：先划分再做特征统计（fit on train, transform on val/test）；时序严格按时间切分并构造滚动特征；做 ID 级别去重；用时间穿越检查脚本审计特征时间戳。</w:t>
      </w:r>
    </w:p>
    <w:p>
      <w:pPr>
        <w:pageBreakBefore/>
        <w:spacing w:before="0" w:after="200"/>
      </w:pPr>
      <w:r>
        <w:rPr>
          <w:rFonts w:ascii="微软雅黑" w:hAnsi="微软雅黑" w:eastAsia="微软雅黑"/>
          <w:b/>
          <w:i w:val="0"/>
          <w:color w:val="1F4E79"/>
          <w:sz w:val="36"/>
        </w:rPr>
        <w:t>考点2:深度学习网络结构</w:t>
      </w:r>
    </w:p>
    <w:tbl>
      <w:tblPr>
        <w:tblW w:type="auto" w:w="0"/>
        <w:tblLayout w:type="fixed"/>
        <w:tblLook w:firstColumn="1" w:firstRow="1" w:lastColumn="0" w:lastRow="0" w:noHBand="0" w:noVBand="1" w:val="04A0"/>
      </w:tblPr>
      <w:tblGrid>
        <w:gridCol w:w="9026"/>
      </w:tblGrid>
      <w:tr>
        <w:tc>
          <w:tcPr>
            <w:tcW w:type="dxa" w:w="9026"/>
            <w:shd w:val="clear" w:fill="EAF2F8"/>
            <w:tcBorders>
              <w:top w:val="single" w:sz="4" w:color="2E75B6"/>
              <w:bottom w:val="single" w:sz="4" w:color="2E75B6"/>
              <w:left w:val="single" w:sz="24" w:color="1F4E79"/>
              <w:right w:val="single" w:sz="4" w:color="BFBFBF"/>
            </w:tcBorders>
          </w:tcPr>
          <w:p>
            <w:pPr>
              <w:spacing w:after="80"/>
            </w:pPr>
            <w:r>
              <w:rPr>
                <w:rFonts w:ascii="微软雅黑" w:hAnsi="微软雅黑" w:eastAsia="微软雅黑"/>
                <w:b/>
                <w:i w:val="0"/>
                <w:color w:val="1F4E79"/>
                <w:sz w:val="22"/>
              </w:rPr>
              <w:t>考纲要求</w:t>
            </w:r>
          </w:p>
          <w:p>
            <w:pPr>
              <w:spacing w:after="0"/>
            </w:pPr>
            <w:r>
              <w:rPr>
                <w:rFonts w:ascii="微软雅黑" w:hAnsi="微软雅黑" w:eastAsia="微软雅黑"/>
                <w:b w:val="0"/>
                <w:i w:val="0"/>
                <w:color w:val="333333"/>
                <w:sz w:val="22"/>
              </w:rPr>
              <w:t>复习卷积神经网络的设计思想及其在图像任务中的优势；理解循环神经网络及其变体在序列建模中的挑战与演进；掌握Transformer的核心组件（自注意力、位置编码、前馈网络）及与前述结构的差异；了解主流网络结构的适用场景（如图像、文本、时序等不同数据类型）。</w:t>
            </w:r>
          </w:p>
        </w:tc>
      </w:tr>
    </w:tbl>
    <w:p>
      <w:pPr>
        <w:spacing w:after="80"/>
      </w:pPr>
    </w:p>
    <w:p>
      <w:pPr>
        <w:spacing w:before="280" w:after="140"/>
        <w:pBdr>
          <w:bottom w:val="single" w:sz="6" w:color="2E75B6" w:space="4"/>
        </w:pBdr>
      </w:pPr>
      <w:r>
        <w:rPr>
          <w:rFonts w:ascii="微软雅黑" w:hAnsi="微软雅黑" w:eastAsia="微软雅黑"/>
          <w:b/>
          <w:i w:val="0"/>
          <w:color w:val="2E75B6"/>
          <w:sz w:val="28"/>
        </w:rPr>
        <w:t>一、核心知识点详解</w:t>
      </w:r>
    </w:p>
    <w:p>
      <w:pPr>
        <w:spacing w:before="200" w:after="100"/>
      </w:pPr>
      <w:r>
        <w:rPr>
          <w:rFonts w:ascii="微软雅黑" w:hAnsi="微软雅黑" w:eastAsia="微软雅黑"/>
          <w:b/>
          <w:i w:val="0"/>
          <w:color w:val="333333"/>
          <w:sz w:val="24"/>
        </w:rPr>
        <w:t>1. 卷积神经网络 CNN</w:t>
      </w:r>
    </w:p>
    <w:p>
      <w:pPr>
        <w:pStyle w:val="ListBullet"/>
        <w:spacing w:before="20" w:after="20"/>
      </w:pPr>
      <w:r>
        <w:rPr>
          <w:rFonts w:ascii="微软雅黑" w:hAnsi="微软雅黑" w:eastAsia="微软雅黑"/>
          <w:b/>
          <w:i w:val="0"/>
          <w:sz w:val="22"/>
        </w:rPr>
        <w:t>核心思想：</w:t>
      </w:r>
      <w:r>
        <w:rPr>
          <w:rFonts w:ascii="微软雅黑" w:hAnsi="微软雅黑" w:eastAsia="微软雅黑"/>
          <w:b w:val="0"/>
          <w:i w:val="0"/>
          <w:sz w:val="22"/>
        </w:rPr>
        <w:t>局部感受野、权值共享、平移等变性，适合提取空间局部模式。</w:t>
      </w:r>
    </w:p>
    <w:p>
      <w:pPr>
        <w:pStyle w:val="ListBullet"/>
        <w:spacing w:before="20" w:after="20"/>
      </w:pPr>
      <w:r>
        <w:rPr>
          <w:rFonts w:ascii="微软雅黑" w:hAnsi="微软雅黑" w:eastAsia="微软雅黑"/>
          <w:b/>
          <w:i w:val="0"/>
          <w:sz w:val="22"/>
        </w:rPr>
        <w:t>关键组件：</w:t>
      </w:r>
      <w:r>
        <w:rPr>
          <w:rFonts w:ascii="微软雅黑" w:hAnsi="微软雅黑" w:eastAsia="微软雅黑"/>
          <w:b w:val="0"/>
          <w:i w:val="0"/>
          <w:sz w:val="22"/>
        </w:rPr>
        <w:t>卷积层（kernel/stride/padding）、激活（ReLU）、池化（最大/平均）、BN、全连接。</w:t>
      </w:r>
    </w:p>
    <w:p>
      <w:pPr>
        <w:pStyle w:val="ListBullet"/>
        <w:spacing w:before="20" w:after="20"/>
      </w:pPr>
      <w:r>
        <w:rPr>
          <w:rFonts w:ascii="微软雅黑" w:hAnsi="微软雅黑" w:eastAsia="微软雅黑"/>
          <w:b/>
          <w:i w:val="0"/>
          <w:sz w:val="22"/>
        </w:rPr>
        <w:t>优势：</w:t>
      </w:r>
      <w:r>
        <w:rPr>
          <w:rFonts w:ascii="微软雅黑" w:hAnsi="微软雅黑" w:eastAsia="微软雅黑"/>
          <w:b w:val="0"/>
          <w:i w:val="0"/>
          <w:sz w:val="22"/>
        </w:rPr>
        <w:t>参数量小、可并行、对平移/小幅形变鲁棒，是图像分类/检测/分割的基础。</w:t>
      </w:r>
    </w:p>
    <w:p>
      <w:pPr>
        <w:pStyle w:val="ListBullet"/>
        <w:spacing w:before="20" w:after="20"/>
      </w:pPr>
      <w:r>
        <w:rPr>
          <w:rFonts w:ascii="微软雅黑" w:hAnsi="微软雅黑" w:eastAsia="微软雅黑"/>
          <w:b/>
          <w:i w:val="0"/>
          <w:sz w:val="22"/>
        </w:rPr>
        <w:t>演进：</w:t>
      </w:r>
      <w:r>
        <w:rPr>
          <w:rFonts w:ascii="微软雅黑" w:hAnsi="微软雅黑" w:eastAsia="微软雅黑"/>
          <w:b w:val="0"/>
          <w:i w:val="0"/>
          <w:sz w:val="22"/>
        </w:rPr>
        <w:t>LeNet→AlexNet→VGG→ResNet（残差解决退化）→EfficientNet→ConvNeXt。</w:t>
      </w:r>
    </w:p>
    <w:p>
      <w:pPr>
        <w:spacing w:before="200" w:after="100"/>
      </w:pPr>
      <w:r>
        <w:rPr>
          <w:rFonts w:ascii="微软雅黑" w:hAnsi="微软雅黑" w:eastAsia="微软雅黑"/>
          <w:b/>
          <w:i w:val="0"/>
          <w:color w:val="333333"/>
          <w:sz w:val="24"/>
        </w:rPr>
        <w:t>2. 循环神经网络 RNN/LSTM/GRU</w:t>
      </w:r>
    </w:p>
    <w:p>
      <w:pPr>
        <w:pStyle w:val="ListBullet"/>
        <w:spacing w:before="20" w:after="20"/>
      </w:pPr>
      <w:r>
        <w:rPr>
          <w:rFonts w:ascii="微软雅黑" w:hAnsi="微软雅黑" w:eastAsia="微软雅黑"/>
          <w:b/>
          <w:i w:val="0"/>
          <w:sz w:val="22"/>
        </w:rPr>
        <w:t>RNN：</w:t>
      </w:r>
      <w:r>
        <w:rPr>
          <w:rFonts w:ascii="微软雅黑" w:hAnsi="微软雅黑" w:eastAsia="微软雅黑"/>
          <w:b w:val="0"/>
          <w:i w:val="0"/>
          <w:sz w:val="22"/>
        </w:rPr>
        <w:t>按时间步递归，理论上可建模序列，但存在梯度消失/爆炸、难并行、长依赖弱。</w:t>
      </w:r>
    </w:p>
    <w:p>
      <w:pPr>
        <w:pStyle w:val="ListBullet"/>
        <w:spacing w:before="20" w:after="20"/>
      </w:pPr>
      <w:r>
        <w:rPr>
          <w:rFonts w:ascii="微软雅黑" w:hAnsi="微软雅黑" w:eastAsia="微软雅黑"/>
          <w:b/>
          <w:i w:val="0"/>
          <w:sz w:val="22"/>
        </w:rPr>
        <w:t>LSTM：</w:t>
      </w:r>
      <w:r>
        <w:rPr>
          <w:rFonts w:ascii="微软雅黑" w:hAnsi="微软雅黑" w:eastAsia="微软雅黑"/>
          <w:b w:val="0"/>
          <w:i w:val="0"/>
          <w:sz w:val="22"/>
        </w:rPr>
        <w:t>引入门控（输入/遗忘/输出门）与细胞状态，缓解梯度消失，增强长依赖。</w:t>
      </w:r>
    </w:p>
    <w:p>
      <w:pPr>
        <w:pStyle w:val="ListBullet"/>
        <w:spacing w:before="20" w:after="20"/>
      </w:pPr>
      <w:r>
        <w:rPr>
          <w:rFonts w:ascii="微软雅黑" w:hAnsi="微软雅黑" w:eastAsia="微软雅黑"/>
          <w:b/>
          <w:i w:val="0"/>
          <w:sz w:val="22"/>
        </w:rPr>
        <w:t>GRU：</w:t>
      </w:r>
      <w:r>
        <w:rPr>
          <w:rFonts w:ascii="微软雅黑" w:hAnsi="微软雅黑" w:eastAsia="微软雅黑"/>
          <w:b w:val="0"/>
          <w:i w:val="0"/>
          <w:sz w:val="22"/>
        </w:rPr>
        <w:t>更新门/重置门，参数更少、效果接近 LSTM，常用于中等序列。</w:t>
      </w:r>
    </w:p>
    <w:p>
      <w:pPr>
        <w:pStyle w:val="ListBullet"/>
        <w:spacing w:before="20" w:after="20"/>
      </w:pPr>
      <w:r>
        <w:rPr>
          <w:rFonts w:ascii="微软雅黑" w:hAnsi="微软雅黑" w:eastAsia="微软雅黑"/>
          <w:b/>
          <w:i w:val="0"/>
          <w:sz w:val="22"/>
        </w:rPr>
        <w:t>局限：</w:t>
      </w:r>
      <w:r>
        <w:rPr>
          <w:rFonts w:ascii="微软雅黑" w:hAnsi="微软雅黑" w:eastAsia="微软雅黑"/>
          <w:b w:val="0"/>
          <w:i w:val="0"/>
          <w:sz w:val="22"/>
        </w:rPr>
        <w:t>仍按时间步串行、训练并行度低，长序列效率差，逐步被 Transformer 取代。</w:t>
      </w:r>
    </w:p>
    <w:p>
      <w:pPr>
        <w:spacing w:before="200" w:after="100"/>
      </w:pPr>
      <w:r>
        <w:rPr>
          <w:rFonts w:ascii="微软雅黑" w:hAnsi="微软雅黑" w:eastAsia="微软雅黑"/>
          <w:b/>
          <w:i w:val="0"/>
          <w:color w:val="333333"/>
          <w:sz w:val="24"/>
        </w:rPr>
        <w:t>3. Transformer 核心组件</w:t>
      </w:r>
    </w:p>
    <w:p>
      <w:pPr>
        <w:pStyle w:val="ListBullet"/>
        <w:spacing w:before="20" w:after="20"/>
      </w:pPr>
      <w:r>
        <w:rPr>
          <w:rFonts w:ascii="微软雅黑" w:hAnsi="微软雅黑" w:eastAsia="微软雅黑"/>
          <w:b/>
          <w:i w:val="0"/>
          <w:sz w:val="22"/>
        </w:rPr>
        <w:t>Self-Attention：</w:t>
      </w:r>
      <w:r>
        <w:rPr>
          <w:rFonts w:ascii="微软雅黑" w:hAnsi="微软雅黑" w:eastAsia="微软雅黑"/>
          <w:b w:val="0"/>
          <w:i w:val="0"/>
          <w:sz w:val="22"/>
        </w:rPr>
        <w:t>Q/K/V 三次线性投影，softmax(QKᵀ/√d)V，直接建模任意 token 间依赖，全局视野。</w:t>
      </w:r>
    </w:p>
    <w:p>
      <w:pPr>
        <w:pStyle w:val="ListBullet"/>
        <w:spacing w:before="20" w:after="20"/>
      </w:pPr>
      <w:r>
        <w:rPr>
          <w:rFonts w:ascii="微软雅黑" w:hAnsi="微软雅黑" w:eastAsia="微软雅黑"/>
          <w:b/>
          <w:i w:val="0"/>
          <w:sz w:val="22"/>
        </w:rPr>
        <w:t>Multi-Head：</w:t>
      </w:r>
      <w:r>
        <w:rPr>
          <w:rFonts w:ascii="微软雅黑" w:hAnsi="微软雅黑" w:eastAsia="微软雅黑"/>
          <w:b w:val="0"/>
          <w:i w:val="0"/>
          <w:sz w:val="22"/>
        </w:rPr>
        <w:t>多头并行关注不同子空间，提升表达力。</w:t>
      </w:r>
    </w:p>
    <w:p>
      <w:pPr>
        <w:pStyle w:val="ListBullet"/>
        <w:spacing w:before="20" w:after="20"/>
      </w:pPr>
      <w:r>
        <w:rPr>
          <w:rFonts w:ascii="微软雅黑" w:hAnsi="微软雅黑" w:eastAsia="微软雅黑"/>
          <w:b/>
          <w:i w:val="0"/>
          <w:sz w:val="22"/>
        </w:rPr>
        <w:t>位置编码：</w:t>
      </w:r>
      <w:r>
        <w:rPr>
          <w:rFonts w:ascii="微软雅黑" w:hAnsi="微软雅黑" w:eastAsia="微软雅黑"/>
          <w:b w:val="0"/>
          <w:i w:val="0"/>
          <w:sz w:val="22"/>
        </w:rPr>
        <w:t>自注意力本身无序，需正弦/可学习/RoPE/ALiBi 等位置编码注入顺序信息；RoPE 兼顾外推性，广泛用于现代 LLM。</w:t>
      </w:r>
    </w:p>
    <w:p>
      <w:pPr>
        <w:pStyle w:val="ListBullet"/>
        <w:spacing w:before="20" w:after="20"/>
      </w:pPr>
      <w:r>
        <w:rPr>
          <w:rFonts w:ascii="微软雅黑" w:hAnsi="微软雅黑" w:eastAsia="微软雅黑"/>
          <w:b/>
          <w:i w:val="0"/>
          <w:sz w:val="22"/>
        </w:rPr>
        <w:t>FFN：</w:t>
      </w:r>
      <w:r>
        <w:rPr>
          <w:rFonts w:ascii="微软雅黑" w:hAnsi="微软雅黑" w:eastAsia="微软雅黑"/>
          <w:b w:val="0"/>
          <w:i w:val="0"/>
          <w:sz w:val="22"/>
        </w:rPr>
        <w:t>两层线性+激活（ReLU/GELU/SwiGLU），提升非线性容量。</w:t>
      </w:r>
    </w:p>
    <w:p>
      <w:pPr>
        <w:pStyle w:val="ListBullet"/>
        <w:spacing w:before="20" w:after="20"/>
      </w:pPr>
      <w:r>
        <w:rPr>
          <w:rFonts w:ascii="微软雅黑" w:hAnsi="微软雅黑" w:eastAsia="微软雅黑"/>
          <w:b/>
          <w:i w:val="0"/>
          <w:sz w:val="22"/>
        </w:rPr>
        <w:t>残差+LayerNorm：</w:t>
      </w:r>
      <w:r>
        <w:rPr>
          <w:rFonts w:ascii="微软雅黑" w:hAnsi="微软雅黑" w:eastAsia="微软雅黑"/>
          <w:b w:val="0"/>
          <w:i w:val="0"/>
          <w:sz w:val="22"/>
        </w:rPr>
        <w:t>Add&amp;Norm 稳定深层训练；Pre-Norm 更利于大模型稳定性。</w:t>
      </w:r>
    </w:p>
    <w:p>
      <w:pPr>
        <w:spacing w:before="200" w:after="100"/>
      </w:pPr>
      <w:r>
        <w:rPr>
          <w:rFonts w:ascii="微软雅黑" w:hAnsi="微软雅黑" w:eastAsia="微软雅黑"/>
          <w:b/>
          <w:i w:val="0"/>
          <w:color w:val="333333"/>
          <w:sz w:val="24"/>
        </w:rPr>
        <w:t>4. 注意力复杂度与长上下文优化</w:t>
      </w:r>
    </w:p>
    <w:p>
      <w:pPr>
        <w:pStyle w:val="ListBullet"/>
        <w:spacing w:before="20" w:after="20"/>
      </w:pPr>
      <w:r>
        <w:rPr>
          <w:rFonts w:ascii="微软雅黑" w:hAnsi="微软雅黑" w:eastAsia="微软雅黑"/>
          <w:b/>
          <w:i w:val="0"/>
          <w:sz w:val="22"/>
        </w:rPr>
        <w:t>复杂度：</w:t>
      </w:r>
      <w:r>
        <w:rPr>
          <w:rFonts w:ascii="微软雅黑" w:hAnsi="微软雅黑" w:eastAsia="微软雅黑"/>
          <w:b w:val="0"/>
          <w:i w:val="0"/>
          <w:sz w:val="22"/>
        </w:rPr>
        <w:t>标准注意力 O(n²) 时间与空间，序列长度增加时显存与计算急剧上升。</w:t>
      </w:r>
    </w:p>
    <w:p>
      <w:pPr>
        <w:pStyle w:val="ListBullet"/>
        <w:spacing w:before="20" w:after="20"/>
      </w:pPr>
      <w:r>
        <w:rPr>
          <w:rFonts w:ascii="微软雅黑" w:hAnsi="微软雅黑" w:eastAsia="微软雅黑"/>
          <w:b/>
          <w:i w:val="0"/>
          <w:sz w:val="22"/>
        </w:rPr>
        <w:t>稀疏/近似：</w:t>
      </w:r>
      <w:r>
        <w:rPr>
          <w:rFonts w:ascii="微软雅黑" w:hAnsi="微软雅黑" w:eastAsia="微软雅黑"/>
          <w:b w:val="0"/>
          <w:i w:val="0"/>
          <w:sz w:val="22"/>
        </w:rPr>
        <w:t>Sparse Attention、Longformer 滑窗、Linformer 低秩、Performer 核近似。</w:t>
      </w:r>
    </w:p>
    <w:p>
      <w:pPr>
        <w:pStyle w:val="ListBullet"/>
        <w:spacing w:before="20" w:after="20"/>
      </w:pPr>
      <w:r>
        <w:rPr>
          <w:rFonts w:ascii="微软雅黑" w:hAnsi="微软雅黑" w:eastAsia="微软雅黑"/>
          <w:b/>
          <w:i w:val="0"/>
          <w:sz w:val="22"/>
        </w:rPr>
        <w:t>工程加速：</w:t>
      </w:r>
      <w:r>
        <w:rPr>
          <w:rFonts w:ascii="微软雅黑" w:hAnsi="微软雅黑" w:eastAsia="微软雅黑"/>
          <w:b w:val="0"/>
          <w:i w:val="0"/>
          <w:sz w:val="22"/>
        </w:rPr>
        <w:t>FlashAttention（IO 感知、减少 HBM 读写）、KV cache（推理避免重算）、PagedAttention（分页显存管理）。</w:t>
      </w:r>
    </w:p>
    <w:p>
      <w:pPr>
        <w:pStyle w:val="ListBullet"/>
        <w:spacing w:before="20" w:after="20"/>
      </w:pPr>
      <w:r>
        <w:rPr>
          <w:rFonts w:ascii="微软雅黑" w:hAnsi="微软雅黑" w:eastAsia="微软雅黑"/>
          <w:b/>
          <w:i w:val="0"/>
          <w:sz w:val="22"/>
        </w:rPr>
        <w:t>外推：</w:t>
      </w:r>
      <w:r>
        <w:rPr>
          <w:rFonts w:ascii="微软雅黑" w:hAnsi="微软雅黑" w:eastAsia="微软雅黑"/>
          <w:b w:val="0"/>
          <w:i w:val="0"/>
          <w:sz w:val="22"/>
        </w:rPr>
        <w:t>RoPE/ALiBi + NTK-aware 插值/动态 NTK，让短上下文训练的模型外推到长上下文。</w:t>
      </w:r>
    </w:p>
    <w:p>
      <w:pPr>
        <w:spacing w:before="200" w:after="100"/>
      </w:pPr>
      <w:r>
        <w:rPr>
          <w:rFonts w:ascii="微软雅黑" w:hAnsi="微软雅黑" w:eastAsia="微软雅黑"/>
          <w:b/>
          <w:i w:val="0"/>
          <w:color w:val="333333"/>
          <w:sz w:val="24"/>
        </w:rPr>
        <w:t>5. 结构差异与选型</w:t>
      </w:r>
    </w:p>
    <w:p>
      <w:pPr>
        <w:pStyle w:val="ListBullet"/>
        <w:spacing w:before="20" w:after="20"/>
      </w:pPr>
      <w:r>
        <w:rPr>
          <w:rFonts w:ascii="微软雅黑" w:hAnsi="微软雅黑" w:eastAsia="微软雅黑"/>
          <w:b/>
          <w:i w:val="0"/>
          <w:sz w:val="22"/>
        </w:rPr>
        <w:t>CNN：</w:t>
      </w:r>
      <w:r>
        <w:rPr>
          <w:rFonts w:ascii="微软雅黑" w:hAnsi="微软雅黑" w:eastAsia="微软雅黑"/>
          <w:b w:val="0"/>
          <w:i w:val="0"/>
          <w:sz w:val="22"/>
        </w:rPr>
        <w:t>局部、参数共享、并行，适合图像/局部模式。</w:t>
      </w:r>
    </w:p>
    <w:p>
      <w:pPr>
        <w:pStyle w:val="ListBullet"/>
        <w:spacing w:before="20" w:after="20"/>
      </w:pPr>
      <w:r>
        <w:rPr>
          <w:rFonts w:ascii="微软雅黑" w:hAnsi="微软雅黑" w:eastAsia="微软雅黑"/>
          <w:b/>
          <w:i w:val="0"/>
          <w:sz w:val="22"/>
        </w:rPr>
        <w:t>RNN：</w:t>
      </w:r>
      <w:r>
        <w:rPr>
          <w:rFonts w:ascii="微软雅黑" w:hAnsi="微软雅黑" w:eastAsia="微软雅黑"/>
          <w:b w:val="0"/>
          <w:i w:val="0"/>
          <w:sz w:val="22"/>
        </w:rPr>
        <w:t>顺序递归、长依赖弱、难并行，适合短中序列/流式。</w:t>
      </w:r>
    </w:p>
    <w:p>
      <w:pPr>
        <w:pStyle w:val="ListBullet"/>
        <w:spacing w:before="20" w:after="20"/>
      </w:pPr>
      <w:r>
        <w:rPr>
          <w:rFonts w:ascii="微软雅黑" w:hAnsi="微软雅黑" w:eastAsia="微软雅黑"/>
          <w:b/>
          <w:i w:val="0"/>
          <w:sz w:val="22"/>
        </w:rPr>
        <w:t>Transformer：</w:t>
      </w:r>
      <w:r>
        <w:rPr>
          <w:rFonts w:ascii="微软雅黑" w:hAnsi="微软雅黑" w:eastAsia="微软雅黑"/>
          <w:b w:val="0"/>
          <w:i w:val="0"/>
          <w:sz w:val="22"/>
        </w:rPr>
        <w:t>全局依赖、高并行、可扩展，适合大规模预训练与长文本。</w:t>
      </w:r>
    </w:p>
    <w:p>
      <w:pPr>
        <w:pStyle w:val="ListBullet"/>
        <w:spacing w:before="20" w:after="20"/>
      </w:pPr>
      <w:r>
        <w:rPr>
          <w:rFonts w:ascii="微软雅黑" w:hAnsi="微软雅黑" w:eastAsia="微软雅黑"/>
          <w:b/>
          <w:i w:val="0"/>
          <w:sz w:val="22"/>
        </w:rPr>
        <w:t>多模态：</w:t>
      </w:r>
      <w:r>
        <w:rPr>
          <w:rFonts w:ascii="微软雅黑" w:hAnsi="微软雅黑" w:eastAsia="微软雅黑"/>
          <w:b w:val="0"/>
          <w:i w:val="0"/>
          <w:sz w:val="22"/>
        </w:rPr>
        <w:t>图像用 ViT/CNN 编码，文本用 Transformer；视频用 3D 卷积+时序注意力+Transformer。</w:t>
      </w:r>
    </w:p>
    <w:p>
      <w:pPr>
        <w:spacing w:before="280" w:after="140"/>
        <w:pBdr>
          <w:bottom w:val="single" w:sz="6" w:color="2E75B6" w:space="4"/>
        </w:pBdr>
      </w:pPr>
      <w:r>
        <w:rPr>
          <w:rFonts w:ascii="微软雅黑" w:hAnsi="微软雅黑" w:eastAsia="微软雅黑"/>
          <w:b/>
          <w:i w:val="0"/>
          <w:color w:val="2E75B6"/>
          <w:sz w:val="28"/>
        </w:rPr>
        <w:t>二、模拟考题与解析</w:t>
      </w:r>
    </w:p>
    <w:p>
      <w:pPr>
        <w:spacing w:before="200" w:after="60"/>
      </w:pPr>
      <w:r>
        <w:rPr>
          <w:rFonts w:ascii="微软雅黑" w:hAnsi="微软雅黑" w:eastAsia="微软雅黑"/>
          <w:b/>
          <w:i w:val="0"/>
          <w:color w:val="2E75B6"/>
          <w:sz w:val="20"/>
        </w:rPr>
        <w:t>模拟题 1</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为什么 Transformer 比 RNN 更适合大规模语言模型？代价是什么？</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RNN 按时间步递归，难并行、长距离依赖易衰减，训练效率低。Transformer 用 self-attention 直接建模任意 token 间关系，训练并行度高，易扩展到超大规模预训练。代价是：注意力为 O(n²)，上下文变长时计算与显存急剧上升；需要位置编码弥补无序性；推理时自回归生成长文本仍需逐 token 解码。</w:t>
      </w:r>
    </w:p>
    <w:p>
      <w:pPr>
        <w:spacing w:before="200" w:after="60"/>
      </w:pPr>
      <w:r>
        <w:rPr>
          <w:rFonts w:ascii="微软雅黑" w:hAnsi="微软雅黑" w:eastAsia="微软雅黑"/>
          <w:b/>
          <w:i w:val="0"/>
          <w:color w:val="2E75B6"/>
          <w:sz w:val="20"/>
        </w:rPr>
        <w:t>模拟题 2</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CNN 在图像任务中有什么优势？为什么视频任务不能只用普通 2D CNN？</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CNN 利用图像局部空间结构、权值共享降低参数量、对平移鲁棒、可并行。但视频还有时间维度与运动、遮挡、跨帧一致性、镜头切换等问题，普通 2D CNN 无法建模时序。视频通常需 3D CNN（时空卷积）、时序注意力、光流辅助、或 ViViT/TimeSformer 等时空 Transformer 联合建模，并解决计算量大、标注成本高的挑战。</w:t>
      </w:r>
    </w:p>
    <w:p>
      <w:pPr>
        <w:spacing w:before="200" w:after="60"/>
      </w:pPr>
      <w:r>
        <w:rPr>
          <w:rFonts w:ascii="微软雅黑" w:hAnsi="微软雅黑" w:eastAsia="微软雅黑"/>
          <w:b/>
          <w:i w:val="0"/>
          <w:color w:val="2E75B6"/>
          <w:sz w:val="20"/>
        </w:rPr>
        <w:t>模拟题 3</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Transformer 为什么需要位置编码？常见的位置编码有哪些，各自特点是什么？</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Self-Attention 对输入是置换不变的（打乱 token 顺序结果不变），无法区分语序，因此需位置编码注入顺序信息。常见方案：① 绝对正弦编码（原版，固定、可外推一定范围）；② 可学习位置编码（BERT，外推差）；③ 相对位置编码（T5）；④ RoPE 旋转位置编码（用旋转矩阵编码相对位置，外推性好，LLaMA 系采用）；⑤ ALiBi（在注意力分数上加线性偏置，外推性强）。长上下文场景通常选 RoPE + 插值/NTK 扩展。</w:t>
      </w:r>
    </w:p>
    <w:p>
      <w:pPr>
        <w:spacing w:before="200" w:after="60"/>
      </w:pPr>
      <w:r>
        <w:rPr>
          <w:rFonts w:ascii="微软雅黑" w:hAnsi="微软雅黑" w:eastAsia="微软雅黑"/>
          <w:b/>
          <w:i w:val="0"/>
          <w:color w:val="2E75B6"/>
          <w:sz w:val="20"/>
        </w:rPr>
        <w:t>模拟题 4</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LSTM 是如何缓解 RNN 梯度消失问题的？它彻底解决了吗？</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LSTM 引入细胞状态 C_t 作为信息高速公路，配合遗忘门、输入门、输出门控制信息的保留与更新。由于 C_t 的更新是加法形式（C_t = f·C_{t-1}+i·g），梯度可在长距离上较稳定地反传，缓解了普通 RNN 的梯度消失。但它并未彻底解决：超长序列仍会衰减，且按时间步串行导致训练并行度低、效率不如 Transformer，因此大模型时代主流是 Transformer。</w:t>
      </w:r>
    </w:p>
    <w:p>
      <w:pPr>
        <w:pageBreakBefore/>
        <w:spacing w:before="0" w:after="200"/>
      </w:pPr>
      <w:r>
        <w:rPr>
          <w:rFonts w:ascii="微软雅黑" w:hAnsi="微软雅黑" w:eastAsia="微软雅黑"/>
          <w:b/>
          <w:i w:val="0"/>
          <w:color w:val="1F4E79"/>
          <w:sz w:val="36"/>
        </w:rPr>
        <w:t>考点3:大语言模型核心原理</w:t>
      </w:r>
    </w:p>
    <w:tbl>
      <w:tblPr>
        <w:tblW w:type="auto" w:w="0"/>
        <w:tblLayout w:type="fixed"/>
        <w:tblLook w:firstColumn="1" w:firstRow="1" w:lastColumn="0" w:lastRow="0" w:noHBand="0" w:noVBand="1" w:val="04A0"/>
      </w:tblPr>
      <w:tblGrid>
        <w:gridCol w:w="9026"/>
      </w:tblGrid>
      <w:tr>
        <w:tc>
          <w:tcPr>
            <w:tcW w:type="dxa" w:w="9026"/>
            <w:shd w:val="clear" w:fill="EAF2F8"/>
            <w:tcBorders>
              <w:top w:val="single" w:sz="4" w:color="2E75B6"/>
              <w:bottom w:val="single" w:sz="4" w:color="2E75B6"/>
              <w:left w:val="single" w:sz="24" w:color="1F4E79"/>
              <w:right w:val="single" w:sz="4" w:color="BFBFBF"/>
            </w:tcBorders>
          </w:tcPr>
          <w:p>
            <w:pPr>
              <w:spacing w:after="80"/>
            </w:pPr>
            <w:r>
              <w:rPr>
                <w:rFonts w:ascii="微软雅黑" w:hAnsi="微软雅黑" w:eastAsia="微软雅黑"/>
                <w:b/>
                <w:i w:val="0"/>
                <w:color w:val="1F4E79"/>
                <w:sz w:val="22"/>
              </w:rPr>
              <w:t>考纲要求</w:t>
            </w:r>
          </w:p>
          <w:p>
            <w:pPr>
              <w:spacing w:after="0"/>
            </w:pPr>
            <w:r>
              <w:rPr>
                <w:rFonts w:ascii="微软雅黑" w:hAnsi="微软雅黑" w:eastAsia="微软雅黑"/>
                <w:b w:val="0"/>
                <w:i w:val="0"/>
                <w:color w:val="333333"/>
                <w:sz w:val="22"/>
              </w:rPr>
              <w:t>复习主流大语言模型的架构类别与设计差异；理解预训练与微调的基本范式；掌握人类偏好对齐的常见方法及目标；了解参数高效适配技术的核心思路与不同方案的推理开销差异；熟悉推理增强策略（如链式思考、自洽性等）的基本思想；理解多模态扩展的一般方式。</w:t>
            </w:r>
          </w:p>
        </w:tc>
      </w:tr>
    </w:tbl>
    <w:p>
      <w:pPr>
        <w:spacing w:after="80"/>
      </w:pPr>
    </w:p>
    <w:p>
      <w:pPr>
        <w:spacing w:before="280" w:after="140"/>
        <w:pBdr>
          <w:bottom w:val="single" w:sz="6" w:color="2E75B6" w:space="4"/>
        </w:pBdr>
      </w:pPr>
      <w:r>
        <w:rPr>
          <w:rFonts w:ascii="微软雅黑" w:hAnsi="微软雅黑" w:eastAsia="微软雅黑"/>
          <w:b/>
          <w:i w:val="0"/>
          <w:color w:val="2E75B6"/>
          <w:sz w:val="28"/>
        </w:rPr>
        <w:t>一、核心知识点详解</w:t>
      </w:r>
    </w:p>
    <w:p>
      <w:pPr>
        <w:spacing w:before="200" w:after="100"/>
      </w:pPr>
      <w:r>
        <w:rPr>
          <w:rFonts w:ascii="微软雅黑" w:hAnsi="微软雅黑" w:eastAsia="微软雅黑"/>
          <w:b/>
          <w:i w:val="0"/>
          <w:color w:val="333333"/>
          <w:sz w:val="24"/>
        </w:rPr>
        <w:t>1. 架构类别与设计差异</w:t>
      </w:r>
    </w:p>
    <w:p>
      <w:pPr>
        <w:pStyle w:val="ListBullet"/>
        <w:spacing w:before="20" w:after="20"/>
      </w:pPr>
      <w:r>
        <w:rPr>
          <w:rFonts w:ascii="微软雅黑" w:hAnsi="微软雅黑" w:eastAsia="微软雅黑"/>
          <w:b/>
          <w:i w:val="0"/>
          <w:sz w:val="22"/>
        </w:rPr>
        <w:t>Encoder-only（BERT）：</w:t>
      </w:r>
      <w:r>
        <w:rPr>
          <w:rFonts w:ascii="微软雅黑" w:hAnsi="微软雅黑" w:eastAsia="微软雅黑"/>
          <w:b w:val="0"/>
          <w:i w:val="0"/>
          <w:sz w:val="22"/>
        </w:rPr>
        <w:t>双向注意力，适合理解任务（分类/NER/句向量），不适合自回归生成。</w:t>
      </w:r>
    </w:p>
    <w:p>
      <w:pPr>
        <w:pStyle w:val="ListBullet"/>
        <w:spacing w:before="20" w:after="20"/>
      </w:pPr>
      <w:r>
        <w:rPr>
          <w:rFonts w:ascii="微软雅黑" w:hAnsi="微软雅黑" w:eastAsia="微软雅黑"/>
          <w:b/>
          <w:i w:val="0"/>
          <w:sz w:val="22"/>
        </w:rPr>
        <w:t>Decoder-only（GPT/LLaMA）：</w:t>
      </w:r>
      <w:r>
        <w:rPr>
          <w:rFonts w:ascii="微软雅黑" w:hAnsi="微软雅黑" w:eastAsia="微软雅黑"/>
          <w:b w:val="0"/>
          <w:i w:val="0"/>
          <w:sz w:val="22"/>
        </w:rPr>
        <w:t>因果掩码自回归，统一生成范式，扩展性强，是当前主流。</w:t>
      </w:r>
    </w:p>
    <w:p>
      <w:pPr>
        <w:pStyle w:val="ListBullet"/>
        <w:spacing w:before="20" w:after="20"/>
      </w:pPr>
      <w:r>
        <w:rPr>
          <w:rFonts w:ascii="微软雅黑" w:hAnsi="微软雅黑" w:eastAsia="微软雅黑"/>
          <w:b/>
          <w:i w:val="0"/>
          <w:sz w:val="22"/>
        </w:rPr>
        <w:t>Encoder-Decoder（T5/BART）：</w:t>
      </w:r>
      <w:r>
        <w:rPr>
          <w:rFonts w:ascii="微软雅黑" w:hAnsi="微软雅黑" w:eastAsia="微软雅黑"/>
          <w:b w:val="0"/>
          <w:i w:val="0"/>
          <w:sz w:val="22"/>
        </w:rPr>
        <w:t>编码器理解+解码器生成，适合翻译/摘要，但通用性不及 Decoder-only。</w:t>
      </w:r>
    </w:p>
    <w:p>
      <w:pPr>
        <w:pStyle w:val="ListBullet"/>
        <w:spacing w:before="20" w:after="20"/>
      </w:pPr>
      <w:r>
        <w:rPr>
          <w:rFonts w:ascii="微软雅黑" w:hAnsi="微软雅黑" w:eastAsia="微软雅黑"/>
          <w:b/>
          <w:i w:val="0"/>
          <w:sz w:val="22"/>
        </w:rPr>
        <w:t>MoE（Mixtral/DeepSeek-MoE）：</w:t>
      </w:r>
      <w:r>
        <w:rPr>
          <w:rFonts w:ascii="微软雅黑" w:hAnsi="微软雅黑" w:eastAsia="微软雅黑"/>
          <w:b w:val="0"/>
          <w:i w:val="0"/>
          <w:sz w:val="22"/>
        </w:rPr>
        <w:t>稀疏激活，专家路由，参数容量大而单次计算量小，提升性价比。</w:t>
      </w:r>
    </w:p>
    <w:p>
      <w:pPr>
        <w:spacing w:before="200" w:after="100"/>
      </w:pPr>
      <w:r>
        <w:rPr>
          <w:rFonts w:ascii="微软雅黑" w:hAnsi="微软雅黑" w:eastAsia="微软雅黑"/>
          <w:b/>
          <w:i w:val="0"/>
          <w:color w:val="333333"/>
          <w:sz w:val="24"/>
        </w:rPr>
        <w:t>2. 预训练范式</w:t>
      </w:r>
    </w:p>
    <w:p>
      <w:pPr>
        <w:pStyle w:val="ListBullet"/>
        <w:spacing w:before="20" w:after="20"/>
      </w:pPr>
      <w:r>
        <w:rPr>
          <w:rFonts w:ascii="微软雅黑" w:hAnsi="微软雅黑" w:eastAsia="微软雅黑"/>
          <w:b/>
          <w:i w:val="0"/>
          <w:sz w:val="22"/>
        </w:rPr>
        <w:t>目标：</w:t>
      </w:r>
      <w:r>
        <w:rPr>
          <w:rFonts w:ascii="微软雅黑" w:hAnsi="微软雅黑" w:eastAsia="微软雅黑"/>
          <w:b w:val="0"/>
          <w:i w:val="0"/>
          <w:sz w:val="22"/>
        </w:rPr>
        <w:t>Decoder-only 用 next token prediction（自回归 LM）；BERT 用 masked LM（完形填空）；T5 用 span corruption。</w:t>
      </w:r>
    </w:p>
    <w:p>
      <w:pPr>
        <w:pStyle w:val="ListBullet"/>
        <w:spacing w:before="20" w:after="20"/>
      </w:pPr>
      <w:r>
        <w:rPr>
          <w:rFonts w:ascii="微软雅黑" w:hAnsi="微软雅黑" w:eastAsia="微软雅黑"/>
          <w:b/>
          <w:i w:val="0"/>
          <w:sz w:val="22"/>
        </w:rPr>
        <w:t>数据：</w:t>
      </w:r>
      <w:r>
        <w:rPr>
          <w:rFonts w:ascii="微软雅黑" w:hAnsi="微软雅黑" w:eastAsia="微软雅黑"/>
          <w:b w:val="0"/>
          <w:i w:val="0"/>
          <w:sz w:val="22"/>
        </w:rPr>
        <w:t>海量文本去重/清洗/配比（代码、数学、多语言），数据质量决定能力上限。</w:t>
      </w:r>
    </w:p>
    <w:p>
      <w:pPr>
        <w:pStyle w:val="ListBullet"/>
        <w:spacing w:before="20" w:after="20"/>
      </w:pPr>
      <w:r>
        <w:rPr>
          <w:rFonts w:ascii="微软雅黑" w:hAnsi="微软雅黑" w:eastAsia="微软雅黑"/>
          <w:b/>
          <w:i w:val="0"/>
          <w:sz w:val="22"/>
        </w:rPr>
        <w:t>扩展律：</w:t>
      </w:r>
      <w:r>
        <w:rPr>
          <w:rFonts w:ascii="微软雅黑" w:hAnsi="微软雅黑" w:eastAsia="微软雅黑"/>
          <w:b w:val="0"/>
          <w:i w:val="0"/>
          <w:sz w:val="22"/>
        </w:rPr>
        <w:t>Chinchilla 给出近似最优的 compute-data 参数配比（约 20 token/参数）。</w:t>
      </w:r>
    </w:p>
    <w:p>
      <w:pPr>
        <w:pStyle w:val="ListBullet"/>
        <w:spacing w:before="20" w:after="20"/>
      </w:pPr>
      <w:r>
        <w:rPr>
          <w:rFonts w:ascii="微软雅黑" w:hAnsi="微软雅黑" w:eastAsia="微软雅黑"/>
          <w:b/>
          <w:i w:val="0"/>
          <w:sz w:val="22"/>
        </w:rPr>
        <w:t>阶段：</w:t>
      </w:r>
      <w:r>
        <w:rPr>
          <w:rFonts w:ascii="微软雅黑" w:hAnsi="微软雅黑" w:eastAsia="微软雅黑"/>
          <w:b w:val="0"/>
          <w:i w:val="0"/>
          <w:sz w:val="22"/>
        </w:rPr>
        <w:t>预训练→（继续预训练/CPT）→SFT→对齐（RLHF/DPO）。</w:t>
      </w:r>
    </w:p>
    <w:p>
      <w:pPr>
        <w:spacing w:before="200" w:after="100"/>
      </w:pPr>
      <w:r>
        <w:rPr>
          <w:rFonts w:ascii="微软雅黑" w:hAnsi="微软雅黑" w:eastAsia="微软雅黑"/>
          <w:b/>
          <w:i w:val="0"/>
          <w:color w:val="333333"/>
          <w:sz w:val="24"/>
        </w:rPr>
        <w:t>3. 微调范式</w:t>
      </w:r>
    </w:p>
    <w:p>
      <w:pPr>
        <w:pStyle w:val="ListBullet"/>
        <w:spacing w:before="20" w:after="20"/>
      </w:pPr>
      <w:r>
        <w:rPr>
          <w:rFonts w:ascii="微软雅黑" w:hAnsi="微软雅黑" w:eastAsia="微软雅黑"/>
          <w:b/>
          <w:i w:val="0"/>
          <w:sz w:val="22"/>
        </w:rPr>
        <w:t>SFT：</w:t>
      </w:r>
      <w:r>
        <w:rPr>
          <w:rFonts w:ascii="微软雅黑" w:hAnsi="微软雅黑" w:eastAsia="微软雅黑"/>
          <w:b w:val="0"/>
          <w:i w:val="0"/>
          <w:sz w:val="22"/>
        </w:rPr>
        <w:t>指令-响应监督微调，对齐听懂指令，数据质量&gt;数量。</w:t>
      </w:r>
    </w:p>
    <w:p>
      <w:pPr>
        <w:pStyle w:val="ListBullet"/>
        <w:spacing w:before="20" w:after="20"/>
      </w:pPr>
      <w:r>
        <w:rPr>
          <w:rFonts w:ascii="微软雅黑" w:hAnsi="微软雅黑" w:eastAsia="微软雅黑"/>
          <w:b/>
          <w:i w:val="0"/>
          <w:sz w:val="22"/>
        </w:rPr>
        <w:t>全参微调：</w:t>
      </w:r>
      <w:r>
        <w:rPr>
          <w:rFonts w:ascii="微软雅黑" w:hAnsi="微软雅黑" w:eastAsia="微软雅黑"/>
          <w:b w:val="0"/>
          <w:i w:val="0"/>
          <w:sz w:val="22"/>
        </w:rPr>
        <w:t>更新所有参数，效果上限高，但显存/存储大、易灾难性遗忘。</w:t>
      </w:r>
    </w:p>
    <w:p>
      <w:pPr>
        <w:pStyle w:val="ListBullet"/>
        <w:spacing w:before="20" w:after="20"/>
      </w:pPr>
      <w:r>
        <w:rPr>
          <w:rFonts w:ascii="微软雅黑" w:hAnsi="微软雅黑" w:eastAsia="微软雅黑"/>
          <w:b/>
          <w:i w:val="0"/>
          <w:sz w:val="22"/>
        </w:rPr>
        <w:t>LoRA/QLoRA：</w:t>
      </w:r>
      <w:r>
        <w:rPr>
          <w:rFonts w:ascii="微软雅黑" w:hAnsi="微软雅黑" w:eastAsia="微软雅黑"/>
          <w:b w:val="0"/>
          <w:i w:val="0"/>
          <w:sz w:val="22"/>
        </w:rPr>
        <w:t>冻结原模型，只训练低秩增量矩阵 W=W0+BA；QLoRA 配合 4bit 量化进一步省显存。可合并权重，推理零额外开销。</w:t>
      </w:r>
    </w:p>
    <w:p>
      <w:pPr>
        <w:pStyle w:val="ListBullet"/>
        <w:spacing w:before="20" w:after="20"/>
      </w:pPr>
      <w:r>
        <w:rPr>
          <w:rFonts w:ascii="微软雅黑" w:hAnsi="微软雅黑" w:eastAsia="微软雅黑"/>
          <w:b/>
          <w:i w:val="0"/>
          <w:sz w:val="22"/>
        </w:rPr>
        <w:t>Adapter/Prefix/Prompt Tuning：</w:t>
      </w:r>
      <w:r>
        <w:rPr>
          <w:rFonts w:ascii="微软雅黑" w:hAnsi="微软雅黑" w:eastAsia="微软雅黑"/>
          <w:b w:val="0"/>
          <w:i w:val="0"/>
          <w:sz w:val="22"/>
        </w:rPr>
        <w:t>插入小模块或学习 prefix；Adapter 增加层与推理开销，Prefix Tuning 增加虚拟 token 占用上下文。</w:t>
      </w:r>
    </w:p>
    <w:p>
      <w:pPr>
        <w:pStyle w:val="ListBullet"/>
        <w:spacing w:before="20" w:after="20"/>
      </w:pPr>
      <w:r>
        <w:rPr>
          <w:rFonts w:ascii="微软雅黑" w:hAnsi="微软雅黑" w:eastAsia="微软雅黑"/>
          <w:b/>
          <w:i w:val="0"/>
          <w:sz w:val="22"/>
        </w:rPr>
        <w:t>选型：</w:t>
      </w:r>
      <w:r>
        <w:rPr>
          <w:rFonts w:ascii="微软雅黑" w:hAnsi="微软雅黑" w:eastAsia="微软雅黑"/>
          <w:b w:val="0"/>
          <w:i w:val="0"/>
          <w:sz w:val="22"/>
        </w:rPr>
        <w:t>领域/风格适配、资源有限→LoRA；与基模能力差距大、需深度能力改变→全参；多任务切换→LoRA 多适配器。</w:t>
      </w:r>
    </w:p>
    <w:p>
      <w:pPr>
        <w:spacing w:before="200" w:after="100"/>
      </w:pPr>
      <w:r>
        <w:rPr>
          <w:rFonts w:ascii="微软雅黑" w:hAnsi="微软雅黑" w:eastAsia="微软雅黑"/>
          <w:b/>
          <w:i w:val="0"/>
          <w:color w:val="333333"/>
          <w:sz w:val="24"/>
        </w:rPr>
        <w:t>4. 人类偏好对齐</w:t>
      </w:r>
    </w:p>
    <w:p>
      <w:pPr>
        <w:pStyle w:val="ListBullet"/>
        <w:spacing w:before="20" w:after="20"/>
      </w:pPr>
      <w:r>
        <w:rPr>
          <w:rFonts w:ascii="微软雅黑" w:hAnsi="微软雅黑" w:eastAsia="微软雅黑"/>
          <w:b/>
          <w:i w:val="0"/>
          <w:sz w:val="22"/>
        </w:rPr>
        <w:t>RLHF：</w:t>
      </w:r>
      <w:r>
        <w:rPr>
          <w:rFonts w:ascii="微软雅黑" w:hAnsi="微软雅黑" w:eastAsia="微软雅黑"/>
          <w:b w:val="0"/>
          <w:i w:val="0"/>
          <w:sz w:val="22"/>
        </w:rPr>
        <w:t>训练 reward model（偏好数据）→用 PPO 等强化学习优化策略，效果强但流程复杂、不稳定、成本高。</w:t>
      </w:r>
    </w:p>
    <w:p>
      <w:pPr>
        <w:pStyle w:val="ListBullet"/>
        <w:spacing w:before="20" w:after="20"/>
      </w:pPr>
      <w:r>
        <w:rPr>
          <w:rFonts w:ascii="微软雅黑" w:hAnsi="微软雅黑" w:eastAsia="微软雅黑"/>
          <w:b/>
          <w:i w:val="0"/>
          <w:sz w:val="22"/>
        </w:rPr>
        <w:t>RLAIF：</w:t>
      </w:r>
      <w:r>
        <w:rPr>
          <w:rFonts w:ascii="微软雅黑" w:hAnsi="微软雅黑" w:eastAsia="微软雅黑"/>
          <w:b w:val="0"/>
          <w:i w:val="0"/>
          <w:sz w:val="22"/>
        </w:rPr>
        <w:t>用 AI 反馈替代人工标注偏好，降本但需校验。</w:t>
      </w:r>
    </w:p>
    <w:p>
      <w:pPr>
        <w:pStyle w:val="ListBullet"/>
        <w:spacing w:before="20" w:after="20"/>
      </w:pPr>
      <w:r>
        <w:rPr>
          <w:rFonts w:ascii="微软雅黑" w:hAnsi="微软雅黑" w:eastAsia="微软雅黑"/>
          <w:b/>
          <w:i w:val="0"/>
          <w:sz w:val="22"/>
        </w:rPr>
        <w:t>DPO：</w:t>
      </w:r>
      <w:r>
        <w:rPr>
          <w:rFonts w:ascii="微软雅黑" w:hAnsi="微软雅黑" w:eastAsia="微软雅黑"/>
          <w:b w:val="0"/>
          <w:i w:val="0"/>
          <w:sz w:val="22"/>
        </w:rPr>
        <w:t>直接用偏好对（chosen&gt;rejected）做监督式目标，省去 RM 与 RL，简单稳定，主流首选。</w:t>
      </w:r>
    </w:p>
    <w:p>
      <w:pPr>
        <w:pStyle w:val="ListBullet"/>
        <w:spacing w:before="20" w:after="20"/>
      </w:pPr>
      <w:r>
        <w:rPr>
          <w:rFonts w:ascii="微软雅黑" w:hAnsi="微软雅黑" w:eastAsia="微软雅黑"/>
          <w:b/>
          <w:i w:val="0"/>
          <w:sz w:val="22"/>
        </w:rPr>
        <w:t>IPO/KTO：</w:t>
      </w:r>
      <w:r>
        <w:rPr>
          <w:rFonts w:ascii="微软雅黑" w:hAnsi="微软雅黑" w:eastAsia="微软雅黑"/>
          <w:b w:val="0"/>
          <w:i w:val="0"/>
          <w:sz w:val="22"/>
        </w:rPr>
        <w:t>IPO 缓解 DPO 过拟合；KTO 只需二元反馈（好/坏），数据要求更低。</w:t>
      </w:r>
    </w:p>
    <w:p>
      <w:pPr>
        <w:pStyle w:val="ListBullet"/>
        <w:spacing w:before="20" w:after="20"/>
      </w:pPr>
      <w:r>
        <w:rPr>
          <w:rFonts w:ascii="微软雅黑" w:hAnsi="微软雅黑" w:eastAsia="微软雅黑"/>
          <w:b/>
          <w:i w:val="0"/>
          <w:sz w:val="22"/>
        </w:rPr>
        <w:t>目标本质：</w:t>
      </w:r>
      <w:r>
        <w:rPr>
          <w:rFonts w:ascii="微软雅黑" w:hAnsi="微软雅黑" w:eastAsia="微软雅黑"/>
          <w:b w:val="0"/>
          <w:i w:val="0"/>
          <w:sz w:val="22"/>
        </w:rPr>
        <w:t>让模型输出更符合人类偏好（有用、无害、诚实），降低有害/幻觉输出。</w:t>
      </w:r>
    </w:p>
    <w:p>
      <w:pPr>
        <w:spacing w:before="200" w:after="100"/>
      </w:pPr>
      <w:r>
        <w:rPr>
          <w:rFonts w:ascii="微软雅黑" w:hAnsi="微软雅黑" w:eastAsia="微软雅黑"/>
          <w:b/>
          <w:i w:val="0"/>
          <w:color w:val="333333"/>
          <w:sz w:val="24"/>
        </w:rPr>
        <w:t>5. 推理增强策略</w:t>
      </w:r>
    </w:p>
    <w:p>
      <w:pPr>
        <w:pStyle w:val="ListBullet"/>
        <w:spacing w:before="20" w:after="20"/>
      </w:pPr>
      <w:r>
        <w:rPr>
          <w:rFonts w:ascii="微软雅黑" w:hAnsi="微软雅黑" w:eastAsia="微软雅黑"/>
          <w:b/>
          <w:i w:val="0"/>
          <w:sz w:val="22"/>
        </w:rPr>
        <w:t>CoT（链式思考）：</w:t>
      </w:r>
      <w:r>
        <w:rPr>
          <w:rFonts w:ascii="微软雅黑" w:hAnsi="微软雅黑" w:eastAsia="微软雅黑"/>
          <w:b w:val="0"/>
          <w:i w:val="0"/>
          <w:sz w:val="22"/>
        </w:rPr>
        <w:t>引导模型分步推理，显著提升数学/逻辑题；Zero-shot CoT（逐步思考）与 Few-shot CoT。</w:t>
      </w:r>
    </w:p>
    <w:p>
      <w:pPr>
        <w:pStyle w:val="ListBullet"/>
        <w:spacing w:before="20" w:after="20"/>
      </w:pPr>
      <w:r>
        <w:rPr>
          <w:rFonts w:ascii="微软雅黑" w:hAnsi="微软雅黑" w:eastAsia="微软雅黑"/>
          <w:b/>
          <w:i w:val="0"/>
          <w:sz w:val="22"/>
        </w:rPr>
        <w:t>Self-Consistency：</w:t>
      </w:r>
      <w:r>
        <w:rPr>
          <w:rFonts w:ascii="微软雅黑" w:hAnsi="微软雅黑" w:eastAsia="微软雅黑"/>
          <w:b w:val="0"/>
          <w:i w:val="0"/>
          <w:sz w:val="22"/>
        </w:rPr>
        <w:t>多次采样推理路径再投票，提稳定性。</w:t>
      </w:r>
    </w:p>
    <w:p>
      <w:pPr>
        <w:pStyle w:val="ListBullet"/>
        <w:spacing w:before="20" w:after="20"/>
      </w:pPr>
      <w:r>
        <w:rPr>
          <w:rFonts w:ascii="微软雅黑" w:hAnsi="微软雅黑" w:eastAsia="微软雅黑"/>
          <w:b/>
          <w:i w:val="0"/>
          <w:sz w:val="22"/>
        </w:rPr>
        <w:t>ToT/GoT：</w:t>
      </w:r>
      <w:r>
        <w:rPr>
          <w:rFonts w:ascii="微软雅黑" w:hAnsi="微软雅黑" w:eastAsia="微软雅黑"/>
          <w:b w:val="0"/>
          <w:i w:val="0"/>
          <w:sz w:val="22"/>
        </w:rPr>
        <w:t>树/图状搜索多分支推理，适合规划类问题，成本高。</w:t>
      </w:r>
    </w:p>
    <w:p>
      <w:pPr>
        <w:pStyle w:val="ListBullet"/>
        <w:spacing w:before="20" w:after="20"/>
      </w:pPr>
      <w:r>
        <w:rPr>
          <w:rFonts w:ascii="微软雅黑" w:hAnsi="微软雅黑" w:eastAsia="微软雅黑"/>
          <w:b/>
          <w:i w:val="0"/>
          <w:sz w:val="22"/>
        </w:rPr>
        <w:t>ReAct：</w:t>
      </w:r>
      <w:r>
        <w:rPr>
          <w:rFonts w:ascii="微软雅黑" w:hAnsi="微软雅黑" w:eastAsia="微软雅黑"/>
          <w:b w:val="0"/>
          <w:i w:val="0"/>
          <w:sz w:val="22"/>
        </w:rPr>
        <w:t>推理+行动交错，边思考边调用工具观察结果。</w:t>
      </w:r>
    </w:p>
    <w:p>
      <w:pPr>
        <w:pStyle w:val="ListBullet"/>
        <w:spacing w:before="20" w:after="20"/>
      </w:pPr>
      <w:r>
        <w:rPr>
          <w:rFonts w:ascii="微软雅黑" w:hAnsi="微软雅黑" w:eastAsia="微软雅黑"/>
          <w:b/>
          <w:i w:val="0"/>
          <w:sz w:val="22"/>
        </w:rPr>
        <w:t>工具调用：</w:t>
      </w:r>
      <w:r>
        <w:rPr>
          <w:rFonts w:ascii="微软雅黑" w:hAnsi="微软雅黑" w:eastAsia="微软雅黑"/>
          <w:b w:val="0"/>
          <w:i w:val="0"/>
          <w:sz w:val="22"/>
        </w:rPr>
        <w:t>Function Calling/Tool Use 扩展能力边界（检索、计算、API）。</w:t>
      </w:r>
    </w:p>
    <w:p>
      <w:pPr>
        <w:spacing w:before="200" w:after="100"/>
      </w:pPr>
      <w:r>
        <w:rPr>
          <w:rFonts w:ascii="微软雅黑" w:hAnsi="微软雅黑" w:eastAsia="微软雅黑"/>
          <w:b/>
          <w:i w:val="0"/>
          <w:color w:val="333333"/>
          <w:sz w:val="24"/>
        </w:rPr>
        <w:t>6. 多模态扩展</w:t>
      </w:r>
    </w:p>
    <w:p>
      <w:pPr>
        <w:pStyle w:val="ListBullet"/>
        <w:spacing w:before="20" w:after="20"/>
      </w:pPr>
      <w:r>
        <w:rPr>
          <w:rFonts w:ascii="微软雅黑" w:hAnsi="微软雅黑" w:eastAsia="微软雅黑"/>
          <w:b/>
          <w:i w:val="0"/>
          <w:sz w:val="22"/>
        </w:rPr>
        <w:t>架构：</w:t>
      </w:r>
      <w:r>
        <w:rPr>
          <w:rFonts w:ascii="微软雅黑" w:hAnsi="微软雅黑" w:eastAsia="微软雅黑"/>
          <w:b w:val="0"/>
          <w:i w:val="0"/>
          <w:sz w:val="22"/>
        </w:rPr>
        <w:t>视觉编码器（ViT/CLIP）+ projector（MLP/Q-Former）+ LLM；或 cross-attention 融合。</w:t>
      </w:r>
    </w:p>
    <w:p>
      <w:pPr>
        <w:pStyle w:val="ListBullet"/>
        <w:spacing w:before="20" w:after="20"/>
      </w:pPr>
      <w:r>
        <w:rPr>
          <w:rFonts w:ascii="微软雅黑" w:hAnsi="微软雅黑" w:eastAsia="微软雅黑"/>
          <w:b/>
          <w:i w:val="0"/>
          <w:sz w:val="22"/>
        </w:rPr>
        <w:t>统一 token 化：</w:t>
      </w:r>
      <w:r>
        <w:rPr>
          <w:rFonts w:ascii="微软雅黑" w:hAnsi="微软雅黑" w:eastAsia="微软雅黑"/>
          <w:b w:val="0"/>
          <w:i w:val="0"/>
          <w:sz w:val="22"/>
        </w:rPr>
        <w:t>将图像/音频离散化为 token，与文本 token 统一输入（如 VQ-GAN+LLM）。</w:t>
      </w:r>
    </w:p>
    <w:p>
      <w:pPr>
        <w:pStyle w:val="ListBullet"/>
        <w:spacing w:before="20" w:after="20"/>
      </w:pPr>
      <w:r>
        <w:rPr>
          <w:rFonts w:ascii="微软雅黑" w:hAnsi="微软雅黑" w:eastAsia="微软雅黑"/>
          <w:b/>
          <w:i w:val="0"/>
          <w:sz w:val="22"/>
        </w:rPr>
        <w:t>训练：</w:t>
      </w:r>
      <w:r>
        <w:rPr>
          <w:rFonts w:ascii="微软雅黑" w:hAnsi="微软雅黑" w:eastAsia="微软雅黑"/>
          <w:b w:val="0"/>
          <w:i w:val="0"/>
          <w:sz w:val="22"/>
        </w:rPr>
        <w:t>多模态预训练对齐→多模态指令微调（image-text instruction tuning）。</w:t>
      </w:r>
    </w:p>
    <w:p>
      <w:pPr>
        <w:pStyle w:val="ListBullet"/>
        <w:spacing w:before="20" w:after="20"/>
      </w:pPr>
      <w:r>
        <w:rPr>
          <w:rFonts w:ascii="微软雅黑" w:hAnsi="微软雅黑" w:eastAsia="微软雅黑"/>
          <w:b/>
          <w:i w:val="0"/>
          <w:sz w:val="22"/>
        </w:rPr>
        <w:t>代表：</w:t>
      </w:r>
      <w:r>
        <w:rPr>
          <w:rFonts w:ascii="微软雅黑" w:hAnsi="微软雅黑" w:eastAsia="微软雅黑"/>
          <w:b w:val="0"/>
          <w:i w:val="0"/>
          <w:sz w:val="22"/>
        </w:rPr>
        <w:t>LLaVA、Qwen-VL、GPT-4V/4o、Gemini。</w:t>
      </w:r>
    </w:p>
    <w:p>
      <w:pPr>
        <w:spacing w:before="200" w:after="100"/>
      </w:pPr>
      <w:r>
        <w:rPr>
          <w:rFonts w:ascii="微软雅黑" w:hAnsi="微软雅黑" w:eastAsia="微软雅黑"/>
          <w:b/>
          <w:i w:val="0"/>
          <w:color w:val="333333"/>
          <w:sz w:val="24"/>
        </w:rPr>
        <w:t>7. 大模型常见问题</w:t>
      </w:r>
    </w:p>
    <w:p>
      <w:pPr>
        <w:pStyle w:val="ListBullet"/>
        <w:spacing w:before="20" w:after="20"/>
      </w:pPr>
      <w:r>
        <w:rPr>
          <w:rFonts w:ascii="微软雅黑" w:hAnsi="微软雅黑" w:eastAsia="微软雅黑"/>
          <w:b/>
          <w:i w:val="0"/>
          <w:sz w:val="22"/>
        </w:rPr>
        <w:t>幻觉：</w:t>
      </w:r>
      <w:r>
        <w:rPr>
          <w:rFonts w:ascii="微软雅黑" w:hAnsi="微软雅黑" w:eastAsia="微软雅黑"/>
          <w:b w:val="0"/>
          <w:i w:val="0"/>
          <w:sz w:val="22"/>
        </w:rPr>
        <w:t>生成看似合理但错误的内容；缓解靠 RAG、事实约束、引用、自校验、RLHF 惩罚。</w:t>
      </w:r>
    </w:p>
    <w:p>
      <w:pPr>
        <w:pStyle w:val="ListBullet"/>
        <w:spacing w:before="20" w:after="20"/>
      </w:pPr>
      <w:r>
        <w:rPr>
          <w:rFonts w:ascii="微软雅黑" w:hAnsi="微软雅黑" w:eastAsia="微软雅黑"/>
          <w:b/>
          <w:i w:val="0"/>
          <w:sz w:val="22"/>
        </w:rPr>
        <w:t>上下文遗忘/长上下文退化：</w:t>
      </w:r>
      <w:r>
        <w:rPr>
          <w:rFonts w:ascii="微软雅黑" w:hAnsi="微软雅黑" w:eastAsia="微软雅黑"/>
          <w:b w:val="0"/>
          <w:i w:val="0"/>
          <w:sz w:val="22"/>
        </w:rPr>
        <w:t>中间内容易被忽略（lost in the middle），需重排关键信息、分段总结。</w:t>
      </w:r>
    </w:p>
    <w:p>
      <w:pPr>
        <w:pStyle w:val="ListBullet"/>
        <w:spacing w:before="20" w:after="20"/>
      </w:pPr>
      <w:r>
        <w:rPr>
          <w:rFonts w:ascii="微软雅黑" w:hAnsi="微软雅黑" w:eastAsia="微软雅黑"/>
          <w:b/>
          <w:i w:val="0"/>
          <w:sz w:val="22"/>
        </w:rPr>
        <w:t>越狱/安全：</w:t>
      </w:r>
      <w:r>
        <w:rPr>
          <w:rFonts w:ascii="微软雅黑" w:hAnsi="微软雅黑" w:eastAsia="微软雅黑"/>
          <w:b w:val="0"/>
          <w:i w:val="0"/>
          <w:sz w:val="22"/>
        </w:rPr>
        <w:t>提示注入、角色扮演绕过；需安全对齐、输入过滤、输出审查、权限边界。</w:t>
      </w:r>
    </w:p>
    <w:p>
      <w:pPr>
        <w:pStyle w:val="ListBullet"/>
        <w:spacing w:before="20" w:after="20"/>
      </w:pPr>
      <w:r>
        <w:rPr>
          <w:rFonts w:ascii="微软雅黑" w:hAnsi="微软雅黑" w:eastAsia="微软雅黑"/>
          <w:b/>
          <w:i w:val="0"/>
          <w:sz w:val="22"/>
        </w:rPr>
        <w:t>知识过期：</w:t>
      </w:r>
      <w:r>
        <w:rPr>
          <w:rFonts w:ascii="微软雅黑" w:hAnsi="微软雅黑" w:eastAsia="微软雅黑"/>
          <w:b w:val="0"/>
          <w:i w:val="0"/>
          <w:sz w:val="22"/>
        </w:rPr>
        <w:t>参数化知识有截止时间，靠 RAG/工具/继续预训练补充。</w:t>
      </w:r>
    </w:p>
    <w:p>
      <w:pPr>
        <w:spacing w:before="280" w:after="140"/>
        <w:pBdr>
          <w:bottom w:val="single" w:sz="6" w:color="2E75B6" w:space="4"/>
        </w:pBdr>
      </w:pPr>
      <w:r>
        <w:rPr>
          <w:rFonts w:ascii="微软雅黑" w:hAnsi="微软雅黑" w:eastAsia="微软雅黑"/>
          <w:b/>
          <w:i w:val="0"/>
          <w:color w:val="2E75B6"/>
          <w:sz w:val="28"/>
        </w:rPr>
        <w:t>二、模拟考题与解析</w:t>
      </w:r>
    </w:p>
    <w:p>
      <w:pPr>
        <w:spacing w:before="200" w:after="60"/>
      </w:pPr>
      <w:r>
        <w:rPr>
          <w:rFonts w:ascii="微软雅黑" w:hAnsi="微软雅黑" w:eastAsia="微软雅黑"/>
          <w:b/>
          <w:i w:val="0"/>
          <w:color w:val="2E75B6"/>
          <w:sz w:val="20"/>
        </w:rPr>
        <w:t>模拟题 1</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LoRA 和全参微调有什么区别？什么时候选 LoRA？</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全参微调更新所有参数，效果上限高，但显存/存储/训练成本大，易灾难性遗忘，多任务需多份全量权重。LoRA 冻结原模型，只训练低秩增量矩阵 W=W0+BA，成本低、可合并权重（推理零额外开销）、便于多任务切换，适合领域适配、风格适配、资源有限场景。若任务与基础模型差距极大、需要深度能力改变，或对效果上限要求苛刻，全参微调可能更合适。实践中常 LoRA 先试，效果不足再升全参。</w:t>
      </w:r>
    </w:p>
    <w:p>
      <w:pPr>
        <w:spacing w:before="200" w:after="60"/>
      </w:pPr>
      <w:r>
        <w:rPr>
          <w:rFonts w:ascii="微软雅黑" w:hAnsi="微软雅黑" w:eastAsia="微软雅黑"/>
          <w:b/>
          <w:i w:val="0"/>
          <w:color w:val="2E75B6"/>
          <w:sz w:val="20"/>
        </w:rPr>
        <w:t>模拟题 2</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DPO 和 RLHF 的核心区别是什么？为什么 DPO 更受青睐？</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RLHF 分两步：先用偏好数据训练 reward model，再用 PPO 等强化学习优化策略，需要同时维护 policy/reference/reward/value 四个模型，流程复杂、超参敏感、训练不稳定、成本高。DPO 直接利用偏好对（chosen&gt;rejected）推导出监督式目标，省去 RM 与 RL，把偏好排序转化为让 chosen 概率高于 rejected 的对数比损失，训练更简单稳定、资源占用低，因此成为对齐首选。代价是对偏好数据质量更敏感，理论上某些探索性场景不如 RLHF。</w:t>
      </w:r>
    </w:p>
    <w:p>
      <w:pPr>
        <w:spacing w:before="200" w:after="60"/>
      </w:pPr>
      <w:r>
        <w:rPr>
          <w:rFonts w:ascii="微软雅黑" w:hAnsi="微软雅黑" w:eastAsia="微软雅黑"/>
          <w:b/>
          <w:i w:val="0"/>
          <w:color w:val="2E75B6"/>
          <w:sz w:val="20"/>
        </w:rPr>
        <w:t>模拟题 3</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Encoder-only、Decoder-only、Encoder-Decoder 三种架构分别适合什么任务？为什么当前主流 LLM 多用 Decoder-only？</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Encoder-only（BERT）双向注意力，强于理解任务（分类/NER/检索），弱于生成；Encoder-Decoder（T5/BART）适合翻译/摘要等 seq2seq；Decoder-only（GPT/LLaMA）因果掩码自回归，统一生成范式，可零样本/少样本完成任意任务。主流选 Decoder-only 的原因：① 生成范式统一，扩展性强；② 训练目标（next token）与推理一致；③ 在 scaling law 下性能随参数/数据持续提升；④ 工程上易实现、易服务化。理解类任务也可用 Decoder-only 的 embedding 或 prompt 完成，足以替代 Encoder-only。</w:t>
      </w:r>
    </w:p>
    <w:p>
      <w:pPr>
        <w:spacing w:before="200" w:after="60"/>
      </w:pPr>
      <w:r>
        <w:rPr>
          <w:rFonts w:ascii="微软雅黑" w:hAnsi="微软雅黑" w:eastAsia="微软雅黑"/>
          <w:b/>
          <w:i w:val="0"/>
          <w:color w:val="2E75B6"/>
          <w:sz w:val="20"/>
        </w:rPr>
        <w:t>模拟题 4</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大模型幻觉的常见原因有哪些？工程上如何缓解？</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原因：① 参数化知识不准确或过期；② 训练数据本身有错；③ 模型为迎合用户而编造；④ 缺乏事实约束的生成；⑤ 上下文过长导致关键信息被忽略；⑥ 采样温度过高。缓解：RAG 检索外部知识并要求引用来源；结构化输出与事实校验；降低温度、约束输出格式；自校验/自反思（让模型检查答案）；RLHF 对幻觉施加负奖励；拒答机制（无依据时拒答）；离线评测幻觉率并持续迭代。注意 RAG 也可能因检索错误引入新幻觉，需评估检索质量。</w:t>
      </w:r>
    </w:p>
    <w:p>
      <w:pPr>
        <w:pageBreakBefore/>
        <w:spacing w:before="0" w:after="200"/>
      </w:pPr>
      <w:r>
        <w:rPr>
          <w:rFonts w:ascii="微软雅黑" w:hAnsi="微软雅黑" w:eastAsia="微软雅黑"/>
          <w:b/>
          <w:i w:val="0"/>
          <w:color w:val="1F4E79"/>
          <w:sz w:val="36"/>
        </w:rPr>
        <w:t>考点4:自然语言处理与计算机视觉任务体系</w:t>
      </w:r>
    </w:p>
    <w:tbl>
      <w:tblPr>
        <w:tblW w:type="auto" w:w="0"/>
        <w:tblLayout w:type="fixed"/>
        <w:tblLook w:firstColumn="1" w:firstRow="1" w:lastColumn="0" w:lastRow="0" w:noHBand="0" w:noVBand="1" w:val="04A0"/>
      </w:tblPr>
      <w:tblGrid>
        <w:gridCol w:w="9026"/>
      </w:tblGrid>
      <w:tr>
        <w:tc>
          <w:tcPr>
            <w:tcW w:type="dxa" w:w="9026"/>
            <w:shd w:val="clear" w:fill="EAF2F8"/>
            <w:tcBorders>
              <w:top w:val="single" w:sz="4" w:color="2E75B6"/>
              <w:bottom w:val="single" w:sz="4" w:color="2E75B6"/>
              <w:left w:val="single" w:sz="24" w:color="1F4E79"/>
              <w:right w:val="single" w:sz="4" w:color="BFBFBF"/>
            </w:tcBorders>
          </w:tcPr>
          <w:p>
            <w:pPr>
              <w:spacing w:after="80"/>
            </w:pPr>
            <w:r>
              <w:rPr>
                <w:rFonts w:ascii="微软雅黑" w:hAnsi="微软雅黑" w:eastAsia="微软雅黑"/>
                <w:b/>
                <w:i w:val="0"/>
                <w:color w:val="1F4E79"/>
                <w:sz w:val="22"/>
              </w:rPr>
              <w:t>考纲要求</w:t>
            </w:r>
          </w:p>
          <w:p>
            <w:pPr>
              <w:spacing w:after="0"/>
            </w:pPr>
            <w:r>
              <w:rPr>
                <w:rFonts w:ascii="微软雅黑" w:hAnsi="微软雅黑" w:eastAsia="微软雅黑"/>
                <w:b w:val="0"/>
                <w:i w:val="0"/>
                <w:color w:val="333333"/>
                <w:sz w:val="22"/>
              </w:rPr>
              <w:t>复习文本预处理的基本流程与文本表示方法；掌握自然语言处理的核心任务类型；了解检索增强生成的基本流程与技术目标；理解生成式视觉模型的核心思想；了解视频理解与时空建模的基本挑战。</w:t>
            </w:r>
          </w:p>
        </w:tc>
      </w:tr>
    </w:tbl>
    <w:p>
      <w:pPr>
        <w:spacing w:after="80"/>
      </w:pPr>
    </w:p>
    <w:p>
      <w:pPr>
        <w:spacing w:before="280" w:after="140"/>
        <w:pBdr>
          <w:bottom w:val="single" w:sz="6" w:color="2E75B6" w:space="4"/>
        </w:pBdr>
      </w:pPr>
      <w:r>
        <w:rPr>
          <w:rFonts w:ascii="微软雅黑" w:hAnsi="微软雅黑" w:eastAsia="微软雅黑"/>
          <w:b/>
          <w:i w:val="0"/>
          <w:color w:val="2E75B6"/>
          <w:sz w:val="28"/>
        </w:rPr>
        <w:t>一、核心知识点详解</w:t>
      </w:r>
    </w:p>
    <w:p>
      <w:pPr>
        <w:spacing w:before="200" w:after="100"/>
      </w:pPr>
      <w:r>
        <w:rPr>
          <w:rFonts w:ascii="微软雅黑" w:hAnsi="微软雅黑" w:eastAsia="微软雅黑"/>
          <w:b/>
          <w:i w:val="0"/>
          <w:color w:val="333333"/>
          <w:sz w:val="24"/>
        </w:rPr>
        <w:t>1. 文本预处理</w:t>
      </w:r>
    </w:p>
    <w:p>
      <w:pPr>
        <w:pStyle w:val="ListBullet"/>
        <w:spacing w:before="20" w:after="20"/>
      </w:pPr>
      <w:r>
        <w:rPr>
          <w:rFonts w:ascii="微软雅黑" w:hAnsi="微软雅黑" w:eastAsia="微软雅黑"/>
          <w:b/>
          <w:i w:val="0"/>
          <w:sz w:val="22"/>
        </w:rPr>
        <w:t>流程：</w:t>
      </w:r>
      <w:r>
        <w:rPr>
          <w:rFonts w:ascii="微软雅黑" w:hAnsi="微软雅黑" w:eastAsia="微软雅黑"/>
          <w:b w:val="0"/>
          <w:i w:val="0"/>
          <w:sz w:val="22"/>
        </w:rPr>
        <w:t>清洗（去噪/去 HTML/统一编码）→分词/tokenization→去停用词→归一化（大小写/词形还原）→编码。</w:t>
      </w:r>
    </w:p>
    <w:p>
      <w:pPr>
        <w:pStyle w:val="ListBullet"/>
        <w:spacing w:before="20" w:after="20"/>
      </w:pPr>
      <w:r>
        <w:rPr>
          <w:rFonts w:ascii="微软雅黑" w:hAnsi="微软雅黑" w:eastAsia="微软雅黑"/>
          <w:b/>
          <w:i w:val="0"/>
          <w:sz w:val="22"/>
        </w:rPr>
        <w:t>分词：</w:t>
      </w:r>
      <w:r>
        <w:rPr>
          <w:rFonts w:ascii="微软雅黑" w:hAnsi="微软雅黑" w:eastAsia="微软雅黑"/>
          <w:b w:val="0"/>
          <w:i w:val="0"/>
          <w:sz w:val="22"/>
        </w:rPr>
        <w:t>字/词级；子词 BPE（GPT）、WordPiece（BERT）、SentencePiece（多语言）；解决 OOV、控制词表大小。</w:t>
      </w:r>
    </w:p>
    <w:p>
      <w:pPr>
        <w:pStyle w:val="ListBullet"/>
        <w:spacing w:before="20" w:after="20"/>
      </w:pPr>
      <w:r>
        <w:rPr>
          <w:rFonts w:ascii="微软雅黑" w:hAnsi="微软雅黑" w:eastAsia="微软雅黑"/>
          <w:b/>
          <w:i w:val="0"/>
          <w:sz w:val="22"/>
        </w:rPr>
        <w:t>归一化：</w:t>
      </w:r>
      <w:r>
        <w:rPr>
          <w:rFonts w:ascii="微软雅黑" w:hAnsi="微软雅黑" w:eastAsia="微软雅黑"/>
          <w:b w:val="0"/>
          <w:i w:val="0"/>
          <w:sz w:val="22"/>
        </w:rPr>
        <w:t>Unicode 规范化、全半角、繁简、标点统一。</w:t>
      </w:r>
    </w:p>
    <w:p>
      <w:pPr>
        <w:spacing w:before="200" w:after="100"/>
      </w:pPr>
      <w:r>
        <w:rPr>
          <w:rFonts w:ascii="微软雅黑" w:hAnsi="微软雅黑" w:eastAsia="微软雅黑"/>
          <w:b/>
          <w:i w:val="0"/>
          <w:color w:val="333333"/>
          <w:sz w:val="24"/>
        </w:rPr>
        <w:t>2. 文本表示</w:t>
      </w:r>
    </w:p>
    <w:p>
      <w:pPr>
        <w:pStyle w:val="ListBullet"/>
        <w:spacing w:before="20" w:after="20"/>
      </w:pPr>
      <w:r>
        <w:rPr>
          <w:rFonts w:ascii="微软雅黑" w:hAnsi="微软雅黑" w:eastAsia="微软雅黑"/>
          <w:b/>
          <w:i w:val="0"/>
          <w:sz w:val="22"/>
        </w:rPr>
        <w:t>离散：</w:t>
      </w:r>
      <w:r>
        <w:rPr>
          <w:rFonts w:ascii="微软雅黑" w:hAnsi="微软雅黑" w:eastAsia="微软雅黑"/>
          <w:b w:val="0"/>
          <w:i w:val="0"/>
          <w:sz w:val="22"/>
        </w:rPr>
        <w:t>one-hot（稀疏无语义）、TF-IDF（加权关键词）。</w:t>
      </w:r>
    </w:p>
    <w:p>
      <w:pPr>
        <w:pStyle w:val="ListBullet"/>
        <w:spacing w:before="20" w:after="20"/>
      </w:pPr>
      <w:r>
        <w:rPr>
          <w:rFonts w:ascii="微软雅黑" w:hAnsi="微软雅黑" w:eastAsia="微软雅黑"/>
          <w:b/>
          <w:i w:val="0"/>
          <w:sz w:val="22"/>
        </w:rPr>
        <w:t>稠密静态：</w:t>
      </w:r>
      <w:r>
        <w:rPr>
          <w:rFonts w:ascii="微软雅黑" w:hAnsi="微软雅黑" w:eastAsia="微软雅黑"/>
          <w:b w:val="0"/>
          <w:i w:val="0"/>
          <w:sz w:val="22"/>
        </w:rPr>
        <w:t>Word2Vec（CBOW/Skip-gram）、GloVe，词向量固定、上下文无关。</w:t>
      </w:r>
    </w:p>
    <w:p>
      <w:pPr>
        <w:pStyle w:val="ListBullet"/>
        <w:spacing w:before="20" w:after="20"/>
      </w:pPr>
      <w:r>
        <w:rPr>
          <w:rFonts w:ascii="微软雅黑" w:hAnsi="微软雅黑" w:eastAsia="微软雅黑"/>
          <w:b/>
          <w:i w:val="0"/>
          <w:sz w:val="22"/>
        </w:rPr>
        <w:t>上下文相关：</w:t>
      </w:r>
      <w:r>
        <w:rPr>
          <w:rFonts w:ascii="微软雅黑" w:hAnsi="微软雅黑" w:eastAsia="微软雅黑"/>
          <w:b w:val="0"/>
          <w:i w:val="0"/>
          <w:sz w:val="22"/>
        </w:rPr>
        <w:t>BERT embedding、LLM embedding（取最后一层/平均池化/EOS 向量），解决一词多义。</w:t>
      </w:r>
    </w:p>
    <w:p>
      <w:pPr>
        <w:pStyle w:val="ListBullet"/>
        <w:spacing w:before="20" w:after="20"/>
      </w:pPr>
      <w:r>
        <w:rPr>
          <w:rFonts w:ascii="微软雅黑" w:hAnsi="微软雅黑" w:eastAsia="微软雅黑"/>
          <w:b/>
          <w:i w:val="0"/>
          <w:sz w:val="22"/>
        </w:rPr>
        <w:t>检索向量：</w:t>
      </w:r>
      <w:r>
        <w:rPr>
          <w:rFonts w:ascii="微软雅黑" w:hAnsi="微软雅黑" w:eastAsia="微软雅黑"/>
          <w:b w:val="0"/>
          <w:i w:val="0"/>
          <w:sz w:val="22"/>
        </w:rPr>
        <w:t>sentence embedding（SimCSE/BGE/E5），用于 RAG 与语义检索。</w:t>
      </w:r>
    </w:p>
    <w:p>
      <w:pPr>
        <w:spacing w:before="200" w:after="100"/>
      </w:pPr>
      <w:r>
        <w:rPr>
          <w:rFonts w:ascii="微软雅黑" w:hAnsi="微软雅黑" w:eastAsia="微软雅黑"/>
          <w:b/>
          <w:i w:val="0"/>
          <w:color w:val="333333"/>
          <w:sz w:val="24"/>
        </w:rPr>
        <w:t>3. NLP 核心任务</w:t>
      </w:r>
    </w:p>
    <w:p>
      <w:pPr>
        <w:pStyle w:val="ListBullet"/>
        <w:spacing w:before="20" w:after="20"/>
      </w:pPr>
      <w:r>
        <w:rPr>
          <w:rFonts w:ascii="微软雅黑" w:hAnsi="微软雅黑" w:eastAsia="微软雅黑"/>
          <w:b/>
          <w:i w:val="0"/>
          <w:sz w:val="22"/>
        </w:rPr>
        <w:t>理解：</w:t>
      </w:r>
      <w:r>
        <w:rPr>
          <w:rFonts w:ascii="微软雅黑" w:hAnsi="微软雅黑" w:eastAsia="微软雅黑"/>
          <w:b w:val="0"/>
          <w:i w:val="0"/>
          <w:sz w:val="22"/>
        </w:rPr>
        <w:t>分类、NER、关系抽取、情感分析、文本匹配。</w:t>
      </w:r>
    </w:p>
    <w:p>
      <w:pPr>
        <w:pStyle w:val="ListBullet"/>
        <w:spacing w:before="20" w:after="20"/>
      </w:pPr>
      <w:r>
        <w:rPr>
          <w:rFonts w:ascii="微软雅黑" w:hAnsi="微软雅黑" w:eastAsia="微软雅黑"/>
          <w:b/>
          <w:i w:val="0"/>
          <w:sz w:val="22"/>
        </w:rPr>
        <w:t>生成：</w:t>
      </w:r>
      <w:r>
        <w:rPr>
          <w:rFonts w:ascii="微软雅黑" w:hAnsi="微软雅黑" w:eastAsia="微软雅黑"/>
          <w:b w:val="0"/>
          <w:i w:val="0"/>
          <w:sz w:val="22"/>
        </w:rPr>
        <w:t>摘要、翻译、改写、文本生成。</w:t>
      </w:r>
    </w:p>
    <w:p>
      <w:pPr>
        <w:pStyle w:val="ListBullet"/>
        <w:spacing w:before="20" w:after="20"/>
      </w:pPr>
      <w:r>
        <w:rPr>
          <w:rFonts w:ascii="微软雅黑" w:hAnsi="微软雅黑" w:eastAsia="微软雅黑"/>
          <w:b/>
          <w:i w:val="0"/>
          <w:sz w:val="22"/>
        </w:rPr>
        <w:t>问答：</w:t>
      </w:r>
      <w:r>
        <w:rPr>
          <w:rFonts w:ascii="微软雅黑" w:hAnsi="微软雅黑" w:eastAsia="微软雅黑"/>
          <w:b w:val="0"/>
          <w:i w:val="0"/>
          <w:sz w:val="22"/>
        </w:rPr>
        <w:t>抽取式 QA、生成式 QA、多跳 QA。</w:t>
      </w:r>
    </w:p>
    <w:p>
      <w:pPr>
        <w:pStyle w:val="ListBullet"/>
        <w:spacing w:before="20" w:after="20"/>
      </w:pPr>
      <w:r>
        <w:rPr>
          <w:rFonts w:ascii="微软雅黑" w:hAnsi="微软雅黑" w:eastAsia="微软雅黑"/>
          <w:b/>
          <w:i w:val="0"/>
          <w:sz w:val="22"/>
        </w:rPr>
        <w:t>信息抽取：</w:t>
      </w:r>
      <w:r>
        <w:rPr>
          <w:rFonts w:ascii="微软雅黑" w:hAnsi="微软雅黑" w:eastAsia="微软雅黑"/>
          <w:b w:val="0"/>
          <w:i w:val="0"/>
          <w:sz w:val="22"/>
        </w:rPr>
        <w:t>实体/关系/事件抽取，结构化输出。</w:t>
      </w:r>
    </w:p>
    <w:p>
      <w:pPr>
        <w:pStyle w:val="ListBullet"/>
        <w:spacing w:before="20" w:after="20"/>
      </w:pPr>
      <w:r>
        <w:rPr>
          <w:rFonts w:ascii="微软雅黑" w:hAnsi="微软雅黑" w:eastAsia="微软雅黑"/>
          <w:b/>
          <w:i w:val="0"/>
          <w:sz w:val="22"/>
        </w:rPr>
        <w:t>检索/排序：</w:t>
      </w:r>
      <w:r>
        <w:rPr>
          <w:rFonts w:ascii="微软雅黑" w:hAnsi="微软雅黑" w:eastAsia="微软雅黑"/>
          <w:b w:val="0"/>
          <w:i w:val="0"/>
          <w:sz w:val="22"/>
        </w:rPr>
        <w:t>召回+精排，语义检索+BM25 混合。</w:t>
      </w:r>
    </w:p>
    <w:p>
      <w:pPr>
        <w:spacing w:before="200" w:after="100"/>
      </w:pPr>
      <w:r>
        <w:rPr>
          <w:rFonts w:ascii="微软雅黑" w:hAnsi="微软雅黑" w:eastAsia="微软雅黑"/>
          <w:b/>
          <w:i w:val="0"/>
          <w:color w:val="333333"/>
          <w:sz w:val="24"/>
        </w:rPr>
        <w:t>4. RAG 流程与技术目标</w:t>
      </w:r>
    </w:p>
    <w:p>
      <w:pPr>
        <w:pStyle w:val="ListBullet"/>
        <w:spacing w:before="20" w:after="20"/>
      </w:pPr>
      <w:r>
        <w:rPr>
          <w:rFonts w:ascii="微软雅黑" w:hAnsi="微软雅黑" w:eastAsia="微软雅黑"/>
          <w:b/>
          <w:i w:val="0"/>
          <w:sz w:val="22"/>
        </w:rPr>
        <w:t>流程：</w:t>
      </w:r>
      <w:r>
        <w:rPr>
          <w:rFonts w:ascii="微软雅黑" w:hAnsi="微软雅黑" w:eastAsia="微软雅黑"/>
          <w:b w:val="0"/>
          <w:i w:val="0"/>
          <w:sz w:val="22"/>
        </w:rPr>
        <w:t>文档解析→切分（chunk）→embedding 入库→向量检索（可混合 BM25）→rerank→上下文拼接→生成→引用与评估。</w:t>
      </w:r>
    </w:p>
    <w:p>
      <w:pPr>
        <w:pStyle w:val="ListBullet"/>
        <w:spacing w:before="20" w:after="20"/>
      </w:pPr>
      <w:r>
        <w:rPr>
          <w:rFonts w:ascii="微软雅黑" w:hAnsi="微软雅黑" w:eastAsia="微软雅黑"/>
          <w:b/>
          <w:i w:val="0"/>
          <w:sz w:val="22"/>
        </w:rPr>
        <w:t>技术目标：</w:t>
      </w:r>
      <w:r>
        <w:rPr>
          <w:rFonts w:ascii="微软雅黑" w:hAnsi="微软雅黑" w:eastAsia="微软雅黑"/>
          <w:b w:val="0"/>
          <w:i w:val="0"/>
          <w:sz w:val="22"/>
        </w:rPr>
        <w:t>提升事实性、可溯源性、时效性，降低幻觉，扩展知识而无需重训。</w:t>
      </w:r>
    </w:p>
    <w:p>
      <w:pPr>
        <w:pStyle w:val="ListBullet"/>
        <w:spacing w:before="20" w:after="20"/>
      </w:pPr>
      <w:r>
        <w:rPr>
          <w:rFonts w:ascii="微软雅黑" w:hAnsi="微软雅黑" w:eastAsia="微软雅黑"/>
          <w:b/>
          <w:i w:val="0"/>
          <w:sz w:val="22"/>
        </w:rPr>
        <w:t>关键优化：</w:t>
      </w:r>
      <w:r>
        <w:rPr>
          <w:rFonts w:ascii="微软雅黑" w:hAnsi="微软雅黑" w:eastAsia="微软雅黑"/>
          <w:b w:val="0"/>
          <w:i w:val="0"/>
          <w:sz w:val="22"/>
        </w:rPr>
        <w:t>chunk 策略（按语义/标题/滑动窗）、query rewrite、HyDE、混合检索、rerank（cross-encoder）、上下文压缩、拒答与引用。</w:t>
      </w:r>
    </w:p>
    <w:p>
      <w:pPr>
        <w:pStyle w:val="ListBullet"/>
        <w:spacing w:before="20" w:after="20"/>
      </w:pPr>
      <w:r>
        <w:rPr>
          <w:rFonts w:ascii="微软雅黑" w:hAnsi="微软雅黑" w:eastAsia="微软雅黑"/>
          <w:b/>
          <w:i w:val="0"/>
          <w:sz w:val="22"/>
        </w:rPr>
        <w:t>评估：</w:t>
      </w:r>
      <w:r>
        <w:rPr>
          <w:rFonts w:ascii="微软雅黑" w:hAnsi="微软雅黑" w:eastAsia="微软雅黑"/>
          <w:b w:val="0"/>
          <w:i w:val="0"/>
          <w:sz w:val="22"/>
        </w:rPr>
        <w:t>召回率、答案准确率、引用正确率、幻觉率、拒答率。</w:t>
      </w:r>
    </w:p>
    <w:p>
      <w:pPr>
        <w:spacing w:before="200" w:after="100"/>
      </w:pPr>
      <w:r>
        <w:rPr>
          <w:rFonts w:ascii="微软雅黑" w:hAnsi="微软雅黑" w:eastAsia="微软雅黑"/>
          <w:b/>
          <w:i w:val="0"/>
          <w:color w:val="333333"/>
          <w:sz w:val="24"/>
        </w:rPr>
        <w:t>5. 视觉任务</w:t>
      </w:r>
    </w:p>
    <w:p>
      <w:pPr>
        <w:pStyle w:val="ListBullet"/>
        <w:spacing w:before="20" w:after="20"/>
      </w:pPr>
      <w:r>
        <w:rPr>
          <w:rFonts w:ascii="微软雅黑" w:hAnsi="微软雅黑" w:eastAsia="微软雅黑"/>
          <w:b/>
          <w:i w:val="0"/>
          <w:sz w:val="22"/>
        </w:rPr>
        <w:t>理解：</w:t>
      </w:r>
      <w:r>
        <w:rPr>
          <w:rFonts w:ascii="微软雅黑" w:hAnsi="微软雅黑" w:eastAsia="微软雅黑"/>
          <w:b w:val="0"/>
          <w:i w:val="0"/>
          <w:sz w:val="22"/>
        </w:rPr>
        <w:t>分类、目标检测（YOLO/DETR）、分割（语义/实例/全景）、OCR、姿态估计。</w:t>
      </w:r>
    </w:p>
    <w:p>
      <w:pPr>
        <w:pStyle w:val="ListBullet"/>
        <w:spacing w:before="20" w:after="20"/>
      </w:pPr>
      <w:r>
        <w:rPr>
          <w:rFonts w:ascii="微软雅黑" w:hAnsi="微软雅黑" w:eastAsia="微软雅黑"/>
          <w:b/>
          <w:i w:val="0"/>
          <w:sz w:val="22"/>
        </w:rPr>
        <w:t>生成：</w:t>
      </w:r>
      <w:r>
        <w:rPr>
          <w:rFonts w:ascii="微软雅黑" w:hAnsi="微软雅黑" w:eastAsia="微软雅黑"/>
          <w:b w:val="0"/>
          <w:i w:val="0"/>
          <w:sz w:val="22"/>
        </w:rPr>
        <w:t>图像生成（GAN/Diffusion）、视频生成、编辑。</w:t>
      </w:r>
    </w:p>
    <w:p>
      <w:pPr>
        <w:pStyle w:val="ListBullet"/>
        <w:spacing w:before="20" w:after="20"/>
      </w:pPr>
      <w:r>
        <w:rPr>
          <w:rFonts w:ascii="微软雅黑" w:hAnsi="微软雅黑" w:eastAsia="微软雅黑"/>
          <w:b/>
          <w:i w:val="0"/>
          <w:sz w:val="22"/>
        </w:rPr>
        <w:t>视频理解：</w:t>
      </w:r>
      <w:r>
        <w:rPr>
          <w:rFonts w:ascii="微软雅黑" w:hAnsi="微软雅黑" w:eastAsia="微软雅黑"/>
          <w:b w:val="0"/>
          <w:i w:val="0"/>
          <w:sz w:val="22"/>
        </w:rPr>
        <w:t>动作识别、视频问答、时序定位、跟踪。</w:t>
      </w:r>
    </w:p>
    <w:p>
      <w:pPr>
        <w:spacing w:before="200" w:after="100"/>
      </w:pPr>
      <w:r>
        <w:rPr>
          <w:rFonts w:ascii="微软雅黑" w:hAnsi="微软雅黑" w:eastAsia="微软雅黑"/>
          <w:b/>
          <w:i w:val="0"/>
          <w:color w:val="333333"/>
          <w:sz w:val="24"/>
        </w:rPr>
        <w:t>6. 生成式视觉模型</w:t>
      </w:r>
    </w:p>
    <w:p>
      <w:pPr>
        <w:pStyle w:val="ListBullet"/>
        <w:spacing w:before="20" w:after="20"/>
      </w:pPr>
      <w:r>
        <w:rPr>
          <w:rFonts w:ascii="微软雅黑" w:hAnsi="微软雅黑" w:eastAsia="微软雅黑"/>
          <w:b/>
          <w:i w:val="0"/>
          <w:sz w:val="22"/>
        </w:rPr>
        <w:t>GAN：</w:t>
      </w:r>
      <w:r>
        <w:rPr>
          <w:rFonts w:ascii="微软雅黑" w:hAnsi="微软雅黑" w:eastAsia="微软雅黑"/>
          <w:b w:val="0"/>
          <w:i w:val="0"/>
          <w:sz w:val="22"/>
        </w:rPr>
        <w:t>生成器-判别器对抗，生成锐利但难训练、易模式坍塌。</w:t>
      </w:r>
    </w:p>
    <w:p>
      <w:pPr>
        <w:pStyle w:val="ListBullet"/>
        <w:spacing w:before="20" w:after="20"/>
      </w:pPr>
      <w:r>
        <w:rPr>
          <w:rFonts w:ascii="微软雅黑" w:hAnsi="微软雅黑" w:eastAsia="微软雅黑"/>
          <w:b/>
          <w:i w:val="0"/>
          <w:sz w:val="22"/>
        </w:rPr>
        <w:t>VAE：</w:t>
      </w:r>
      <w:r>
        <w:rPr>
          <w:rFonts w:ascii="微软雅黑" w:hAnsi="微软雅黑" w:eastAsia="微软雅黑"/>
          <w:b w:val="0"/>
          <w:i w:val="0"/>
          <w:sz w:val="22"/>
        </w:rPr>
        <w:t>变分自编码，概率潜空间，生成模糊但稳定。</w:t>
      </w:r>
    </w:p>
    <w:p>
      <w:pPr>
        <w:pStyle w:val="ListBullet"/>
        <w:spacing w:before="20" w:after="20"/>
      </w:pPr>
      <w:r>
        <w:rPr>
          <w:rFonts w:ascii="微软雅黑" w:hAnsi="微软雅黑" w:eastAsia="微软雅黑"/>
          <w:b/>
          <w:i w:val="0"/>
          <w:sz w:val="22"/>
        </w:rPr>
        <w:t>Diffusion：</w:t>
      </w:r>
      <w:r>
        <w:rPr>
          <w:rFonts w:ascii="微软雅黑" w:hAnsi="微软雅黑" w:eastAsia="微软雅黑"/>
          <w:b w:val="0"/>
          <w:i w:val="0"/>
          <w:sz w:val="22"/>
        </w:rPr>
        <w:t>逐步加噪再去噪，质量高、训练稳定，是当前主流（Stable Diffusion/DALL-E/Sora）。核心：前向加噪+反向去噪+噪声预测网络（U-Net/DiT）。</w:t>
      </w:r>
    </w:p>
    <w:p>
      <w:pPr>
        <w:pStyle w:val="ListBullet"/>
        <w:spacing w:before="20" w:after="20"/>
      </w:pPr>
      <w:r>
        <w:rPr>
          <w:rFonts w:ascii="微软雅黑" w:hAnsi="微软雅黑" w:eastAsia="微软雅黑"/>
          <w:b/>
          <w:i w:val="0"/>
          <w:sz w:val="22"/>
        </w:rPr>
        <w:t>Flow Matching：</w:t>
      </w:r>
      <w:r>
        <w:rPr>
          <w:rFonts w:ascii="微软雅黑" w:hAnsi="微软雅黑" w:eastAsia="微软雅黑"/>
          <w:b w:val="0"/>
          <w:i w:val="0"/>
          <w:sz w:val="22"/>
        </w:rPr>
        <w:t>连续归一化流，训练更简单高效，是新一代生成范式。</w:t>
      </w:r>
    </w:p>
    <w:p>
      <w:pPr>
        <w:pStyle w:val="ListBullet"/>
        <w:spacing w:before="20" w:after="20"/>
      </w:pPr>
      <w:r>
        <w:rPr>
          <w:rFonts w:ascii="微软雅黑" w:hAnsi="微软雅黑" w:eastAsia="微软雅黑"/>
          <w:b/>
          <w:i w:val="0"/>
          <w:sz w:val="22"/>
        </w:rPr>
        <w:t>自回归：</w:t>
      </w:r>
      <w:r>
        <w:rPr>
          <w:rFonts w:ascii="微软雅黑" w:hAnsi="微软雅黑" w:eastAsia="微软雅黑"/>
          <w:b w:val="0"/>
          <w:i w:val="0"/>
          <w:sz w:val="22"/>
        </w:rPr>
        <w:t>把图像 token 化后用 LLM 范式生成（如 DALL-E）。</w:t>
      </w:r>
    </w:p>
    <w:p>
      <w:pPr>
        <w:spacing w:before="200" w:after="100"/>
      </w:pPr>
      <w:r>
        <w:rPr>
          <w:rFonts w:ascii="微软雅黑" w:hAnsi="微软雅黑" w:eastAsia="微软雅黑"/>
          <w:b/>
          <w:i w:val="0"/>
          <w:color w:val="333333"/>
          <w:sz w:val="24"/>
        </w:rPr>
        <w:t>7. 视频理解挑战</w:t>
      </w:r>
    </w:p>
    <w:p>
      <w:pPr>
        <w:pStyle w:val="ListBullet"/>
        <w:spacing w:before="20" w:after="20"/>
      </w:pPr>
      <w:r>
        <w:rPr>
          <w:rFonts w:ascii="微软雅黑" w:hAnsi="微软雅黑" w:eastAsia="微软雅黑"/>
          <w:b/>
          <w:i w:val="0"/>
          <w:sz w:val="22"/>
        </w:rPr>
        <w:t>时空建模：</w:t>
      </w:r>
      <w:r>
        <w:rPr>
          <w:rFonts w:ascii="微软雅黑" w:hAnsi="微软雅黑" w:eastAsia="微软雅黑"/>
          <w:b w:val="0"/>
          <w:i w:val="0"/>
          <w:sz w:val="22"/>
        </w:rPr>
        <w:t>需同时建模空间外观与时间动态。</w:t>
      </w:r>
    </w:p>
    <w:p>
      <w:pPr>
        <w:pStyle w:val="ListBullet"/>
        <w:spacing w:before="20" w:after="20"/>
      </w:pPr>
      <w:r>
        <w:rPr>
          <w:rFonts w:ascii="微软雅黑" w:hAnsi="微软雅黑" w:eastAsia="微软雅黑"/>
          <w:b/>
          <w:i w:val="0"/>
          <w:sz w:val="22"/>
        </w:rPr>
        <w:t>长视频漂移：</w:t>
      </w:r>
      <w:r>
        <w:rPr>
          <w:rFonts w:ascii="微软雅黑" w:hAnsi="微软雅黑" w:eastAsia="微软雅黑"/>
          <w:b w:val="0"/>
          <w:i w:val="0"/>
          <w:sz w:val="22"/>
        </w:rPr>
        <w:t>长视频信息遗忘，需分层记忆/摘要。</w:t>
      </w:r>
    </w:p>
    <w:p>
      <w:pPr>
        <w:pStyle w:val="ListBullet"/>
        <w:spacing w:before="20" w:after="20"/>
      </w:pPr>
      <w:r>
        <w:rPr>
          <w:rFonts w:ascii="微软雅黑" w:hAnsi="微软雅黑" w:eastAsia="微软雅黑"/>
          <w:b/>
          <w:i w:val="0"/>
          <w:sz w:val="22"/>
        </w:rPr>
        <w:t>遮挡与运动：</w:t>
      </w:r>
      <w:r>
        <w:rPr>
          <w:rFonts w:ascii="微软雅黑" w:hAnsi="微软雅黑" w:eastAsia="微软雅黑"/>
          <w:b w:val="0"/>
          <w:i w:val="0"/>
          <w:sz w:val="22"/>
        </w:rPr>
        <w:t>目标遮挡恢复、运动模糊。</w:t>
      </w:r>
    </w:p>
    <w:p>
      <w:pPr>
        <w:pStyle w:val="ListBullet"/>
        <w:spacing w:before="20" w:after="20"/>
      </w:pPr>
      <w:r>
        <w:rPr>
          <w:rFonts w:ascii="微软雅黑" w:hAnsi="微软雅黑" w:eastAsia="微软雅黑"/>
          <w:b/>
          <w:i w:val="0"/>
          <w:sz w:val="22"/>
        </w:rPr>
        <w:t>镜头切换：</w:t>
      </w:r>
      <w:r>
        <w:rPr>
          <w:rFonts w:ascii="微软雅黑" w:hAnsi="微软雅黑" w:eastAsia="微软雅黑"/>
          <w:b w:val="0"/>
          <w:i w:val="0"/>
          <w:sz w:val="22"/>
        </w:rPr>
        <w:t>跨镜头一致性。</w:t>
      </w:r>
    </w:p>
    <w:p>
      <w:pPr>
        <w:pStyle w:val="ListBullet"/>
        <w:spacing w:before="20" w:after="20"/>
      </w:pPr>
      <w:r>
        <w:rPr>
          <w:rFonts w:ascii="微软雅黑" w:hAnsi="微软雅黑" w:eastAsia="微软雅黑"/>
          <w:b/>
          <w:i w:val="0"/>
          <w:sz w:val="22"/>
        </w:rPr>
        <w:t>物理合理性：</w:t>
      </w:r>
      <w:r>
        <w:rPr>
          <w:rFonts w:ascii="微软雅黑" w:hAnsi="微软雅黑" w:eastAsia="微软雅黑"/>
          <w:b w:val="0"/>
          <w:i w:val="0"/>
          <w:sz w:val="22"/>
        </w:rPr>
        <w:t>生成视频需符合物理直觉（Sora 类难点）。</w:t>
      </w:r>
    </w:p>
    <w:p>
      <w:pPr>
        <w:pStyle w:val="ListBullet"/>
        <w:spacing w:before="20" w:after="20"/>
      </w:pPr>
      <w:r>
        <w:rPr>
          <w:rFonts w:ascii="微软雅黑" w:hAnsi="微软雅黑" w:eastAsia="微软雅黑"/>
          <w:b/>
          <w:i w:val="0"/>
          <w:sz w:val="22"/>
        </w:rPr>
        <w:t>成本：</w:t>
      </w:r>
      <w:r>
        <w:rPr>
          <w:rFonts w:ascii="微软雅黑" w:hAnsi="微软雅黑" w:eastAsia="微软雅黑"/>
          <w:b w:val="0"/>
          <w:i w:val="0"/>
          <w:sz w:val="22"/>
        </w:rPr>
        <w:t>计算量、标注成本远高于图像。</w:t>
      </w:r>
    </w:p>
    <w:p>
      <w:pPr>
        <w:spacing w:before="280" w:after="140"/>
        <w:pBdr>
          <w:bottom w:val="single" w:sz="6" w:color="2E75B6" w:space="4"/>
        </w:pBdr>
      </w:pPr>
      <w:r>
        <w:rPr>
          <w:rFonts w:ascii="微软雅黑" w:hAnsi="微软雅黑" w:eastAsia="微软雅黑"/>
          <w:b/>
          <w:i w:val="0"/>
          <w:color w:val="2E75B6"/>
          <w:sz w:val="28"/>
        </w:rPr>
        <w:t>二、模拟考题与解析</w:t>
      </w:r>
    </w:p>
    <w:p>
      <w:pPr>
        <w:spacing w:before="200" w:after="60"/>
      </w:pPr>
      <w:r>
        <w:rPr>
          <w:rFonts w:ascii="微软雅黑" w:hAnsi="微软雅黑" w:eastAsia="微软雅黑"/>
          <w:b/>
          <w:i w:val="0"/>
          <w:color w:val="2E75B6"/>
          <w:sz w:val="20"/>
        </w:rPr>
        <w:t>模拟题 1</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RAG 系统回答错误，可能有哪些原因？如何系统性优化？</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原因链路：① 文档切分不合理破坏语义；② embedding 与 query 不匹配；③ 召回失败（top-k 漏掉正确文档）；④ rerank 不准；⑤ 上下文过长导致模型忽略关键信息（lost in the middle）；⑥ 提示词约束不足；⑦ 知识库本身有错；⑧ 模型幻觉。优化方向：改进 chunk 策略（语义/标题切分）、混合检索（向量+BM25）、query rewrite/HyDE、cross-encoder rerank、上下文压缩与关键信息前置、强约束提示词与引用要求、拒答机制、构建离线评测集区分检索错误与生成错误并迭代。</w:t>
      </w:r>
    </w:p>
    <w:p>
      <w:pPr>
        <w:spacing w:before="200" w:after="60"/>
      </w:pPr>
      <w:r>
        <w:rPr>
          <w:rFonts w:ascii="微软雅黑" w:hAnsi="微软雅黑" w:eastAsia="微软雅黑"/>
          <w:b/>
          <w:i w:val="0"/>
          <w:color w:val="2E75B6"/>
          <w:sz w:val="20"/>
        </w:rPr>
        <w:t>模拟题 2</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视频理解相比图像理解多了哪些难点？</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视频引入时间维度，需理解动作、事件发展、跨帧目标一致性、镜头变化、遮挡恢复与因果关系，而图像只处理单帧空间信息。视频还需时空联合建模（3D CNN/时空 Transformer），计算量与标注成本显著更高；长视频还存在信息遗忘与漂移问题，需分层记忆或分片段摘要后再聚合。生成式视频（如 Sora）还要保证时序一致性与物理合理性，难度远高于图像生成。</w:t>
      </w:r>
    </w:p>
    <w:p>
      <w:pPr>
        <w:spacing w:before="200" w:after="60"/>
      </w:pPr>
      <w:r>
        <w:rPr>
          <w:rFonts w:ascii="微软雅黑" w:hAnsi="微软雅黑" w:eastAsia="微软雅黑"/>
          <w:b/>
          <w:i w:val="0"/>
          <w:color w:val="2E75B6"/>
          <w:sz w:val="20"/>
        </w:rPr>
        <w:t>模拟题 3</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为什么现代 NLP 模型普遍使用子词分词（BPE/SentencePiece）而不是词或字？</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词级分词词表巨大、OOV 严重、低频词学不好；字级分词序列过长、丢失词义。子词分词（BPE/WordPiece/SentencePiece）折中：高频词保留为整词，低频/未登录词拆为子词或字符，既控制词表大小又消除 OOV，且对未登录词、拼写错误、多语言都有较好的泛化能力，是大模型 tokenization 的主流方案。</w:t>
      </w:r>
    </w:p>
    <w:p>
      <w:pPr>
        <w:spacing w:before="200" w:after="60"/>
      </w:pPr>
      <w:r>
        <w:rPr>
          <w:rFonts w:ascii="微软雅黑" w:hAnsi="微软雅黑" w:eastAsia="微软雅黑"/>
          <w:b/>
          <w:i w:val="0"/>
          <w:color w:val="2E75B6"/>
          <w:sz w:val="20"/>
        </w:rPr>
        <w:t>模拟题 4</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简述 Diffusion 模型生成图像的基本原理，相比 GAN 有什么优势？</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Diffusion 包含前向过程（逐步给图像加高斯噪声直到变成纯噪声）和反向过程（训练网络从噪声逐步去噪还原图像）。训练时学习预测噪声（U-Net/DiT 作骨干），推理时从随机噪声出发迭代去噪生成图像。相比 GAN：① 训练稳定，无需对抗博弈，不易模式坍塌；② 生成质量高、多样性好；③ 易于条件控制（文本/图像引导，Classifier-Free Guidance）。劣势是推理步数多、速度慢，可用 DDIM/一致性模型/LCM 加速。</w:t>
      </w:r>
    </w:p>
    <w:p>
      <w:pPr>
        <w:pageBreakBefore/>
        <w:spacing w:before="0" w:after="200"/>
      </w:pPr>
      <w:r>
        <w:rPr>
          <w:rFonts w:ascii="微软雅黑" w:hAnsi="微软雅黑" w:eastAsia="微软雅黑"/>
          <w:b/>
          <w:i w:val="0"/>
          <w:color w:val="1F4E79"/>
          <w:sz w:val="36"/>
        </w:rPr>
        <w:t>考点5:大模型应用开发与评测（补充考点）</w:t>
      </w:r>
    </w:p>
    <w:tbl>
      <w:tblPr>
        <w:tblW w:type="auto" w:w="0"/>
        <w:tblLayout w:type="fixed"/>
        <w:tblLook w:firstColumn="1" w:firstRow="1" w:lastColumn="0" w:lastRow="0" w:noHBand="0" w:noVBand="1" w:val="04A0"/>
      </w:tblPr>
      <w:tblGrid>
        <w:gridCol w:w="9026"/>
      </w:tblGrid>
      <w:tr>
        <w:tc>
          <w:tcPr>
            <w:tcW w:type="dxa" w:w="9026"/>
            <w:shd w:val="clear" w:fill="EAF2F8"/>
            <w:tcBorders>
              <w:top w:val="single" w:sz="4" w:color="2E75B6"/>
              <w:bottom w:val="single" w:sz="4" w:color="2E75B6"/>
              <w:left w:val="single" w:sz="24" w:color="1F4E79"/>
              <w:right w:val="single" w:sz="4" w:color="BFBFBF"/>
            </w:tcBorders>
          </w:tcPr>
          <w:p>
            <w:pPr>
              <w:spacing w:after="80"/>
            </w:pPr>
            <w:r>
              <w:rPr>
                <w:rFonts w:ascii="微软雅黑" w:hAnsi="微软雅黑" w:eastAsia="微软雅黑"/>
                <w:b/>
                <w:i w:val="0"/>
                <w:color w:val="1F4E79"/>
                <w:sz w:val="22"/>
              </w:rPr>
              <w:t>考纲要求</w:t>
            </w:r>
          </w:p>
          <w:p>
            <w:pPr>
              <w:spacing w:after="0"/>
            </w:pPr>
            <w:r>
              <w:rPr>
                <w:rFonts w:ascii="微软雅黑" w:hAnsi="微软雅黑" w:eastAsia="微软雅黑"/>
                <w:b w:val="0"/>
                <w:i w:val="0"/>
                <w:color w:val="333333"/>
                <w:sz w:val="22"/>
              </w:rPr>
              <w:t>本考点为原大纲缺失的考点5，依据备考建议补充：掌握提示工程、函数/工具调用、结构化输出等应用开发关键技术；理解大模型评测维度与方法；熟悉应用架构（RAG/Agent/微调/缓存/监控）与安全风险。</w:t>
            </w:r>
          </w:p>
        </w:tc>
      </w:tr>
    </w:tbl>
    <w:p>
      <w:pPr>
        <w:spacing w:after="80"/>
      </w:pPr>
    </w:p>
    <w:p>
      <w:pPr>
        <w:spacing w:before="280" w:after="140"/>
        <w:pBdr>
          <w:bottom w:val="single" w:sz="6" w:color="2E75B6" w:space="4"/>
        </w:pBdr>
      </w:pPr>
      <w:r>
        <w:rPr>
          <w:rFonts w:ascii="微软雅黑" w:hAnsi="微软雅黑" w:eastAsia="微软雅黑"/>
          <w:b/>
          <w:i w:val="0"/>
          <w:color w:val="2E75B6"/>
          <w:sz w:val="28"/>
        </w:rPr>
        <w:t>一、核心知识点详解</w:t>
      </w:r>
    </w:p>
    <w:p>
      <w:pPr>
        <w:spacing w:before="200" w:after="100"/>
      </w:pPr>
      <w:r>
        <w:rPr>
          <w:rFonts w:ascii="微软雅黑" w:hAnsi="微软雅黑" w:eastAsia="微软雅黑"/>
          <w:b/>
          <w:i w:val="0"/>
          <w:color w:val="333333"/>
          <w:sz w:val="24"/>
        </w:rPr>
        <w:t>1. 提示工程 Prompt Engineering</w:t>
      </w:r>
    </w:p>
    <w:p>
      <w:pPr>
        <w:pStyle w:val="ListBullet"/>
        <w:spacing w:before="20" w:after="20"/>
      </w:pPr>
      <w:r>
        <w:rPr>
          <w:rFonts w:ascii="微软雅黑" w:hAnsi="微软雅黑" w:eastAsia="微软雅黑"/>
          <w:b/>
          <w:i w:val="0"/>
          <w:sz w:val="22"/>
        </w:rPr>
        <w:t>要素：</w:t>
      </w:r>
      <w:r>
        <w:rPr>
          <w:rFonts w:ascii="微软雅黑" w:hAnsi="微软雅黑" w:eastAsia="微软雅黑"/>
          <w:b w:val="0"/>
          <w:i w:val="0"/>
          <w:sz w:val="22"/>
        </w:rPr>
        <w:t>角色、任务、约束、示例（few-shot）、输出格式、反思/校验。</w:t>
      </w:r>
    </w:p>
    <w:p>
      <w:pPr>
        <w:pStyle w:val="ListBullet"/>
        <w:spacing w:before="20" w:after="20"/>
      </w:pPr>
      <w:r>
        <w:rPr>
          <w:rFonts w:ascii="微软雅黑" w:hAnsi="微软雅黑" w:eastAsia="微软雅黑"/>
          <w:b/>
          <w:i w:val="0"/>
          <w:sz w:val="22"/>
        </w:rPr>
        <w:t>技巧：</w:t>
      </w:r>
      <w:r>
        <w:rPr>
          <w:rFonts w:ascii="微软雅黑" w:hAnsi="微软雅黑" w:eastAsia="微软雅黑"/>
          <w:b w:val="0"/>
          <w:i w:val="0"/>
          <w:sz w:val="22"/>
        </w:rPr>
        <w:t>明确指令、分步引导、提供示例、约束格式、让模型先思考再作答、自我校验。</w:t>
      </w:r>
    </w:p>
    <w:p>
      <w:pPr>
        <w:pStyle w:val="ListBullet"/>
        <w:spacing w:before="20" w:after="20"/>
      </w:pPr>
      <w:r>
        <w:rPr>
          <w:rFonts w:ascii="微软雅黑" w:hAnsi="微软雅黑" w:eastAsia="微软雅黑"/>
          <w:b/>
          <w:i w:val="0"/>
          <w:sz w:val="22"/>
        </w:rPr>
        <w:t>鲁棒性：</w:t>
      </w:r>
      <w:r>
        <w:rPr>
          <w:rFonts w:ascii="微软雅黑" w:hAnsi="微软雅黑" w:eastAsia="微软雅黑"/>
          <w:b w:val="0"/>
          <w:i w:val="0"/>
          <w:sz w:val="22"/>
        </w:rPr>
        <w:t>提示应稳定可控，避免对措辞过度敏感；关键约束放靠后位置（近因效应）。</w:t>
      </w:r>
    </w:p>
    <w:p>
      <w:pPr>
        <w:spacing w:before="200" w:after="100"/>
      </w:pPr>
      <w:r>
        <w:rPr>
          <w:rFonts w:ascii="微软雅黑" w:hAnsi="微软雅黑" w:eastAsia="微软雅黑"/>
          <w:b/>
          <w:i w:val="0"/>
          <w:color w:val="333333"/>
          <w:sz w:val="24"/>
        </w:rPr>
        <w:t>2. 函数/工具调用 Function/Tool Calling</w:t>
      </w:r>
    </w:p>
    <w:p>
      <w:pPr>
        <w:pStyle w:val="ListBullet"/>
        <w:spacing w:before="20" w:after="20"/>
      </w:pPr>
      <w:r>
        <w:rPr>
          <w:rFonts w:ascii="微软雅黑" w:hAnsi="微软雅黑" w:eastAsia="微软雅黑"/>
          <w:b/>
          <w:i w:val="0"/>
          <w:sz w:val="22"/>
        </w:rPr>
        <w:t>机制：</w:t>
      </w:r>
      <w:r>
        <w:rPr>
          <w:rFonts w:ascii="微软雅黑" w:hAnsi="微软雅黑" w:eastAsia="微软雅黑"/>
          <w:b w:val="0"/>
          <w:i w:val="0"/>
          <w:sz w:val="22"/>
        </w:rPr>
        <w:t>模型根据 JSON schema 决定调用哪个工具、填什么参数，返回结构化调用请求。</w:t>
      </w:r>
    </w:p>
    <w:p>
      <w:pPr>
        <w:pStyle w:val="ListBullet"/>
        <w:spacing w:before="20" w:after="20"/>
      </w:pPr>
      <w:r>
        <w:rPr>
          <w:rFonts w:ascii="微软雅黑" w:hAnsi="微软雅黑" w:eastAsia="微软雅黑"/>
          <w:b/>
          <w:i w:val="0"/>
          <w:sz w:val="22"/>
        </w:rPr>
        <w:t>工程：</w:t>
      </w:r>
      <w:r>
        <w:rPr>
          <w:rFonts w:ascii="微软雅黑" w:hAnsi="微软雅黑" w:eastAsia="微软雅黑"/>
          <w:b w:val="0"/>
          <w:i w:val="0"/>
          <w:sz w:val="22"/>
        </w:rPr>
        <w:t>参数校验、工具路由、错误重试、超时与降级、结果回填给模型继续推理。</w:t>
      </w:r>
    </w:p>
    <w:p>
      <w:pPr>
        <w:pStyle w:val="ListBullet"/>
        <w:spacing w:before="20" w:after="20"/>
      </w:pPr>
      <w:r>
        <w:rPr>
          <w:rFonts w:ascii="微软雅黑" w:hAnsi="微软雅黑" w:eastAsia="微软雅黑"/>
          <w:b/>
          <w:i w:val="0"/>
          <w:sz w:val="22"/>
        </w:rPr>
        <w:t>安全：</w:t>
      </w:r>
      <w:r>
        <w:rPr>
          <w:rFonts w:ascii="微软雅黑" w:hAnsi="微软雅黑" w:eastAsia="微软雅黑"/>
          <w:b w:val="0"/>
          <w:i w:val="0"/>
          <w:sz w:val="22"/>
        </w:rPr>
        <w:t>权限控制（哪些工具可调）、参数边界、敏感操作需人工确认、审计日志。</w:t>
      </w:r>
    </w:p>
    <w:p>
      <w:pPr>
        <w:spacing w:before="200" w:after="100"/>
      </w:pPr>
      <w:r>
        <w:rPr>
          <w:rFonts w:ascii="微软雅黑" w:hAnsi="微软雅黑" w:eastAsia="微软雅黑"/>
          <w:b/>
          <w:i w:val="0"/>
          <w:color w:val="333333"/>
          <w:sz w:val="24"/>
        </w:rPr>
        <w:t>3. 结构化输出</w:t>
      </w:r>
    </w:p>
    <w:p>
      <w:pPr>
        <w:pStyle w:val="ListBullet"/>
        <w:spacing w:before="20" w:after="20"/>
      </w:pPr>
      <w:r>
        <w:rPr>
          <w:rFonts w:ascii="微软雅黑" w:hAnsi="微软雅黑" w:eastAsia="微软雅黑"/>
          <w:b/>
          <w:i w:val="0"/>
          <w:sz w:val="22"/>
        </w:rPr>
        <w:t>方式：</w:t>
      </w:r>
      <w:r>
        <w:rPr>
          <w:rFonts w:ascii="微软雅黑" w:hAnsi="微软雅黑" w:eastAsia="微软雅黑"/>
          <w:b w:val="0"/>
          <w:i w:val="0"/>
          <w:sz w:val="22"/>
        </w:rPr>
        <w:t>JSON mode、Grammar/Schema 约束解码、Pydantic 校验、Outlines/JSON Schema。</w:t>
      </w:r>
    </w:p>
    <w:p>
      <w:pPr>
        <w:pStyle w:val="ListBullet"/>
        <w:spacing w:before="20" w:after="20"/>
      </w:pPr>
      <w:r>
        <w:rPr>
          <w:rFonts w:ascii="微软雅黑" w:hAnsi="微软雅黑" w:eastAsia="微软雅黑"/>
          <w:b/>
          <w:i w:val="0"/>
          <w:sz w:val="22"/>
        </w:rPr>
        <w:t>失败处理：</w:t>
      </w:r>
      <w:r>
        <w:rPr>
          <w:rFonts w:ascii="微软雅黑" w:hAnsi="微软雅黑" w:eastAsia="微软雅黑"/>
          <w:b w:val="0"/>
          <w:i w:val="0"/>
          <w:sz w:val="22"/>
        </w:rPr>
        <w:t>解析失败重试、修复式重提示、降级到正则提取、关键字段校验与默认值。</w:t>
      </w:r>
    </w:p>
    <w:p>
      <w:pPr>
        <w:pStyle w:val="ListBullet"/>
        <w:spacing w:before="20" w:after="20"/>
      </w:pPr>
      <w:r>
        <w:rPr>
          <w:rFonts w:ascii="微软雅黑" w:hAnsi="微软雅黑" w:eastAsia="微软雅黑"/>
          <w:b/>
          <w:i w:val="0"/>
          <w:sz w:val="22"/>
        </w:rPr>
        <w:t>约束解码：</w:t>
      </w:r>
      <w:r>
        <w:rPr>
          <w:rFonts w:ascii="微软雅黑" w:hAnsi="微软雅黑" w:eastAsia="微软雅黑"/>
          <w:b w:val="0"/>
          <w:i w:val="0"/>
          <w:sz w:val="22"/>
        </w:rPr>
        <w:t>在 token 级别限制只能生成符合 schema 的 token，从根本保证合法。</w:t>
      </w:r>
    </w:p>
    <w:p>
      <w:pPr>
        <w:spacing w:before="200" w:after="100"/>
      </w:pPr>
      <w:r>
        <w:rPr>
          <w:rFonts w:ascii="微软雅黑" w:hAnsi="微软雅黑" w:eastAsia="微软雅黑"/>
          <w:b/>
          <w:i w:val="0"/>
          <w:color w:val="333333"/>
          <w:sz w:val="24"/>
        </w:rPr>
        <w:t>4. 大模型评测</w:t>
      </w:r>
    </w:p>
    <w:p>
      <w:pPr>
        <w:pStyle w:val="ListBullet"/>
        <w:spacing w:before="20" w:after="20"/>
      </w:pPr>
      <w:r>
        <w:rPr>
          <w:rFonts w:ascii="微软雅黑" w:hAnsi="微软雅黑" w:eastAsia="微软雅黑"/>
          <w:b/>
          <w:i w:val="0"/>
          <w:sz w:val="22"/>
        </w:rPr>
        <w:t>维度：</w:t>
      </w:r>
      <w:r>
        <w:rPr>
          <w:rFonts w:ascii="微软雅黑" w:hAnsi="微软雅黑" w:eastAsia="微软雅黑"/>
          <w:b w:val="0"/>
          <w:i w:val="0"/>
          <w:sz w:val="22"/>
        </w:rPr>
        <w:t>准确性、鲁棒性、幻觉率、拒答率、安全性、延迟、成本、人工偏好。</w:t>
      </w:r>
    </w:p>
    <w:p>
      <w:pPr>
        <w:pStyle w:val="ListBullet"/>
        <w:spacing w:before="20" w:after="20"/>
      </w:pPr>
      <w:r>
        <w:rPr>
          <w:rFonts w:ascii="微软雅黑" w:hAnsi="微软雅黑" w:eastAsia="微软雅黑"/>
          <w:b/>
          <w:i w:val="0"/>
          <w:sz w:val="22"/>
        </w:rPr>
        <w:t>方法：</w:t>
      </w:r>
      <w:r>
        <w:rPr>
          <w:rFonts w:ascii="微软雅黑" w:hAnsi="微软雅黑" w:eastAsia="微软雅黑"/>
          <w:b w:val="0"/>
          <w:i w:val="0"/>
          <w:sz w:val="22"/>
        </w:rPr>
        <w:t>公开榜单（MMLU/C-Eval/CMMLU/GSM8K/HumanEval）、内部业务集、人工标注、LLM-as-Judge、A/B 灰度。</w:t>
      </w:r>
    </w:p>
    <w:p>
      <w:pPr>
        <w:pStyle w:val="ListBullet"/>
        <w:spacing w:before="20" w:after="20"/>
      </w:pPr>
      <w:r>
        <w:rPr>
          <w:rFonts w:ascii="微软雅黑" w:hAnsi="微软雅黑" w:eastAsia="微软雅黑"/>
          <w:b/>
          <w:i w:val="0"/>
          <w:sz w:val="22"/>
        </w:rPr>
        <w:t>关键：</w:t>
      </w:r>
      <w:r>
        <w:rPr>
          <w:rFonts w:ascii="微软雅黑" w:hAnsi="微软雅黑" w:eastAsia="微软雅黑"/>
          <w:b w:val="0"/>
          <w:i w:val="0"/>
          <w:sz w:val="22"/>
        </w:rPr>
        <w:t>构建贴近业务的 golden set，区分检索错误/生成错误，监控线上指标漂移。</w:t>
      </w:r>
    </w:p>
    <w:p>
      <w:pPr>
        <w:spacing w:before="200" w:after="100"/>
      </w:pPr>
      <w:r>
        <w:rPr>
          <w:rFonts w:ascii="微软雅黑" w:hAnsi="微软雅黑" w:eastAsia="微软雅黑"/>
          <w:b/>
          <w:i w:val="0"/>
          <w:color w:val="333333"/>
          <w:sz w:val="24"/>
        </w:rPr>
        <w:t>5. 应用架构</w:t>
      </w:r>
    </w:p>
    <w:p>
      <w:pPr>
        <w:pStyle w:val="ListBullet"/>
        <w:spacing w:before="20" w:after="20"/>
      </w:pPr>
      <w:r>
        <w:rPr>
          <w:rFonts w:ascii="微软雅黑" w:hAnsi="微软雅黑" w:eastAsia="微软雅黑"/>
          <w:b/>
          <w:i w:val="0"/>
          <w:sz w:val="22"/>
        </w:rPr>
        <w:t>模式：</w:t>
      </w:r>
      <w:r>
        <w:rPr>
          <w:rFonts w:ascii="微软雅黑" w:hAnsi="微软雅黑" w:eastAsia="微软雅黑"/>
          <w:b w:val="0"/>
          <w:i w:val="0"/>
          <w:sz w:val="22"/>
        </w:rPr>
        <w:t>RAG（外挂知识）、Agent（自主规划+工具）、微调（内化能力）、混合架构。</w:t>
      </w:r>
    </w:p>
    <w:p>
      <w:pPr>
        <w:pStyle w:val="ListBullet"/>
        <w:spacing w:before="20" w:after="20"/>
      </w:pPr>
      <w:r>
        <w:rPr>
          <w:rFonts w:ascii="微软雅黑" w:hAnsi="微软雅黑" w:eastAsia="微软雅黑"/>
          <w:b/>
          <w:i w:val="0"/>
          <w:sz w:val="22"/>
        </w:rPr>
        <w:t>工程组件：</w:t>
      </w:r>
      <w:r>
        <w:rPr>
          <w:rFonts w:ascii="微软雅黑" w:hAnsi="微软雅黑" w:eastAsia="微软雅黑"/>
          <w:b w:val="0"/>
          <w:i w:val="0"/>
          <w:sz w:val="22"/>
        </w:rPr>
        <w:t>缓存（语义缓存）、日志、监控、灰度发布、限流、版本管理、回滚。</w:t>
      </w:r>
    </w:p>
    <w:p>
      <w:pPr>
        <w:pStyle w:val="ListBullet"/>
        <w:spacing w:before="20" w:after="20"/>
      </w:pPr>
      <w:r>
        <w:rPr>
          <w:rFonts w:ascii="微软雅黑" w:hAnsi="微软雅黑" w:eastAsia="微软雅黑"/>
          <w:b/>
          <w:i w:val="0"/>
          <w:sz w:val="22"/>
        </w:rPr>
        <w:t>链路：</w:t>
      </w:r>
      <w:r>
        <w:rPr>
          <w:rFonts w:ascii="微软雅黑" w:hAnsi="微软雅黑" w:eastAsia="微软雅黑"/>
          <w:b w:val="0"/>
          <w:i w:val="0"/>
          <w:sz w:val="22"/>
        </w:rPr>
        <w:t>网关→编排（路由/预处理）→模型/检索→后处理→审计→响应。</w:t>
      </w:r>
    </w:p>
    <w:p>
      <w:pPr>
        <w:spacing w:before="200" w:after="100"/>
      </w:pPr>
      <w:r>
        <w:rPr>
          <w:rFonts w:ascii="微软雅黑" w:hAnsi="微软雅黑" w:eastAsia="微软雅黑"/>
          <w:b/>
          <w:i w:val="0"/>
          <w:color w:val="333333"/>
          <w:sz w:val="24"/>
        </w:rPr>
        <w:t>6. 安全</w:t>
      </w:r>
    </w:p>
    <w:p>
      <w:pPr>
        <w:pStyle w:val="ListBullet"/>
        <w:spacing w:before="20" w:after="20"/>
      </w:pPr>
      <w:r>
        <w:rPr>
          <w:rFonts w:ascii="微软雅黑" w:hAnsi="微软雅黑" w:eastAsia="微软雅黑"/>
          <w:b/>
          <w:i w:val="0"/>
          <w:sz w:val="22"/>
        </w:rPr>
        <w:t>提示词注入：</w:t>
      </w:r>
      <w:r>
        <w:rPr>
          <w:rFonts w:ascii="微软雅黑" w:hAnsi="微软雅黑" w:eastAsia="微软雅黑"/>
          <w:b w:val="0"/>
          <w:i w:val="0"/>
          <w:sz w:val="22"/>
        </w:rPr>
        <w:t>用户/文档内容中夹带恶意指令劫持模型，需输入隔离、指令与数据分离、过滤。</w:t>
      </w:r>
    </w:p>
    <w:p>
      <w:pPr>
        <w:pStyle w:val="ListBullet"/>
        <w:spacing w:before="20" w:after="20"/>
      </w:pPr>
      <w:r>
        <w:rPr>
          <w:rFonts w:ascii="微软雅黑" w:hAnsi="微软雅黑" w:eastAsia="微软雅黑"/>
          <w:b/>
          <w:i w:val="0"/>
          <w:sz w:val="22"/>
        </w:rPr>
        <w:t>数据泄漏：</w:t>
      </w:r>
      <w:r>
        <w:rPr>
          <w:rFonts w:ascii="微软雅黑" w:hAnsi="微软雅黑" w:eastAsia="微软雅黑"/>
          <w:b w:val="0"/>
          <w:i w:val="0"/>
          <w:sz w:val="22"/>
        </w:rPr>
        <w:t>防止模型回吐训练/上下文中的敏感信息，输出审查。</w:t>
      </w:r>
    </w:p>
    <w:p>
      <w:pPr>
        <w:pStyle w:val="ListBullet"/>
        <w:spacing w:before="20" w:after="20"/>
      </w:pPr>
      <w:r>
        <w:rPr>
          <w:rFonts w:ascii="微软雅黑" w:hAnsi="微软雅黑" w:eastAsia="微软雅黑"/>
          <w:b/>
          <w:i w:val="0"/>
          <w:sz w:val="22"/>
        </w:rPr>
        <w:t>权限控制：</w:t>
      </w:r>
      <w:r>
        <w:rPr>
          <w:rFonts w:ascii="微软雅黑" w:hAnsi="微软雅黑" w:eastAsia="微软雅黑"/>
          <w:b w:val="0"/>
          <w:i w:val="0"/>
          <w:sz w:val="22"/>
        </w:rPr>
        <w:t>按角色限制可访问知识/工具，敏感操作需审批。</w:t>
      </w:r>
    </w:p>
    <w:p>
      <w:pPr>
        <w:pStyle w:val="ListBullet"/>
        <w:spacing w:before="20" w:after="20"/>
      </w:pPr>
      <w:r>
        <w:rPr>
          <w:rFonts w:ascii="微软雅黑" w:hAnsi="微软雅黑" w:eastAsia="微软雅黑"/>
          <w:b/>
          <w:i w:val="0"/>
          <w:sz w:val="22"/>
        </w:rPr>
        <w:t>审计合规：</w:t>
      </w:r>
      <w:r>
        <w:rPr>
          <w:rFonts w:ascii="微软雅黑" w:hAnsi="微软雅黑" w:eastAsia="微软雅黑"/>
          <w:b w:val="0"/>
          <w:i w:val="0"/>
          <w:sz w:val="22"/>
        </w:rPr>
        <w:t>全链路日志、可追溯、数据脱敏、满足行业合规要求。</w:t>
      </w:r>
    </w:p>
    <w:p>
      <w:pPr>
        <w:spacing w:before="280" w:after="140"/>
        <w:pBdr>
          <w:bottom w:val="single" w:sz="6" w:color="2E75B6" w:space="4"/>
        </w:pBdr>
      </w:pPr>
      <w:r>
        <w:rPr>
          <w:rFonts w:ascii="微软雅黑" w:hAnsi="微软雅黑" w:eastAsia="微软雅黑"/>
          <w:b/>
          <w:i w:val="0"/>
          <w:color w:val="2E75B6"/>
          <w:sz w:val="28"/>
        </w:rPr>
        <w:t>二、模拟考题与解析</w:t>
      </w:r>
    </w:p>
    <w:p>
      <w:pPr>
        <w:spacing w:before="200" w:after="60"/>
      </w:pPr>
      <w:r>
        <w:rPr>
          <w:rFonts w:ascii="微软雅黑" w:hAnsi="微软雅黑" w:eastAsia="微软雅黑"/>
          <w:b/>
          <w:i w:val="0"/>
          <w:color w:val="2E75B6"/>
          <w:sz w:val="20"/>
        </w:rPr>
        <w:t>模拟题 1</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你要做一个企业知识库问答系统，如何设计评测集？</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应覆盖多维场景：事实问答、复杂多跳问题、无答案问题、权限敏感问题、时效性问题、表格/图片/长文档问题、易幻觉问题。指标包括召回率、答案准确率、引用正确率、幻觉率、拒答正确率、延迟、成本。最好有人工标注 golden answer，并区分检索错误（召回未命中）与生成错误（召回到但答错），便于定位优化点。还应包含对抗性样本（提示注入、越权提问）验证安全性，并随业务迭代持续扩充。</w:t>
      </w:r>
    </w:p>
    <w:p>
      <w:pPr>
        <w:spacing w:before="200" w:after="60"/>
      </w:pPr>
      <w:r>
        <w:rPr>
          <w:rFonts w:ascii="微软雅黑" w:hAnsi="微软雅黑" w:eastAsia="微软雅黑"/>
          <w:b/>
          <w:i w:val="0"/>
          <w:color w:val="2E75B6"/>
          <w:sz w:val="20"/>
        </w:rPr>
        <w:t>模拟题 2</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什么是提示词注入？在企业应用中如何防御？</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提示词注入指攻击者在用户输入或检索到的文档内容中夹带恶意指令，诱导模型偏离系统指令，泄露数据或调用越权工具。防御：① 指令与数据分离，明确边界标记；② 输入过滤与清洗，检测可疑指令模式；③ 最小权限原则，限制工具调用与数据访问；④ 敏感操作人工确认；⑤ 输出审查与脱敏；⑥ 对抗性测试与红队评估；⑦ 系统 prompt 加固并置于用户输入之后。</w:t>
      </w:r>
    </w:p>
    <w:p>
      <w:pPr>
        <w:spacing w:before="200" w:after="60"/>
      </w:pPr>
      <w:r>
        <w:rPr>
          <w:rFonts w:ascii="微软雅黑" w:hAnsi="微软雅黑" w:eastAsia="微软雅黑"/>
          <w:b/>
          <w:i w:val="0"/>
          <w:color w:val="2E75B6"/>
          <w:sz w:val="20"/>
        </w:rPr>
        <w:t>模拟题 3</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让大模型稳定输出结构化 JSON，有哪些工程手段？失败时如何兜底？</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手段：① JSON mode（部分 API 原生支持）；② Schema/grammar 约束解码（在 token 级别限制，从根本上保证合法）；③ Pydantic/JSON Schema 描述并 few-shot 示例；④ 降低温度。兜底：解析失败自动重试（带错误信息回填）、修复式重提示、降级到正则提取关键字段、关键字段缺失给默认值并标记低置信、必要时回退到规则系统。线上应监控解析失败率与字段完整率。</w:t>
      </w:r>
    </w:p>
    <w:p>
      <w:pPr>
        <w:pageBreakBefore/>
        <w:spacing w:before="0" w:after="200"/>
      </w:pPr>
      <w:r>
        <w:rPr>
          <w:rFonts w:ascii="微软雅黑" w:hAnsi="微软雅黑" w:eastAsia="微软雅黑"/>
          <w:b/>
          <w:i w:val="0"/>
          <w:color w:val="1F4E79"/>
          <w:sz w:val="36"/>
        </w:rPr>
        <w:t>考点6:模型训练与优化技术</w:t>
      </w:r>
    </w:p>
    <w:tbl>
      <w:tblPr>
        <w:tblW w:type="auto" w:w="0"/>
        <w:tblLayout w:type="fixed"/>
        <w:tblLook w:firstColumn="1" w:firstRow="1" w:lastColumn="0" w:lastRow="0" w:noHBand="0" w:noVBand="1" w:val="04A0"/>
      </w:tblPr>
      <w:tblGrid>
        <w:gridCol w:w="9026"/>
      </w:tblGrid>
      <w:tr>
        <w:tc>
          <w:tcPr>
            <w:tcW w:type="dxa" w:w="9026"/>
            <w:shd w:val="clear" w:fill="EAF2F8"/>
            <w:tcBorders>
              <w:top w:val="single" w:sz="4" w:color="2E75B6"/>
              <w:bottom w:val="single" w:sz="4" w:color="2E75B6"/>
              <w:left w:val="single" w:sz="24" w:color="1F4E79"/>
              <w:right w:val="single" w:sz="4" w:color="BFBFBF"/>
            </w:tcBorders>
          </w:tcPr>
          <w:p>
            <w:pPr>
              <w:spacing w:after="80"/>
            </w:pPr>
            <w:r>
              <w:rPr>
                <w:rFonts w:ascii="微软雅黑" w:hAnsi="微软雅黑" w:eastAsia="微软雅黑"/>
                <w:b/>
                <w:i w:val="0"/>
                <w:color w:val="1F4E79"/>
                <w:sz w:val="22"/>
              </w:rPr>
              <w:t>考纲要求</w:t>
            </w:r>
          </w:p>
          <w:p>
            <w:pPr>
              <w:spacing w:after="0"/>
            </w:pPr>
            <w:r>
              <w:rPr>
                <w:rFonts w:ascii="微软雅黑" w:hAnsi="微软雅黑" w:eastAsia="微软雅黑"/>
                <w:b w:val="0"/>
                <w:i w:val="0"/>
                <w:color w:val="333333"/>
                <w:sz w:val="22"/>
              </w:rPr>
              <w:t>复习目标函数的设计原则与不同场景下的选择依据；理解主流优化算法的核心机制差异及学习率调度策略；掌握正则化与泛化的一般方法；了解大规模训练的关键技术与超参数自动搜索的基本思路。</w:t>
            </w:r>
          </w:p>
        </w:tc>
      </w:tr>
    </w:tbl>
    <w:p>
      <w:pPr>
        <w:spacing w:after="80"/>
      </w:pPr>
    </w:p>
    <w:p>
      <w:pPr>
        <w:spacing w:before="280" w:after="140"/>
        <w:pBdr>
          <w:bottom w:val="single" w:sz="6" w:color="2E75B6" w:space="4"/>
        </w:pBdr>
      </w:pPr>
      <w:r>
        <w:rPr>
          <w:rFonts w:ascii="微软雅黑" w:hAnsi="微软雅黑" w:eastAsia="微软雅黑"/>
          <w:b/>
          <w:i w:val="0"/>
          <w:color w:val="2E75B6"/>
          <w:sz w:val="28"/>
        </w:rPr>
        <w:t>一、核心知识点详解</w:t>
      </w:r>
    </w:p>
    <w:p>
      <w:pPr>
        <w:spacing w:before="200" w:after="100"/>
      </w:pPr>
      <w:r>
        <w:rPr>
          <w:rFonts w:ascii="微软雅黑" w:hAnsi="微软雅黑" w:eastAsia="微软雅黑"/>
          <w:b/>
          <w:i w:val="0"/>
          <w:color w:val="333333"/>
          <w:sz w:val="24"/>
        </w:rPr>
        <w:t>1. 损失函数</w:t>
      </w:r>
    </w:p>
    <w:p>
      <w:pPr>
        <w:pStyle w:val="ListBullet"/>
        <w:spacing w:before="20" w:after="20"/>
      </w:pPr>
      <w:r>
        <w:rPr>
          <w:rFonts w:ascii="微软雅黑" w:hAnsi="微软雅黑" w:eastAsia="微软雅黑"/>
          <w:b/>
          <w:i w:val="0"/>
          <w:sz w:val="22"/>
        </w:rPr>
        <w:t>回归：</w:t>
      </w:r>
      <w:r>
        <w:rPr>
          <w:rFonts w:ascii="微软雅黑" w:hAnsi="微软雅黑" w:eastAsia="微软雅黑"/>
          <w:b w:val="0"/>
          <w:i w:val="0"/>
          <w:sz w:val="22"/>
        </w:rPr>
        <w:t>MSE（放大异常值）、MAE（稳健）、Huber（兼顾）。</w:t>
      </w:r>
    </w:p>
    <w:p>
      <w:pPr>
        <w:pStyle w:val="ListBullet"/>
        <w:spacing w:before="20" w:after="20"/>
      </w:pPr>
      <w:r>
        <w:rPr>
          <w:rFonts w:ascii="微软雅黑" w:hAnsi="微软雅黑" w:eastAsia="微软雅黑"/>
          <w:b/>
          <w:i w:val="0"/>
          <w:sz w:val="22"/>
        </w:rPr>
        <w:t>分类：</w:t>
      </w:r>
      <w:r>
        <w:rPr>
          <w:rFonts w:ascii="微软雅黑" w:hAnsi="微软雅黑" w:eastAsia="微软雅黑"/>
          <w:b w:val="0"/>
          <w:i w:val="0"/>
          <w:sz w:val="22"/>
        </w:rPr>
        <w:t>Cross Entropy（多分类标配）、Binary CE。</w:t>
      </w:r>
    </w:p>
    <w:p>
      <w:pPr>
        <w:pStyle w:val="ListBullet"/>
        <w:spacing w:before="20" w:after="20"/>
      </w:pPr>
      <w:r>
        <w:rPr>
          <w:rFonts w:ascii="微软雅黑" w:hAnsi="微软雅黑" w:eastAsia="微软雅黑"/>
          <w:b/>
          <w:i w:val="0"/>
          <w:sz w:val="22"/>
        </w:rPr>
        <w:t>不均衡：</w:t>
      </w:r>
      <w:r>
        <w:rPr>
          <w:rFonts w:ascii="微软雅黑" w:hAnsi="微软雅黑" w:eastAsia="微软雅黑"/>
          <w:b w:val="0"/>
          <w:i w:val="0"/>
          <w:sz w:val="22"/>
        </w:rPr>
        <w:t>Focal Loss（下调易分样本权重，聚焦难例）。</w:t>
      </w:r>
    </w:p>
    <w:p>
      <w:pPr>
        <w:pStyle w:val="ListBullet"/>
        <w:spacing w:before="20" w:after="20"/>
      </w:pPr>
      <w:r>
        <w:rPr>
          <w:rFonts w:ascii="微软雅黑" w:hAnsi="微软雅黑" w:eastAsia="微软雅黑"/>
          <w:b/>
          <w:i w:val="0"/>
          <w:sz w:val="22"/>
        </w:rPr>
        <w:t>度量学习：</w:t>
      </w:r>
      <w:r>
        <w:rPr>
          <w:rFonts w:ascii="微软雅黑" w:hAnsi="微软雅黑" w:eastAsia="微软雅黑"/>
          <w:b w:val="0"/>
          <w:i w:val="0"/>
          <w:sz w:val="22"/>
        </w:rPr>
        <w:t>Contrastive Loss、Triplet Loss、InfoNCE（对比学习）。</w:t>
      </w:r>
    </w:p>
    <w:p>
      <w:pPr>
        <w:pStyle w:val="ListBullet"/>
        <w:spacing w:before="20" w:after="20"/>
      </w:pPr>
      <w:r>
        <w:rPr>
          <w:rFonts w:ascii="微软雅黑" w:hAnsi="微软雅黑" w:eastAsia="微软雅黑"/>
          <w:b/>
          <w:i w:val="0"/>
          <w:sz w:val="22"/>
        </w:rPr>
        <w:t>排序：</w:t>
      </w:r>
      <w:r>
        <w:rPr>
          <w:rFonts w:ascii="微软雅黑" w:hAnsi="微软雅黑" w:eastAsia="微软雅黑"/>
          <w:b w:val="0"/>
          <w:i w:val="0"/>
          <w:sz w:val="22"/>
        </w:rPr>
        <w:t>Pairwise/Ranking Loss（BPR、Margin Ranking）。</w:t>
      </w:r>
    </w:p>
    <w:p>
      <w:pPr>
        <w:pStyle w:val="ListBullet"/>
        <w:spacing w:before="20" w:after="20"/>
      </w:pPr>
      <w:r>
        <w:rPr>
          <w:rFonts w:ascii="微软雅黑" w:hAnsi="微软雅黑" w:eastAsia="微软雅黑"/>
          <w:b/>
          <w:i w:val="0"/>
          <w:sz w:val="22"/>
        </w:rPr>
        <w:t>强化/对齐：</w:t>
      </w:r>
      <w:r>
        <w:rPr>
          <w:rFonts w:ascii="微软雅黑" w:hAnsi="微软雅黑" w:eastAsia="微软雅黑"/>
          <w:b w:val="0"/>
          <w:i w:val="0"/>
          <w:sz w:val="22"/>
        </w:rPr>
        <w:t>Policy Loss（PPO clip）、DPO 偏好损失。</w:t>
      </w:r>
    </w:p>
    <w:p>
      <w:pPr>
        <w:pStyle w:val="ListBullet"/>
        <w:spacing w:before="20" w:after="20"/>
      </w:pPr>
      <w:r>
        <w:rPr>
          <w:rFonts w:ascii="微软雅黑" w:hAnsi="微软雅黑" w:eastAsia="微软雅黑"/>
          <w:b/>
          <w:i w:val="0"/>
          <w:sz w:val="22"/>
        </w:rPr>
        <w:t>原则：</w:t>
      </w:r>
      <w:r>
        <w:rPr>
          <w:rFonts w:ascii="微软雅黑" w:hAnsi="微软雅黑" w:eastAsia="微软雅黑"/>
          <w:b w:val="0"/>
          <w:i w:val="0"/>
          <w:sz w:val="22"/>
        </w:rPr>
        <w:t>与任务目标对齐，兼顾数值稳定性与可微性。</w:t>
      </w:r>
    </w:p>
    <w:p>
      <w:pPr>
        <w:spacing w:before="200" w:after="100"/>
      </w:pPr>
      <w:r>
        <w:rPr>
          <w:rFonts w:ascii="微软雅黑" w:hAnsi="微软雅黑" w:eastAsia="微软雅黑"/>
          <w:b/>
          <w:i w:val="0"/>
          <w:color w:val="333333"/>
          <w:sz w:val="24"/>
        </w:rPr>
        <w:t>2. 优化器</w:t>
      </w:r>
    </w:p>
    <w:p>
      <w:pPr>
        <w:pStyle w:val="ListBullet"/>
        <w:spacing w:before="20" w:after="20"/>
      </w:pPr>
      <w:r>
        <w:rPr>
          <w:rFonts w:ascii="微软雅黑" w:hAnsi="微软雅黑" w:eastAsia="微软雅黑"/>
          <w:b/>
          <w:i w:val="0"/>
          <w:sz w:val="22"/>
        </w:rPr>
        <w:t>SGD：</w:t>
      </w:r>
      <w:r>
        <w:rPr>
          <w:rFonts w:ascii="微软雅黑" w:hAnsi="微软雅黑" w:eastAsia="微软雅黑"/>
          <w:b w:val="0"/>
          <w:i w:val="0"/>
          <w:sz w:val="22"/>
        </w:rPr>
        <w:t>朴素梯度下降，收敛慢但泛化好，需调学习率与动量。</w:t>
      </w:r>
    </w:p>
    <w:p>
      <w:pPr>
        <w:pStyle w:val="ListBullet"/>
        <w:spacing w:before="20" w:after="20"/>
      </w:pPr>
      <w:r>
        <w:rPr>
          <w:rFonts w:ascii="微软雅黑" w:hAnsi="微软雅黑" w:eastAsia="微软雅黑"/>
          <w:b/>
          <w:i w:val="0"/>
          <w:sz w:val="22"/>
        </w:rPr>
        <w:t>Momentum/Nesterov：</w:t>
      </w:r>
      <w:r>
        <w:rPr>
          <w:rFonts w:ascii="微软雅黑" w:hAnsi="微软雅黑" w:eastAsia="微软雅黑"/>
          <w:b w:val="0"/>
          <w:i w:val="0"/>
          <w:sz w:val="22"/>
        </w:rPr>
        <w:t>累积历史梯度加速收敛。</w:t>
      </w:r>
    </w:p>
    <w:p>
      <w:pPr>
        <w:pStyle w:val="ListBullet"/>
        <w:spacing w:before="20" w:after="20"/>
      </w:pPr>
      <w:r>
        <w:rPr>
          <w:rFonts w:ascii="微软雅黑" w:hAnsi="微软雅黑" w:eastAsia="微软雅黑"/>
          <w:b/>
          <w:i w:val="0"/>
          <w:sz w:val="22"/>
        </w:rPr>
        <w:t>Adam：</w:t>
      </w:r>
      <w:r>
        <w:rPr>
          <w:rFonts w:ascii="微软雅黑" w:hAnsi="微软雅黑" w:eastAsia="微软雅黑"/>
          <w:b w:val="0"/>
          <w:i w:val="0"/>
          <w:sz w:val="22"/>
        </w:rPr>
        <w:t>一阶+二阶动量自适应学习率，收敛快，大模型常用。</w:t>
      </w:r>
    </w:p>
    <w:p>
      <w:pPr>
        <w:pStyle w:val="ListBullet"/>
        <w:spacing w:before="20" w:after="20"/>
      </w:pPr>
      <w:r>
        <w:rPr>
          <w:rFonts w:ascii="微软雅黑" w:hAnsi="微软雅黑" w:eastAsia="微软雅黑"/>
          <w:b/>
          <w:i w:val="0"/>
          <w:sz w:val="22"/>
        </w:rPr>
        <w:t>AdamW：</w:t>
      </w:r>
      <w:r>
        <w:rPr>
          <w:rFonts w:ascii="微软雅黑" w:hAnsi="微软雅黑" w:eastAsia="微软雅黑"/>
          <w:b w:val="0"/>
          <w:i w:val="0"/>
          <w:sz w:val="22"/>
        </w:rPr>
        <w:t>修正权重衰减实现，解耦 weight decay，大模型标配。</w:t>
      </w:r>
    </w:p>
    <w:p>
      <w:pPr>
        <w:pStyle w:val="ListBullet"/>
        <w:spacing w:before="20" w:after="20"/>
      </w:pPr>
      <w:r>
        <w:rPr>
          <w:rFonts w:ascii="微软雅黑" w:hAnsi="微软雅黑" w:eastAsia="微软雅黑"/>
          <w:b/>
          <w:i w:val="0"/>
          <w:sz w:val="22"/>
        </w:rPr>
        <w:t>Adafactor：</w:t>
      </w:r>
      <w:r>
        <w:rPr>
          <w:rFonts w:ascii="微软雅黑" w:hAnsi="微软雅黑" w:eastAsia="微软雅黑"/>
          <w:b w:val="0"/>
          <w:i w:val="0"/>
          <w:sz w:val="22"/>
        </w:rPr>
        <w:t>省显存的二阶矩近似，适合大模型。</w:t>
      </w:r>
    </w:p>
    <w:p>
      <w:pPr>
        <w:spacing w:before="200" w:after="100"/>
      </w:pPr>
      <w:r>
        <w:rPr>
          <w:rFonts w:ascii="微软雅黑" w:hAnsi="微软雅黑" w:eastAsia="微软雅黑"/>
          <w:b/>
          <w:i w:val="0"/>
          <w:color w:val="333333"/>
          <w:sz w:val="24"/>
        </w:rPr>
        <w:t>3. 学习率调度</w:t>
      </w:r>
    </w:p>
    <w:p>
      <w:pPr>
        <w:pStyle w:val="ListBullet"/>
        <w:spacing w:before="20" w:after="20"/>
      </w:pPr>
      <w:r>
        <w:rPr>
          <w:rFonts w:ascii="微软雅黑" w:hAnsi="微软雅黑" w:eastAsia="微软雅黑"/>
          <w:b/>
          <w:i w:val="0"/>
          <w:sz w:val="22"/>
        </w:rPr>
        <w:t>Warmup：</w:t>
      </w:r>
      <w:r>
        <w:rPr>
          <w:rFonts w:ascii="微软雅黑" w:hAnsi="微软雅黑" w:eastAsia="微软雅黑"/>
          <w:b w:val="0"/>
          <w:i w:val="0"/>
          <w:sz w:val="22"/>
        </w:rPr>
        <w:t>前期线性升温，避免初期不稳，大模型必备。</w:t>
      </w:r>
    </w:p>
    <w:p>
      <w:pPr>
        <w:pStyle w:val="ListBullet"/>
        <w:spacing w:before="20" w:after="20"/>
      </w:pPr>
      <w:r>
        <w:rPr>
          <w:rFonts w:ascii="微软雅黑" w:hAnsi="微软雅黑" w:eastAsia="微软雅黑"/>
          <w:b/>
          <w:i w:val="0"/>
          <w:sz w:val="22"/>
        </w:rPr>
        <w:t>Cosine Decay：</w:t>
      </w:r>
      <w:r>
        <w:rPr>
          <w:rFonts w:ascii="微软雅黑" w:hAnsi="微软雅黑" w:eastAsia="微软雅黑"/>
          <w:b w:val="0"/>
          <w:i w:val="0"/>
          <w:sz w:val="22"/>
        </w:rPr>
        <w:t>余弦退火，平滑收敛，最常用。</w:t>
      </w:r>
    </w:p>
    <w:p>
      <w:pPr>
        <w:pStyle w:val="ListBullet"/>
        <w:spacing w:before="20" w:after="20"/>
      </w:pPr>
      <w:r>
        <w:rPr>
          <w:rFonts w:ascii="微软雅黑" w:hAnsi="微软雅黑" w:eastAsia="微软雅黑"/>
          <w:b/>
          <w:i w:val="0"/>
          <w:sz w:val="22"/>
        </w:rPr>
        <w:t>Step/Linear Decay：</w:t>
      </w:r>
      <w:r>
        <w:rPr>
          <w:rFonts w:ascii="微软雅黑" w:hAnsi="微软雅黑" w:eastAsia="微软雅黑"/>
          <w:b w:val="0"/>
          <w:i w:val="0"/>
          <w:sz w:val="22"/>
        </w:rPr>
        <w:t>分段或线性衰减。</w:t>
      </w:r>
    </w:p>
    <w:p>
      <w:pPr>
        <w:pStyle w:val="ListBullet"/>
        <w:spacing w:before="20" w:after="20"/>
      </w:pPr>
      <w:r>
        <w:rPr>
          <w:rFonts w:ascii="微软雅黑" w:hAnsi="微软雅黑" w:eastAsia="微软雅黑"/>
          <w:b/>
          <w:i w:val="0"/>
          <w:sz w:val="22"/>
        </w:rPr>
        <w:t>Restart：</w:t>
      </w:r>
      <w:r>
        <w:rPr>
          <w:rFonts w:ascii="微软雅黑" w:hAnsi="微软雅黑" w:eastAsia="微软雅黑"/>
          <w:b w:val="0"/>
          <w:i w:val="0"/>
          <w:sz w:val="22"/>
        </w:rPr>
        <w:t>周期性重启跳出局部最优。</w:t>
      </w:r>
    </w:p>
    <w:p>
      <w:pPr>
        <w:pStyle w:val="ListBullet"/>
        <w:spacing w:before="20" w:after="20"/>
      </w:pPr>
      <w:r>
        <w:rPr>
          <w:rFonts w:ascii="微软雅黑" w:hAnsi="微软雅黑" w:eastAsia="微软雅黑"/>
          <w:b/>
          <w:i w:val="0"/>
          <w:sz w:val="22"/>
        </w:rPr>
        <w:t>原则：</w:t>
      </w:r>
      <w:r>
        <w:rPr>
          <w:rFonts w:ascii="微软雅黑" w:hAnsi="微软雅黑" w:eastAsia="微软雅黑"/>
          <w:b w:val="0"/>
          <w:i w:val="0"/>
          <w:sz w:val="22"/>
        </w:rPr>
        <w:t>大模型一般 warmup + cosine，峰值学习率与 batch、模型规模相关。</w:t>
      </w:r>
    </w:p>
    <w:p>
      <w:pPr>
        <w:spacing w:before="200" w:after="100"/>
      </w:pPr>
      <w:r>
        <w:rPr>
          <w:rFonts w:ascii="微软雅黑" w:hAnsi="微软雅黑" w:eastAsia="微软雅黑"/>
          <w:b/>
          <w:i w:val="0"/>
          <w:color w:val="333333"/>
          <w:sz w:val="24"/>
        </w:rPr>
        <w:t>4. 正则化与泛化</w:t>
      </w:r>
    </w:p>
    <w:p>
      <w:pPr>
        <w:pStyle w:val="ListBullet"/>
        <w:spacing w:before="20" w:after="20"/>
      </w:pPr>
      <w:r>
        <w:rPr>
          <w:rFonts w:ascii="微软雅黑" w:hAnsi="微软雅黑" w:eastAsia="微软雅黑"/>
          <w:b/>
          <w:i w:val="0"/>
          <w:sz w:val="22"/>
        </w:rPr>
        <w:t>L1/L2：</w:t>
      </w:r>
      <w:r>
        <w:rPr>
          <w:rFonts w:ascii="微软雅黑" w:hAnsi="微软雅黑" w:eastAsia="微软雅黑"/>
          <w:b w:val="0"/>
          <w:i w:val="0"/>
          <w:sz w:val="22"/>
        </w:rPr>
        <w:t>L1 稀疏、L2 平滑（weight decay）。</w:t>
      </w:r>
    </w:p>
    <w:p>
      <w:pPr>
        <w:pStyle w:val="ListBullet"/>
        <w:spacing w:before="20" w:after="20"/>
      </w:pPr>
      <w:r>
        <w:rPr>
          <w:rFonts w:ascii="微软雅黑" w:hAnsi="微软雅黑" w:eastAsia="微软雅黑"/>
          <w:b/>
          <w:i w:val="0"/>
          <w:sz w:val="22"/>
        </w:rPr>
        <w:t>Dropout：</w:t>
      </w:r>
      <w:r>
        <w:rPr>
          <w:rFonts w:ascii="微软雅黑" w:hAnsi="微软雅黑" w:eastAsia="微软雅黑"/>
          <w:b w:val="0"/>
          <w:i w:val="0"/>
          <w:sz w:val="22"/>
        </w:rPr>
        <w:t>随机失活神经元，Ensemble 效果。</w:t>
      </w:r>
    </w:p>
    <w:p>
      <w:pPr>
        <w:pStyle w:val="ListBullet"/>
        <w:spacing w:before="20" w:after="20"/>
      </w:pPr>
      <w:r>
        <w:rPr>
          <w:rFonts w:ascii="微软雅黑" w:hAnsi="微软雅黑" w:eastAsia="微软雅黑"/>
          <w:b/>
          <w:i w:val="0"/>
          <w:sz w:val="22"/>
        </w:rPr>
        <w:t>Label Smoothing：</w:t>
      </w:r>
      <w:r>
        <w:rPr>
          <w:rFonts w:ascii="微软雅黑" w:hAnsi="微软雅黑" w:eastAsia="微软雅黑"/>
          <w:b w:val="0"/>
          <w:i w:val="0"/>
          <w:sz w:val="22"/>
        </w:rPr>
        <w:t>软化硬标签，防过自信。</w:t>
      </w:r>
    </w:p>
    <w:p>
      <w:pPr>
        <w:pStyle w:val="ListBullet"/>
        <w:spacing w:before="20" w:after="20"/>
      </w:pPr>
      <w:r>
        <w:rPr>
          <w:rFonts w:ascii="微软雅黑" w:hAnsi="微软雅黑" w:eastAsia="微软雅黑"/>
          <w:b/>
          <w:i w:val="0"/>
          <w:sz w:val="22"/>
        </w:rPr>
        <w:t>数据增强：</w:t>
      </w:r>
      <w:r>
        <w:rPr>
          <w:rFonts w:ascii="微软雅黑" w:hAnsi="微软雅黑" w:eastAsia="微软雅黑"/>
          <w:b w:val="0"/>
          <w:i w:val="0"/>
          <w:sz w:val="22"/>
        </w:rPr>
        <w:t>图像翻转/裁剪/混叠（Mixup/CutMix）、文本回译/EDA。</w:t>
      </w:r>
    </w:p>
    <w:p>
      <w:pPr>
        <w:pStyle w:val="ListBullet"/>
        <w:spacing w:before="20" w:after="20"/>
      </w:pPr>
      <w:r>
        <w:rPr>
          <w:rFonts w:ascii="微软雅黑" w:hAnsi="微软雅黑" w:eastAsia="微软雅黑"/>
          <w:b/>
          <w:i w:val="0"/>
          <w:sz w:val="22"/>
        </w:rPr>
        <w:t>早停：</w:t>
      </w:r>
      <w:r>
        <w:rPr>
          <w:rFonts w:ascii="微软雅黑" w:hAnsi="微软雅黑" w:eastAsia="微软雅黑"/>
          <w:b w:val="0"/>
          <w:i w:val="0"/>
          <w:sz w:val="22"/>
        </w:rPr>
        <w:t>监控验证集指标，不再提升即停。</w:t>
      </w:r>
    </w:p>
    <w:p>
      <w:pPr>
        <w:pStyle w:val="ListBullet"/>
        <w:spacing w:before="20" w:after="20"/>
      </w:pPr>
      <w:r>
        <w:rPr>
          <w:rFonts w:ascii="微软雅黑" w:hAnsi="微软雅黑" w:eastAsia="微软雅黑"/>
          <w:b/>
          <w:i w:val="0"/>
          <w:sz w:val="22"/>
        </w:rPr>
        <w:t>大模型正则：</w:t>
      </w:r>
      <w:r>
        <w:rPr>
          <w:rFonts w:ascii="微软雅黑" w:hAnsi="微软雅黑" w:eastAsia="微软雅黑"/>
          <w:b w:val="0"/>
          <w:i w:val="0"/>
          <w:sz w:val="22"/>
        </w:rPr>
        <w:t>还靠数据多样性、dropout、weight decay、对齐训练。</w:t>
      </w:r>
    </w:p>
    <w:p>
      <w:pPr>
        <w:spacing w:before="200" w:after="100"/>
      </w:pPr>
      <w:r>
        <w:rPr>
          <w:rFonts w:ascii="微软雅黑" w:hAnsi="微软雅黑" w:eastAsia="微软雅黑"/>
          <w:b/>
          <w:i w:val="0"/>
          <w:color w:val="333333"/>
          <w:sz w:val="24"/>
        </w:rPr>
        <w:t>5. 大规模训练关键技术</w:t>
      </w:r>
    </w:p>
    <w:p>
      <w:pPr>
        <w:pStyle w:val="ListBullet"/>
        <w:spacing w:before="20" w:after="20"/>
      </w:pPr>
      <w:r>
        <w:rPr>
          <w:rFonts w:ascii="微软雅黑" w:hAnsi="微软雅黑" w:eastAsia="微软雅黑"/>
          <w:b/>
          <w:i w:val="0"/>
          <w:sz w:val="22"/>
        </w:rPr>
        <w:t>混合精度：</w:t>
      </w:r>
      <w:r>
        <w:rPr>
          <w:rFonts w:ascii="微软雅黑" w:hAnsi="微软雅黑" w:eastAsia="微软雅黑"/>
          <w:b w:val="0"/>
          <w:i w:val="0"/>
          <w:sz w:val="22"/>
        </w:rPr>
        <w:t>FP16/BF16 计算加速省显存，需 loss scaling（FP16）防下溢；BF16 动态范围大更稳。</w:t>
      </w:r>
    </w:p>
    <w:p>
      <w:pPr>
        <w:pStyle w:val="ListBullet"/>
        <w:spacing w:before="20" w:after="20"/>
      </w:pPr>
      <w:r>
        <w:rPr>
          <w:rFonts w:ascii="微软雅黑" w:hAnsi="微软雅黑" w:eastAsia="微软雅黑"/>
          <w:b/>
          <w:i w:val="0"/>
          <w:sz w:val="22"/>
        </w:rPr>
        <w:t>梯度累积：</w:t>
      </w:r>
      <w:r>
        <w:rPr>
          <w:rFonts w:ascii="微软雅黑" w:hAnsi="微软雅黑" w:eastAsia="微软雅黑"/>
          <w:b w:val="0"/>
          <w:i w:val="0"/>
          <w:sz w:val="22"/>
        </w:rPr>
        <w:t>小显存模拟大 batch。</w:t>
      </w:r>
    </w:p>
    <w:p>
      <w:pPr>
        <w:pStyle w:val="ListBullet"/>
        <w:spacing w:before="20" w:after="20"/>
      </w:pPr>
      <w:r>
        <w:rPr>
          <w:rFonts w:ascii="微软雅黑" w:hAnsi="微软雅黑" w:eastAsia="微软雅黑"/>
          <w:b/>
          <w:i w:val="0"/>
          <w:sz w:val="22"/>
        </w:rPr>
        <w:t>梯度裁剪：</w:t>
      </w:r>
      <w:r>
        <w:rPr>
          <w:rFonts w:ascii="微软雅黑" w:hAnsi="微软雅黑" w:eastAsia="微软雅黑"/>
          <w:b w:val="0"/>
          <w:i w:val="0"/>
          <w:sz w:val="22"/>
        </w:rPr>
        <w:t>限制梯度范数防爆炸。</w:t>
      </w:r>
    </w:p>
    <w:p>
      <w:pPr>
        <w:pStyle w:val="ListBullet"/>
        <w:spacing w:before="20" w:after="20"/>
      </w:pPr>
      <w:r>
        <w:rPr>
          <w:rFonts w:ascii="微软雅黑" w:hAnsi="微软雅黑" w:eastAsia="微软雅黑"/>
          <w:b/>
          <w:i w:val="0"/>
          <w:sz w:val="22"/>
        </w:rPr>
        <w:t>并行：</w:t>
      </w:r>
      <w:r>
        <w:rPr>
          <w:rFonts w:ascii="微软雅黑" w:hAnsi="微软雅黑" w:eastAsia="微软雅黑"/>
          <w:b w:val="0"/>
          <w:i w:val="0"/>
          <w:sz w:val="22"/>
        </w:rPr>
        <w:t>数据并行（DP/DDP）、张量并行（TP，切权重）、流水线并行（PP，切层）、序列并行。</w:t>
      </w:r>
    </w:p>
    <w:p>
      <w:pPr>
        <w:pStyle w:val="ListBullet"/>
        <w:spacing w:before="20" w:after="20"/>
      </w:pPr>
      <w:r>
        <w:rPr>
          <w:rFonts w:ascii="微软雅黑" w:hAnsi="微软雅黑" w:eastAsia="微软雅黑"/>
          <w:b/>
          <w:i w:val="0"/>
          <w:sz w:val="22"/>
        </w:rPr>
        <w:t>ZeRO：</w:t>
      </w:r>
      <w:r>
        <w:rPr>
          <w:rFonts w:ascii="微软雅黑" w:hAnsi="微软雅黑" w:eastAsia="微软雅黑"/>
          <w:b w:val="0"/>
          <w:i w:val="0"/>
          <w:sz w:val="22"/>
        </w:rPr>
        <w:t>优化器状态/梯度/参数分片，DeepSpeed 三级优化，省显存。</w:t>
      </w:r>
    </w:p>
    <w:p>
      <w:pPr>
        <w:pStyle w:val="ListBullet"/>
        <w:spacing w:before="20" w:after="20"/>
      </w:pPr>
      <w:r>
        <w:rPr>
          <w:rFonts w:ascii="微软雅黑" w:hAnsi="微软雅黑" w:eastAsia="微软雅黑"/>
          <w:b/>
          <w:i w:val="0"/>
          <w:sz w:val="22"/>
        </w:rPr>
        <w:t>Checkpointing：</w:t>
      </w:r>
      <w:r>
        <w:rPr>
          <w:rFonts w:ascii="微软雅黑" w:hAnsi="微软雅黑" w:eastAsia="微软雅黑"/>
          <w:b w:val="0"/>
          <w:i w:val="0"/>
          <w:sz w:val="22"/>
        </w:rPr>
        <w:t>激活重计算换显存。</w:t>
      </w:r>
    </w:p>
    <w:p>
      <w:pPr>
        <w:spacing w:before="200" w:after="100"/>
      </w:pPr>
      <w:r>
        <w:rPr>
          <w:rFonts w:ascii="微软雅黑" w:hAnsi="微软雅黑" w:eastAsia="微软雅黑"/>
          <w:b/>
          <w:i w:val="0"/>
          <w:color w:val="333333"/>
          <w:sz w:val="24"/>
        </w:rPr>
        <w:t>6. 超参搜索</w:t>
      </w:r>
    </w:p>
    <w:p>
      <w:pPr>
        <w:pStyle w:val="ListBullet"/>
        <w:spacing w:before="20" w:after="20"/>
      </w:pPr>
      <w:r>
        <w:rPr>
          <w:rFonts w:ascii="微软雅黑" w:hAnsi="微软雅黑" w:eastAsia="微软雅黑"/>
          <w:b/>
          <w:i w:val="0"/>
          <w:sz w:val="22"/>
        </w:rPr>
        <w:t>方法：</w:t>
      </w:r>
      <w:r>
        <w:rPr>
          <w:rFonts w:ascii="微软雅黑" w:hAnsi="微软雅黑" w:eastAsia="微软雅黑"/>
          <w:b w:val="0"/>
          <w:i w:val="0"/>
          <w:sz w:val="22"/>
        </w:rPr>
        <w:t>Grid（穷举贵）、Random（性价比好）、Bayesian（贝叶斯优化，样本高效）、进化算法。</w:t>
      </w:r>
    </w:p>
    <w:p>
      <w:pPr>
        <w:pStyle w:val="ListBullet"/>
        <w:spacing w:before="20" w:after="20"/>
      </w:pPr>
      <w:r>
        <w:rPr>
          <w:rFonts w:ascii="微软雅黑" w:hAnsi="微软雅黑" w:eastAsia="微软雅黑"/>
          <w:b/>
          <w:i w:val="0"/>
          <w:sz w:val="22"/>
        </w:rPr>
        <w:t>早停：</w:t>
      </w:r>
      <w:r>
        <w:rPr>
          <w:rFonts w:ascii="微软雅黑" w:hAnsi="微软雅黑" w:eastAsia="微软雅黑"/>
          <w:b w:val="0"/>
          <w:i w:val="0"/>
          <w:sz w:val="22"/>
        </w:rPr>
        <w:t>配合连续减半（Successive Halving）/Hyperband 省资源。</w:t>
      </w:r>
    </w:p>
    <w:p>
      <w:pPr>
        <w:pStyle w:val="ListBullet"/>
        <w:spacing w:before="20" w:after="20"/>
      </w:pPr>
      <w:r>
        <w:rPr>
          <w:rFonts w:ascii="微软雅黑" w:hAnsi="微软雅黑" w:eastAsia="微软雅黑"/>
          <w:b/>
          <w:i w:val="0"/>
          <w:sz w:val="22"/>
        </w:rPr>
        <w:t>原则：</w:t>
      </w:r>
      <w:r>
        <w:rPr>
          <w:rFonts w:ascii="微软雅黑" w:hAnsi="微软雅黑" w:eastAsia="微软雅黑"/>
          <w:b w:val="0"/>
          <w:i w:val="0"/>
          <w:sz w:val="22"/>
        </w:rPr>
        <w:t>大模型只搜关键超参（学习率、batch、warmup、weight decay），小规模代理实验外推。</w:t>
      </w:r>
    </w:p>
    <w:p>
      <w:pPr>
        <w:spacing w:before="280" w:after="140"/>
        <w:pBdr>
          <w:bottom w:val="single" w:sz="6" w:color="2E75B6" w:space="4"/>
        </w:pBdr>
      </w:pPr>
      <w:r>
        <w:rPr>
          <w:rFonts w:ascii="微软雅黑" w:hAnsi="微软雅黑" w:eastAsia="微软雅黑"/>
          <w:b/>
          <w:i w:val="0"/>
          <w:color w:val="2E75B6"/>
          <w:sz w:val="28"/>
        </w:rPr>
        <w:t>二、模拟考题与解析</w:t>
      </w:r>
    </w:p>
    <w:p>
      <w:pPr>
        <w:spacing w:before="200" w:after="60"/>
      </w:pPr>
      <w:r>
        <w:rPr>
          <w:rFonts w:ascii="微软雅黑" w:hAnsi="微软雅黑" w:eastAsia="微软雅黑"/>
          <w:b/>
          <w:i w:val="0"/>
          <w:color w:val="2E75B6"/>
          <w:sz w:val="20"/>
        </w:rPr>
        <w:t>模拟题 1</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训练大模型时 loss 突然爆炸，如何排查与处理？</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排查：① 学习率是否过大；② 梯度是否爆炸（看梯度范数）；③ 数据是否异常（脏数据/极端样本/label 错位）；④ 混合精度是否溢出（loss scale）；⑤ loss mask/attention mask 是否错误；⑥ batch 内是否有超长序列；⑦ 数值不稳定（inf/nan）。处理：降学习率、加 gradient clipping（按范数）、检查数据管道、开启/调整 loss scale、缩小 batch 复现、回退到稳定 checkpoint、检查并行与 ZeRO 配置。BF16 通常比 FP16 更稳。</w:t>
      </w:r>
    </w:p>
    <w:p>
      <w:pPr>
        <w:spacing w:before="200" w:after="60"/>
      </w:pPr>
      <w:r>
        <w:rPr>
          <w:rFonts w:ascii="微软雅黑" w:hAnsi="微软雅黑" w:eastAsia="微软雅黑"/>
          <w:b/>
          <w:i w:val="0"/>
          <w:color w:val="2E75B6"/>
          <w:sz w:val="20"/>
        </w:rPr>
        <w:t>模拟题 2</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Adam 和 SGD 各有什么特点？为什么大模型训练多用 AdamW？</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SGD 用固定（或带动量）学习率，收敛慢但对凸/简单问题泛化好、显存省。Adam 结合一阶动量（方向）与二阶动量（自适应学习率），收敛快、对超参不那么敏感，但显存占用大（多存一份二阶矩）。AdamW 修正了 Adam 中 weight decay 的实现缺陷，将衰减与自适应学习率解耦，正则更合理，是当前大模型训练标配。BF16 + AdamW + warmup + cosine 是主流配方。</w:t>
      </w:r>
    </w:p>
    <w:p>
      <w:pPr>
        <w:spacing w:before="200" w:after="60"/>
      </w:pPr>
      <w:r>
        <w:rPr>
          <w:rFonts w:ascii="微软雅黑" w:hAnsi="微软雅黑" w:eastAsia="微软雅黑"/>
          <w:b/>
          <w:i w:val="0"/>
          <w:color w:val="2E75B6"/>
          <w:sz w:val="20"/>
        </w:rPr>
        <w:t>模拟题 3</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混合精度训练的原理是什么？有哪些风险？</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原理：用 FP16/BF16 做前向反向计算（快、省显存），主权重和梯度更新仍用 FP32 保精度。FP16 动态范围小，小梯度会下溢，因此需 loss scaling（放大 loss 防梯度下溢，更新时再缩回）。风险：① 溢出/下溢导致 nan；② 某些算子（如 softmax/layernorm）对精度敏感需保留 FP32；③ loss scale 设置不当。BF16 与 FP16 同位宽但动态范围与 FP32 相当，无需 loss scale、更稳定，新一代硬件优先选 BF16。</w:t>
      </w:r>
    </w:p>
    <w:p>
      <w:pPr>
        <w:pageBreakBefore/>
        <w:spacing w:before="0" w:after="200"/>
      </w:pPr>
      <w:r>
        <w:rPr>
          <w:rFonts w:ascii="微软雅黑" w:hAnsi="微软雅黑" w:eastAsia="微软雅黑"/>
          <w:b/>
          <w:i w:val="0"/>
          <w:color w:val="1F4E79"/>
          <w:sz w:val="36"/>
        </w:rPr>
        <w:t>考点7:模型部署与工程化实践</w:t>
      </w:r>
    </w:p>
    <w:tbl>
      <w:tblPr>
        <w:tblW w:type="auto" w:w="0"/>
        <w:tblLayout w:type="fixed"/>
        <w:tblLook w:firstColumn="1" w:firstRow="1" w:lastColumn="0" w:lastRow="0" w:noHBand="0" w:noVBand="1" w:val="04A0"/>
      </w:tblPr>
      <w:tblGrid>
        <w:gridCol w:w="9026"/>
      </w:tblGrid>
      <w:tr>
        <w:tc>
          <w:tcPr>
            <w:tcW w:type="dxa" w:w="9026"/>
            <w:shd w:val="clear" w:fill="EAF2F8"/>
            <w:tcBorders>
              <w:top w:val="single" w:sz="4" w:color="2E75B6"/>
              <w:bottom w:val="single" w:sz="4" w:color="2E75B6"/>
              <w:left w:val="single" w:sz="24" w:color="1F4E79"/>
              <w:right w:val="single" w:sz="4" w:color="BFBFBF"/>
            </w:tcBorders>
          </w:tcPr>
          <w:p>
            <w:pPr>
              <w:spacing w:after="80"/>
            </w:pPr>
            <w:r>
              <w:rPr>
                <w:rFonts w:ascii="微软雅黑" w:hAnsi="微软雅黑" w:eastAsia="微软雅黑"/>
                <w:b/>
                <w:i w:val="0"/>
                <w:color w:val="1F4E79"/>
                <w:sz w:val="22"/>
              </w:rPr>
              <w:t>考纲要求</w:t>
            </w:r>
          </w:p>
          <w:p>
            <w:pPr>
              <w:spacing w:after="0"/>
            </w:pPr>
            <w:r>
              <w:rPr>
                <w:rFonts w:ascii="微软雅黑" w:hAnsi="微软雅黑" w:eastAsia="微软雅黑"/>
                <w:b w:val="0"/>
                <w:i w:val="0"/>
                <w:color w:val="333333"/>
                <w:sz w:val="22"/>
              </w:rPr>
              <w:t>复习模型轻量化的常见方向（精度压缩、结构简化、知识迁移）及其原理；理解推理服务架构与加速引擎的基本作用；掌握云端与边缘端部署的差异及注意事项。</w:t>
            </w:r>
          </w:p>
        </w:tc>
      </w:tr>
    </w:tbl>
    <w:p>
      <w:pPr>
        <w:spacing w:after="80"/>
      </w:pPr>
    </w:p>
    <w:p>
      <w:pPr>
        <w:spacing w:before="280" w:after="140"/>
        <w:pBdr>
          <w:bottom w:val="single" w:sz="6" w:color="2E75B6" w:space="4"/>
        </w:pBdr>
      </w:pPr>
      <w:r>
        <w:rPr>
          <w:rFonts w:ascii="微软雅黑" w:hAnsi="微软雅黑" w:eastAsia="微软雅黑"/>
          <w:b/>
          <w:i w:val="0"/>
          <w:color w:val="2E75B6"/>
          <w:sz w:val="28"/>
        </w:rPr>
        <w:t>一、核心知识点详解</w:t>
      </w:r>
    </w:p>
    <w:p>
      <w:pPr>
        <w:spacing w:before="200" w:after="100"/>
      </w:pPr>
      <w:r>
        <w:rPr>
          <w:rFonts w:ascii="微软雅黑" w:hAnsi="微软雅黑" w:eastAsia="微软雅黑"/>
          <w:b/>
          <w:i w:val="0"/>
          <w:color w:val="333333"/>
          <w:sz w:val="24"/>
        </w:rPr>
        <w:t>1. 模型轻量化</w:t>
      </w:r>
    </w:p>
    <w:p>
      <w:pPr>
        <w:pStyle w:val="ListBullet"/>
        <w:spacing w:before="20" w:after="20"/>
      </w:pPr>
      <w:r>
        <w:rPr>
          <w:rFonts w:ascii="微软雅黑" w:hAnsi="微软雅黑" w:eastAsia="微软雅黑"/>
          <w:b/>
          <w:i w:val="0"/>
          <w:sz w:val="22"/>
        </w:rPr>
        <w:t>量化：</w:t>
      </w:r>
      <w:r>
        <w:rPr>
          <w:rFonts w:ascii="微软雅黑" w:hAnsi="微软雅黑" w:eastAsia="微软雅黑"/>
          <w:b w:val="0"/>
          <w:i w:val="0"/>
          <w:sz w:val="22"/>
        </w:rPr>
        <w:t>INT8/INT4/FP8，减小显存与带宽；PTQ（训练后量化）简单，QAT（量化感知训练）精度更好；GPTQ/AWQ/GGUF 等大模型量化方案。</w:t>
      </w:r>
    </w:p>
    <w:p>
      <w:pPr>
        <w:pStyle w:val="ListBullet"/>
        <w:spacing w:before="20" w:after="20"/>
      </w:pPr>
      <w:r>
        <w:rPr>
          <w:rFonts w:ascii="微软雅黑" w:hAnsi="微软雅黑" w:eastAsia="微软雅黑"/>
          <w:b/>
          <w:i w:val="0"/>
          <w:sz w:val="22"/>
        </w:rPr>
        <w:t>剪枝：</w:t>
      </w:r>
      <w:r>
        <w:rPr>
          <w:rFonts w:ascii="微软雅黑" w:hAnsi="微软雅黑" w:eastAsia="微软雅黑"/>
          <w:b w:val="0"/>
          <w:i w:val="0"/>
          <w:sz w:val="22"/>
        </w:rPr>
        <w:t>结构化剪枝（通道/层）易加速，非结构化稀疏需专用硬件。</w:t>
      </w:r>
    </w:p>
    <w:p>
      <w:pPr>
        <w:pStyle w:val="ListBullet"/>
        <w:spacing w:before="20" w:after="20"/>
      </w:pPr>
      <w:r>
        <w:rPr>
          <w:rFonts w:ascii="微软雅黑" w:hAnsi="微软雅黑" w:eastAsia="微软雅黑"/>
          <w:b/>
          <w:i w:val="0"/>
          <w:sz w:val="22"/>
        </w:rPr>
        <w:t>蒸馏：</w:t>
      </w:r>
      <w:r>
        <w:rPr>
          <w:rFonts w:ascii="微软雅黑" w:hAnsi="微软雅黑" w:eastAsia="微软雅黑"/>
          <w:b w:val="0"/>
          <w:i w:val="0"/>
          <w:sz w:val="22"/>
        </w:rPr>
        <w:t>大模型（teacher）教小模型（student），保留能力降成本。</w:t>
      </w:r>
    </w:p>
    <w:p>
      <w:pPr>
        <w:pStyle w:val="ListBullet"/>
        <w:spacing w:before="20" w:after="20"/>
      </w:pPr>
      <w:r>
        <w:rPr>
          <w:rFonts w:ascii="微软雅黑" w:hAnsi="微软雅黑" w:eastAsia="微软雅黑"/>
          <w:b/>
          <w:i w:val="0"/>
          <w:sz w:val="22"/>
        </w:rPr>
        <w:t>低秩分解：</w:t>
      </w:r>
      <w:r>
        <w:rPr>
          <w:rFonts w:ascii="微软雅黑" w:hAnsi="微软雅黑" w:eastAsia="微软雅黑"/>
          <w:b w:val="0"/>
          <w:i w:val="0"/>
          <w:sz w:val="22"/>
        </w:rPr>
        <w:t>SVD/张量分解压缩权重。</w:t>
      </w:r>
    </w:p>
    <w:p>
      <w:pPr>
        <w:pStyle w:val="ListBullet"/>
        <w:spacing w:before="20" w:after="20"/>
      </w:pPr>
      <w:r>
        <w:rPr>
          <w:rFonts w:ascii="微软雅黑" w:hAnsi="微软雅黑" w:eastAsia="微软雅黑"/>
          <w:b/>
          <w:i w:val="0"/>
          <w:sz w:val="22"/>
        </w:rPr>
        <w:t>MoE 路由优化：</w:t>
      </w:r>
      <w:r>
        <w:rPr>
          <w:rFonts w:ascii="微软雅黑" w:hAnsi="微软雅黑" w:eastAsia="微软雅黑"/>
          <w:b w:val="0"/>
          <w:i w:val="0"/>
          <w:sz w:val="22"/>
        </w:rPr>
        <w:t>稀疏激活，单 token 只激活部分专家。</w:t>
      </w:r>
    </w:p>
    <w:p>
      <w:pPr>
        <w:spacing w:before="200" w:after="100"/>
      </w:pPr>
      <w:r>
        <w:rPr>
          <w:rFonts w:ascii="微软雅黑" w:hAnsi="微软雅黑" w:eastAsia="微软雅黑"/>
          <w:b/>
          <w:i w:val="0"/>
          <w:color w:val="333333"/>
          <w:sz w:val="24"/>
        </w:rPr>
        <w:t>2. 推理加速</w:t>
      </w:r>
    </w:p>
    <w:p>
      <w:pPr>
        <w:pStyle w:val="ListBullet"/>
        <w:spacing w:before="20" w:after="20"/>
      </w:pPr>
      <w:r>
        <w:rPr>
          <w:rFonts w:ascii="微软雅黑" w:hAnsi="微软雅黑" w:eastAsia="微软雅黑"/>
          <w:b/>
          <w:i w:val="0"/>
          <w:sz w:val="22"/>
        </w:rPr>
        <w:t>KV cache：</w:t>
      </w:r>
      <w:r>
        <w:rPr>
          <w:rFonts w:ascii="微软雅黑" w:hAnsi="微软雅黑" w:eastAsia="微软雅黑"/>
          <w:b w:val="0"/>
          <w:i w:val="0"/>
          <w:sz w:val="22"/>
        </w:rPr>
        <w:t>缓存历史 token 的 K/V，避免重算，自回归推理必备。</w:t>
      </w:r>
    </w:p>
    <w:p>
      <w:pPr>
        <w:pStyle w:val="ListBullet"/>
        <w:spacing w:before="20" w:after="20"/>
      </w:pPr>
      <w:r>
        <w:rPr>
          <w:rFonts w:ascii="微软雅黑" w:hAnsi="微软雅黑" w:eastAsia="微软雅黑"/>
          <w:b/>
          <w:i w:val="0"/>
          <w:sz w:val="22"/>
        </w:rPr>
        <w:t>Continuous Batching：</w:t>
      </w:r>
      <w:r>
        <w:rPr>
          <w:rFonts w:ascii="微软雅黑" w:hAnsi="微软雅黑" w:eastAsia="微软雅黑"/>
          <w:b w:val="0"/>
          <w:i w:val="0"/>
          <w:sz w:val="22"/>
        </w:rPr>
        <w:t>动态拼批，新请求随到随入，提升 GPU 利用率。</w:t>
      </w:r>
    </w:p>
    <w:p>
      <w:pPr>
        <w:pStyle w:val="ListBullet"/>
        <w:spacing w:before="20" w:after="20"/>
      </w:pPr>
      <w:r>
        <w:rPr>
          <w:rFonts w:ascii="微软雅黑" w:hAnsi="微软雅黑" w:eastAsia="微软雅黑"/>
          <w:b/>
          <w:i w:val="0"/>
          <w:sz w:val="22"/>
        </w:rPr>
        <w:t>Prefix Cache：</w:t>
      </w:r>
      <w:r>
        <w:rPr>
          <w:rFonts w:ascii="微软雅黑" w:hAnsi="微软雅黑" w:eastAsia="微软雅黑"/>
          <w:b w:val="0"/>
          <w:i w:val="0"/>
          <w:sz w:val="22"/>
        </w:rPr>
        <w:t>缓存共享前缀（如系统 prompt）的 KV，命中即省算。</w:t>
      </w:r>
    </w:p>
    <w:p>
      <w:pPr>
        <w:pStyle w:val="ListBullet"/>
        <w:spacing w:before="20" w:after="20"/>
      </w:pPr>
      <w:r>
        <w:rPr>
          <w:rFonts w:ascii="微软雅黑" w:hAnsi="微软雅黑" w:eastAsia="微软雅黑"/>
          <w:b/>
          <w:i w:val="0"/>
          <w:sz w:val="22"/>
        </w:rPr>
        <w:t>Speculative Decoding：</w:t>
      </w:r>
      <w:r>
        <w:rPr>
          <w:rFonts w:ascii="微软雅黑" w:hAnsi="微软雅黑" w:eastAsia="微软雅黑"/>
          <w:b w:val="0"/>
          <w:i w:val="0"/>
          <w:sz w:val="22"/>
        </w:rPr>
        <w:t>小模型草拟、大模型校验，加速生成。</w:t>
      </w:r>
    </w:p>
    <w:p>
      <w:pPr>
        <w:pStyle w:val="ListBullet"/>
        <w:spacing w:before="20" w:after="20"/>
      </w:pPr>
      <w:r>
        <w:rPr>
          <w:rFonts w:ascii="微软雅黑" w:hAnsi="微软雅黑" w:eastAsia="微软雅黑"/>
          <w:b/>
          <w:i w:val="0"/>
          <w:sz w:val="22"/>
        </w:rPr>
        <w:t>FlashAttention：</w:t>
      </w:r>
      <w:r>
        <w:rPr>
          <w:rFonts w:ascii="微软雅黑" w:hAnsi="微软雅黑" w:eastAsia="微软雅黑"/>
          <w:b w:val="0"/>
          <w:i w:val="0"/>
          <w:sz w:val="22"/>
        </w:rPr>
        <w:t>IO 感知的精确注意力，省显存提速。</w:t>
      </w:r>
    </w:p>
    <w:p>
      <w:pPr>
        <w:pStyle w:val="ListBullet"/>
        <w:spacing w:before="20" w:after="20"/>
      </w:pPr>
      <w:r>
        <w:rPr>
          <w:rFonts w:ascii="微软雅黑" w:hAnsi="微软雅黑" w:eastAsia="微软雅黑"/>
          <w:b/>
          <w:i w:val="0"/>
          <w:sz w:val="22"/>
        </w:rPr>
        <w:t>PagedAttention：</w:t>
      </w:r>
      <w:r>
        <w:rPr>
          <w:rFonts w:ascii="微软雅黑" w:hAnsi="微软雅黑" w:eastAsia="微软雅黑"/>
          <w:b w:val="0"/>
          <w:i w:val="0"/>
          <w:sz w:val="22"/>
        </w:rPr>
        <w:t>分页管理 KV 显存，减少碎片，vLLM 核心技术。</w:t>
      </w:r>
    </w:p>
    <w:p>
      <w:pPr>
        <w:spacing w:before="200" w:after="100"/>
      </w:pPr>
      <w:r>
        <w:rPr>
          <w:rFonts w:ascii="微软雅黑" w:hAnsi="微软雅黑" w:eastAsia="微软雅黑"/>
          <w:b/>
          <w:i w:val="0"/>
          <w:color w:val="333333"/>
          <w:sz w:val="24"/>
        </w:rPr>
        <w:t>3. 推理框架</w:t>
      </w:r>
    </w:p>
    <w:p>
      <w:pPr>
        <w:pStyle w:val="ListBullet"/>
        <w:spacing w:before="20" w:after="20"/>
      </w:pPr>
      <w:r>
        <w:rPr>
          <w:rFonts w:ascii="微软雅黑" w:hAnsi="微软雅黑" w:eastAsia="微软雅黑"/>
          <w:b/>
          <w:i w:val="0"/>
          <w:sz w:val="22"/>
        </w:rPr>
        <w:t>vLLM：</w:t>
      </w:r>
      <w:r>
        <w:rPr>
          <w:rFonts w:ascii="微软雅黑" w:hAnsi="微软雅黑" w:eastAsia="微软雅黑"/>
          <w:b w:val="0"/>
          <w:i w:val="0"/>
          <w:sz w:val="22"/>
        </w:rPr>
        <w:t>PagedAttention+continuous batching，高吞吐，易用，社区主流。</w:t>
      </w:r>
    </w:p>
    <w:p>
      <w:pPr>
        <w:pStyle w:val="ListBullet"/>
        <w:spacing w:before="20" w:after="20"/>
      </w:pPr>
      <w:r>
        <w:rPr>
          <w:rFonts w:ascii="微软雅黑" w:hAnsi="微软雅黑" w:eastAsia="微软雅黑"/>
          <w:b/>
          <w:i w:val="0"/>
          <w:sz w:val="22"/>
        </w:rPr>
        <w:t>TensorRT-LLM：</w:t>
      </w:r>
      <w:r>
        <w:rPr>
          <w:rFonts w:ascii="微软雅黑" w:hAnsi="微软雅黑" w:eastAsia="微软雅黑"/>
          <w:b w:val="0"/>
          <w:i w:val="0"/>
          <w:sz w:val="22"/>
        </w:rPr>
        <w:t>NVIDIA 官方，极致延迟与吞吐，编译优化。</w:t>
      </w:r>
    </w:p>
    <w:p>
      <w:pPr>
        <w:pStyle w:val="ListBullet"/>
        <w:spacing w:before="20" w:after="20"/>
      </w:pPr>
      <w:r>
        <w:rPr>
          <w:rFonts w:ascii="微软雅黑" w:hAnsi="微软雅黑" w:eastAsia="微软雅黑"/>
          <w:b/>
          <w:i w:val="0"/>
          <w:sz w:val="22"/>
        </w:rPr>
        <w:t>Triton：</w:t>
      </w:r>
      <w:r>
        <w:rPr>
          <w:rFonts w:ascii="微软雅黑" w:hAnsi="微软雅黑" w:eastAsia="微软雅黑"/>
          <w:b w:val="0"/>
          <w:i w:val="0"/>
          <w:sz w:val="22"/>
        </w:rPr>
        <w:t>通用推理服务框架，多模型多后端。</w:t>
      </w:r>
    </w:p>
    <w:p>
      <w:pPr>
        <w:pStyle w:val="ListBullet"/>
        <w:spacing w:before="20" w:after="20"/>
      </w:pPr>
      <w:r>
        <w:rPr>
          <w:rFonts w:ascii="微软雅黑" w:hAnsi="微软雅黑" w:eastAsia="微软雅黑"/>
          <w:b/>
          <w:i w:val="0"/>
          <w:sz w:val="22"/>
        </w:rPr>
        <w:t>ONNX Runtime：</w:t>
      </w:r>
      <w:r>
        <w:rPr>
          <w:rFonts w:ascii="微软雅黑" w:hAnsi="微软雅黑" w:eastAsia="微软雅黑"/>
          <w:b w:val="0"/>
          <w:i w:val="0"/>
          <w:sz w:val="22"/>
        </w:rPr>
        <w:t>跨平台，CPU/GPU 通用。</w:t>
      </w:r>
    </w:p>
    <w:p>
      <w:pPr>
        <w:pStyle w:val="ListBullet"/>
        <w:spacing w:before="20" w:after="20"/>
      </w:pPr>
      <w:r>
        <w:rPr>
          <w:rFonts w:ascii="微软雅黑" w:hAnsi="微软雅黑" w:eastAsia="微软雅黑"/>
          <w:b/>
          <w:i w:val="0"/>
          <w:sz w:val="22"/>
        </w:rPr>
        <w:t>llama.cpp：</w:t>
      </w:r>
      <w:r>
        <w:rPr>
          <w:rFonts w:ascii="微软雅黑" w:hAnsi="微软雅黑" w:eastAsia="微软雅黑"/>
          <w:b w:val="0"/>
          <w:i w:val="0"/>
          <w:sz w:val="22"/>
        </w:rPr>
        <w:t>CPU/边缘端量化推理，轻量。</w:t>
      </w:r>
    </w:p>
    <w:p>
      <w:pPr>
        <w:pStyle w:val="ListBullet"/>
        <w:spacing w:before="20" w:after="20"/>
      </w:pPr>
      <w:r>
        <w:rPr>
          <w:rFonts w:ascii="微软雅黑" w:hAnsi="微软雅黑" w:eastAsia="微软雅黑"/>
          <w:b/>
          <w:i w:val="0"/>
          <w:sz w:val="22"/>
        </w:rPr>
        <w:t>选型：</w:t>
      </w:r>
      <w:r>
        <w:rPr>
          <w:rFonts w:ascii="微软雅黑" w:hAnsi="微软雅黑" w:eastAsia="微软雅黑"/>
          <w:b w:val="0"/>
          <w:i w:val="0"/>
          <w:sz w:val="22"/>
        </w:rPr>
        <w:t>云端高并发→vLLM/TRT-LLM；边缘/低资源→llama.cpp/ONNX。</w:t>
      </w:r>
    </w:p>
    <w:p>
      <w:pPr>
        <w:spacing w:before="200" w:after="100"/>
      </w:pPr>
      <w:r>
        <w:rPr>
          <w:rFonts w:ascii="微软雅黑" w:hAnsi="微软雅黑" w:eastAsia="微软雅黑"/>
          <w:b/>
          <w:i w:val="0"/>
          <w:color w:val="333333"/>
          <w:sz w:val="24"/>
        </w:rPr>
        <w:t>4. 服务架构</w:t>
      </w:r>
    </w:p>
    <w:p>
      <w:pPr>
        <w:pStyle w:val="ListBullet"/>
        <w:spacing w:before="20" w:after="20"/>
      </w:pPr>
      <w:r>
        <w:rPr>
          <w:rFonts w:ascii="微软雅黑" w:hAnsi="微软雅黑" w:eastAsia="微软雅黑"/>
          <w:b/>
          <w:i w:val="0"/>
          <w:sz w:val="22"/>
        </w:rPr>
        <w:t>组件：</w:t>
      </w:r>
      <w:r>
        <w:rPr>
          <w:rFonts w:ascii="微软雅黑" w:hAnsi="微软雅黑" w:eastAsia="微软雅黑"/>
          <w:b w:val="0"/>
          <w:i w:val="0"/>
          <w:sz w:val="22"/>
        </w:rPr>
        <w:t>API 网关、请求队列、负载均衡、动态批处理、模型路由（大小模型/按难度）、缓存（语义缓存）、限流熔断。</w:t>
      </w:r>
    </w:p>
    <w:p>
      <w:pPr>
        <w:pStyle w:val="ListBullet"/>
        <w:spacing w:before="20" w:after="20"/>
      </w:pPr>
      <w:r>
        <w:rPr>
          <w:rFonts w:ascii="微软雅黑" w:hAnsi="微软雅黑" w:eastAsia="微软雅黑"/>
          <w:b/>
          <w:i w:val="0"/>
          <w:sz w:val="22"/>
        </w:rPr>
        <w:t>可观测：</w:t>
      </w:r>
      <w:r>
        <w:rPr>
          <w:rFonts w:ascii="微软雅黑" w:hAnsi="微软雅黑" w:eastAsia="微软雅黑"/>
          <w:b w:val="0"/>
          <w:i w:val="0"/>
          <w:sz w:val="22"/>
        </w:rPr>
        <w:t>监控（QPS/延迟/显存/GPU 利用率/错误率）、日志、链路追踪、告警。</w:t>
      </w:r>
    </w:p>
    <w:p>
      <w:pPr>
        <w:pStyle w:val="ListBullet"/>
        <w:spacing w:before="20" w:after="20"/>
      </w:pPr>
      <w:r>
        <w:rPr>
          <w:rFonts w:ascii="微软雅黑" w:hAnsi="微软雅黑" w:eastAsia="微软雅黑"/>
          <w:b/>
          <w:i w:val="0"/>
          <w:sz w:val="22"/>
        </w:rPr>
        <w:t>可靠性：</w:t>
      </w:r>
      <w:r>
        <w:rPr>
          <w:rFonts w:ascii="微软雅黑" w:hAnsi="微软雅黑" w:eastAsia="微软雅黑"/>
          <w:b w:val="0"/>
          <w:i w:val="0"/>
          <w:sz w:val="22"/>
        </w:rPr>
        <w:t>灰度发布、版本管理、回滚、多副本冗余、优雅降级。</w:t>
      </w:r>
    </w:p>
    <w:p>
      <w:pPr>
        <w:spacing w:before="200" w:after="100"/>
      </w:pPr>
      <w:r>
        <w:rPr>
          <w:rFonts w:ascii="微软雅黑" w:hAnsi="微软雅黑" w:eastAsia="微软雅黑"/>
          <w:b/>
          <w:i w:val="0"/>
          <w:color w:val="333333"/>
          <w:sz w:val="24"/>
        </w:rPr>
        <w:t>5. 云端 vs 边缘端</w:t>
      </w:r>
    </w:p>
    <w:p>
      <w:pPr>
        <w:pStyle w:val="ListBullet"/>
        <w:spacing w:before="20" w:after="20"/>
      </w:pPr>
      <w:r>
        <w:rPr>
          <w:rFonts w:ascii="微软雅黑" w:hAnsi="微软雅黑" w:eastAsia="微软雅黑"/>
          <w:b/>
          <w:i w:val="0"/>
          <w:sz w:val="22"/>
        </w:rPr>
        <w:t>云端：</w:t>
      </w:r>
      <w:r>
        <w:rPr>
          <w:rFonts w:ascii="微软雅黑" w:hAnsi="微软雅黑" w:eastAsia="微软雅黑"/>
          <w:b w:val="0"/>
          <w:i w:val="0"/>
          <w:sz w:val="22"/>
        </w:rPr>
        <w:t>算力强、易扩展、模型大、集中运维；延迟与带宽依赖网络，数据出域。</w:t>
      </w:r>
    </w:p>
    <w:p>
      <w:pPr>
        <w:pStyle w:val="ListBullet"/>
        <w:spacing w:before="20" w:after="20"/>
      </w:pPr>
      <w:r>
        <w:rPr>
          <w:rFonts w:ascii="微软雅黑" w:hAnsi="微软雅黑" w:eastAsia="微软雅黑"/>
          <w:b/>
          <w:i w:val="0"/>
          <w:sz w:val="22"/>
        </w:rPr>
        <w:t>边缘端：</w:t>
      </w:r>
      <w:r>
        <w:rPr>
          <w:rFonts w:ascii="微软雅黑" w:hAnsi="微软雅黑" w:eastAsia="微软雅黑"/>
          <w:b w:val="0"/>
          <w:i w:val="0"/>
          <w:sz w:val="22"/>
        </w:rPr>
        <w:t>低延迟、隐私好、离线可用；资源有限需量化/蒸馏/小模型，运维与更新难。</w:t>
      </w:r>
    </w:p>
    <w:p>
      <w:pPr>
        <w:pStyle w:val="ListBullet"/>
        <w:spacing w:before="20" w:after="20"/>
      </w:pPr>
      <w:r>
        <w:rPr>
          <w:rFonts w:ascii="微软雅黑" w:hAnsi="微软雅黑" w:eastAsia="微软雅黑"/>
          <w:b/>
          <w:i w:val="0"/>
          <w:sz w:val="22"/>
        </w:rPr>
        <w:t>注意：</w:t>
      </w:r>
      <w:r>
        <w:rPr>
          <w:rFonts w:ascii="微软雅黑" w:hAnsi="微软雅黑" w:eastAsia="微软雅黑"/>
          <w:b w:val="0"/>
          <w:i w:val="0"/>
          <w:sz w:val="22"/>
        </w:rPr>
        <w:t>边缘端关注模型大小、内存、功耗、热设计；需 OTA 更新与异常上报。</w:t>
      </w:r>
    </w:p>
    <w:p>
      <w:pPr>
        <w:spacing w:before="200" w:after="100"/>
      </w:pPr>
      <w:r>
        <w:rPr>
          <w:rFonts w:ascii="微软雅黑" w:hAnsi="微软雅黑" w:eastAsia="微软雅黑"/>
          <w:b/>
          <w:i w:val="0"/>
          <w:color w:val="333333"/>
          <w:sz w:val="24"/>
        </w:rPr>
        <w:t>6. 关键指标</w:t>
      </w:r>
    </w:p>
    <w:p>
      <w:pPr>
        <w:pStyle w:val="ListBullet"/>
        <w:spacing w:before="20" w:after="20"/>
      </w:pPr>
      <w:r>
        <w:rPr>
          <w:rFonts w:ascii="微软雅黑" w:hAnsi="微软雅黑" w:eastAsia="微软雅黑"/>
          <w:b/>
          <w:i w:val="0"/>
          <w:sz w:val="22"/>
        </w:rPr>
        <w:t>吞吐：</w:t>
      </w:r>
      <w:r>
        <w:rPr>
          <w:rFonts w:ascii="微软雅黑" w:hAnsi="微软雅黑" w:eastAsia="微软雅黑"/>
          <w:b w:val="0"/>
          <w:i w:val="0"/>
          <w:sz w:val="22"/>
        </w:rPr>
        <w:t>QPS、tokens/s。</w:t>
      </w:r>
    </w:p>
    <w:p>
      <w:pPr>
        <w:pStyle w:val="ListBullet"/>
        <w:spacing w:before="20" w:after="20"/>
      </w:pPr>
      <w:r>
        <w:rPr>
          <w:rFonts w:ascii="微软雅黑" w:hAnsi="微软雅黑" w:eastAsia="微软雅黑"/>
          <w:b/>
          <w:i w:val="0"/>
          <w:sz w:val="22"/>
        </w:rPr>
        <w:t>延迟：</w:t>
      </w:r>
      <w:r>
        <w:rPr>
          <w:rFonts w:ascii="微软雅黑" w:hAnsi="微软雅黑" w:eastAsia="微软雅黑"/>
          <w:b w:val="0"/>
          <w:i w:val="0"/>
          <w:sz w:val="22"/>
        </w:rPr>
        <w:t>首 token 延迟（TTFT）、每 token 延迟（TPOT）、端到端延迟。</w:t>
      </w:r>
    </w:p>
    <w:p>
      <w:pPr>
        <w:pStyle w:val="ListBullet"/>
        <w:spacing w:before="20" w:after="20"/>
      </w:pPr>
      <w:r>
        <w:rPr>
          <w:rFonts w:ascii="微软雅黑" w:hAnsi="微软雅黑" w:eastAsia="微软雅黑"/>
          <w:b/>
          <w:i w:val="0"/>
          <w:sz w:val="22"/>
        </w:rPr>
        <w:t>资源：</w:t>
      </w:r>
      <w:r>
        <w:rPr>
          <w:rFonts w:ascii="微软雅黑" w:hAnsi="微软雅黑" w:eastAsia="微软雅黑"/>
          <w:b w:val="0"/>
          <w:i w:val="0"/>
          <w:sz w:val="22"/>
        </w:rPr>
        <w:t>显存占用、GPU 利用率、功耗。</w:t>
      </w:r>
    </w:p>
    <w:p>
      <w:pPr>
        <w:pStyle w:val="ListBullet"/>
        <w:spacing w:before="20" w:after="20"/>
      </w:pPr>
      <w:r>
        <w:rPr>
          <w:rFonts w:ascii="微软雅黑" w:hAnsi="微软雅黑" w:eastAsia="微软雅黑"/>
          <w:b/>
          <w:i w:val="0"/>
          <w:sz w:val="22"/>
        </w:rPr>
        <w:t>成本：</w:t>
      </w:r>
      <w:r>
        <w:rPr>
          <w:rFonts w:ascii="微软雅黑" w:hAnsi="微软雅黑" w:eastAsia="微软雅黑"/>
          <w:b w:val="0"/>
          <w:i w:val="0"/>
          <w:sz w:val="22"/>
        </w:rPr>
        <w:t>每千 token 成本、单请求成本。</w:t>
      </w:r>
    </w:p>
    <w:p>
      <w:pPr>
        <w:pStyle w:val="ListBullet"/>
        <w:spacing w:before="20" w:after="20"/>
      </w:pPr>
      <w:r>
        <w:rPr>
          <w:rFonts w:ascii="微软雅黑" w:hAnsi="微软雅黑" w:eastAsia="微软雅黑"/>
          <w:b/>
          <w:i w:val="0"/>
          <w:sz w:val="22"/>
        </w:rPr>
        <w:t>权衡：</w:t>
      </w:r>
      <w:r>
        <w:rPr>
          <w:rFonts w:ascii="微软雅黑" w:hAnsi="微软雅黑" w:eastAsia="微软雅黑"/>
          <w:b w:val="0"/>
          <w:i w:val="0"/>
          <w:sz w:val="22"/>
        </w:rPr>
        <w:t>吞吐与延迟常需折中（大 batch 提吞吐但增延迟）。</w:t>
      </w:r>
    </w:p>
    <w:p>
      <w:pPr>
        <w:spacing w:before="280" w:after="140"/>
        <w:pBdr>
          <w:bottom w:val="single" w:sz="6" w:color="2E75B6" w:space="4"/>
        </w:pBdr>
      </w:pPr>
      <w:r>
        <w:rPr>
          <w:rFonts w:ascii="微软雅黑" w:hAnsi="微软雅黑" w:eastAsia="微软雅黑"/>
          <w:b/>
          <w:i w:val="0"/>
          <w:color w:val="2E75B6"/>
          <w:sz w:val="28"/>
        </w:rPr>
        <w:t>二、模拟考题与解析</w:t>
      </w:r>
    </w:p>
    <w:p>
      <w:pPr>
        <w:spacing w:before="200" w:after="60"/>
      </w:pPr>
      <w:r>
        <w:rPr>
          <w:rFonts w:ascii="微软雅黑" w:hAnsi="微软雅黑" w:eastAsia="微软雅黑"/>
          <w:b/>
          <w:i w:val="0"/>
          <w:color w:val="2E75B6"/>
          <w:sz w:val="20"/>
        </w:rPr>
        <w:t>模拟题 1</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一个 LLM 服务延迟高、GPU 利用率低，如何优化？</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先定位瓶颈：是首 token 延迟还是生成延迟、是计算 bound 还是内存 bound。优化手段：① 开启 continuous batching 与 KV cache 提吞吐；② prefix cache 命中共享前缀；③ 量化（INT8/INT4）降显存与带宽；④ 用 vLLM/TensorRT-LLM 等加速框架；⑤ FlashAttention/PagedAttention；⑥ speculative decoding 加速生成；⑦ 优化 prompt 长度、压缩上下文；⑧ 动态批处理+请求队列；⑨ 热点答案语义缓存；⑩ 大小模型路由（简单 query 走小模型）；⑪ 模型蒸馏降规模。监控 TTFT/TPOT/显存/GPU 利用率持续调优。</w:t>
      </w:r>
    </w:p>
    <w:p>
      <w:pPr>
        <w:spacing w:before="200" w:after="60"/>
      </w:pPr>
      <w:r>
        <w:rPr>
          <w:rFonts w:ascii="微软雅黑" w:hAnsi="微软雅黑" w:eastAsia="微软雅黑"/>
          <w:b/>
          <w:i w:val="0"/>
          <w:color w:val="2E75B6"/>
          <w:sz w:val="20"/>
        </w:rPr>
        <w:t>模拟题 2</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大模型量化（INT8/INT4）会带来哪些精度损失？如何权衡？</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量化引入权重大值被截断、激活分布不均带来的量化误差，可能影响生成质量、推理能力、长文本稳定性，INT4 比 INT8 损失更明显。权衡：① 优先量化不敏感层、保留敏感层精度（混合精度）；② 用 GPTQ/AWQ 等基于校准集的方法减小误差；③ QAT 在训练时模拟量化；④ 关键任务用 INT8/FP8，对延迟成本极敏感且容忍度高的场景用 INT4；⑤ 量化前后跑业务评测集对比核心指标，确保不跌破阈值。</w:t>
      </w:r>
    </w:p>
    <w:p>
      <w:pPr>
        <w:spacing w:before="200" w:after="60"/>
      </w:pPr>
      <w:r>
        <w:rPr>
          <w:rFonts w:ascii="微软雅黑" w:hAnsi="微软雅黑" w:eastAsia="微软雅黑"/>
          <w:b/>
          <w:i w:val="0"/>
          <w:color w:val="2E75B6"/>
          <w:sz w:val="20"/>
        </w:rPr>
        <w:t>模拟题 3</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云端部署和边缘端部署大模型，在选型与工程上有什么主要差异？</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云端：模型可大（几十到几百 B），用 vLLM/TRT-LLM 高并发服务，关注吞吐/延迟/成本/弹性扩缩，数据与隐私需合规传输。边缘端：受内存/算力/功耗限制，需量化（INT4/GGUF）、蒸馏小模型或专用加速卡，关注首包延迟、离线可用、隐私本地化；工程上要解决模型下发/OTA、设备异构、异常监控与回退。选型上云端追效果与并发，边缘端追轻量与稳定，常采用云-边-端协同：云端训练/精调，边缘端推理，关键数据本地处理。</w:t>
      </w:r>
    </w:p>
    <w:p>
      <w:pPr>
        <w:pageBreakBefore/>
        <w:spacing w:before="0" w:after="200"/>
      </w:pPr>
      <w:r>
        <w:rPr>
          <w:rFonts w:ascii="微软雅黑" w:hAnsi="微软雅黑" w:eastAsia="微软雅黑"/>
          <w:b/>
          <w:i w:val="0"/>
          <w:color w:val="1F4E79"/>
          <w:sz w:val="36"/>
        </w:rPr>
        <w:t>考点8:AI 智能体与智能系统</w:t>
      </w:r>
    </w:p>
    <w:tbl>
      <w:tblPr>
        <w:tblW w:type="auto" w:w="0"/>
        <w:tblLayout w:type="fixed"/>
        <w:tblLook w:firstColumn="1" w:firstRow="1" w:lastColumn="0" w:lastRow="0" w:noHBand="0" w:noVBand="1" w:val="04A0"/>
      </w:tblPr>
      <w:tblGrid>
        <w:gridCol w:w="9026"/>
      </w:tblGrid>
      <w:tr>
        <w:tc>
          <w:tcPr>
            <w:tcW w:type="dxa" w:w="9026"/>
            <w:shd w:val="clear" w:fill="EAF2F8"/>
            <w:tcBorders>
              <w:top w:val="single" w:sz="4" w:color="2E75B6"/>
              <w:bottom w:val="single" w:sz="4" w:color="2E75B6"/>
              <w:left w:val="single" w:sz="24" w:color="1F4E79"/>
              <w:right w:val="single" w:sz="4" w:color="BFBFBF"/>
            </w:tcBorders>
          </w:tcPr>
          <w:p>
            <w:pPr>
              <w:spacing w:after="80"/>
            </w:pPr>
            <w:r>
              <w:rPr>
                <w:rFonts w:ascii="微软雅黑" w:hAnsi="微软雅黑" w:eastAsia="微软雅黑"/>
                <w:b/>
                <w:i w:val="0"/>
                <w:color w:val="1F4E79"/>
                <w:sz w:val="22"/>
              </w:rPr>
              <w:t>考纲要求</w:t>
            </w:r>
          </w:p>
          <w:p>
            <w:pPr>
              <w:spacing w:after="0"/>
            </w:pPr>
            <w:r>
              <w:rPr>
                <w:rFonts w:ascii="微软雅黑" w:hAnsi="微软雅黑" w:eastAsia="微软雅黑"/>
                <w:b w:val="0"/>
                <w:i w:val="0"/>
                <w:color w:val="333333"/>
                <w:sz w:val="22"/>
              </w:rPr>
              <w:t>复习AI智能体的核心模块划分（感知、规划、记忆、行动）及其功能；理解任务规划与推理的基本框架；掌握工具调用与外部能力集成的一般方式；了解多智能体协作的基本概念及标准化协议的目标；熟悉典型开发框架的使用模式。</w:t>
            </w:r>
          </w:p>
        </w:tc>
      </w:tr>
    </w:tbl>
    <w:p>
      <w:pPr>
        <w:spacing w:after="80"/>
      </w:pPr>
    </w:p>
    <w:p>
      <w:pPr>
        <w:spacing w:before="280" w:after="140"/>
        <w:pBdr>
          <w:bottom w:val="single" w:sz="6" w:color="2E75B6" w:space="4"/>
        </w:pBdr>
      </w:pPr>
      <w:r>
        <w:rPr>
          <w:rFonts w:ascii="微软雅黑" w:hAnsi="微软雅黑" w:eastAsia="微软雅黑"/>
          <w:b/>
          <w:i w:val="0"/>
          <w:color w:val="2E75B6"/>
          <w:sz w:val="28"/>
        </w:rPr>
        <w:t>一、核心知识点详解</w:t>
      </w:r>
    </w:p>
    <w:p>
      <w:pPr>
        <w:spacing w:before="200" w:after="100"/>
      </w:pPr>
      <w:r>
        <w:rPr>
          <w:rFonts w:ascii="微软雅黑" w:hAnsi="微软雅黑" w:eastAsia="微软雅黑"/>
          <w:b/>
          <w:i w:val="0"/>
          <w:color w:val="333333"/>
          <w:sz w:val="24"/>
        </w:rPr>
        <w:t>1. Agent 核心模块</w:t>
      </w:r>
    </w:p>
    <w:p>
      <w:pPr>
        <w:pStyle w:val="ListBullet"/>
        <w:spacing w:before="20" w:after="20"/>
      </w:pPr>
      <w:r>
        <w:rPr>
          <w:rFonts w:ascii="微软雅黑" w:hAnsi="微软雅黑" w:eastAsia="微软雅黑"/>
          <w:b/>
          <w:i w:val="0"/>
          <w:sz w:val="22"/>
        </w:rPr>
        <w:t>感知：</w:t>
      </w:r>
      <w:r>
        <w:rPr>
          <w:rFonts w:ascii="微软雅黑" w:hAnsi="微软雅黑" w:eastAsia="微软雅黑"/>
          <w:b w:val="0"/>
          <w:i w:val="0"/>
          <w:sz w:val="22"/>
        </w:rPr>
        <w:t>接入输入（文本/图像/传感器/API/数据库），结构化解析。</w:t>
      </w:r>
    </w:p>
    <w:p>
      <w:pPr>
        <w:pStyle w:val="ListBullet"/>
        <w:spacing w:before="20" w:after="20"/>
      </w:pPr>
      <w:r>
        <w:rPr>
          <w:rFonts w:ascii="微软雅黑" w:hAnsi="微软雅黑" w:eastAsia="微软雅黑"/>
          <w:b/>
          <w:i w:val="0"/>
          <w:sz w:val="22"/>
        </w:rPr>
        <w:t>规划：</w:t>
      </w:r>
      <w:r>
        <w:rPr>
          <w:rFonts w:ascii="微软雅黑" w:hAnsi="微软雅黑" w:eastAsia="微软雅黑"/>
          <w:b w:val="0"/>
          <w:i w:val="0"/>
          <w:sz w:val="22"/>
        </w:rPr>
        <w:t>把目标拆解为子任务与步骤，决定调用什么工具、何时调用。</w:t>
      </w:r>
    </w:p>
    <w:p>
      <w:pPr>
        <w:pStyle w:val="ListBullet"/>
        <w:spacing w:before="20" w:after="20"/>
      </w:pPr>
      <w:r>
        <w:rPr>
          <w:rFonts w:ascii="微软雅黑" w:hAnsi="微软雅黑" w:eastAsia="微软雅黑"/>
          <w:b/>
          <w:i w:val="0"/>
          <w:sz w:val="22"/>
        </w:rPr>
        <w:t>记忆：</w:t>
      </w:r>
      <w:r>
        <w:rPr>
          <w:rFonts w:ascii="微软雅黑" w:hAnsi="微软雅黑" w:eastAsia="微软雅黑"/>
          <w:b w:val="0"/>
          <w:i w:val="0"/>
          <w:sz w:val="22"/>
        </w:rPr>
        <w:t>短期（上下文窗口）、长期（向量库/知识图谱）、结构化（DB）、事件日志。</w:t>
      </w:r>
    </w:p>
    <w:p>
      <w:pPr>
        <w:pStyle w:val="ListBullet"/>
        <w:spacing w:before="20" w:after="20"/>
      </w:pPr>
      <w:r>
        <w:rPr>
          <w:rFonts w:ascii="微软雅黑" w:hAnsi="微软雅黑" w:eastAsia="微软雅黑"/>
          <w:b/>
          <w:i w:val="0"/>
          <w:sz w:val="22"/>
        </w:rPr>
        <w:t>行动：</w:t>
      </w:r>
      <w:r>
        <w:rPr>
          <w:rFonts w:ascii="微软雅黑" w:hAnsi="微软雅黑" w:eastAsia="微软雅黑"/>
          <w:b w:val="0"/>
          <w:i w:val="0"/>
          <w:sz w:val="22"/>
        </w:rPr>
        <w:t>执行工具调用、生成回复、触发外部操作（发邮件/派单/控制设备）。</w:t>
      </w:r>
    </w:p>
    <w:p>
      <w:pPr>
        <w:spacing w:before="200" w:after="100"/>
      </w:pPr>
      <w:r>
        <w:rPr>
          <w:rFonts w:ascii="微软雅黑" w:hAnsi="微软雅黑" w:eastAsia="微软雅黑"/>
          <w:b/>
          <w:i w:val="0"/>
          <w:color w:val="333333"/>
          <w:sz w:val="24"/>
        </w:rPr>
        <w:t>2. 规划与推理框架</w:t>
      </w:r>
    </w:p>
    <w:p>
      <w:pPr>
        <w:pStyle w:val="ListBullet"/>
        <w:spacing w:before="20" w:after="20"/>
      </w:pPr>
      <w:r>
        <w:rPr>
          <w:rFonts w:ascii="微软雅黑" w:hAnsi="微软雅黑" w:eastAsia="微软雅黑"/>
          <w:b/>
          <w:i w:val="0"/>
          <w:sz w:val="22"/>
        </w:rPr>
        <w:t>ReAct：</w:t>
      </w:r>
      <w:r>
        <w:rPr>
          <w:rFonts w:ascii="微软雅黑" w:hAnsi="微软雅黑" w:eastAsia="微软雅黑"/>
          <w:b w:val="0"/>
          <w:i w:val="0"/>
          <w:sz w:val="22"/>
        </w:rPr>
        <w:t>Reason+Act 交错，边思考边调用工具观察，灵活但易发散。</w:t>
      </w:r>
    </w:p>
    <w:p>
      <w:pPr>
        <w:pStyle w:val="ListBullet"/>
        <w:spacing w:before="20" w:after="20"/>
      </w:pPr>
      <w:r>
        <w:rPr>
          <w:rFonts w:ascii="微软雅黑" w:hAnsi="微软雅黑" w:eastAsia="微软雅黑"/>
          <w:b/>
          <w:i w:val="0"/>
          <w:sz w:val="22"/>
        </w:rPr>
        <w:t>Plan-and-Execute：</w:t>
      </w:r>
      <w:r>
        <w:rPr>
          <w:rFonts w:ascii="微软雅黑" w:hAnsi="微软雅黑" w:eastAsia="微软雅黑"/>
          <w:b w:val="0"/>
          <w:i w:val="0"/>
          <w:sz w:val="22"/>
        </w:rPr>
        <w:t>先全局规划再分步执行，结构清晰，适合复杂任务。</w:t>
      </w:r>
    </w:p>
    <w:p>
      <w:pPr>
        <w:pStyle w:val="ListBullet"/>
        <w:spacing w:before="20" w:after="20"/>
      </w:pPr>
      <w:r>
        <w:rPr>
          <w:rFonts w:ascii="微软雅黑" w:hAnsi="微软雅黑" w:eastAsia="微软雅黑"/>
          <w:b/>
          <w:i w:val="0"/>
          <w:sz w:val="22"/>
        </w:rPr>
        <w:t>Reflection：</w:t>
      </w:r>
      <w:r>
        <w:rPr>
          <w:rFonts w:ascii="微软雅黑" w:hAnsi="微软雅黑" w:eastAsia="微软雅黑"/>
          <w:b w:val="0"/>
          <w:i w:val="0"/>
          <w:sz w:val="22"/>
        </w:rPr>
        <w:t>执行后自我反思纠错，提升成功率。</w:t>
      </w:r>
    </w:p>
    <w:p>
      <w:pPr>
        <w:pStyle w:val="ListBullet"/>
        <w:spacing w:before="20" w:after="20"/>
      </w:pPr>
      <w:r>
        <w:rPr>
          <w:rFonts w:ascii="微软雅黑" w:hAnsi="微软雅黑" w:eastAsia="微软雅黑"/>
          <w:b/>
          <w:i w:val="0"/>
          <w:sz w:val="22"/>
        </w:rPr>
        <w:t>Tree-of-Thought：</w:t>
      </w:r>
      <w:r>
        <w:rPr>
          <w:rFonts w:ascii="微软雅黑" w:hAnsi="微软雅黑" w:eastAsia="微软雅黑"/>
          <w:b w:val="0"/>
          <w:i w:val="0"/>
          <w:sz w:val="22"/>
        </w:rPr>
        <w:t>树搜索多分支推理，适合规划/搜索类，成本高。</w:t>
      </w:r>
    </w:p>
    <w:p>
      <w:pPr>
        <w:spacing w:before="200" w:after="100"/>
      </w:pPr>
      <w:r>
        <w:rPr>
          <w:rFonts w:ascii="微软雅黑" w:hAnsi="微软雅黑" w:eastAsia="微软雅黑"/>
          <w:b/>
          <w:i w:val="0"/>
          <w:color w:val="333333"/>
          <w:sz w:val="24"/>
        </w:rPr>
        <w:t>3. 工具调用与外部集成</w:t>
      </w:r>
    </w:p>
    <w:p>
      <w:pPr>
        <w:pStyle w:val="ListBullet"/>
        <w:spacing w:before="20" w:after="20"/>
      </w:pPr>
      <w:r>
        <w:rPr>
          <w:rFonts w:ascii="微软雅黑" w:hAnsi="微软雅黑" w:eastAsia="微软雅黑"/>
          <w:b/>
          <w:i w:val="0"/>
          <w:sz w:val="22"/>
        </w:rPr>
        <w:t>机制：</w:t>
      </w:r>
      <w:r>
        <w:rPr>
          <w:rFonts w:ascii="微软雅黑" w:hAnsi="微软雅黑" w:eastAsia="微软雅黑"/>
          <w:b w:val="0"/>
          <w:i w:val="0"/>
          <w:sz w:val="22"/>
        </w:rPr>
        <w:t>函数 schema（JSON Schema 描述参数）+ 模型决策 + 执行 + 结果回填。</w:t>
      </w:r>
    </w:p>
    <w:p>
      <w:pPr>
        <w:pStyle w:val="ListBullet"/>
        <w:spacing w:before="20" w:after="20"/>
      </w:pPr>
      <w:r>
        <w:rPr>
          <w:rFonts w:ascii="微软雅黑" w:hAnsi="微软雅黑" w:eastAsia="微软雅黑"/>
          <w:b/>
          <w:i w:val="0"/>
          <w:sz w:val="22"/>
        </w:rPr>
        <w:t>校验：</w:t>
      </w:r>
      <w:r>
        <w:rPr>
          <w:rFonts w:ascii="微软雅黑" w:hAnsi="微软雅黑" w:eastAsia="微软雅黑"/>
          <w:b w:val="0"/>
          <w:i w:val="0"/>
          <w:sz w:val="22"/>
        </w:rPr>
        <w:t>参数类型/范围校验、必填检查、默认值。</w:t>
      </w:r>
    </w:p>
    <w:p>
      <w:pPr>
        <w:pStyle w:val="ListBullet"/>
        <w:spacing w:before="20" w:after="20"/>
      </w:pPr>
      <w:r>
        <w:rPr>
          <w:rFonts w:ascii="微软雅黑" w:hAnsi="微软雅黑" w:eastAsia="微软雅黑"/>
          <w:b/>
          <w:i w:val="0"/>
          <w:sz w:val="22"/>
        </w:rPr>
        <w:t>容错：</w:t>
      </w:r>
      <w:r>
        <w:rPr>
          <w:rFonts w:ascii="微软雅黑" w:hAnsi="微软雅黑" w:eastAsia="微软雅黑"/>
          <w:b w:val="0"/>
          <w:i w:val="0"/>
          <w:sz w:val="22"/>
        </w:rPr>
        <w:t>失败重试、超时降级、异常回退、人工接管。</w:t>
      </w:r>
    </w:p>
    <w:p>
      <w:pPr>
        <w:pStyle w:val="ListBullet"/>
        <w:spacing w:before="20" w:after="20"/>
      </w:pPr>
      <w:r>
        <w:rPr>
          <w:rFonts w:ascii="微软雅黑" w:hAnsi="微软雅黑" w:eastAsia="微软雅黑"/>
          <w:b/>
          <w:i w:val="0"/>
          <w:sz w:val="22"/>
        </w:rPr>
        <w:t>权限：</w:t>
      </w:r>
      <w:r>
        <w:rPr>
          <w:rFonts w:ascii="微软雅黑" w:hAnsi="微软雅黑" w:eastAsia="微软雅黑"/>
          <w:b w:val="0"/>
          <w:i w:val="0"/>
          <w:sz w:val="22"/>
        </w:rPr>
        <w:t>工具白名单、敏感操作审批、审计日志。</w:t>
      </w:r>
    </w:p>
    <w:p>
      <w:pPr>
        <w:pStyle w:val="ListBullet"/>
        <w:spacing w:before="20" w:after="20"/>
      </w:pPr>
      <w:r>
        <w:rPr>
          <w:rFonts w:ascii="微软雅黑" w:hAnsi="微软雅黑" w:eastAsia="微软雅黑"/>
          <w:b/>
          <w:i w:val="0"/>
          <w:sz w:val="22"/>
        </w:rPr>
        <w:t>协议：</w:t>
      </w:r>
      <w:r>
        <w:rPr>
          <w:rFonts w:ascii="微软雅黑" w:hAnsi="微软雅黑" w:eastAsia="微软雅黑"/>
          <w:b w:val="0"/>
          <w:i w:val="0"/>
          <w:sz w:val="22"/>
        </w:rPr>
        <w:t>MCP（Model Context Protocol）等标准化工具/数据源接入协议，解耦模型与工具。</w:t>
      </w:r>
    </w:p>
    <w:p>
      <w:pPr>
        <w:spacing w:before="200" w:after="100"/>
      </w:pPr>
      <w:r>
        <w:rPr>
          <w:rFonts w:ascii="微软雅黑" w:hAnsi="微软雅黑" w:eastAsia="微软雅黑"/>
          <w:b/>
          <w:i w:val="0"/>
          <w:color w:val="333333"/>
          <w:sz w:val="24"/>
        </w:rPr>
        <w:t>4. 记忆系统</w:t>
      </w:r>
    </w:p>
    <w:p>
      <w:pPr>
        <w:pStyle w:val="ListBullet"/>
        <w:spacing w:before="20" w:after="20"/>
      </w:pPr>
      <w:r>
        <w:rPr>
          <w:rFonts w:ascii="微软雅黑" w:hAnsi="微软雅黑" w:eastAsia="微软雅黑"/>
          <w:b/>
          <w:i w:val="0"/>
          <w:sz w:val="22"/>
        </w:rPr>
        <w:t>短期：</w:t>
      </w:r>
      <w:r>
        <w:rPr>
          <w:rFonts w:ascii="微软雅黑" w:hAnsi="微软雅黑" w:eastAsia="微软雅黑"/>
          <w:b w:val="0"/>
          <w:i w:val="0"/>
          <w:sz w:val="22"/>
        </w:rPr>
        <w:t>对话上下文，受窗口限制，需摘要压缩。</w:t>
      </w:r>
    </w:p>
    <w:p>
      <w:pPr>
        <w:pStyle w:val="ListBullet"/>
        <w:spacing w:before="20" w:after="20"/>
      </w:pPr>
      <w:r>
        <w:rPr>
          <w:rFonts w:ascii="微软雅黑" w:hAnsi="微软雅黑" w:eastAsia="微软雅黑"/>
          <w:b/>
          <w:i w:val="0"/>
          <w:sz w:val="22"/>
        </w:rPr>
        <w:t>长期：</w:t>
      </w:r>
      <w:r>
        <w:rPr>
          <w:rFonts w:ascii="微软雅黑" w:hAnsi="微软雅黑" w:eastAsia="微软雅黑"/>
          <w:b w:val="0"/>
          <w:i w:val="0"/>
          <w:sz w:val="22"/>
        </w:rPr>
        <w:t>向量记忆（向量化存取）、知识图谱（结构化关系）、数据库（事实记录）。</w:t>
      </w:r>
    </w:p>
    <w:p>
      <w:pPr>
        <w:pStyle w:val="ListBullet"/>
        <w:spacing w:before="20" w:after="20"/>
      </w:pPr>
      <w:r>
        <w:rPr>
          <w:rFonts w:ascii="微软雅黑" w:hAnsi="微软雅黑" w:eastAsia="微软雅黑"/>
          <w:b/>
          <w:i w:val="0"/>
          <w:sz w:val="22"/>
        </w:rPr>
        <w:t>事件日志：</w:t>
      </w:r>
      <w:r>
        <w:rPr>
          <w:rFonts w:ascii="微软雅黑" w:hAnsi="微软雅黑" w:eastAsia="微软雅黑"/>
          <w:b w:val="0"/>
          <w:i w:val="0"/>
          <w:sz w:val="22"/>
        </w:rPr>
        <w:t>记录操作历史，支持追溯与回放。</w:t>
      </w:r>
    </w:p>
    <w:p>
      <w:pPr>
        <w:pStyle w:val="ListBullet"/>
        <w:spacing w:before="20" w:after="20"/>
      </w:pPr>
      <w:r>
        <w:rPr>
          <w:rFonts w:ascii="微软雅黑" w:hAnsi="微软雅黑" w:eastAsia="微软雅黑"/>
          <w:b/>
          <w:i w:val="0"/>
          <w:sz w:val="22"/>
        </w:rPr>
        <w:t>管理：</w:t>
      </w:r>
      <w:r>
        <w:rPr>
          <w:rFonts w:ascii="微软雅黑" w:hAnsi="微软雅黑" w:eastAsia="微软雅黑"/>
          <w:b w:val="0"/>
          <w:i w:val="0"/>
          <w:sz w:val="22"/>
        </w:rPr>
        <w:t>记忆写入/检索/遗忘/更新策略，避免噪声累积。</w:t>
      </w:r>
    </w:p>
    <w:p>
      <w:pPr>
        <w:spacing w:before="200" w:after="100"/>
      </w:pPr>
      <w:r>
        <w:rPr>
          <w:rFonts w:ascii="微软雅黑" w:hAnsi="微软雅黑" w:eastAsia="微软雅黑"/>
          <w:b/>
          <w:i w:val="0"/>
          <w:color w:val="333333"/>
          <w:sz w:val="24"/>
        </w:rPr>
        <w:t>5. 多智能体协作</w:t>
      </w:r>
    </w:p>
    <w:p>
      <w:pPr>
        <w:pStyle w:val="ListBullet"/>
        <w:spacing w:before="20" w:after="20"/>
      </w:pPr>
      <w:r>
        <w:rPr>
          <w:rFonts w:ascii="微软雅黑" w:hAnsi="微软雅黑" w:eastAsia="微软雅黑"/>
          <w:b/>
          <w:i w:val="0"/>
          <w:sz w:val="22"/>
        </w:rPr>
        <w:t>模式：</w:t>
      </w:r>
      <w:r>
        <w:rPr>
          <w:rFonts w:ascii="微软雅黑" w:hAnsi="微软雅黑" w:eastAsia="微软雅黑"/>
          <w:b w:val="0"/>
          <w:i w:val="0"/>
          <w:sz w:val="22"/>
        </w:rPr>
        <w:t>角色分工（Planner/Worker/Critic）、辩论、投票、任务分解。</w:t>
      </w:r>
    </w:p>
    <w:p>
      <w:pPr>
        <w:pStyle w:val="ListBullet"/>
        <w:spacing w:before="20" w:after="20"/>
      </w:pPr>
      <w:r>
        <w:rPr>
          <w:rFonts w:ascii="微软雅黑" w:hAnsi="微软雅黑" w:eastAsia="微软雅黑"/>
          <w:b/>
          <w:i w:val="0"/>
          <w:sz w:val="22"/>
        </w:rPr>
        <w:t>框架：</w:t>
      </w:r>
      <w:r>
        <w:rPr>
          <w:rFonts w:ascii="微软雅黑" w:hAnsi="微软雅黑" w:eastAsia="微软雅黑"/>
          <w:b w:val="0"/>
          <w:i w:val="0"/>
          <w:sz w:val="22"/>
        </w:rPr>
        <w:t>AutoGen、CrewAI、MetaGPT、LangGraph。</w:t>
      </w:r>
    </w:p>
    <w:p>
      <w:pPr>
        <w:pStyle w:val="ListBullet"/>
        <w:spacing w:before="20" w:after="20"/>
      </w:pPr>
      <w:r>
        <w:rPr>
          <w:rFonts w:ascii="微软雅黑" w:hAnsi="微软雅黑" w:eastAsia="微软雅黑"/>
          <w:b/>
          <w:i w:val="0"/>
          <w:sz w:val="22"/>
        </w:rPr>
        <w:t>关键：</w:t>
      </w:r>
      <w:r>
        <w:rPr>
          <w:rFonts w:ascii="微软雅黑" w:hAnsi="微软雅黑" w:eastAsia="微软雅黑"/>
          <w:b w:val="0"/>
          <w:i w:val="0"/>
          <w:sz w:val="22"/>
        </w:rPr>
        <w:t>角色边界、通信协议、冲突解决、终止条件、成本控制。</w:t>
      </w:r>
    </w:p>
    <w:p>
      <w:pPr>
        <w:spacing w:before="200" w:after="100"/>
      </w:pPr>
      <w:r>
        <w:rPr>
          <w:rFonts w:ascii="微软雅黑" w:hAnsi="微软雅黑" w:eastAsia="微软雅黑"/>
          <w:b/>
          <w:i w:val="0"/>
          <w:color w:val="333333"/>
          <w:sz w:val="24"/>
        </w:rPr>
        <w:t>6. 开发框架</w:t>
      </w:r>
    </w:p>
    <w:p>
      <w:pPr>
        <w:pStyle w:val="ListBullet"/>
        <w:spacing w:before="20" w:after="20"/>
      </w:pPr>
      <w:r>
        <w:rPr>
          <w:rFonts w:ascii="微软雅黑" w:hAnsi="微软雅黑" w:eastAsia="微软雅黑"/>
          <w:b/>
          <w:i w:val="0"/>
          <w:sz w:val="22"/>
        </w:rPr>
        <w:t>LangChain/LangGraph：</w:t>
      </w:r>
      <w:r>
        <w:rPr>
          <w:rFonts w:ascii="微软雅黑" w:hAnsi="微软雅黑" w:eastAsia="微软雅黑"/>
          <w:b w:val="0"/>
          <w:i w:val="0"/>
          <w:sz w:val="22"/>
        </w:rPr>
        <w:t>通用编排，LangGraph 支持状态图与循环。</w:t>
      </w:r>
    </w:p>
    <w:p>
      <w:pPr>
        <w:pStyle w:val="ListBullet"/>
        <w:spacing w:before="20" w:after="20"/>
      </w:pPr>
      <w:r>
        <w:rPr>
          <w:rFonts w:ascii="微软雅黑" w:hAnsi="微软雅黑" w:eastAsia="微软雅黑"/>
          <w:b/>
          <w:i w:val="0"/>
          <w:sz w:val="22"/>
        </w:rPr>
        <w:t>LlamaIndex：</w:t>
      </w:r>
      <w:r>
        <w:rPr>
          <w:rFonts w:ascii="微软雅黑" w:hAnsi="微软雅黑" w:eastAsia="微软雅黑"/>
          <w:b w:val="0"/>
          <w:i w:val="0"/>
          <w:sz w:val="22"/>
        </w:rPr>
        <w:t>数据/RAG 导向。</w:t>
      </w:r>
    </w:p>
    <w:p>
      <w:pPr>
        <w:pStyle w:val="ListBullet"/>
        <w:spacing w:before="20" w:after="20"/>
      </w:pPr>
      <w:r>
        <w:rPr>
          <w:rFonts w:ascii="微软雅黑" w:hAnsi="微软雅黑" w:eastAsia="微软雅黑"/>
          <w:b/>
          <w:i w:val="0"/>
          <w:sz w:val="22"/>
        </w:rPr>
        <w:t>AutoGen/CrewAI：</w:t>
      </w:r>
      <w:r>
        <w:rPr>
          <w:rFonts w:ascii="微软雅黑" w:hAnsi="微软雅黑" w:eastAsia="微软雅黑"/>
          <w:b w:val="0"/>
          <w:i w:val="0"/>
          <w:sz w:val="22"/>
        </w:rPr>
        <w:t>多智能体协作。</w:t>
      </w:r>
    </w:p>
    <w:p>
      <w:pPr>
        <w:pStyle w:val="ListBullet"/>
        <w:spacing w:before="20" w:after="20"/>
      </w:pPr>
      <w:r>
        <w:rPr>
          <w:rFonts w:ascii="微软雅黑" w:hAnsi="微软雅黑" w:eastAsia="微软雅黑"/>
          <w:b/>
          <w:i w:val="0"/>
          <w:sz w:val="22"/>
        </w:rPr>
        <w:t>Semantic Kernel：</w:t>
      </w:r>
      <w:r>
        <w:rPr>
          <w:rFonts w:ascii="微软雅黑" w:hAnsi="微软雅黑" w:eastAsia="微软雅黑"/>
          <w:b w:val="0"/>
          <w:i w:val="0"/>
          <w:sz w:val="22"/>
        </w:rPr>
        <w:t>微软生态，规划与插件。</w:t>
      </w:r>
    </w:p>
    <w:p>
      <w:pPr>
        <w:pStyle w:val="ListBullet"/>
        <w:spacing w:before="20" w:after="20"/>
      </w:pPr>
      <w:r>
        <w:rPr>
          <w:rFonts w:ascii="微软雅黑" w:hAnsi="微软雅黑" w:eastAsia="微软雅黑"/>
          <w:b/>
          <w:i w:val="0"/>
          <w:sz w:val="22"/>
        </w:rPr>
        <w:t>使用模式：</w:t>
      </w:r>
      <w:r>
        <w:rPr>
          <w:rFonts w:ascii="微软雅黑" w:hAnsi="微软雅黑" w:eastAsia="微软雅黑"/>
          <w:b w:val="0"/>
          <w:i w:val="0"/>
          <w:sz w:val="22"/>
        </w:rPr>
        <w:t>定义工具→编排流程→注入记忆→评估迭代。</w:t>
      </w:r>
    </w:p>
    <w:p>
      <w:pPr>
        <w:spacing w:before="200" w:after="100"/>
      </w:pPr>
      <w:r>
        <w:rPr>
          <w:rFonts w:ascii="微软雅黑" w:hAnsi="微软雅黑" w:eastAsia="微软雅黑"/>
          <w:b/>
          <w:i w:val="0"/>
          <w:color w:val="333333"/>
          <w:sz w:val="24"/>
        </w:rPr>
        <w:t>7. 工程风险</w:t>
      </w:r>
    </w:p>
    <w:p>
      <w:pPr>
        <w:pStyle w:val="ListBullet"/>
        <w:spacing w:before="20" w:after="20"/>
      </w:pPr>
      <w:r>
        <w:rPr>
          <w:rFonts w:ascii="微软雅黑" w:hAnsi="微软雅黑" w:eastAsia="微软雅黑"/>
          <w:b/>
          <w:i w:val="0"/>
          <w:sz w:val="22"/>
        </w:rPr>
        <w:t>死循环：</w:t>
      </w:r>
      <w:r>
        <w:rPr>
          <w:rFonts w:ascii="微软雅黑" w:hAnsi="微软雅黑" w:eastAsia="微软雅黑"/>
          <w:b w:val="0"/>
          <w:i w:val="0"/>
          <w:sz w:val="22"/>
        </w:rPr>
        <w:t>规划错误导致反复调用，需步数上限与终止条件。</w:t>
      </w:r>
    </w:p>
    <w:p>
      <w:pPr>
        <w:pStyle w:val="ListBullet"/>
        <w:spacing w:before="20" w:after="20"/>
      </w:pPr>
      <w:r>
        <w:rPr>
          <w:rFonts w:ascii="微软雅黑" w:hAnsi="微软雅黑" w:eastAsia="微软雅黑"/>
          <w:b/>
          <w:i w:val="0"/>
          <w:sz w:val="22"/>
        </w:rPr>
        <w:t>错误工具调用：</w:t>
      </w:r>
      <w:r>
        <w:rPr>
          <w:rFonts w:ascii="微软雅黑" w:hAnsi="微软雅黑" w:eastAsia="微软雅黑"/>
          <w:b w:val="0"/>
          <w:i w:val="0"/>
          <w:sz w:val="22"/>
        </w:rPr>
        <w:t>参数错、调错工具，需校验与人工确认。</w:t>
      </w:r>
    </w:p>
    <w:p>
      <w:pPr>
        <w:pStyle w:val="ListBullet"/>
        <w:spacing w:before="20" w:after="20"/>
      </w:pPr>
      <w:r>
        <w:rPr>
          <w:rFonts w:ascii="微软雅黑" w:hAnsi="微软雅黑" w:eastAsia="微软雅黑"/>
          <w:b/>
          <w:i w:val="0"/>
          <w:sz w:val="22"/>
        </w:rPr>
        <w:t>权限越界：</w:t>
      </w:r>
      <w:r>
        <w:rPr>
          <w:rFonts w:ascii="微软雅黑" w:hAnsi="微软雅黑" w:eastAsia="微软雅黑"/>
          <w:b w:val="0"/>
          <w:i w:val="0"/>
          <w:sz w:val="22"/>
        </w:rPr>
        <w:t>调用不该调的工具，需白名单与审批。</w:t>
      </w:r>
    </w:p>
    <w:p>
      <w:pPr>
        <w:pStyle w:val="ListBullet"/>
        <w:spacing w:before="20" w:after="20"/>
      </w:pPr>
      <w:r>
        <w:rPr>
          <w:rFonts w:ascii="微软雅黑" w:hAnsi="微软雅黑" w:eastAsia="微软雅黑"/>
          <w:b/>
          <w:i w:val="0"/>
          <w:sz w:val="22"/>
        </w:rPr>
        <w:t>幻觉计划：</w:t>
      </w:r>
      <w:r>
        <w:rPr>
          <w:rFonts w:ascii="微软雅黑" w:hAnsi="微软雅黑" w:eastAsia="微软雅黑"/>
          <w:b w:val="0"/>
          <w:i w:val="0"/>
          <w:sz w:val="22"/>
        </w:rPr>
        <w:t>编造不存在的工具或路径，需工具存在性校验。</w:t>
      </w:r>
    </w:p>
    <w:p>
      <w:pPr>
        <w:pStyle w:val="ListBullet"/>
        <w:spacing w:before="20" w:after="20"/>
      </w:pPr>
      <w:r>
        <w:rPr>
          <w:rFonts w:ascii="微软雅黑" w:hAnsi="微软雅黑" w:eastAsia="微软雅黑"/>
          <w:b/>
          <w:i w:val="0"/>
          <w:sz w:val="22"/>
        </w:rPr>
        <w:t>成本失控：</w:t>
      </w:r>
      <w:r>
        <w:rPr>
          <w:rFonts w:ascii="微软雅黑" w:hAnsi="微软雅黑" w:eastAsia="微软雅黑"/>
          <w:b w:val="0"/>
          <w:i w:val="0"/>
          <w:sz w:val="22"/>
        </w:rPr>
        <w:t>多轮+多智能体 token 暴涨，需预算与监控。</w:t>
      </w:r>
    </w:p>
    <w:p>
      <w:pPr>
        <w:spacing w:before="280" w:after="140"/>
        <w:pBdr>
          <w:bottom w:val="single" w:sz="6" w:color="2E75B6" w:space="4"/>
        </w:pBdr>
      </w:pPr>
      <w:r>
        <w:rPr>
          <w:rFonts w:ascii="微软雅黑" w:hAnsi="微软雅黑" w:eastAsia="微软雅黑"/>
          <w:b/>
          <w:i w:val="0"/>
          <w:color w:val="2E75B6"/>
          <w:sz w:val="28"/>
        </w:rPr>
        <w:t>二、模拟考题与解析</w:t>
      </w:r>
    </w:p>
    <w:p>
      <w:pPr>
        <w:spacing w:before="200" w:after="60"/>
      </w:pPr>
      <w:r>
        <w:rPr>
          <w:rFonts w:ascii="微软雅黑" w:hAnsi="微软雅黑" w:eastAsia="微软雅黑"/>
          <w:b/>
          <w:i w:val="0"/>
          <w:color w:val="2E75B6"/>
          <w:sz w:val="20"/>
        </w:rPr>
        <w:t>模拟题 1</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设计一个电力设备巡检 Agent，需要哪些模块？</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感知模块接入传感器（温度/振动/局放）、巡检图像、工单、历史检修记录并结构化；规划模块将巡检任务拆解为路线、检测项、异常判定步骤；记忆模块保存设备台账、历史故障与维修记录（向量+结构化）；工具模块调用数据库查询、图像识别模型、告警系统、工单系统、知识库检索；行动模块生成诊断建议、派发工单或触发告警。工程上还需权限控制（关键操作人工确认）、日志审计、异常回退与人工接管、成本与步数上限。</w:t>
      </w:r>
    </w:p>
    <w:p>
      <w:pPr>
        <w:spacing w:before="200" w:after="60"/>
      </w:pPr>
      <w:r>
        <w:rPr>
          <w:rFonts w:ascii="微软雅黑" w:hAnsi="微软雅黑" w:eastAsia="微软雅黑"/>
          <w:b/>
          <w:i w:val="0"/>
          <w:color w:val="2E75B6"/>
          <w:sz w:val="20"/>
        </w:rPr>
        <w:t>模拟题 2</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ReAct 和 Plan-and-Execute 两种规划模式各有什么优劣？如何选择？</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ReAct 边推理边行动，每步根据上一步观察动态决策，灵活、适合环境多变或需实时反馈的任务，但易发散、步数难控、token 消耗大。Plan-and-Execute 先做全局规划再分步执行，结构清晰、便于审查与并行，适合任务边界明确、步骤较多的复杂场景，但计划可能与实际脱节、需重规划。选择：探索性/交互式任务用 ReAct；流程明确的长任务用 Plan-and-Execute；也可混合——先粗规划再每步 ReAct 细化，并加 reflection 纠错。</w:t>
      </w:r>
    </w:p>
    <w:p>
      <w:pPr>
        <w:spacing w:before="200" w:after="60"/>
      </w:pPr>
      <w:r>
        <w:rPr>
          <w:rFonts w:ascii="微软雅黑" w:hAnsi="微软雅黑" w:eastAsia="微软雅黑"/>
          <w:b/>
          <w:i w:val="0"/>
          <w:color w:val="2E75B6"/>
          <w:sz w:val="20"/>
        </w:rPr>
        <w:t>模拟题 3</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Agent 在生产环境常见的工程风险有哪些？如何防控？</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① 死循环/无限重试→设步数与重试上限、终止条件、超时；② 错误工具调用/参数错误→schema 校验、默认值、人工确认敏感操作；③ 权限越界→工具白名单、按角色授权、审批流；④ 幻觉计划（调用不存在的工具）→工具存在性校验、约束在已知工具集内；⑤ 成本失控→token/步数预算、监控告警、降级到小模型；⑥ 数据安全→敏感数据脱敏、操作审计、可追溯。整体应做到可观测、可中断、可回滚、可审计。</w:t>
      </w:r>
    </w:p>
    <w:p>
      <w:pPr>
        <w:pageBreakBefore/>
        <w:spacing w:before="0" w:after="200"/>
      </w:pPr>
      <w:r>
        <w:rPr>
          <w:rFonts w:ascii="微软雅黑" w:hAnsi="微软雅黑" w:eastAsia="微软雅黑"/>
          <w:b/>
          <w:i w:val="0"/>
          <w:color w:val="1F4E79"/>
          <w:sz w:val="36"/>
        </w:rPr>
        <w:t>考点9:数据工程与特征处理</w:t>
      </w:r>
    </w:p>
    <w:tbl>
      <w:tblPr>
        <w:tblW w:type="auto" w:w="0"/>
        <w:tblLayout w:type="fixed"/>
        <w:tblLook w:firstColumn="1" w:firstRow="1" w:lastColumn="0" w:lastRow="0" w:noHBand="0" w:noVBand="1" w:val="04A0"/>
      </w:tblPr>
      <w:tblGrid>
        <w:gridCol w:w="9026"/>
      </w:tblGrid>
      <w:tr>
        <w:tc>
          <w:tcPr>
            <w:tcW w:type="dxa" w:w="9026"/>
            <w:shd w:val="clear" w:fill="EAF2F8"/>
            <w:tcBorders>
              <w:top w:val="single" w:sz="4" w:color="2E75B6"/>
              <w:bottom w:val="single" w:sz="4" w:color="2E75B6"/>
              <w:left w:val="single" w:sz="24" w:color="1F4E79"/>
              <w:right w:val="single" w:sz="4" w:color="BFBFBF"/>
            </w:tcBorders>
          </w:tcPr>
          <w:p>
            <w:pPr>
              <w:spacing w:after="80"/>
            </w:pPr>
            <w:r>
              <w:rPr>
                <w:rFonts w:ascii="微软雅黑" w:hAnsi="微软雅黑" w:eastAsia="微软雅黑"/>
                <w:b/>
                <w:i w:val="0"/>
                <w:color w:val="1F4E79"/>
                <w:sz w:val="22"/>
              </w:rPr>
              <w:t>考纲要求</w:t>
            </w:r>
          </w:p>
          <w:p>
            <w:pPr>
              <w:spacing w:after="0"/>
            </w:pPr>
            <w:r>
              <w:rPr>
                <w:rFonts w:ascii="微软雅黑" w:hAnsi="微软雅黑" w:eastAsia="微软雅黑"/>
                <w:b w:val="0"/>
                <w:i w:val="0"/>
                <w:color w:val="333333"/>
                <w:sz w:val="22"/>
              </w:rPr>
              <w:t>复习数据清洗、缺失值处理、异常检测等预处理操作；掌握特征构造、变换、离散化、归一化等工程方法；理解降维与特征选择的基本目标；熟悉时序数据的特殊处理方式；了解向量存储与检索的基本原理及数据管道构建思路。</w:t>
            </w:r>
          </w:p>
        </w:tc>
      </w:tr>
    </w:tbl>
    <w:p>
      <w:pPr>
        <w:spacing w:after="80"/>
      </w:pPr>
    </w:p>
    <w:p>
      <w:pPr>
        <w:spacing w:before="280" w:after="140"/>
        <w:pBdr>
          <w:bottom w:val="single" w:sz="6" w:color="2E75B6" w:space="4"/>
        </w:pBdr>
      </w:pPr>
      <w:r>
        <w:rPr>
          <w:rFonts w:ascii="微软雅黑" w:hAnsi="微软雅黑" w:eastAsia="微软雅黑"/>
          <w:b/>
          <w:i w:val="0"/>
          <w:color w:val="2E75B6"/>
          <w:sz w:val="28"/>
        </w:rPr>
        <w:t>一、核心知识点详解</w:t>
      </w:r>
    </w:p>
    <w:p>
      <w:pPr>
        <w:spacing w:before="200" w:after="100"/>
      </w:pPr>
      <w:r>
        <w:rPr>
          <w:rFonts w:ascii="微软雅黑" w:hAnsi="微软雅黑" w:eastAsia="微软雅黑"/>
          <w:b/>
          <w:i w:val="0"/>
          <w:color w:val="333333"/>
          <w:sz w:val="24"/>
        </w:rPr>
        <w:t>1. 数据清洗</w:t>
      </w:r>
    </w:p>
    <w:p>
      <w:pPr>
        <w:pStyle w:val="ListBullet"/>
        <w:spacing w:before="20" w:after="20"/>
      </w:pPr>
      <w:r>
        <w:rPr>
          <w:rFonts w:ascii="微软雅黑" w:hAnsi="微软雅黑" w:eastAsia="微软雅黑"/>
          <w:b/>
          <w:i w:val="0"/>
          <w:sz w:val="22"/>
        </w:rPr>
        <w:t>重复值：</w:t>
      </w:r>
      <w:r>
        <w:rPr>
          <w:rFonts w:ascii="微软雅黑" w:hAnsi="微软雅黑" w:eastAsia="微软雅黑"/>
          <w:b w:val="0"/>
          <w:i w:val="0"/>
          <w:sz w:val="22"/>
        </w:rPr>
        <w:t>完全/近似去重，注意按 ID 或时间窗口去重。</w:t>
      </w:r>
    </w:p>
    <w:p>
      <w:pPr>
        <w:pStyle w:val="ListBullet"/>
        <w:spacing w:before="20" w:after="20"/>
      </w:pPr>
      <w:r>
        <w:rPr>
          <w:rFonts w:ascii="微软雅黑" w:hAnsi="微软雅黑" w:eastAsia="微软雅黑"/>
          <w:b/>
          <w:i w:val="0"/>
          <w:sz w:val="22"/>
        </w:rPr>
        <w:t>缺失值：</w:t>
      </w:r>
      <w:r>
        <w:rPr>
          <w:rFonts w:ascii="微软雅黑" w:hAnsi="微软雅黑" w:eastAsia="微软雅黑"/>
          <w:b w:val="0"/>
          <w:i w:val="0"/>
          <w:sz w:val="22"/>
        </w:rPr>
        <w:t>删除（量大时慎用）、均值/中位数/众数填充、模型填充（KNN/回归）、时间序列前向/插值填充、标记缺失指示位。</w:t>
      </w:r>
    </w:p>
    <w:p>
      <w:pPr>
        <w:pStyle w:val="ListBullet"/>
        <w:spacing w:before="20" w:after="20"/>
      </w:pPr>
      <w:r>
        <w:rPr>
          <w:rFonts w:ascii="微软雅黑" w:hAnsi="微软雅黑" w:eastAsia="微软雅黑"/>
          <w:b/>
          <w:i w:val="0"/>
          <w:sz w:val="22"/>
        </w:rPr>
        <w:t>异常值：</w:t>
      </w:r>
      <w:r>
        <w:rPr>
          <w:rFonts w:ascii="微软雅黑" w:hAnsi="微软雅黑" w:eastAsia="微软雅黑"/>
          <w:b w:val="0"/>
          <w:i w:val="0"/>
          <w:sz w:val="22"/>
        </w:rPr>
        <w:t>3σ/IQR/箱线图/孤立森林检测，结合业务判断剔除或截断。</w:t>
      </w:r>
    </w:p>
    <w:p>
      <w:pPr>
        <w:pStyle w:val="ListBullet"/>
        <w:spacing w:before="20" w:after="20"/>
      </w:pPr>
      <w:r>
        <w:rPr>
          <w:rFonts w:ascii="微软雅黑" w:hAnsi="微软雅黑" w:eastAsia="微软雅黑"/>
          <w:b/>
          <w:i w:val="0"/>
          <w:sz w:val="22"/>
        </w:rPr>
        <w:t>格式统一：</w:t>
      </w:r>
      <w:r>
        <w:rPr>
          <w:rFonts w:ascii="微软雅黑" w:hAnsi="微软雅黑" w:eastAsia="微软雅黑"/>
          <w:b w:val="0"/>
          <w:i w:val="0"/>
          <w:sz w:val="22"/>
        </w:rPr>
        <w:t>编码、单位、日期、命名规范化。</w:t>
      </w:r>
    </w:p>
    <w:p>
      <w:pPr>
        <w:pStyle w:val="ListBullet"/>
        <w:spacing w:before="20" w:after="20"/>
      </w:pPr>
      <w:r>
        <w:rPr>
          <w:rFonts w:ascii="微软雅黑" w:hAnsi="微软雅黑" w:eastAsia="微软雅黑"/>
          <w:b/>
          <w:i w:val="0"/>
          <w:sz w:val="22"/>
        </w:rPr>
        <w:t>噪声：</w:t>
      </w:r>
      <w:r>
        <w:rPr>
          <w:rFonts w:ascii="微软雅黑" w:hAnsi="微软雅黑" w:eastAsia="微软雅黑"/>
          <w:b w:val="0"/>
          <w:i w:val="0"/>
          <w:sz w:val="22"/>
        </w:rPr>
        <w:t>平滑、滤波、文本去乱码。</w:t>
      </w:r>
    </w:p>
    <w:p>
      <w:pPr>
        <w:spacing w:before="200" w:after="100"/>
      </w:pPr>
      <w:r>
        <w:rPr>
          <w:rFonts w:ascii="微软雅黑" w:hAnsi="微软雅黑" w:eastAsia="微软雅黑"/>
          <w:b/>
          <w:i w:val="0"/>
          <w:color w:val="333333"/>
          <w:sz w:val="24"/>
        </w:rPr>
        <w:t>2. 特征工程</w:t>
      </w:r>
    </w:p>
    <w:p>
      <w:pPr>
        <w:pStyle w:val="ListBullet"/>
        <w:spacing w:before="20" w:after="20"/>
      </w:pPr>
      <w:r>
        <w:rPr>
          <w:rFonts w:ascii="微软雅黑" w:hAnsi="微软雅黑" w:eastAsia="微软雅黑"/>
          <w:b/>
          <w:i w:val="0"/>
          <w:sz w:val="22"/>
        </w:rPr>
        <w:t>构造：</w:t>
      </w:r>
      <w:r>
        <w:rPr>
          <w:rFonts w:ascii="微软雅黑" w:hAnsi="微软雅黑" w:eastAsia="微软雅黑"/>
          <w:b w:val="0"/>
          <w:i w:val="0"/>
          <w:sz w:val="22"/>
        </w:rPr>
        <w:t>交叉特征、统计特征（均值/方差/分位数）、时间窗口特征、比值/差分特征。</w:t>
      </w:r>
    </w:p>
    <w:p>
      <w:pPr>
        <w:pStyle w:val="ListBullet"/>
        <w:spacing w:before="20" w:after="20"/>
      </w:pPr>
      <w:r>
        <w:rPr>
          <w:rFonts w:ascii="微软雅黑" w:hAnsi="微软雅黑" w:eastAsia="微软雅黑"/>
          <w:b/>
          <w:i w:val="0"/>
          <w:sz w:val="22"/>
        </w:rPr>
        <w:t>变换：</w:t>
      </w:r>
      <w:r>
        <w:rPr>
          <w:rFonts w:ascii="微软雅黑" w:hAnsi="微软雅黑" w:eastAsia="微软雅黑"/>
          <w:b w:val="0"/>
          <w:i w:val="0"/>
          <w:sz w:val="22"/>
        </w:rPr>
        <w:t>对数/Box-Cox（缓解偏态）、分箱离散化（等频/等宽/决策树分箱）。</w:t>
      </w:r>
    </w:p>
    <w:p>
      <w:pPr>
        <w:pStyle w:val="ListBullet"/>
        <w:spacing w:before="20" w:after="20"/>
      </w:pPr>
      <w:r>
        <w:rPr>
          <w:rFonts w:ascii="微软雅黑" w:hAnsi="微软雅黑" w:eastAsia="微软雅黑"/>
          <w:b/>
          <w:i w:val="0"/>
          <w:sz w:val="22"/>
        </w:rPr>
        <w:t>类别编码：</w:t>
      </w:r>
      <w:r>
        <w:rPr>
          <w:rFonts w:ascii="微软雅黑" w:hAnsi="微软雅黑" w:eastAsia="微软雅黑"/>
          <w:b w:val="0"/>
          <w:i w:val="0"/>
          <w:sz w:val="22"/>
        </w:rPr>
        <w:t>One-Hot、Label/Ordinal、Target Encoding、Frequency/Count、Embedding（高基数）。</w:t>
      </w:r>
    </w:p>
    <w:p>
      <w:pPr>
        <w:pStyle w:val="ListBullet"/>
        <w:spacing w:before="20" w:after="20"/>
      </w:pPr>
      <w:r>
        <w:rPr>
          <w:rFonts w:ascii="微软雅黑" w:hAnsi="微软雅黑" w:eastAsia="微软雅黑"/>
          <w:b/>
          <w:i w:val="0"/>
          <w:sz w:val="22"/>
        </w:rPr>
        <w:t>归一化：</w:t>
      </w:r>
      <w:r>
        <w:rPr>
          <w:rFonts w:ascii="微软雅黑" w:hAnsi="微软雅黑" w:eastAsia="微软雅黑"/>
          <w:b w:val="0"/>
          <w:i w:val="0"/>
          <w:sz w:val="22"/>
        </w:rPr>
        <w:t>MinMax（[0,1]）、Z-score（均值0方差1）、RobustScaler（基于分位数，抗异常值）、Log1p。</w:t>
      </w:r>
    </w:p>
    <w:p>
      <w:pPr>
        <w:spacing w:before="200" w:after="100"/>
      </w:pPr>
      <w:r>
        <w:rPr>
          <w:rFonts w:ascii="微软雅黑" w:hAnsi="微软雅黑" w:eastAsia="微软雅黑"/>
          <w:b/>
          <w:i w:val="0"/>
          <w:color w:val="333333"/>
          <w:sz w:val="24"/>
        </w:rPr>
        <w:t>3. 降维与特征选择</w:t>
      </w:r>
    </w:p>
    <w:p>
      <w:pPr>
        <w:pStyle w:val="ListBullet"/>
        <w:spacing w:before="20" w:after="20"/>
      </w:pPr>
      <w:r>
        <w:rPr>
          <w:rFonts w:ascii="微软雅黑" w:hAnsi="微软雅黑" w:eastAsia="微软雅黑"/>
          <w:b/>
          <w:i w:val="0"/>
          <w:sz w:val="22"/>
        </w:rPr>
        <w:t>降维：</w:t>
      </w:r>
      <w:r>
        <w:rPr>
          <w:rFonts w:ascii="微软雅黑" w:hAnsi="微软雅黑" w:eastAsia="微软雅黑"/>
          <w:b w:val="0"/>
          <w:i w:val="0"/>
          <w:sz w:val="22"/>
        </w:rPr>
        <w:t>PCA（线性无监督）、LDA（线性有监督）、t-SNE/UMAP（非线性可视化）、自编码器。目标：压缩空间、去相关、可视化、降噪。</w:t>
      </w:r>
    </w:p>
    <w:p>
      <w:pPr>
        <w:pStyle w:val="ListBullet"/>
        <w:spacing w:before="20" w:after="20"/>
      </w:pPr>
      <w:r>
        <w:rPr>
          <w:rFonts w:ascii="微软雅黑" w:hAnsi="微软雅黑" w:eastAsia="微软雅黑"/>
          <w:b/>
          <w:i w:val="0"/>
          <w:sz w:val="22"/>
        </w:rPr>
        <w:t>特征选择：</w:t>
      </w:r>
      <w:r>
        <w:rPr>
          <w:rFonts w:ascii="微软雅黑" w:hAnsi="微软雅黑" w:eastAsia="微软雅黑"/>
          <w:b w:val="0"/>
          <w:i w:val="0"/>
          <w:sz w:val="22"/>
        </w:rPr>
        <w:t>过滤法（相关性/方差/卡方）、包裹法（递归消除 RFE）、嵌入法（L1 稀疏、树模型重要性）。目标：提泛化、降维、提速、可解释。</w:t>
      </w:r>
    </w:p>
    <w:p>
      <w:pPr>
        <w:spacing w:before="200" w:after="100"/>
      </w:pPr>
      <w:r>
        <w:rPr>
          <w:rFonts w:ascii="微软雅黑" w:hAnsi="微软雅黑" w:eastAsia="微软雅黑"/>
          <w:b/>
          <w:i w:val="0"/>
          <w:color w:val="333333"/>
          <w:sz w:val="24"/>
        </w:rPr>
        <w:t>4. 时序数据特殊处理</w:t>
      </w:r>
    </w:p>
    <w:p>
      <w:pPr>
        <w:pStyle w:val="ListBullet"/>
        <w:spacing w:before="20" w:after="20"/>
      </w:pPr>
      <w:r>
        <w:rPr>
          <w:rFonts w:ascii="微软雅黑" w:hAnsi="微软雅黑" w:eastAsia="微软雅黑"/>
          <w:b/>
          <w:i w:val="0"/>
          <w:sz w:val="22"/>
        </w:rPr>
        <w:t>划分：</w:t>
      </w:r>
      <w:r>
        <w:rPr>
          <w:rFonts w:ascii="微软雅黑" w:hAnsi="微软雅黑" w:eastAsia="微软雅黑"/>
          <w:b w:val="0"/>
          <w:i w:val="0"/>
          <w:sz w:val="22"/>
        </w:rPr>
        <w:t>严格按时间顺序，不可随机划分，防泄漏。</w:t>
      </w:r>
    </w:p>
    <w:p>
      <w:pPr>
        <w:pStyle w:val="ListBullet"/>
        <w:spacing w:before="20" w:after="20"/>
      </w:pPr>
      <w:r>
        <w:rPr>
          <w:rFonts w:ascii="微软雅黑" w:hAnsi="微软雅黑" w:eastAsia="微软雅黑"/>
          <w:b/>
          <w:i w:val="0"/>
          <w:sz w:val="22"/>
        </w:rPr>
        <w:t>特征：</w:t>
      </w:r>
      <w:r>
        <w:rPr>
          <w:rFonts w:ascii="微软雅黑" w:hAnsi="微软雅黑" w:eastAsia="微软雅黑"/>
          <w:b w:val="0"/>
          <w:i w:val="0"/>
          <w:sz w:val="22"/>
        </w:rPr>
        <w:t>滞后特征（lag）、滑动窗口统计、周期/季节特征、节假日/事件特征、趋势项。</w:t>
      </w:r>
    </w:p>
    <w:p>
      <w:pPr>
        <w:pStyle w:val="ListBullet"/>
        <w:spacing w:before="20" w:after="20"/>
      </w:pPr>
      <w:r>
        <w:rPr>
          <w:rFonts w:ascii="微软雅黑" w:hAnsi="微软雅黑" w:eastAsia="微软雅黑"/>
          <w:b/>
          <w:i w:val="0"/>
          <w:sz w:val="22"/>
        </w:rPr>
        <w:t>平稳性：</w:t>
      </w:r>
      <w:r>
        <w:rPr>
          <w:rFonts w:ascii="微软雅黑" w:hAnsi="微软雅黑" w:eastAsia="微软雅黑"/>
          <w:b w:val="0"/>
          <w:i w:val="0"/>
          <w:sz w:val="22"/>
        </w:rPr>
        <w:t>差分/对数变换去趋势，必要时 ARIMA/Prophet。</w:t>
      </w:r>
    </w:p>
    <w:p>
      <w:pPr>
        <w:pStyle w:val="ListBullet"/>
        <w:spacing w:before="20" w:after="20"/>
      </w:pPr>
      <w:r>
        <w:rPr>
          <w:rFonts w:ascii="微软雅黑" w:hAnsi="微软雅黑" w:eastAsia="微软雅黑"/>
          <w:b/>
          <w:i w:val="0"/>
          <w:sz w:val="22"/>
        </w:rPr>
        <w:t>泄漏防控：</w:t>
      </w:r>
      <w:r>
        <w:rPr>
          <w:rFonts w:ascii="微软雅黑" w:hAnsi="微软雅黑" w:eastAsia="微软雅黑"/>
          <w:b w:val="0"/>
          <w:i w:val="0"/>
          <w:sz w:val="22"/>
        </w:rPr>
        <w:t>构造特征只能用预测时刻及之前的数据；滚动/扩展窗口统计。</w:t>
      </w:r>
    </w:p>
    <w:p>
      <w:pPr>
        <w:pStyle w:val="ListBullet"/>
        <w:spacing w:before="20" w:after="20"/>
      </w:pPr>
      <w:r>
        <w:rPr>
          <w:rFonts w:ascii="微软雅黑" w:hAnsi="微软雅黑" w:eastAsia="微软雅黑"/>
          <w:b/>
          <w:i w:val="0"/>
          <w:sz w:val="22"/>
        </w:rPr>
        <w:t>深度方法：</w:t>
      </w:r>
      <w:r>
        <w:rPr>
          <w:rFonts w:ascii="微软雅黑" w:hAnsi="微软雅黑" w:eastAsia="微软雅黑"/>
          <w:b w:val="0"/>
          <w:i w:val="0"/>
          <w:sz w:val="22"/>
        </w:rPr>
        <w:t>LSTM/TCN/Transformer/时序大模型。</w:t>
      </w:r>
    </w:p>
    <w:p>
      <w:pPr>
        <w:spacing w:before="200" w:after="100"/>
      </w:pPr>
      <w:r>
        <w:rPr>
          <w:rFonts w:ascii="微软雅黑" w:hAnsi="微软雅黑" w:eastAsia="微软雅黑"/>
          <w:b/>
          <w:i w:val="0"/>
          <w:color w:val="333333"/>
          <w:sz w:val="24"/>
        </w:rPr>
        <w:t>5. 向量存储与检索</w:t>
      </w:r>
    </w:p>
    <w:p>
      <w:pPr>
        <w:pStyle w:val="ListBullet"/>
        <w:spacing w:before="20" w:after="20"/>
      </w:pPr>
      <w:r>
        <w:rPr>
          <w:rFonts w:ascii="微软雅黑" w:hAnsi="微软雅黑" w:eastAsia="微软雅黑"/>
          <w:b/>
          <w:i w:val="0"/>
          <w:sz w:val="22"/>
        </w:rPr>
        <w:t>embedding：</w:t>
      </w:r>
      <w:r>
        <w:rPr>
          <w:rFonts w:ascii="微软雅黑" w:hAnsi="微软雅黑" w:eastAsia="微软雅黑"/>
          <w:b w:val="0"/>
          <w:i w:val="0"/>
          <w:sz w:val="22"/>
        </w:rPr>
        <w:t>将文本/图像映射为稠密向量，度量相似度（余弦/内积/L2）。</w:t>
      </w:r>
    </w:p>
    <w:p>
      <w:pPr>
        <w:pStyle w:val="ListBullet"/>
        <w:spacing w:before="20" w:after="20"/>
      </w:pPr>
      <w:r>
        <w:rPr>
          <w:rFonts w:ascii="微软雅黑" w:hAnsi="微软雅黑" w:eastAsia="微软雅黑"/>
          <w:b/>
          <w:i w:val="0"/>
          <w:sz w:val="22"/>
        </w:rPr>
        <w:t>ANN 索引：</w:t>
      </w:r>
      <w:r>
        <w:rPr>
          <w:rFonts w:ascii="微软雅黑" w:hAnsi="微软雅黑" w:eastAsia="微软雅黑"/>
          <w:b w:val="0"/>
          <w:i w:val="0"/>
          <w:sz w:val="22"/>
        </w:rPr>
        <w:t>HNSW（图索引，召回高速度快）、IVF（倒排聚类）、PQ（乘积量化压缩）、IVF-PQ/HNSW-PQ 组合。</w:t>
      </w:r>
    </w:p>
    <w:p>
      <w:pPr>
        <w:pStyle w:val="ListBullet"/>
        <w:spacing w:before="20" w:after="20"/>
      </w:pPr>
      <w:r>
        <w:rPr>
          <w:rFonts w:ascii="微软雅黑" w:hAnsi="微软雅黑" w:eastAsia="微软雅黑"/>
          <w:b/>
          <w:i w:val="0"/>
          <w:sz w:val="22"/>
        </w:rPr>
        <w:t>流程：</w:t>
      </w:r>
      <w:r>
        <w:rPr>
          <w:rFonts w:ascii="微软雅黑" w:hAnsi="微软雅黑" w:eastAsia="微软雅黑"/>
          <w:b w:val="0"/>
          <w:i w:val="0"/>
          <w:sz w:val="22"/>
        </w:rPr>
        <w:t>embedding→入库建索引→查询 embedding→ANN 召回→（可选）rerank 精排。</w:t>
      </w:r>
    </w:p>
    <w:p>
      <w:pPr>
        <w:pStyle w:val="ListBullet"/>
        <w:spacing w:before="20" w:after="20"/>
      </w:pPr>
      <w:r>
        <w:rPr>
          <w:rFonts w:ascii="微软雅黑" w:hAnsi="微软雅黑" w:eastAsia="微软雅黑"/>
          <w:b/>
          <w:i w:val="0"/>
          <w:sz w:val="22"/>
        </w:rPr>
        <w:t>库：</w:t>
      </w:r>
      <w:r>
        <w:rPr>
          <w:rFonts w:ascii="微软雅黑" w:hAnsi="微软雅黑" w:eastAsia="微软雅黑"/>
          <w:b w:val="0"/>
          <w:i w:val="0"/>
          <w:sz w:val="22"/>
        </w:rPr>
        <w:t>Milvus、Faiss、Qdrant、PGVector。</w:t>
      </w:r>
    </w:p>
    <w:p>
      <w:pPr>
        <w:spacing w:before="200" w:after="100"/>
      </w:pPr>
      <w:r>
        <w:rPr>
          <w:rFonts w:ascii="微软雅黑" w:hAnsi="微软雅黑" w:eastAsia="微软雅黑"/>
          <w:b/>
          <w:i w:val="0"/>
          <w:color w:val="333333"/>
          <w:sz w:val="24"/>
        </w:rPr>
        <w:t>6. 数据管道</w:t>
      </w:r>
    </w:p>
    <w:p>
      <w:pPr>
        <w:pStyle w:val="ListBullet"/>
        <w:spacing w:before="20" w:after="20"/>
      </w:pPr>
      <w:r>
        <w:rPr>
          <w:rFonts w:ascii="微软雅黑" w:hAnsi="微软雅黑" w:eastAsia="微软雅黑"/>
          <w:b/>
          <w:i w:val="0"/>
          <w:sz w:val="22"/>
        </w:rPr>
        <w:t>ETL：</w:t>
      </w:r>
      <w:r>
        <w:rPr>
          <w:rFonts w:ascii="微软雅黑" w:hAnsi="微软雅黑" w:eastAsia="微软雅黑"/>
          <w:b w:val="0"/>
          <w:i w:val="0"/>
          <w:sz w:val="22"/>
        </w:rPr>
        <w:t>抽取-变换-加载，离线批处理+实时流处理。</w:t>
      </w:r>
    </w:p>
    <w:p>
      <w:pPr>
        <w:pStyle w:val="ListBullet"/>
        <w:spacing w:before="20" w:after="20"/>
      </w:pPr>
      <w:r>
        <w:rPr>
          <w:rFonts w:ascii="微软雅黑" w:hAnsi="微软雅黑" w:eastAsia="微软雅黑"/>
          <w:b/>
          <w:i w:val="0"/>
          <w:sz w:val="22"/>
        </w:rPr>
        <w:t>数据校验：</w:t>
      </w:r>
      <w:r>
        <w:rPr>
          <w:rFonts w:ascii="微软雅黑" w:hAnsi="微软雅黑" w:eastAsia="微软雅黑"/>
          <w:b w:val="0"/>
          <w:i w:val="0"/>
          <w:sz w:val="22"/>
        </w:rPr>
        <w:t>schema 校验、分布漂移检测、质量监控。</w:t>
      </w:r>
    </w:p>
    <w:p>
      <w:pPr>
        <w:pStyle w:val="ListBullet"/>
        <w:spacing w:before="20" w:after="20"/>
      </w:pPr>
      <w:r>
        <w:rPr>
          <w:rFonts w:ascii="微软雅黑" w:hAnsi="微软雅黑" w:eastAsia="微软雅黑"/>
          <w:b/>
          <w:i w:val="0"/>
          <w:sz w:val="22"/>
        </w:rPr>
        <w:t>Feature Store：</w:t>
      </w:r>
      <w:r>
        <w:rPr>
          <w:rFonts w:ascii="微软雅黑" w:hAnsi="微软雅黑" w:eastAsia="微软雅黑"/>
          <w:b w:val="0"/>
          <w:i w:val="0"/>
          <w:sz w:val="22"/>
        </w:rPr>
        <w:t>统一离线/在线特征，保证训练与推理一致性。</w:t>
      </w:r>
    </w:p>
    <w:p>
      <w:pPr>
        <w:pStyle w:val="ListBullet"/>
        <w:spacing w:before="20" w:after="20"/>
      </w:pPr>
      <w:r>
        <w:rPr>
          <w:rFonts w:ascii="微软雅黑" w:hAnsi="微软雅黑" w:eastAsia="微软雅黑"/>
          <w:b/>
          <w:i w:val="0"/>
          <w:sz w:val="22"/>
        </w:rPr>
        <w:t>一致性：</w:t>
      </w:r>
      <w:r>
        <w:rPr>
          <w:rFonts w:ascii="微软雅黑" w:hAnsi="微软雅黑" w:eastAsia="微软雅黑"/>
          <w:b w:val="0"/>
          <w:i w:val="0"/>
          <w:sz w:val="22"/>
        </w:rPr>
        <w:t>训练与线上用同一套特征定义与统计口径，避免训练-服务偏差。</w:t>
      </w:r>
    </w:p>
    <w:p>
      <w:pPr>
        <w:pStyle w:val="ListBullet"/>
        <w:spacing w:before="20" w:after="20"/>
      </w:pPr>
      <w:r>
        <w:rPr>
          <w:rFonts w:ascii="微软雅黑" w:hAnsi="微软雅黑" w:eastAsia="微软雅黑"/>
          <w:b/>
          <w:i w:val="0"/>
          <w:sz w:val="22"/>
        </w:rPr>
        <w:t>编排：</w:t>
      </w:r>
      <w:r>
        <w:rPr>
          <w:rFonts w:ascii="微软雅黑" w:hAnsi="微软雅黑" w:eastAsia="微软雅黑"/>
          <w:b w:val="0"/>
          <w:i w:val="0"/>
          <w:sz w:val="22"/>
        </w:rPr>
        <w:t>Airflow/DolphinScheduler/Dagster 调度，可重跑、可追溯。</w:t>
      </w:r>
    </w:p>
    <w:p>
      <w:pPr>
        <w:spacing w:before="280" w:after="140"/>
        <w:pBdr>
          <w:bottom w:val="single" w:sz="6" w:color="2E75B6" w:space="4"/>
        </w:pBdr>
      </w:pPr>
      <w:r>
        <w:rPr>
          <w:rFonts w:ascii="微软雅黑" w:hAnsi="微软雅黑" w:eastAsia="微软雅黑"/>
          <w:b/>
          <w:i w:val="0"/>
          <w:color w:val="2E75B6"/>
          <w:sz w:val="28"/>
        </w:rPr>
        <w:t>二、模拟考题与解析</w:t>
      </w:r>
    </w:p>
    <w:p>
      <w:pPr>
        <w:spacing w:before="200" w:after="60"/>
      </w:pPr>
      <w:r>
        <w:rPr>
          <w:rFonts w:ascii="微软雅黑" w:hAnsi="微软雅黑" w:eastAsia="微软雅黑"/>
          <w:b/>
          <w:i w:val="0"/>
          <w:color w:val="2E75B6"/>
          <w:sz w:val="20"/>
        </w:rPr>
        <w:t>模拟题 1</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做负荷预测时，为什么不能随机划分训练集和测试集？应该怎么做？</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负荷预测是时间序列任务，随机划分会把未来信息泄漏到训练集（如用后半段数据构造的前半段特征、或训练集包含时间上靠后的样本），导致评估虚高、上线后效果骤降。正确做法：严格按时间顺序划分训练/验证/测试集，且构造任何特征（滞后、滑窗统计、周期项）只能用预测时刻及之前的数据，采用滚动或扩展窗口验证，并在特征工程与归一化时 fit on train、transform on test，杜绝穿越。</w:t>
      </w:r>
    </w:p>
    <w:p>
      <w:pPr>
        <w:spacing w:before="200" w:after="60"/>
      </w:pPr>
      <w:r>
        <w:rPr>
          <w:rFonts w:ascii="微软雅黑" w:hAnsi="微软雅黑" w:eastAsia="微软雅黑"/>
          <w:b/>
          <w:i w:val="0"/>
          <w:color w:val="2E75B6"/>
          <w:sz w:val="20"/>
        </w:rPr>
        <w:t>模拟题 2</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MinMax、Z-score、RobustScaler 三种归一化方法各适合什么场景？</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MinMax 缩放到 [0,1]，保留形状但对异常值敏感，适合有界且分布均匀的特征（如图像像素）。Z-score（标准化）化为均值0方差1，适合近似正态分布、对尺度敏感的模型（SVM/逻辑回归/神经网络），但对极端值仍敏感。RobustScaler 基于中位数与分位数缩放，抗异常值，适合含离群点的数据。树模型（随机森林/GBDT）对单调变换不敏感，通常不需归一化。实践中先看分布与异常值再选，并务必只用训练集统计量。</w:t>
      </w:r>
    </w:p>
    <w:p>
      <w:pPr>
        <w:spacing w:before="200" w:after="60"/>
      </w:pPr>
      <w:r>
        <w:rPr>
          <w:rFonts w:ascii="微软雅黑" w:hAnsi="微软雅黑" w:eastAsia="微软雅黑"/>
          <w:b/>
          <w:i w:val="0"/>
          <w:color w:val="2E75B6"/>
          <w:sz w:val="20"/>
        </w:rPr>
        <w:t>模拟题 3</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向量检索中 HNSW、IVF、PQ 各有什么特点？如何组合使用？</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HNSW 是分层图索引，召回率高、查询快，但内存占用大、构建慢，适合中小规模高精度场景。IVF 基于倒排聚类，先找最近聚类中心再在簇内搜索，可调 nprobe 平衡速度与召回，适合大规模。PQ 乘积量化把向量切段量化压缩，大幅省内存与提速，但有量化精度损失。组合：IVF-PQ 先聚类再量化，兼顾规模、内存与速度，是十亿级海量检索常用方案；HNSW-PQ 在图索引上用压缩向量，进一步省内存。一般召回用 ANN，再用 cross-encoder rerank 提精度。</w:t>
      </w:r>
    </w:p>
    <w:p>
      <w:pPr>
        <w:pageBreakBefore/>
        <w:spacing w:before="0" w:after="200"/>
      </w:pPr>
      <w:r>
        <w:rPr>
          <w:rFonts w:ascii="微软雅黑" w:hAnsi="微软雅黑" w:eastAsia="微软雅黑"/>
          <w:b/>
          <w:i w:val="0"/>
          <w:color w:val="1F4E79"/>
          <w:sz w:val="36"/>
        </w:rPr>
        <w:t>考点10:算法基础、AI伦理与电力行业应用</w:t>
      </w:r>
    </w:p>
    <w:tbl>
      <w:tblPr>
        <w:tblW w:type="auto" w:w="0"/>
        <w:tblLayout w:type="fixed"/>
        <w:tblLook w:firstColumn="1" w:firstRow="1" w:lastColumn="0" w:lastRow="0" w:noHBand="0" w:noVBand="1" w:val="04A0"/>
      </w:tblPr>
      <w:tblGrid>
        <w:gridCol w:w="9026"/>
      </w:tblGrid>
      <w:tr>
        <w:tc>
          <w:tcPr>
            <w:tcW w:type="dxa" w:w="9026"/>
            <w:shd w:val="clear" w:fill="EAF2F8"/>
            <w:tcBorders>
              <w:top w:val="single" w:sz="4" w:color="2E75B6"/>
              <w:bottom w:val="single" w:sz="4" w:color="2E75B6"/>
              <w:left w:val="single" w:sz="24" w:color="1F4E79"/>
              <w:right w:val="single" w:sz="4" w:color="BFBFBF"/>
            </w:tcBorders>
          </w:tcPr>
          <w:p>
            <w:pPr>
              <w:spacing w:after="80"/>
            </w:pPr>
            <w:r>
              <w:rPr>
                <w:rFonts w:ascii="微软雅黑" w:hAnsi="微软雅黑" w:eastAsia="微软雅黑"/>
                <w:b/>
                <w:i w:val="0"/>
                <w:color w:val="1F4E79"/>
                <w:sz w:val="22"/>
              </w:rPr>
              <w:t>考纲要求</w:t>
            </w:r>
          </w:p>
          <w:p>
            <w:pPr>
              <w:spacing w:after="0"/>
            </w:pPr>
            <w:r>
              <w:rPr>
                <w:rFonts w:ascii="微软雅黑" w:hAnsi="微软雅黑" w:eastAsia="微软雅黑"/>
                <w:b w:val="0"/>
                <w:i w:val="0"/>
                <w:color w:val="333333"/>
                <w:sz w:val="22"/>
              </w:rPr>
              <w:t>复习排序、查找等基础算法的核心思想与复杂度分析；理解动态规划与贪心算法的适用条件；了解模型鲁棒性、公平性、可解释性、隐私保护等伦理与安全方向；复习负荷预测、设备诊断、用户画像与推荐、电网调度优化、数字孪生等典型agent应用场景的基本思路。</w:t>
            </w:r>
          </w:p>
        </w:tc>
      </w:tr>
    </w:tbl>
    <w:p>
      <w:pPr>
        <w:spacing w:after="80"/>
      </w:pPr>
    </w:p>
    <w:p>
      <w:pPr>
        <w:spacing w:before="280" w:after="140"/>
        <w:pBdr>
          <w:bottom w:val="single" w:sz="6" w:color="2E75B6" w:space="4"/>
        </w:pBdr>
      </w:pPr>
      <w:r>
        <w:rPr>
          <w:rFonts w:ascii="微软雅黑" w:hAnsi="微软雅黑" w:eastAsia="微软雅黑"/>
          <w:b/>
          <w:i w:val="0"/>
          <w:color w:val="2E75B6"/>
          <w:sz w:val="28"/>
        </w:rPr>
        <w:t>一、核心知识点详解</w:t>
      </w:r>
    </w:p>
    <w:p>
      <w:pPr>
        <w:spacing w:before="200" w:after="100"/>
      </w:pPr>
      <w:r>
        <w:rPr>
          <w:rFonts w:ascii="微软雅黑" w:hAnsi="微软雅黑" w:eastAsia="微软雅黑"/>
          <w:b/>
          <w:i w:val="0"/>
          <w:color w:val="333333"/>
          <w:sz w:val="24"/>
        </w:rPr>
        <w:t>1. 排序算法</w:t>
      </w:r>
    </w:p>
    <w:p>
      <w:pPr>
        <w:pStyle w:val="ListBullet"/>
        <w:spacing w:before="20" w:after="20"/>
      </w:pPr>
      <w:r>
        <w:rPr>
          <w:rFonts w:ascii="微软雅黑" w:hAnsi="微软雅黑" w:eastAsia="微软雅黑"/>
          <w:b/>
          <w:i w:val="0"/>
          <w:sz w:val="22"/>
        </w:rPr>
        <w:t>比较类：</w:t>
      </w:r>
      <w:r>
        <w:rPr>
          <w:rFonts w:ascii="微软雅黑" w:hAnsi="微软雅黑" w:eastAsia="微软雅黑"/>
          <w:b w:val="0"/>
          <w:i w:val="0"/>
          <w:sz w:val="22"/>
        </w:rPr>
        <w:t>冒泡 O(n²) 稳定、插入 O(n²) 稳定、归并 O(nlogn) 稳定、快排 O(nlogn) 平均/最坏 O(n²) 不稳定、堆排 O(nlogn) 不稳定。</w:t>
      </w:r>
    </w:p>
    <w:p>
      <w:pPr>
        <w:pStyle w:val="ListBullet"/>
        <w:spacing w:before="20" w:after="20"/>
      </w:pPr>
      <w:r>
        <w:rPr>
          <w:rFonts w:ascii="微软雅黑" w:hAnsi="微软雅黑" w:eastAsia="微软雅黑"/>
          <w:b/>
          <w:i w:val="0"/>
          <w:sz w:val="22"/>
        </w:rPr>
        <w:t>非比较：</w:t>
      </w:r>
      <w:r>
        <w:rPr>
          <w:rFonts w:ascii="微软雅黑" w:hAnsi="微软雅黑" w:eastAsia="微软雅黑"/>
          <w:b w:val="0"/>
          <w:i w:val="0"/>
          <w:sz w:val="22"/>
        </w:rPr>
        <w:t>计数/桶/基数，线性但受限。</w:t>
      </w:r>
    </w:p>
    <w:p>
      <w:pPr>
        <w:pStyle w:val="ListBullet"/>
        <w:spacing w:before="20" w:after="20"/>
      </w:pPr>
      <w:r>
        <w:rPr>
          <w:rFonts w:ascii="微软雅黑" w:hAnsi="微软雅黑" w:eastAsia="微软雅黑"/>
          <w:b/>
          <w:i w:val="0"/>
          <w:sz w:val="22"/>
        </w:rPr>
        <w:t>选择：</w:t>
      </w:r>
      <w:r>
        <w:rPr>
          <w:rFonts w:ascii="微软雅黑" w:hAnsi="微软雅黑" w:eastAsia="微软雅黑"/>
          <w:b w:val="0"/>
          <w:i w:val="0"/>
          <w:sz w:val="22"/>
        </w:rPr>
        <w:t>小数据用插入，通用用快排/归并，要求稳定用归并，TOP-K 用堆。</w:t>
      </w:r>
    </w:p>
    <w:p>
      <w:pPr>
        <w:spacing w:before="200" w:after="100"/>
      </w:pPr>
      <w:r>
        <w:rPr>
          <w:rFonts w:ascii="微软雅黑" w:hAnsi="微软雅黑" w:eastAsia="微软雅黑"/>
          <w:b/>
          <w:i w:val="0"/>
          <w:color w:val="333333"/>
          <w:sz w:val="24"/>
        </w:rPr>
        <w:t>2. 查找与数据结构</w:t>
      </w:r>
    </w:p>
    <w:p>
      <w:pPr>
        <w:pStyle w:val="ListBullet"/>
        <w:spacing w:before="20" w:after="20"/>
      </w:pPr>
      <w:r>
        <w:rPr>
          <w:rFonts w:ascii="微软雅黑" w:hAnsi="微软雅黑" w:eastAsia="微软雅黑"/>
          <w:b/>
          <w:i w:val="0"/>
          <w:sz w:val="22"/>
        </w:rPr>
        <w:t>二分查找：</w:t>
      </w:r>
      <w:r>
        <w:rPr>
          <w:rFonts w:ascii="微软雅黑" w:hAnsi="微软雅黑" w:eastAsia="微软雅黑"/>
          <w:b w:val="0"/>
          <w:i w:val="0"/>
          <w:sz w:val="22"/>
        </w:rPr>
        <w:t>O(logn)，要求有序，注意边界与溢出。</w:t>
      </w:r>
    </w:p>
    <w:p>
      <w:pPr>
        <w:pStyle w:val="ListBullet"/>
        <w:spacing w:before="20" w:after="20"/>
      </w:pPr>
      <w:r>
        <w:rPr>
          <w:rFonts w:ascii="微软雅黑" w:hAnsi="微软雅黑" w:eastAsia="微软雅黑"/>
          <w:b/>
          <w:i w:val="0"/>
          <w:sz w:val="22"/>
        </w:rPr>
        <w:t>哈希表：</w:t>
      </w:r>
      <w:r>
        <w:rPr>
          <w:rFonts w:ascii="微软雅黑" w:hAnsi="微软雅黑" w:eastAsia="微软雅黑"/>
          <w:b w:val="0"/>
          <w:i w:val="0"/>
          <w:sz w:val="22"/>
        </w:rPr>
        <w:t>O(1) 平均查找，最坏 O(n)。</w:t>
      </w:r>
    </w:p>
    <w:p>
      <w:pPr>
        <w:pStyle w:val="ListBullet"/>
        <w:spacing w:before="20" w:after="20"/>
      </w:pPr>
      <w:r>
        <w:rPr>
          <w:rFonts w:ascii="微软雅黑" w:hAnsi="微软雅黑" w:eastAsia="微软雅黑"/>
          <w:b/>
          <w:i w:val="0"/>
          <w:sz w:val="22"/>
        </w:rPr>
        <w:t>树：</w:t>
      </w:r>
      <w:r>
        <w:rPr>
          <w:rFonts w:ascii="微软雅黑" w:hAnsi="微软雅黑" w:eastAsia="微软雅黑"/>
          <w:b w:val="0"/>
          <w:i w:val="0"/>
          <w:sz w:val="22"/>
        </w:rPr>
        <w:t>BST/平衡树/红黑树/B 树，O(logn)。</w:t>
      </w:r>
    </w:p>
    <w:p>
      <w:pPr>
        <w:pStyle w:val="ListBullet"/>
        <w:spacing w:before="20" w:after="20"/>
      </w:pPr>
      <w:r>
        <w:rPr>
          <w:rFonts w:ascii="微软雅黑" w:hAnsi="微软雅黑" w:eastAsia="微软雅黑"/>
          <w:b/>
          <w:i w:val="0"/>
          <w:sz w:val="22"/>
        </w:rPr>
        <w:t>堆：</w:t>
      </w:r>
      <w:r>
        <w:rPr>
          <w:rFonts w:ascii="微软雅黑" w:hAnsi="微软雅黑" w:eastAsia="微软雅黑"/>
          <w:b w:val="0"/>
          <w:i w:val="0"/>
          <w:sz w:val="22"/>
        </w:rPr>
        <w:t>优先队列，TOP-K/调度常用。</w:t>
      </w:r>
    </w:p>
    <w:p>
      <w:pPr>
        <w:spacing w:before="200" w:after="100"/>
      </w:pPr>
      <w:r>
        <w:rPr>
          <w:rFonts w:ascii="微软雅黑" w:hAnsi="微软雅黑" w:eastAsia="微软雅黑"/>
          <w:b/>
          <w:i w:val="0"/>
          <w:color w:val="333333"/>
          <w:sz w:val="24"/>
        </w:rPr>
        <w:t>3. 动态规划与贪心</w:t>
      </w:r>
    </w:p>
    <w:p>
      <w:pPr>
        <w:pStyle w:val="ListBullet"/>
        <w:spacing w:before="20" w:after="20"/>
      </w:pPr>
      <w:r>
        <w:rPr>
          <w:rFonts w:ascii="微软雅黑" w:hAnsi="微软雅黑" w:eastAsia="微软雅黑"/>
          <w:b/>
          <w:i w:val="0"/>
          <w:sz w:val="22"/>
        </w:rPr>
        <w:t>动态规划：</w:t>
      </w:r>
      <w:r>
        <w:rPr>
          <w:rFonts w:ascii="微软雅黑" w:hAnsi="微软雅黑" w:eastAsia="微软雅黑"/>
          <w:b w:val="0"/>
          <w:i w:val="0"/>
          <w:sz w:val="22"/>
        </w:rPr>
        <w:t>最优子结构+重叠子问题，自底向上/记忆化递推，求全局最优（背包、最长子序列、编辑距离、网格路径）。</w:t>
      </w:r>
    </w:p>
    <w:p>
      <w:pPr>
        <w:pStyle w:val="ListBullet"/>
        <w:spacing w:before="20" w:after="20"/>
      </w:pPr>
      <w:r>
        <w:rPr>
          <w:rFonts w:ascii="微软雅黑" w:hAnsi="微软雅黑" w:eastAsia="微软雅黑"/>
          <w:b/>
          <w:i w:val="0"/>
          <w:sz w:val="22"/>
        </w:rPr>
        <w:t>贪心：</w:t>
      </w:r>
      <w:r>
        <w:rPr>
          <w:rFonts w:ascii="微软雅黑" w:hAnsi="微软雅黑" w:eastAsia="微软雅黑"/>
          <w:b w:val="0"/>
          <w:i w:val="0"/>
          <w:sz w:val="22"/>
        </w:rPr>
        <w:t>每步选当前最优，需满足贪心选择性质（局部最优可推出全局最优），如部分背包、区间调度、Huffman 编码。</w:t>
      </w:r>
    </w:p>
    <w:p>
      <w:pPr>
        <w:pStyle w:val="ListBullet"/>
        <w:spacing w:before="20" w:after="20"/>
      </w:pPr>
      <w:r>
        <w:rPr>
          <w:rFonts w:ascii="微软雅黑" w:hAnsi="微软雅黑" w:eastAsia="微软雅黑"/>
          <w:b/>
          <w:i w:val="0"/>
          <w:sz w:val="22"/>
        </w:rPr>
        <w:t>区别：</w:t>
      </w:r>
      <w:r>
        <w:rPr>
          <w:rFonts w:ascii="微软雅黑" w:hAnsi="微软雅黑" w:eastAsia="微软雅黑"/>
          <w:b w:val="0"/>
          <w:i w:val="0"/>
          <w:sz w:val="22"/>
        </w:rPr>
        <w:t>DP 保证全局最优但复杂度高；贪心快但需证明正确性。</w:t>
      </w:r>
    </w:p>
    <w:p>
      <w:pPr>
        <w:pStyle w:val="ListBullet"/>
        <w:spacing w:before="20" w:after="20"/>
      </w:pPr>
      <w:r>
        <w:rPr>
          <w:rFonts w:ascii="微软雅黑" w:hAnsi="微软雅黑" w:eastAsia="微软雅黑"/>
          <w:b/>
          <w:i w:val="0"/>
          <w:sz w:val="22"/>
        </w:rPr>
        <w:t>电网应用：</w:t>
      </w:r>
      <w:r>
        <w:rPr>
          <w:rFonts w:ascii="微软雅黑" w:hAnsi="微软雅黑" w:eastAsia="微软雅黑"/>
          <w:b w:val="0"/>
          <w:i w:val="0"/>
          <w:sz w:val="22"/>
        </w:rPr>
        <w:t>调度优化/路径规划/资源分配常用 DP 或贪心+启发式。</w:t>
      </w:r>
    </w:p>
    <w:p>
      <w:pPr>
        <w:spacing w:before="200" w:after="100"/>
      </w:pPr>
      <w:r>
        <w:rPr>
          <w:rFonts w:ascii="微软雅黑" w:hAnsi="微软雅黑" w:eastAsia="微软雅黑"/>
          <w:b/>
          <w:i w:val="0"/>
          <w:color w:val="333333"/>
          <w:sz w:val="24"/>
        </w:rPr>
        <w:t>4. 图算法</w:t>
      </w:r>
    </w:p>
    <w:p>
      <w:pPr>
        <w:pStyle w:val="ListBullet"/>
        <w:spacing w:before="20" w:after="20"/>
      </w:pPr>
      <w:r>
        <w:rPr>
          <w:rFonts w:ascii="微软雅黑" w:hAnsi="微软雅黑" w:eastAsia="微软雅黑"/>
          <w:b/>
          <w:i w:val="0"/>
          <w:sz w:val="22"/>
        </w:rPr>
        <w:t>遍历：</w:t>
      </w:r>
      <w:r>
        <w:rPr>
          <w:rFonts w:ascii="微软雅黑" w:hAnsi="微软雅黑" w:eastAsia="微软雅黑"/>
          <w:b w:val="0"/>
          <w:i w:val="0"/>
          <w:sz w:val="22"/>
        </w:rPr>
        <w:t>BFS（最短边数/层次）、DFS（连通性/拓扑排序）。</w:t>
      </w:r>
    </w:p>
    <w:p>
      <w:pPr>
        <w:pStyle w:val="ListBullet"/>
        <w:spacing w:before="20" w:after="20"/>
      </w:pPr>
      <w:r>
        <w:rPr>
          <w:rFonts w:ascii="微软雅黑" w:hAnsi="微软雅黑" w:eastAsia="微软雅黑"/>
          <w:b/>
          <w:i w:val="0"/>
          <w:sz w:val="22"/>
        </w:rPr>
        <w:t>最短路：</w:t>
      </w:r>
      <w:r>
        <w:rPr>
          <w:rFonts w:ascii="微软雅黑" w:hAnsi="微软雅黑" w:eastAsia="微软雅黑"/>
          <w:b w:val="0"/>
          <w:i w:val="0"/>
          <w:sz w:val="22"/>
        </w:rPr>
        <w:t>Dijkstra（非负权）、Bellman-Ford（可负权）、Floyd（全源）。</w:t>
      </w:r>
    </w:p>
    <w:p>
      <w:pPr>
        <w:pStyle w:val="ListBullet"/>
        <w:spacing w:before="20" w:after="20"/>
      </w:pPr>
      <w:r>
        <w:rPr>
          <w:rFonts w:ascii="微软雅黑" w:hAnsi="微软雅黑" w:eastAsia="微软雅黑"/>
          <w:b/>
          <w:i w:val="0"/>
          <w:sz w:val="22"/>
        </w:rPr>
        <w:t>最小生成树：</w:t>
      </w:r>
      <w:r>
        <w:rPr>
          <w:rFonts w:ascii="微软雅黑" w:hAnsi="微软雅黑" w:eastAsia="微软雅黑"/>
          <w:b w:val="0"/>
          <w:i w:val="0"/>
          <w:sz w:val="22"/>
        </w:rPr>
        <w:t>Prim/Kruskal。</w:t>
      </w:r>
    </w:p>
    <w:p>
      <w:pPr>
        <w:pStyle w:val="ListBullet"/>
        <w:spacing w:before="20" w:after="20"/>
      </w:pPr>
      <w:r>
        <w:rPr>
          <w:rFonts w:ascii="微软雅黑" w:hAnsi="微软雅黑" w:eastAsia="微软雅黑"/>
          <w:b/>
          <w:i w:val="0"/>
          <w:sz w:val="22"/>
        </w:rPr>
        <w:t>电网应用：</w:t>
      </w:r>
      <w:r>
        <w:rPr>
          <w:rFonts w:ascii="微软雅黑" w:hAnsi="微软雅黑" w:eastAsia="微软雅黑"/>
          <w:b w:val="0"/>
          <w:i w:val="0"/>
          <w:sz w:val="22"/>
        </w:rPr>
        <w:t>拓扑分析、潮流计算、故障传播、供电恢复路径都基于图建模。</w:t>
      </w:r>
    </w:p>
    <w:p>
      <w:pPr>
        <w:spacing w:before="200" w:after="100"/>
      </w:pPr>
      <w:r>
        <w:rPr>
          <w:rFonts w:ascii="微软雅黑" w:hAnsi="微软雅黑" w:eastAsia="微软雅黑"/>
          <w:b/>
          <w:i w:val="0"/>
          <w:color w:val="333333"/>
          <w:sz w:val="24"/>
        </w:rPr>
        <w:t>5. AI 伦理与安全</w:t>
      </w:r>
    </w:p>
    <w:p>
      <w:pPr>
        <w:pStyle w:val="ListBullet"/>
        <w:spacing w:before="20" w:after="20"/>
      </w:pPr>
      <w:r>
        <w:rPr>
          <w:rFonts w:ascii="微软雅黑" w:hAnsi="微软雅黑" w:eastAsia="微软雅黑"/>
          <w:b/>
          <w:i w:val="0"/>
          <w:sz w:val="22"/>
        </w:rPr>
        <w:t>鲁棒性：</w:t>
      </w:r>
      <w:r>
        <w:rPr>
          <w:rFonts w:ascii="微软雅黑" w:hAnsi="微软雅黑" w:eastAsia="微软雅黑"/>
          <w:b w:val="0"/>
          <w:i w:val="0"/>
          <w:sz w:val="22"/>
        </w:rPr>
        <w:t>对抗样本/分布漂移下保持性能。</w:t>
      </w:r>
    </w:p>
    <w:p>
      <w:pPr>
        <w:pStyle w:val="ListBullet"/>
        <w:spacing w:before="20" w:after="20"/>
      </w:pPr>
      <w:r>
        <w:rPr>
          <w:rFonts w:ascii="微软雅黑" w:hAnsi="微软雅黑" w:eastAsia="微软雅黑"/>
          <w:b/>
          <w:i w:val="0"/>
          <w:sz w:val="22"/>
        </w:rPr>
        <w:t>公平性：</w:t>
      </w:r>
      <w:r>
        <w:rPr>
          <w:rFonts w:ascii="微软雅黑" w:hAnsi="微软雅黑" w:eastAsia="微软雅黑"/>
          <w:b w:val="0"/>
          <w:i w:val="0"/>
          <w:sz w:val="22"/>
        </w:rPr>
        <w:t>避免对特定群体歧视，评估跨组指标差异。</w:t>
      </w:r>
    </w:p>
    <w:p>
      <w:pPr>
        <w:pStyle w:val="ListBullet"/>
        <w:spacing w:before="20" w:after="20"/>
      </w:pPr>
      <w:r>
        <w:rPr>
          <w:rFonts w:ascii="微软雅黑" w:hAnsi="微软雅黑" w:eastAsia="微软雅黑"/>
          <w:b/>
          <w:i w:val="0"/>
          <w:sz w:val="22"/>
        </w:rPr>
        <w:t>可解释性：</w:t>
      </w:r>
      <w:r>
        <w:rPr>
          <w:rFonts w:ascii="微软雅黑" w:hAnsi="微软雅黑" w:eastAsia="微软雅黑"/>
          <w:b w:val="0"/>
          <w:i w:val="0"/>
          <w:sz w:val="22"/>
        </w:rPr>
        <w:t>SHAP/LIME/注意力可视化，关键决策需可解释。</w:t>
      </w:r>
    </w:p>
    <w:p>
      <w:pPr>
        <w:pStyle w:val="ListBullet"/>
        <w:spacing w:before="20" w:after="20"/>
      </w:pPr>
      <w:r>
        <w:rPr>
          <w:rFonts w:ascii="微软雅黑" w:hAnsi="微软雅黑" w:eastAsia="微软雅黑"/>
          <w:b/>
          <w:i w:val="0"/>
          <w:sz w:val="22"/>
        </w:rPr>
        <w:t>隐私保护：</w:t>
      </w:r>
      <w:r>
        <w:rPr>
          <w:rFonts w:ascii="微软雅黑" w:hAnsi="微软雅黑" w:eastAsia="微软雅黑"/>
          <w:b w:val="0"/>
          <w:i w:val="0"/>
          <w:sz w:val="22"/>
        </w:rPr>
        <w:t>差分隐私、联邦学习、数据脱敏。</w:t>
      </w:r>
    </w:p>
    <w:p>
      <w:pPr>
        <w:pStyle w:val="ListBullet"/>
        <w:spacing w:before="20" w:after="20"/>
      </w:pPr>
      <w:r>
        <w:rPr>
          <w:rFonts w:ascii="微软雅黑" w:hAnsi="微软雅黑" w:eastAsia="微软雅黑"/>
          <w:b/>
          <w:i w:val="0"/>
          <w:sz w:val="22"/>
        </w:rPr>
        <w:t>安全合规：</w:t>
      </w:r>
      <w:r>
        <w:rPr>
          <w:rFonts w:ascii="微软雅黑" w:hAnsi="微软雅黑" w:eastAsia="微软雅黑"/>
          <w:b w:val="0"/>
          <w:i w:val="0"/>
          <w:sz w:val="22"/>
        </w:rPr>
        <w:t>审计、留痕、合规边界、责任界定。</w:t>
      </w:r>
    </w:p>
    <w:p>
      <w:pPr>
        <w:spacing w:before="200" w:after="100"/>
      </w:pPr>
      <w:r>
        <w:rPr>
          <w:rFonts w:ascii="微软雅黑" w:hAnsi="微软雅黑" w:eastAsia="微软雅黑"/>
          <w:b/>
          <w:i w:val="0"/>
          <w:color w:val="333333"/>
          <w:sz w:val="24"/>
        </w:rPr>
        <w:t>6. 电力行业典型 AI 应用</w:t>
      </w:r>
    </w:p>
    <w:p>
      <w:pPr>
        <w:pStyle w:val="ListBullet"/>
        <w:spacing w:before="20" w:after="20"/>
      </w:pPr>
      <w:r>
        <w:rPr>
          <w:rFonts w:ascii="微软雅黑" w:hAnsi="微软雅黑" w:eastAsia="微软雅黑"/>
          <w:b/>
          <w:i w:val="0"/>
          <w:sz w:val="22"/>
        </w:rPr>
        <w:t>负荷预测：</w:t>
      </w:r>
      <w:r>
        <w:rPr>
          <w:rFonts w:ascii="微软雅黑" w:hAnsi="微软雅黑" w:eastAsia="微软雅黑"/>
          <w:b w:val="0"/>
          <w:i w:val="0"/>
          <w:sz w:val="22"/>
        </w:rPr>
        <w:t>时序预测（短期/中期/长期），结合气象/节假日/经济特征，注意泄漏与分时段建模。</w:t>
      </w:r>
    </w:p>
    <w:p>
      <w:pPr>
        <w:pStyle w:val="ListBullet"/>
        <w:spacing w:before="20" w:after="20"/>
      </w:pPr>
      <w:r>
        <w:rPr>
          <w:rFonts w:ascii="微软雅黑" w:hAnsi="微软雅黑" w:eastAsia="微软雅黑"/>
          <w:b/>
          <w:i w:val="0"/>
          <w:sz w:val="22"/>
        </w:rPr>
        <w:t>设备故障诊断：</w:t>
      </w:r>
      <w:r>
        <w:rPr>
          <w:rFonts w:ascii="微软雅黑" w:hAnsi="微软雅黑" w:eastAsia="微软雅黑"/>
          <w:b w:val="0"/>
          <w:i w:val="0"/>
          <w:sz w:val="22"/>
        </w:rPr>
        <w:t>异常检测+分类，多源数据（传感器/图像/工况），预测性维护。</w:t>
      </w:r>
    </w:p>
    <w:p>
      <w:pPr>
        <w:pStyle w:val="ListBullet"/>
        <w:spacing w:before="20" w:after="20"/>
      </w:pPr>
      <w:r>
        <w:rPr>
          <w:rFonts w:ascii="微软雅黑" w:hAnsi="微软雅黑" w:eastAsia="微软雅黑"/>
          <w:b/>
          <w:i w:val="0"/>
          <w:sz w:val="22"/>
        </w:rPr>
        <w:t>用户画像与推荐：</w:t>
      </w:r>
      <w:r>
        <w:rPr>
          <w:rFonts w:ascii="微软雅黑" w:hAnsi="微软雅黑" w:eastAsia="微软雅黑"/>
          <w:b w:val="0"/>
          <w:i w:val="0"/>
          <w:sz w:val="22"/>
        </w:rPr>
        <w:t>用电行为分群、需求响应、节能建议、增值服务推荐。</w:t>
      </w:r>
    </w:p>
    <w:p>
      <w:pPr>
        <w:pStyle w:val="ListBullet"/>
        <w:spacing w:before="20" w:after="20"/>
      </w:pPr>
      <w:r>
        <w:rPr>
          <w:rFonts w:ascii="微软雅黑" w:hAnsi="微软雅黑" w:eastAsia="微软雅黑"/>
          <w:b/>
          <w:i w:val="0"/>
          <w:sz w:val="22"/>
        </w:rPr>
        <w:t>电网调度优化：</w:t>
      </w:r>
      <w:r>
        <w:rPr>
          <w:rFonts w:ascii="微软雅黑" w:hAnsi="微软雅黑" w:eastAsia="微软雅黑"/>
          <w:b w:val="0"/>
          <w:i w:val="0"/>
          <w:sz w:val="22"/>
        </w:rPr>
        <w:t>安全约束下的经济调度/机组组合/新能源消纳，需满足潮流约束与稳定边界。</w:t>
      </w:r>
    </w:p>
    <w:p>
      <w:pPr>
        <w:pStyle w:val="ListBullet"/>
        <w:spacing w:before="20" w:after="20"/>
      </w:pPr>
      <w:r>
        <w:rPr>
          <w:rFonts w:ascii="微软雅黑" w:hAnsi="微软雅黑" w:eastAsia="微软雅黑"/>
          <w:b/>
          <w:i w:val="0"/>
          <w:sz w:val="22"/>
        </w:rPr>
        <w:t>数字孪生：</w:t>
      </w:r>
      <w:r>
        <w:rPr>
          <w:rFonts w:ascii="微软雅黑" w:hAnsi="微软雅黑" w:eastAsia="微软雅黑"/>
          <w:b w:val="0"/>
          <w:i w:val="0"/>
          <w:sz w:val="22"/>
        </w:rPr>
        <w:t>物理电网的虚拟镜像，仿真+预测+优化闭环。</w:t>
      </w:r>
    </w:p>
    <w:p>
      <w:pPr>
        <w:pStyle w:val="ListBullet"/>
        <w:spacing w:before="20" w:after="20"/>
      </w:pPr>
      <w:r>
        <w:rPr>
          <w:rFonts w:ascii="微软雅黑" w:hAnsi="微软雅黑" w:eastAsia="微软雅黑"/>
          <w:b/>
          <w:i w:val="0"/>
          <w:sz w:val="22"/>
        </w:rPr>
        <w:t>智能客服/巡检 Agent：</w:t>
      </w:r>
      <w:r>
        <w:rPr>
          <w:rFonts w:ascii="微软雅黑" w:hAnsi="微软雅黑" w:eastAsia="微软雅黑"/>
          <w:b w:val="0"/>
          <w:i w:val="0"/>
          <w:sz w:val="22"/>
        </w:rPr>
        <w:t>知识库问答、工单智能派发、巡检诊断 Agent。</w:t>
      </w:r>
    </w:p>
    <w:p>
      <w:pPr>
        <w:spacing w:before="200" w:after="100"/>
      </w:pPr>
      <w:r>
        <w:rPr>
          <w:rFonts w:ascii="微软雅黑" w:hAnsi="微软雅黑" w:eastAsia="微软雅黑"/>
          <w:b/>
          <w:i w:val="0"/>
          <w:color w:val="333333"/>
          <w:sz w:val="24"/>
        </w:rPr>
        <w:t>7. 电力行业特殊性</w:t>
      </w:r>
    </w:p>
    <w:p>
      <w:pPr>
        <w:pStyle w:val="ListBullet"/>
        <w:spacing w:before="20" w:after="20"/>
      </w:pPr>
      <w:r>
        <w:rPr>
          <w:rFonts w:ascii="微软雅黑" w:hAnsi="微软雅黑" w:eastAsia="微软雅黑"/>
          <w:b/>
          <w:i w:val="0"/>
          <w:sz w:val="22"/>
        </w:rPr>
        <w:t>安全第一：</w:t>
      </w:r>
      <w:r>
        <w:rPr>
          <w:rFonts w:ascii="微软雅黑" w:hAnsi="微软雅黑" w:eastAsia="微软雅黑"/>
          <w:b w:val="0"/>
          <w:i w:val="0"/>
          <w:sz w:val="22"/>
        </w:rPr>
        <w:t>高安全高稳定，模型建议需可验证，不能黑箱直接控关键设备。</w:t>
      </w:r>
    </w:p>
    <w:p>
      <w:pPr>
        <w:pStyle w:val="ListBullet"/>
        <w:spacing w:before="20" w:after="20"/>
      </w:pPr>
      <w:r>
        <w:rPr>
          <w:rFonts w:ascii="微软雅黑" w:hAnsi="微软雅黑" w:eastAsia="微软雅黑"/>
          <w:b/>
          <w:i w:val="0"/>
          <w:sz w:val="22"/>
        </w:rPr>
        <w:t>实时性：</w:t>
      </w:r>
      <w:r>
        <w:rPr>
          <w:rFonts w:ascii="微软雅黑" w:hAnsi="微软雅黑" w:eastAsia="微软雅黑"/>
          <w:b w:val="0"/>
          <w:i w:val="0"/>
          <w:sz w:val="22"/>
        </w:rPr>
        <w:t>调度/保护要求毫秒-秒级响应。</w:t>
      </w:r>
    </w:p>
    <w:p>
      <w:pPr>
        <w:pStyle w:val="ListBullet"/>
        <w:spacing w:before="20" w:after="20"/>
      </w:pPr>
      <w:r>
        <w:rPr>
          <w:rFonts w:ascii="微软雅黑" w:hAnsi="微软雅黑" w:eastAsia="微软雅黑"/>
          <w:b/>
          <w:i w:val="0"/>
          <w:sz w:val="22"/>
        </w:rPr>
        <w:t>可解释与合规：</w:t>
      </w:r>
      <w:r>
        <w:rPr>
          <w:rFonts w:ascii="微软雅黑" w:hAnsi="微软雅黑" w:eastAsia="微软雅黑"/>
          <w:b w:val="0"/>
          <w:i w:val="0"/>
          <w:sz w:val="22"/>
        </w:rPr>
        <w:t>决策可追溯、满足行业监管与审计。</w:t>
      </w:r>
    </w:p>
    <w:p>
      <w:pPr>
        <w:pStyle w:val="ListBullet"/>
        <w:spacing w:before="20" w:after="20"/>
      </w:pPr>
      <w:r>
        <w:rPr>
          <w:rFonts w:ascii="微软雅黑" w:hAnsi="微软雅黑" w:eastAsia="微软雅黑"/>
          <w:b/>
          <w:i w:val="0"/>
          <w:sz w:val="22"/>
        </w:rPr>
        <w:t>鲁棒性：</w:t>
      </w:r>
      <w:r>
        <w:rPr>
          <w:rFonts w:ascii="微软雅黑" w:hAnsi="微软雅黑" w:eastAsia="微软雅黑"/>
          <w:b w:val="0"/>
          <w:i w:val="0"/>
          <w:sz w:val="22"/>
        </w:rPr>
        <w:t>极端天气/故障场景下不能失效。</w:t>
      </w:r>
    </w:p>
    <w:p>
      <w:pPr>
        <w:pStyle w:val="ListBullet"/>
        <w:spacing w:before="20" w:after="20"/>
      </w:pPr>
      <w:r>
        <w:rPr>
          <w:rFonts w:ascii="微软雅黑" w:hAnsi="微软雅黑" w:eastAsia="微软雅黑"/>
          <w:b/>
          <w:i w:val="0"/>
          <w:sz w:val="22"/>
        </w:rPr>
        <w:t>人机协同：</w:t>
      </w:r>
      <w:r>
        <w:rPr>
          <w:rFonts w:ascii="微软雅黑" w:hAnsi="微软雅黑" w:eastAsia="微软雅黑"/>
          <w:b w:val="0"/>
          <w:i w:val="0"/>
          <w:sz w:val="22"/>
        </w:rPr>
        <w:t>人工接管、最终决策由调度员/运维人员确认。</w:t>
      </w:r>
    </w:p>
    <w:p>
      <w:pPr>
        <w:spacing w:before="280" w:after="140"/>
        <w:pBdr>
          <w:bottom w:val="single" w:sz="6" w:color="2E75B6" w:space="4"/>
        </w:pBdr>
      </w:pPr>
      <w:r>
        <w:rPr>
          <w:rFonts w:ascii="微软雅黑" w:hAnsi="微软雅黑" w:eastAsia="微软雅黑"/>
          <w:b/>
          <w:i w:val="0"/>
          <w:color w:val="2E75B6"/>
          <w:sz w:val="28"/>
        </w:rPr>
        <w:t>二、模拟考题与解析</w:t>
      </w:r>
    </w:p>
    <w:p>
      <w:pPr>
        <w:spacing w:before="200" w:after="60"/>
      </w:pPr>
      <w:r>
        <w:rPr>
          <w:rFonts w:ascii="微软雅黑" w:hAnsi="微软雅黑" w:eastAsia="微软雅黑"/>
          <w:b/>
          <w:i w:val="0"/>
          <w:color w:val="2E75B6"/>
          <w:sz w:val="20"/>
        </w:rPr>
        <w:t>模拟题 1</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动态规划和贪心算法有什么区别？在电网调度优化中如何取舍？</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动态规划保存子问题结果、通过状态转移求全局最优，适合存在重叠子问题与最优子结构的任务，复杂度较高但保证最优。贪心每步选当前最优，只有在局部最优能保证全局最优（贪心选择性质）时才正确，速度快但需证明。电网调度优化中：若问题规模可控且需严格最优（如小规模机组组合、最短供电路径）用 DP 或精确优化；大规模实时调度常贪心+启发式/元启发式（遗传、粒子群）或学习类方法求近优解，并在安全约束校验与人工确认下执行，确保不越安全边界。</w:t>
      </w:r>
    </w:p>
    <w:p>
      <w:pPr>
        <w:spacing w:before="200" w:after="60"/>
      </w:pPr>
      <w:r>
        <w:rPr>
          <w:rFonts w:ascii="微软雅黑" w:hAnsi="微软雅黑" w:eastAsia="微软雅黑"/>
          <w:b/>
          <w:i w:val="0"/>
          <w:color w:val="2E75B6"/>
          <w:sz w:val="20"/>
        </w:rPr>
        <w:t>模拟题 2</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AI 用于电网调度优化时，为什么不能只追求模型预测/优化效果？</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电网是高安全高稳定系统，单一指标最优不等于可用。除效果外还需：① 约束满足（潮流、电压、热稳、N-1）；② 可解释性（调度员需理解并信任）；③ 鲁棒性（极端场景、新能源波动下不失效）；④ 安全边界与人工接管（关键操作可中断可回滚）；⑤ 实时性（保护/调度时限）；⑥ 审计记录与合规。模型建议必须经校验与人工确认，不能黑箱直接控制关键设备，AI 辅助决策、人工最终确认是电力行业的底线。</w:t>
      </w:r>
    </w:p>
    <w:p>
      <w:pPr>
        <w:spacing w:before="200" w:after="60"/>
      </w:pPr>
      <w:r>
        <w:rPr>
          <w:rFonts w:ascii="微软雅黑" w:hAnsi="微软雅黑" w:eastAsia="微软雅黑"/>
          <w:b/>
          <w:i w:val="0"/>
          <w:color w:val="2E75B6"/>
          <w:sz w:val="20"/>
        </w:rPr>
        <w:t>模拟题 3</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图算法在电网中有哪些典型应用？举例说明。</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电网本质是图结构（节点=变电站/母线/开关，边=线路/变压器）。应用：① 拓扑分析用 BFS/DFS 判断连通区与供电范围；② 故障定位与隔离用最短路/最小生成树确定恢复路径；③ 潮流计算基于图上功率平衡迭代；④ 供电恢复用最短路/最小生成树在故障后重构拓扑；⑤ 新能源接入选址与网架规划用图优化。结合 AI 还可做图神经网络（GNN）预测线路潮流、故障传播，实现更精细的电网态势感知。</w:t>
      </w:r>
    </w:p>
    <w:p>
      <w:pPr>
        <w:spacing w:before="200" w:after="60"/>
      </w:pPr>
      <w:r>
        <w:rPr>
          <w:rFonts w:ascii="微软雅黑" w:hAnsi="微软雅黑" w:eastAsia="微软雅黑"/>
          <w:b/>
          <w:i w:val="0"/>
          <w:color w:val="2E75B6"/>
          <w:sz w:val="20"/>
        </w:rPr>
        <w:t>模拟题 4</w:t>
      </w:r>
    </w:p>
    <w:p>
      <w:pPr>
        <w:spacing w:after="80"/>
      </w:pPr>
      <w:r>
        <w:rPr>
          <w:rFonts w:ascii="微软雅黑" w:hAnsi="微软雅黑" w:eastAsia="微软雅黑"/>
          <w:b/>
          <w:i w:val="0"/>
          <w:color w:val="C00000"/>
          <w:sz w:val="22"/>
        </w:rPr>
        <w:t>【题目】</w:t>
      </w:r>
      <w:r>
        <w:rPr>
          <w:rFonts w:ascii="微软雅黑" w:hAnsi="微软雅黑" w:eastAsia="微软雅黑"/>
          <w:b w:val="0"/>
          <w:i w:val="0"/>
          <w:sz w:val="22"/>
        </w:rPr>
        <w:t>电力行业对 AI 模型的可解释性和鲁棒性有哪些特殊要求？</w:t>
      </w:r>
    </w:p>
    <w:p>
      <w:pPr>
        <w:spacing w:after="120"/>
      </w:pPr>
      <w:r>
        <w:rPr>
          <w:rFonts w:ascii="微软雅黑" w:hAnsi="微软雅黑" w:eastAsia="微软雅黑"/>
          <w:b/>
          <w:i w:val="0"/>
          <w:color w:val="1F4E79"/>
          <w:sz w:val="22"/>
        </w:rPr>
        <w:t>【解析】</w:t>
      </w:r>
      <w:r>
        <w:rPr>
          <w:rFonts w:ascii="微软雅黑" w:hAnsi="微软雅黑" w:eastAsia="微软雅黑"/>
          <w:b w:val="0"/>
          <w:i w:val="0"/>
          <w:sz w:val="22"/>
        </w:rPr>
        <w:t>电力涉及安全与人身财产，模型不能是黑箱。可解释性要求：调度/诊断结论需给出依据（特征贡献、规则、相似案例），用 SHAP/LIME/规则解释，便于调度员判断与审计追溯。鲁棒性要求：在极端天气、新能源大幅波动、设备故障、数据缺失等场景下仍稳定可用，需对抗样本与分布漂移测试、冗余设计、异常检测与降级策略。此外还需实时性（保护/调度时限）、合规审计（全程留痕）、人工接管（关键决策最终由人确认），形成可解释+可信赖+可接管的 AI 应用范式。</w:t>
      </w:r>
    </w:p>
    <w:p>
      <w:pPr>
        <w:pageBreakBefore/>
        <w:spacing w:before="0" w:after="200"/>
      </w:pPr>
      <w:r>
        <w:rPr>
          <w:rFonts w:ascii="微软雅黑" w:hAnsi="微软雅黑" w:eastAsia="微软雅黑"/>
          <w:b/>
          <w:i w:val="0"/>
          <w:color w:val="1F4E79"/>
          <w:sz w:val="36"/>
        </w:rPr>
        <w:t>复习优先级与建议计划</w:t>
      </w:r>
    </w:p>
    <w:p>
      <w:pPr>
        <w:spacing w:before="280" w:after="140"/>
        <w:pBdr>
          <w:bottom w:val="single" w:sz="6" w:color="2E75B6" w:space="4"/>
        </w:pBdr>
      </w:pPr>
      <w:r>
        <w:rPr>
          <w:rFonts w:ascii="微软雅黑" w:hAnsi="微软雅黑" w:eastAsia="微软雅黑"/>
          <w:b/>
          <w:i w:val="0"/>
          <w:color w:val="2E75B6"/>
          <w:sz w:val="28"/>
        </w:rPr>
        <w:t>一、优先级分级</w:t>
      </w:r>
    </w:p>
    <w:p>
      <w:pPr>
        <w:pStyle w:val="ListBullet"/>
        <w:spacing w:before="20" w:after="20"/>
      </w:pPr>
      <w:r>
        <w:rPr>
          <w:rFonts w:ascii="微软雅黑" w:hAnsi="微软雅黑" w:eastAsia="微软雅黑"/>
          <w:b/>
          <w:i w:val="0"/>
          <w:sz w:val="22"/>
        </w:rPr>
        <w:t>P0 重点（最贴大模型工程师）：</w:t>
      </w:r>
      <w:r>
        <w:rPr>
          <w:rFonts w:ascii="微软雅黑" w:hAnsi="微软雅黑" w:eastAsia="微软雅黑"/>
          <w:b w:val="0"/>
          <w:i w:val="0"/>
          <w:sz w:val="22"/>
        </w:rPr>
        <w:t>考点3 大语言模型核心原理、考点4 NLP/CV/RAG、考点6 训练优化、考点7 部署工程、考点8 Agent、考点10 电力行业应用。</w:t>
      </w:r>
    </w:p>
    <w:p>
      <w:pPr>
        <w:pStyle w:val="ListBullet"/>
        <w:spacing w:before="20" w:after="20"/>
      </w:pPr>
      <w:r>
        <w:rPr>
          <w:rFonts w:ascii="微软雅黑" w:hAnsi="微软雅黑" w:eastAsia="微软雅黑"/>
          <w:b/>
          <w:i w:val="0"/>
          <w:sz w:val="22"/>
        </w:rPr>
        <w:t>P1 基础（必掌握）：</w:t>
      </w:r>
      <w:r>
        <w:rPr>
          <w:rFonts w:ascii="微软雅黑" w:hAnsi="微软雅黑" w:eastAsia="微软雅黑"/>
          <w:b w:val="0"/>
          <w:i w:val="0"/>
          <w:sz w:val="22"/>
        </w:rPr>
        <w:t>考点1 机器学习基础、考点2 深度网络结构、考点9 数据工程。</w:t>
      </w:r>
    </w:p>
    <w:p>
      <w:pPr>
        <w:pStyle w:val="ListBullet"/>
        <w:spacing w:before="20" w:after="20"/>
      </w:pPr>
      <w:r>
        <w:rPr>
          <w:rFonts w:ascii="微软雅黑" w:hAnsi="微软雅黑" w:eastAsia="微软雅黑"/>
          <w:b/>
          <w:i w:val="0"/>
          <w:sz w:val="22"/>
        </w:rPr>
        <w:t>P2 综合（易出综合题）：</w:t>
      </w:r>
      <w:r>
        <w:rPr>
          <w:rFonts w:ascii="微软雅黑" w:hAnsi="微软雅黑" w:eastAsia="微软雅黑"/>
          <w:b w:val="0"/>
          <w:i w:val="0"/>
          <w:sz w:val="22"/>
        </w:rPr>
        <w:t>考点10 的算法基础与 AI 伦理，常与电力场景结合出题。</w:t>
      </w:r>
    </w:p>
    <w:p>
      <w:pPr>
        <w:spacing w:before="280" w:after="140"/>
        <w:pBdr>
          <w:bottom w:val="single" w:sz="6" w:color="2E75B6" w:space="4"/>
        </w:pBdr>
      </w:pPr>
      <w:r>
        <w:rPr>
          <w:rFonts w:ascii="微软雅黑" w:hAnsi="微软雅黑" w:eastAsia="微软雅黑"/>
          <w:b/>
          <w:i w:val="0"/>
          <w:color w:val="2E75B6"/>
          <w:sz w:val="28"/>
        </w:rPr>
        <w:t>二、复习建议节奏</w:t>
      </w:r>
    </w:p>
    <w:p>
      <w:pPr>
        <w:pStyle w:val="ListBullet"/>
        <w:spacing w:before="20" w:after="20"/>
      </w:pPr>
      <w:r>
        <w:rPr>
          <w:rFonts w:ascii="微软雅黑" w:hAnsi="微软雅黑" w:eastAsia="微软雅黑"/>
          <w:b w:val="0"/>
          <w:i w:val="0"/>
          <w:sz w:val="22"/>
        </w:rPr>
        <w:t>第一阶段（概念梳理）：通读各考点知识点，建立知识图谱，重点理解机制原理。</w:t>
      </w:r>
    </w:p>
    <w:p>
      <w:pPr>
        <w:pStyle w:val="ListBullet"/>
        <w:spacing w:before="20" w:after="20"/>
      </w:pPr>
      <w:r>
        <w:rPr>
          <w:rFonts w:ascii="微软雅黑" w:hAnsi="微软雅黑" w:eastAsia="微软雅黑"/>
          <w:b w:val="0"/>
          <w:i w:val="0"/>
          <w:sz w:val="22"/>
        </w:rPr>
        <w:t>第二阶段（模拟题演练）：逐考点做模拟题，对照解析查漏补缺，标注薄弱点。</w:t>
      </w:r>
    </w:p>
    <w:p>
      <w:pPr>
        <w:pStyle w:val="ListBullet"/>
        <w:spacing w:before="20" w:after="20"/>
      </w:pPr>
      <w:r>
        <w:rPr>
          <w:rFonts w:ascii="微软雅黑" w:hAnsi="微软雅黑" w:eastAsia="微软雅黑"/>
          <w:b w:val="0"/>
          <w:i w:val="0"/>
          <w:sz w:val="22"/>
        </w:rPr>
        <w:t>第三阶段（工程落地）：结合自己项目，准备为什么用 X、出了问题怎么定位的工程化回答。</w:t>
      </w:r>
    </w:p>
    <w:p>
      <w:pPr>
        <w:pStyle w:val="ListBullet"/>
        <w:spacing w:before="20" w:after="20"/>
      </w:pPr>
      <w:r>
        <w:rPr>
          <w:rFonts w:ascii="微软雅黑" w:hAnsi="微软雅黑" w:eastAsia="微软雅黑"/>
          <w:b w:val="0"/>
          <w:i w:val="0"/>
          <w:sz w:val="22"/>
        </w:rPr>
        <w:t>第四阶段（行业结合）：把考点10 的电力场景与各技术点串联，准备 1-2 个完整案例（如巡检 Agent、负荷预测、调度优化）。</w:t>
      </w:r>
    </w:p>
    <w:p>
      <w:pPr>
        <w:pStyle w:val="ListBullet"/>
        <w:spacing w:before="20" w:after="20"/>
      </w:pPr>
      <w:r>
        <w:rPr>
          <w:rFonts w:ascii="微软雅黑" w:hAnsi="微软雅黑" w:eastAsia="微软雅黑"/>
          <w:b w:val="0"/>
          <w:i w:val="0"/>
          <w:sz w:val="22"/>
        </w:rPr>
        <w:t>冲刺阶段：重做错题，回顾优先级 P0 考点，确保概念-场景-工程三层都能讲清。</w:t>
      </w:r>
    </w:p>
    <w:p>
      <w:pPr>
        <w:spacing w:before="280" w:after="140"/>
        <w:pBdr>
          <w:bottom w:val="single" w:sz="6" w:color="2E75B6" w:space="4"/>
        </w:pBdr>
      </w:pPr>
      <w:r>
        <w:rPr>
          <w:rFonts w:ascii="微软雅黑" w:hAnsi="微软雅黑" w:eastAsia="微软雅黑"/>
          <w:b/>
          <w:i w:val="0"/>
          <w:color w:val="2E75B6"/>
          <w:sz w:val="28"/>
        </w:rPr>
        <w:t>三、答题技巧</w:t>
      </w:r>
    </w:p>
    <w:p>
      <w:pPr>
        <w:pStyle w:val="ListBullet"/>
        <w:spacing w:before="20" w:after="20"/>
      </w:pPr>
      <w:r>
        <w:rPr>
          <w:rFonts w:ascii="微软雅黑" w:hAnsi="微软雅黑" w:eastAsia="微软雅黑"/>
          <w:b/>
          <w:i w:val="0"/>
          <w:sz w:val="22"/>
        </w:rPr>
        <w:t>先定位考点：</w:t>
      </w:r>
      <w:r>
        <w:rPr>
          <w:rFonts w:ascii="微软雅黑" w:hAnsi="微软雅黑" w:eastAsia="微软雅黑"/>
          <w:b w:val="0"/>
          <w:i w:val="0"/>
          <w:sz w:val="22"/>
        </w:rPr>
        <w:t>听清问题对应哪个考点，再用该考点框架作答。</w:t>
      </w:r>
    </w:p>
    <w:p>
      <w:pPr>
        <w:pStyle w:val="ListBullet"/>
        <w:spacing w:before="20" w:after="20"/>
      </w:pPr>
      <w:r>
        <w:rPr>
          <w:rFonts w:ascii="微软雅黑" w:hAnsi="微软雅黑" w:eastAsia="微软雅黑"/>
          <w:b/>
          <w:i w:val="0"/>
          <w:sz w:val="22"/>
        </w:rPr>
        <w:t>结构化作答：</w:t>
      </w:r>
      <w:r>
        <w:rPr>
          <w:rFonts w:ascii="微软雅黑" w:hAnsi="微软雅黑" w:eastAsia="微软雅黑"/>
          <w:b w:val="0"/>
          <w:i w:val="0"/>
          <w:sz w:val="22"/>
        </w:rPr>
        <w:t>先结论，再原因，再举例/方案，最后补风险与权衡。</w:t>
      </w:r>
    </w:p>
    <w:p>
      <w:pPr>
        <w:pStyle w:val="ListBullet"/>
        <w:spacing w:before="20" w:after="20"/>
      </w:pPr>
      <w:r>
        <w:rPr>
          <w:rFonts w:ascii="微软雅黑" w:hAnsi="微软雅黑" w:eastAsia="微软雅黑"/>
          <w:b/>
          <w:i w:val="0"/>
          <w:sz w:val="22"/>
        </w:rPr>
        <w:t>结合工程：</w:t>
      </w:r>
      <w:r>
        <w:rPr>
          <w:rFonts w:ascii="微软雅黑" w:hAnsi="微软雅黑" w:eastAsia="微软雅黑"/>
          <w:b w:val="0"/>
          <w:i w:val="0"/>
          <w:sz w:val="22"/>
        </w:rPr>
        <w:t>尽量落到实际方案与排障步骤，体现研发能力而非背书。</w:t>
      </w:r>
    </w:p>
    <w:p>
      <w:pPr>
        <w:pStyle w:val="ListBullet"/>
        <w:spacing w:before="20" w:after="20"/>
      </w:pPr>
      <w:r>
        <w:rPr>
          <w:rFonts w:ascii="微软雅黑" w:hAnsi="微软雅黑" w:eastAsia="微软雅黑"/>
          <w:b/>
          <w:i w:val="0"/>
          <w:sz w:val="22"/>
        </w:rPr>
        <w:t>守住边界：</w:t>
      </w:r>
      <w:r>
        <w:rPr>
          <w:rFonts w:ascii="微软雅黑" w:hAnsi="微软雅黑" w:eastAsia="微软雅黑"/>
          <w:b w:val="0"/>
          <w:i w:val="0"/>
          <w:sz w:val="22"/>
        </w:rPr>
        <w:t>涉及电力安全/合规时，强调可解释、可接管、可审计、人工确认。</w:t>
      </w:r>
    </w:p>
    <w:p>
      <w:pPr>
        <w:jc w:val="center"/>
      </w:pPr>
      <w:r>
        <w:rPr>
          <w:rFonts w:ascii="微软雅黑" w:hAnsi="微软雅黑" w:eastAsia="微软雅黑"/>
          <w:b w:val="0"/>
          <w:i/>
          <w:color w:val="595959"/>
          <w:sz w:val="24"/>
        </w:rPr>
        <w:t>—— 祝备考顺利，认证通过 ——</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i w:val="0"/>
        <w:color w:val="595959"/>
        <w:sz w:val="18"/>
      </w:rPr>
      <w:t xml:space="preserve">第 </w:t>
    </w:r>
    <w:r>
      <w:rPr>
        <w:rFonts w:ascii="微软雅黑" w:hAnsi="微软雅黑" w:eastAsia="微软雅黑"/>
        <w:color w:val="595959"/>
        <w:sz w:val="18"/>
      </w:rPr>
      <w:fldChar w:fldCharType="begin"/>
      <w:instrText xml:space="preserve">PAGE</w:instrText>
      <w:fldChar w:fldCharType="end"/>
    </w:r>
    <w:r>
      <w:rPr>
        <w:rFonts w:ascii="微软雅黑" w:hAnsi="微软雅黑" w:eastAsia="微软雅黑"/>
        <w:b w:val="0"/>
        <w:i w:val="0"/>
        <w:color w:val="595959"/>
        <w:sz w:val="18"/>
      </w:rPr>
      <w:t xml:space="preserve"> 页 / 共 </w:t>
    </w:r>
    <w:r>
      <w:rPr>
        <w:rFonts w:ascii="微软雅黑" w:hAnsi="微软雅黑" w:eastAsia="微软雅黑"/>
        <w:color w:val="595959"/>
        <w:sz w:val="18"/>
      </w:rPr>
      <w:fldChar w:fldCharType="begin"/>
      <w:instrText xml:space="preserve">NUMPAGES</w:instrText>
      <w:fldChar w:fldCharType="end"/>
    </w:r>
    <w:r>
      <w:rPr>
        <w:rFonts w:ascii="微软雅黑" w:hAnsi="微软雅黑" w:eastAsia="微软雅黑"/>
        <w:b w:val="0"/>
        <w:i w:val="0"/>
        <w:color w:val="595959"/>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