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555B" w14:textId="27963B6D" w:rsidR="00995C28" w:rsidRPr="00D21D4A" w:rsidRDefault="00401C74" w:rsidP="00401C74">
      <w:pPr>
        <w:pStyle w:val="Heading1"/>
        <w:jc w:val="center"/>
        <w:rPr>
          <w:rFonts w:ascii="Cambria" w:hAnsi="Cambria" w:cs="Times New Roman"/>
          <w:b/>
          <w:bCs/>
          <w:lang w:val="en-US"/>
        </w:rPr>
      </w:pPr>
      <w:r w:rsidRPr="00D21D4A">
        <w:rPr>
          <w:rFonts w:ascii="Cambria" w:hAnsi="Cambria" w:cs="Times New Roman"/>
          <w:b/>
          <w:bCs/>
          <w:lang w:val="en-US"/>
        </w:rPr>
        <w:t>Data Collection and Data Cleaning Report</w:t>
      </w:r>
    </w:p>
    <w:p w14:paraId="49728DA7" w14:textId="4AB11D54" w:rsidR="00401C74" w:rsidRPr="00D21D4A" w:rsidRDefault="00401C74">
      <w:pPr>
        <w:rPr>
          <w:rFonts w:ascii="Cambria" w:hAnsi="Cambria" w:cs="Mongolian Baiti"/>
          <w:lang w:val="en-US"/>
        </w:rPr>
      </w:pPr>
    </w:p>
    <w:p w14:paraId="07BEFB4E" w14:textId="159848EA" w:rsidR="00401C74" w:rsidRPr="00D21D4A" w:rsidRDefault="00401C74" w:rsidP="00401C74">
      <w:pPr>
        <w:jc w:val="center"/>
        <w:rPr>
          <w:rFonts w:ascii="Cambria" w:hAnsi="Cambria" w:cs="Mongolian Baiti"/>
          <w:lang w:val="en-US"/>
        </w:rPr>
      </w:pPr>
      <w:r w:rsidRPr="00D21D4A">
        <w:rPr>
          <w:rFonts w:ascii="Cambria" w:hAnsi="Cambria" w:cs="Mongolian Baiti"/>
          <w:lang w:val="en-US"/>
        </w:rPr>
        <w:t>Reporter: knpv42</w:t>
      </w:r>
    </w:p>
    <w:p w14:paraId="0E32025E" w14:textId="2F917CF5" w:rsidR="00401C74" w:rsidRPr="00D21D4A" w:rsidRDefault="00401C74" w:rsidP="00401C74">
      <w:pPr>
        <w:pStyle w:val="Heading2"/>
        <w:rPr>
          <w:rFonts w:ascii="Cambria" w:hAnsi="Cambria" w:cs="Times New Roman"/>
          <w:b/>
          <w:bCs/>
          <w:lang w:val="en-US"/>
        </w:rPr>
      </w:pPr>
    </w:p>
    <w:p w14:paraId="6E68A109" w14:textId="43DCFCDF" w:rsidR="00401C74" w:rsidRPr="00D21D4A" w:rsidRDefault="00401C74" w:rsidP="00401C74">
      <w:pPr>
        <w:pStyle w:val="Heading2"/>
        <w:rPr>
          <w:rFonts w:ascii="Cambria" w:hAnsi="Cambria" w:cs="Times New Roman"/>
          <w:b/>
          <w:bCs/>
          <w:lang w:val="en-US"/>
        </w:rPr>
      </w:pPr>
      <w:r w:rsidRPr="00D21D4A">
        <w:rPr>
          <w:rFonts w:ascii="Cambria" w:hAnsi="Cambria" w:cs="Times New Roman"/>
          <w:b/>
          <w:bCs/>
          <w:lang w:val="en-US"/>
        </w:rPr>
        <w:t>Problem 2</w:t>
      </w:r>
    </w:p>
    <w:p w14:paraId="0FDDD281" w14:textId="4BE14A06" w:rsidR="00401C74" w:rsidRPr="006A219A" w:rsidRDefault="00401C74" w:rsidP="00401C74">
      <w:pPr>
        <w:rPr>
          <w:rFonts w:ascii="Cambria" w:hAnsi="Cambria"/>
          <w:lang w:val="en-US"/>
        </w:rPr>
      </w:pPr>
    </w:p>
    <w:p w14:paraId="4ECD87A2" w14:textId="6DB3BAD0" w:rsidR="0042112E" w:rsidRPr="006A219A" w:rsidRDefault="00401C74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Final Goal:  </w:t>
      </w:r>
      <w:r w:rsidR="00166227">
        <w:rPr>
          <w:rFonts w:ascii="Cambria" w:eastAsia="Brush Script MT" w:hAnsi="Cambria" w:cs="Angsana New"/>
          <w:sz w:val="20"/>
          <w:szCs w:val="20"/>
          <w:lang w:val="en-US"/>
        </w:rPr>
        <w:t xml:space="preserve">   </w:t>
      </w:r>
      <w:r w:rsidR="0042112E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1.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Merge data from </w:t>
      </w:r>
      <w:r w:rsidR="00FD0AFE" w:rsidRPr="006A219A">
        <w:rPr>
          <w:rFonts w:ascii="Cambria" w:eastAsia="Brush Script MT" w:hAnsi="Cambria" w:cs="Angsana New"/>
          <w:sz w:val="20"/>
          <w:szCs w:val="20"/>
          <w:lang w:val="en-US"/>
        </w:rPr>
        <w:t>three years together</w:t>
      </w:r>
    </w:p>
    <w:p w14:paraId="6E1FA34A" w14:textId="6781E8D0" w:rsidR="0042112E" w:rsidRPr="006A219A" w:rsidRDefault="0042112E" w:rsidP="0042112E">
      <w:pPr>
        <w:ind w:left="720"/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       </w:t>
      </w:r>
      <w:r w:rsidR="00F83D45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2. A</w:t>
      </w:r>
      <w:r w:rsidR="00FD0AFE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dd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in each year’s </w:t>
      </w:r>
      <w:proofErr w:type="spellStart"/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dataframe</w:t>
      </w:r>
      <w:proofErr w:type="spellEnd"/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FD0AFE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a new column called “year of the answer” </w:t>
      </w:r>
    </w:p>
    <w:p w14:paraId="2A7A9D58" w14:textId="7DCD520B" w:rsidR="00FD0AFE" w:rsidRPr="006A219A" w:rsidRDefault="0042112E" w:rsidP="0042112E">
      <w:pPr>
        <w:ind w:left="720"/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       </w:t>
      </w:r>
      <w:r w:rsidR="00F83D45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3. S</w:t>
      </w:r>
      <w:r w:rsidR="00FD0AFE" w:rsidRPr="006A219A">
        <w:rPr>
          <w:rFonts w:ascii="Cambria" w:eastAsia="Brush Script MT" w:hAnsi="Cambria" w:cs="Angsana New"/>
          <w:sz w:val="20"/>
          <w:szCs w:val="20"/>
          <w:lang w:val="en-US"/>
        </w:rPr>
        <w:t>ave the data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set</w:t>
      </w:r>
      <w:r w:rsidR="00FD0AFE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to a csv file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called “</w:t>
      </w:r>
      <w:proofErr w:type="spellStart"/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Kaggle_survey</w:t>
      </w:r>
      <w:proofErr w:type="spellEnd"/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2019-2021.csv”</w:t>
      </w:r>
    </w:p>
    <w:p w14:paraId="35D0903E" w14:textId="1E8653E5" w:rsidR="00FD0AFE" w:rsidRPr="006A219A" w:rsidRDefault="00FD0AFE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</w:p>
    <w:p w14:paraId="224D2C45" w14:textId="28CE6E7E" w:rsidR="000F1AB3" w:rsidRPr="006A219A" w:rsidRDefault="000F1AB3" w:rsidP="00401C74">
      <w:pPr>
        <w:rPr>
          <w:rFonts w:ascii="Cambria" w:eastAsia="Brush Script MT" w:hAnsi="Cambria" w:cs="Angsana New"/>
          <w:b/>
          <w:bCs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b/>
          <w:bCs/>
          <w:sz w:val="20"/>
          <w:szCs w:val="20"/>
          <w:lang w:val="en-US"/>
        </w:rPr>
        <w:t>1. Data merging</w:t>
      </w:r>
    </w:p>
    <w:p w14:paraId="2DD49F1A" w14:textId="488149EC" w:rsidR="003B0474" w:rsidRPr="006A219A" w:rsidRDefault="00847E70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Before concatenating</w:t>
      </w:r>
      <w:r w:rsidR="001C1A08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data from three different dataset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s vertically</w:t>
      </w:r>
      <w:r w:rsidR="001C1A08" w:rsidRPr="006A219A">
        <w:rPr>
          <w:rFonts w:ascii="Cambria" w:eastAsia="Brush Script MT" w:hAnsi="Cambria" w:cs="Angsana New"/>
          <w:sz w:val="20"/>
          <w:szCs w:val="20"/>
          <w:lang w:val="en-US"/>
        </w:rPr>
        <w:t>, we need to make sure that the column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headers</w:t>
      </w:r>
      <w:r w:rsidR="001C1A08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of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each </w:t>
      </w:r>
      <w:proofErr w:type="spellStart"/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data</w:t>
      </w:r>
      <w:r w:rsidR="00C40A7F">
        <w:rPr>
          <w:rFonts w:ascii="Cambria" w:eastAsia="Brush Script MT" w:hAnsi="Cambria" w:cs="Angsana New"/>
          <w:sz w:val="20"/>
          <w:szCs w:val="20"/>
          <w:lang w:val="en-US"/>
        </w:rPr>
        <w:t>frame</w:t>
      </w:r>
      <w:proofErr w:type="spellEnd"/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1C1A08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are the same.  </w:t>
      </w:r>
      <w:r w:rsidR="003B0474" w:rsidRPr="006A219A">
        <w:rPr>
          <w:rFonts w:ascii="Cambria" w:eastAsia="Brush Script MT" w:hAnsi="Cambria" w:cs="Angsana New"/>
          <w:sz w:val="20"/>
          <w:szCs w:val="20"/>
          <w:lang w:val="en-US"/>
        </w:rPr>
        <w:t>Instead of the original header, I set the</w:t>
      </w:r>
      <w:r w:rsidR="00C40A7F">
        <w:rPr>
          <w:rFonts w:ascii="Cambria" w:eastAsia="Brush Script MT" w:hAnsi="Cambria" w:cs="Angsana New"/>
          <w:sz w:val="20"/>
          <w:szCs w:val="20"/>
          <w:lang w:val="en-US"/>
        </w:rPr>
        <w:t xml:space="preserve"> column headers to be the</w:t>
      </w:r>
      <w:r w:rsidR="003B0474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question</w:t>
      </w:r>
      <w:r w:rsidR="00C40A7F">
        <w:rPr>
          <w:rFonts w:ascii="Cambria" w:eastAsia="Brush Script MT" w:hAnsi="Cambria" w:cs="Angsana New"/>
          <w:sz w:val="20"/>
          <w:szCs w:val="20"/>
          <w:lang w:val="en-US"/>
        </w:rPr>
        <w:t xml:space="preserve"> text </w:t>
      </w:r>
      <w:r w:rsidR="003B0474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so I can compare the </w:t>
      </w:r>
      <w:r w:rsidR="00C40A7F">
        <w:rPr>
          <w:rFonts w:ascii="Cambria" w:eastAsia="Brush Script MT" w:hAnsi="Cambria" w:cs="Angsana New"/>
          <w:sz w:val="20"/>
          <w:szCs w:val="20"/>
          <w:lang w:val="en-US"/>
        </w:rPr>
        <w:t>question</w:t>
      </w:r>
      <w:r w:rsidR="003B0474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s </w:t>
      </w:r>
      <w:r w:rsidR="00C40A7F">
        <w:rPr>
          <w:rFonts w:ascii="Cambria" w:eastAsia="Brush Script MT" w:hAnsi="Cambria" w:cs="Angsana New"/>
          <w:sz w:val="20"/>
          <w:szCs w:val="20"/>
          <w:lang w:val="en-US"/>
        </w:rPr>
        <w:t>between</w:t>
      </w:r>
      <w:r w:rsidR="003B0474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three data</w:t>
      </w:r>
      <w:r w:rsidR="00C40A7F">
        <w:rPr>
          <w:rFonts w:ascii="Cambria" w:eastAsia="Brush Script MT" w:hAnsi="Cambria" w:cs="Angsana New"/>
          <w:sz w:val="20"/>
          <w:szCs w:val="20"/>
          <w:lang w:val="en-US"/>
        </w:rPr>
        <w:t>set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s</w:t>
      </w:r>
      <w:r w:rsidR="003B0474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more easily.</w:t>
      </w:r>
      <w:r w:rsidR="003B2A09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[cell 5]</w:t>
      </w:r>
      <w:r w:rsidR="003B2A09" w:rsidRPr="006A219A">
        <w:rPr>
          <w:rFonts w:ascii="Cambria" w:hAnsi="Cambria"/>
          <w:sz w:val="20"/>
          <w:szCs w:val="20"/>
        </w:rPr>
        <w:t xml:space="preserve"> </w:t>
      </w:r>
      <w:r w:rsidR="003B2A09"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 xml:space="preserve">Survey question part </w:t>
      </w:r>
      <w:r w:rsidR="003B2A09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and </w:t>
      </w:r>
      <w:r w:rsidR="00C7319B"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>options for multi</w:t>
      </w:r>
      <w:r w:rsidR="001B20CC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>ple</w:t>
      </w:r>
      <w:r w:rsidR="00C7319B"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 xml:space="preserve">-answer question part </w:t>
      </w:r>
      <w:r w:rsidR="00C7319B" w:rsidRPr="006A219A">
        <w:rPr>
          <w:rFonts w:ascii="Cambria" w:eastAsia="Brush Script MT" w:hAnsi="Cambria" w:cs="Angsana New"/>
          <w:sz w:val="20"/>
          <w:szCs w:val="20"/>
          <w:lang w:val="en-US"/>
        </w:rPr>
        <w:t>are the two main part</w:t>
      </w:r>
      <w:r w:rsidR="00C40A7F">
        <w:rPr>
          <w:rFonts w:ascii="Cambria" w:eastAsia="Brush Script MT" w:hAnsi="Cambria" w:cs="Angsana New"/>
          <w:sz w:val="20"/>
          <w:szCs w:val="20"/>
          <w:lang w:val="en-US"/>
        </w:rPr>
        <w:t>s</w:t>
      </w:r>
      <w:r w:rsidR="00C7319B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for column integration.</w:t>
      </w:r>
    </w:p>
    <w:p w14:paraId="017C4BF9" w14:textId="31F8DC20" w:rsidR="003B0474" w:rsidRPr="006A219A" w:rsidRDefault="003B0474" w:rsidP="00401C74">
      <w:pPr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</w:pPr>
    </w:p>
    <w:p w14:paraId="33219237" w14:textId="17A6DFDA" w:rsidR="00E2337E" w:rsidRPr="006A219A" w:rsidRDefault="00E2337E" w:rsidP="00401C74">
      <w:pPr>
        <w:rPr>
          <w:rFonts w:ascii="Cambria" w:eastAsia="Brush Script MT" w:hAnsi="Cambria" w:cs="Angsana New"/>
          <w:color w:val="0070C0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 xml:space="preserve">1.1 </w:t>
      </w:r>
      <w:r w:rsidR="00C7319B"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>S</w:t>
      </w:r>
      <w:r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 xml:space="preserve">urvey question </w:t>
      </w:r>
      <w:r w:rsidR="00C7319B"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>integration</w:t>
      </w:r>
    </w:p>
    <w:p w14:paraId="2FF1EC73" w14:textId="16DBE2DE" w:rsidR="001D3520" w:rsidRPr="006A219A" w:rsidRDefault="00C7319B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Questions</w:t>
      </w:r>
      <w:r w:rsidR="00E2337E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F77291" w:rsidRPr="006A219A">
        <w:rPr>
          <w:rFonts w:ascii="Cambria" w:eastAsia="Brush Script MT" w:hAnsi="Cambria" w:cs="Angsana New"/>
          <w:sz w:val="20"/>
          <w:szCs w:val="20"/>
          <w:lang w:val="en-US"/>
        </w:rPr>
        <w:t>observations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436FE3">
        <w:rPr>
          <w:rFonts w:ascii="Cambria" w:eastAsia="Brush Script MT" w:hAnsi="Cambria" w:cs="Angsana New"/>
          <w:sz w:val="20"/>
          <w:szCs w:val="20"/>
          <w:lang w:val="en-US"/>
        </w:rPr>
        <w:t>we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re done </w:t>
      </w:r>
      <w:r w:rsidR="00F77291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after </w:t>
      </w:r>
      <w:r w:rsidR="00436FE3">
        <w:rPr>
          <w:rFonts w:ascii="Cambria" w:eastAsia="Brush Script MT" w:hAnsi="Cambria" w:cs="Angsana New"/>
          <w:sz w:val="20"/>
          <w:szCs w:val="20"/>
          <w:lang w:val="en-US"/>
        </w:rPr>
        <w:t>extract</w:t>
      </w:r>
      <w:r w:rsidR="00F77291" w:rsidRPr="006A219A">
        <w:rPr>
          <w:rFonts w:ascii="Cambria" w:eastAsia="Brush Script MT" w:hAnsi="Cambria" w:cs="Angsana New"/>
          <w:sz w:val="20"/>
          <w:szCs w:val="20"/>
          <w:lang w:val="en-US"/>
        </w:rPr>
        <w:t>ing</w:t>
      </w:r>
      <w:r w:rsidR="00E2337E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all questions </w:t>
      </w:r>
      <w:r w:rsidR="00F77291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out from all the </w:t>
      </w:r>
      <w:r w:rsidR="00436FE3">
        <w:rPr>
          <w:rFonts w:ascii="Cambria" w:eastAsia="Brush Script MT" w:hAnsi="Cambria" w:cs="Angsana New"/>
          <w:sz w:val="20"/>
          <w:szCs w:val="20"/>
          <w:lang w:val="en-US"/>
        </w:rPr>
        <w:t>column headers</w:t>
      </w:r>
      <w:r w:rsidR="00F77291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. </w:t>
      </w:r>
      <w:r w:rsidR="00AB4A15" w:rsidRPr="006A219A">
        <w:rPr>
          <w:rFonts w:ascii="Cambria" w:eastAsia="Brush Script MT" w:hAnsi="Cambria" w:cs="Angsana New"/>
          <w:sz w:val="20"/>
          <w:szCs w:val="20"/>
          <w:lang w:val="en-US"/>
        </w:rPr>
        <w:t>[cell 6]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Three issues </w:t>
      </w:r>
      <w:r w:rsidR="00436FE3">
        <w:rPr>
          <w:rFonts w:ascii="Cambria" w:eastAsia="Brush Script MT" w:hAnsi="Cambria" w:cs="Angsana New"/>
          <w:sz w:val="20"/>
          <w:szCs w:val="20"/>
          <w:lang w:val="en-US"/>
        </w:rPr>
        <w:t>we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re detected for survey questions.</w:t>
      </w:r>
    </w:p>
    <w:p w14:paraId="400DEFB1" w14:textId="77777777" w:rsidR="001D3520" w:rsidRPr="006A219A" w:rsidRDefault="001D3520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</w:p>
    <w:p w14:paraId="38EE5F6F" w14:textId="2C92D29F" w:rsidR="005D048B" w:rsidRPr="006A219A" w:rsidRDefault="00F83D45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The three </w:t>
      </w:r>
      <w:r w:rsidR="000166A9" w:rsidRPr="006A219A">
        <w:rPr>
          <w:rFonts w:ascii="Cambria" w:eastAsia="Brush Script MT" w:hAnsi="Cambria" w:cs="Angsana New"/>
          <w:sz w:val="20"/>
          <w:szCs w:val="20"/>
          <w:lang w:val="en-US"/>
        </w:rPr>
        <w:t>issue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s for survey question</w:t>
      </w:r>
      <w:r w:rsidR="00436FE3">
        <w:rPr>
          <w:rFonts w:ascii="Cambria" w:eastAsia="Brush Script MT" w:hAnsi="Cambria" w:cs="Angsana New"/>
          <w:sz w:val="20"/>
          <w:szCs w:val="20"/>
          <w:lang w:val="en-US"/>
        </w:rPr>
        <w:t xml:space="preserve"> integration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to deal with </w:t>
      </w:r>
      <w:r w:rsidR="00436FE3">
        <w:rPr>
          <w:rFonts w:ascii="Cambria" w:eastAsia="Brush Script MT" w:hAnsi="Cambria" w:cs="Angsana New"/>
          <w:sz w:val="20"/>
          <w:szCs w:val="20"/>
          <w:lang w:val="en-US"/>
        </w:rPr>
        <w:t>we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re</w:t>
      </w:r>
      <w:r w:rsidR="001D3520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:  </w:t>
      </w:r>
    </w:p>
    <w:p w14:paraId="64886AEC" w14:textId="2CCD55DE" w:rsidR="005D048B" w:rsidRPr="006A219A" w:rsidRDefault="009B0357" w:rsidP="009B0357">
      <w:pPr>
        <w:pStyle w:val="ListParagraph"/>
        <w:numPr>
          <w:ilvl w:val="0"/>
          <w:numId w:val="1"/>
        </w:num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>Issue 1:</w:t>
      </w:r>
      <w:r w:rsidR="005D048B"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 xml:space="preserve"> </w:t>
      </w:r>
      <w:r w:rsidR="00F83D45" w:rsidRPr="006A219A">
        <w:rPr>
          <w:rFonts w:ascii="Cambria" w:eastAsia="Brush Script MT" w:hAnsi="Cambria" w:cs="Angsana New"/>
          <w:sz w:val="20"/>
          <w:szCs w:val="20"/>
          <w:lang w:val="en-US"/>
        </w:rPr>
        <w:t>Questions which ha</w:t>
      </w:r>
      <w:r w:rsidR="00F77291" w:rsidRPr="006A219A">
        <w:rPr>
          <w:rFonts w:ascii="Cambria" w:eastAsia="Brush Script MT" w:hAnsi="Cambria" w:cs="Angsana New"/>
          <w:sz w:val="20"/>
          <w:szCs w:val="20"/>
          <w:lang w:val="en-US"/>
        </w:rPr>
        <w:t>ve</w:t>
      </w:r>
      <w:r w:rsidR="00F83D45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the same meaning but with different wording across </w:t>
      </w:r>
      <w:r w:rsidR="00436FE3">
        <w:rPr>
          <w:rFonts w:ascii="Cambria" w:eastAsia="Brush Script MT" w:hAnsi="Cambria" w:cs="Angsana New"/>
          <w:sz w:val="20"/>
          <w:szCs w:val="20"/>
          <w:lang w:val="en-US"/>
        </w:rPr>
        <w:t>the</w:t>
      </w:r>
      <w:r w:rsidR="00734F31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F83D45" w:rsidRPr="006A219A">
        <w:rPr>
          <w:rFonts w:ascii="Cambria" w:eastAsia="Brush Script MT" w:hAnsi="Cambria" w:cs="Angsana New"/>
          <w:sz w:val="20"/>
          <w:szCs w:val="20"/>
          <w:lang w:val="en-US"/>
        </w:rPr>
        <w:t>three years</w:t>
      </w:r>
      <w:r w:rsidR="00436FE3">
        <w:rPr>
          <w:rFonts w:ascii="Cambria" w:eastAsia="Brush Script MT" w:hAnsi="Cambria" w:cs="Angsana New"/>
          <w:sz w:val="20"/>
          <w:szCs w:val="20"/>
          <w:lang w:val="en-US"/>
        </w:rPr>
        <w:t>.</w:t>
      </w:r>
    </w:p>
    <w:p w14:paraId="246FB1AC" w14:textId="02617AB1" w:rsidR="00F83D45" w:rsidRPr="006A219A" w:rsidRDefault="009B0357" w:rsidP="009B0357">
      <w:pPr>
        <w:pStyle w:val="ListParagraph"/>
        <w:numPr>
          <w:ilvl w:val="0"/>
          <w:numId w:val="1"/>
        </w:num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>Issue 2:</w:t>
      </w:r>
      <w:r w:rsidR="00F83D45"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 xml:space="preserve"> </w:t>
      </w:r>
      <w:r w:rsidR="00F83D45" w:rsidRPr="006A219A">
        <w:rPr>
          <w:rFonts w:ascii="Cambria" w:eastAsia="Brush Script MT" w:hAnsi="Cambria" w:cs="Angsana New"/>
          <w:sz w:val="20"/>
          <w:szCs w:val="20"/>
          <w:lang w:val="en-US"/>
        </w:rPr>
        <w:t>Questions in 2020 and 2021 which are separated by part A and part B are the same question with different wording</w:t>
      </w:r>
      <w:r w:rsidR="00F77291" w:rsidRPr="006A219A">
        <w:rPr>
          <w:rFonts w:ascii="Cambria" w:eastAsia="Brush Script MT" w:hAnsi="Cambria" w:cs="Angsana New"/>
          <w:sz w:val="20"/>
          <w:szCs w:val="20"/>
          <w:lang w:val="en-US"/>
        </w:rPr>
        <w:t>s</w:t>
      </w:r>
      <w:r w:rsidR="00F83D45" w:rsidRPr="006A219A">
        <w:rPr>
          <w:rFonts w:ascii="Cambria" w:eastAsia="Brush Script MT" w:hAnsi="Cambria" w:cs="Angsana New"/>
          <w:sz w:val="20"/>
          <w:szCs w:val="20"/>
          <w:lang w:val="en-US"/>
        </w:rPr>
        <w:t>.</w:t>
      </w:r>
    </w:p>
    <w:p w14:paraId="4CF98474" w14:textId="70AC83FB" w:rsidR="00F83D45" w:rsidRPr="006A219A" w:rsidRDefault="009B0357" w:rsidP="009B0357">
      <w:pPr>
        <w:pStyle w:val="ListParagraph"/>
        <w:numPr>
          <w:ilvl w:val="0"/>
          <w:numId w:val="1"/>
        </w:num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>Issue 3:</w:t>
      </w:r>
      <w:r w:rsidR="00F83D45"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 xml:space="preserve"> </w:t>
      </w:r>
      <w:r w:rsidR="00F83D45" w:rsidRPr="006A219A">
        <w:rPr>
          <w:rFonts w:ascii="Cambria" w:eastAsia="Brush Script MT" w:hAnsi="Cambria" w:cs="Angsana New"/>
          <w:sz w:val="20"/>
          <w:szCs w:val="20"/>
          <w:lang w:val="en-US"/>
        </w:rPr>
        <w:t>Some of the questions don’t exist in all three years’ dataset</w:t>
      </w:r>
      <w:r w:rsidR="00436FE3">
        <w:rPr>
          <w:rFonts w:ascii="Cambria" w:eastAsia="Brush Script MT" w:hAnsi="Cambria" w:cs="Angsana New"/>
          <w:sz w:val="20"/>
          <w:szCs w:val="20"/>
          <w:lang w:val="en-US"/>
        </w:rPr>
        <w:t>s</w:t>
      </w:r>
      <w:r w:rsidR="00F83D45" w:rsidRPr="006A219A">
        <w:rPr>
          <w:rFonts w:ascii="Cambria" w:eastAsia="Brush Script MT" w:hAnsi="Cambria" w:cs="Angsana New"/>
          <w:sz w:val="20"/>
          <w:szCs w:val="20"/>
          <w:lang w:val="en-US"/>
        </w:rPr>
        <w:t>.</w:t>
      </w:r>
    </w:p>
    <w:p w14:paraId="2CCDEACB" w14:textId="77777777" w:rsidR="005D048B" w:rsidRPr="006A219A" w:rsidRDefault="005D048B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</w:p>
    <w:p w14:paraId="258B912F" w14:textId="2166EEE2" w:rsidR="000166A9" w:rsidRPr="006A219A" w:rsidRDefault="000166A9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>Issue</w:t>
      </w:r>
      <w:r w:rsidR="00AB0A03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>s</w:t>
      </w:r>
      <w:r w:rsidR="00734F31"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 xml:space="preserve"> 1 and 2 </w:t>
      </w:r>
      <w:r w:rsidR="00734F31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were solved together.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To</w:t>
      </w:r>
      <w:r w:rsidR="001D3520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get enough data from all three years’ dataset</w:t>
      </w:r>
      <w:r w:rsidR="00F90F85">
        <w:rPr>
          <w:rFonts w:ascii="Cambria" w:eastAsia="Brush Script MT" w:hAnsi="Cambria" w:cs="Angsana New"/>
          <w:sz w:val="20"/>
          <w:szCs w:val="20"/>
          <w:lang w:val="en-US"/>
        </w:rPr>
        <w:t>s</w:t>
      </w:r>
      <w:r w:rsidR="001D3520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, instead of only </w:t>
      </w:r>
      <w:r w:rsidR="00AB0A03">
        <w:rPr>
          <w:rFonts w:ascii="Cambria" w:eastAsia="Brush Script MT" w:hAnsi="Cambria" w:cs="Angsana New"/>
          <w:sz w:val="20"/>
          <w:szCs w:val="20"/>
          <w:lang w:val="en-US"/>
        </w:rPr>
        <w:t>p</w:t>
      </w:r>
      <w:r w:rsidR="0059306C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reserving all questions that have the same wording, </w:t>
      </w:r>
      <w:r w:rsidR="005629BD" w:rsidRPr="006A219A">
        <w:rPr>
          <w:rFonts w:ascii="Cambria" w:eastAsia="Brush Script MT" w:hAnsi="Cambria" w:cs="Angsana New"/>
          <w:sz w:val="20"/>
          <w:szCs w:val="20"/>
          <w:lang w:val="en-US"/>
        </w:rPr>
        <w:t>first I looked through the “kaggle_survey_2020_answer_choices.pdf” and “kaggle_survey_2021_answer_choices</w:t>
      </w:r>
      <w:r w:rsidR="00AB0A03">
        <w:rPr>
          <w:rFonts w:ascii="Cambria" w:eastAsia="Brush Script MT" w:hAnsi="Cambria" w:cs="Angsana New"/>
          <w:sz w:val="20"/>
          <w:szCs w:val="20"/>
          <w:lang w:val="en-US"/>
        </w:rPr>
        <w:t>.pdf</w:t>
      </w:r>
      <w:r w:rsidR="005629BD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” files which </w:t>
      </w:r>
      <w:r w:rsidR="00AB0A03">
        <w:rPr>
          <w:rFonts w:ascii="Cambria" w:eastAsia="Brush Script MT" w:hAnsi="Cambria" w:cs="Angsana New"/>
          <w:sz w:val="20"/>
          <w:szCs w:val="20"/>
          <w:lang w:val="en-US"/>
        </w:rPr>
        <w:t>we</w:t>
      </w:r>
      <w:r w:rsidR="005629BD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re extracted </w:t>
      </w:r>
      <w:r w:rsidR="00AB0A03">
        <w:rPr>
          <w:rFonts w:ascii="Cambria" w:eastAsia="Brush Script MT" w:hAnsi="Cambria" w:cs="Angsana New"/>
          <w:sz w:val="20"/>
          <w:szCs w:val="20"/>
          <w:lang w:val="en-US"/>
        </w:rPr>
        <w:t>in</w:t>
      </w:r>
      <w:r w:rsidR="005629BD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problem 1 to rename all the part A and B questions together. The reason why I merged part A and B together in 2020 survey and 2021 survey is that: </w:t>
      </w:r>
      <w:r w:rsidR="00AB0A03">
        <w:rPr>
          <w:rFonts w:ascii="Cambria" w:eastAsia="Brush Script MT" w:hAnsi="Cambria" w:cs="Angsana New"/>
          <w:sz w:val="20"/>
          <w:szCs w:val="20"/>
          <w:lang w:val="en-US"/>
        </w:rPr>
        <w:t>f</w:t>
      </w:r>
      <w:r w:rsidR="005629BD" w:rsidRPr="006A219A">
        <w:rPr>
          <w:rFonts w:ascii="Cambria" w:eastAsia="Brush Script MT" w:hAnsi="Cambria" w:cs="Angsana New"/>
          <w:sz w:val="20"/>
          <w:szCs w:val="20"/>
          <w:lang w:val="en-US"/>
        </w:rPr>
        <w:t>irst, 2019 survey doesn’t have two parts questions</w:t>
      </w:r>
      <w:r w:rsidR="00AB0A03">
        <w:rPr>
          <w:rFonts w:ascii="Cambria" w:eastAsia="Brush Script MT" w:hAnsi="Cambria" w:cs="Angsana New"/>
          <w:sz w:val="20"/>
          <w:szCs w:val="20"/>
          <w:lang w:val="en-US"/>
        </w:rPr>
        <w:t>;</w:t>
      </w:r>
      <w:r w:rsidR="005629BD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AB0A03">
        <w:rPr>
          <w:rFonts w:ascii="Cambria" w:eastAsia="Brush Script MT" w:hAnsi="Cambria" w:cs="Angsana New"/>
          <w:sz w:val="20"/>
          <w:szCs w:val="20"/>
          <w:lang w:val="en-US"/>
        </w:rPr>
        <w:t>s</w:t>
      </w:r>
      <w:r w:rsidR="0004188B">
        <w:rPr>
          <w:rFonts w:ascii="Cambria" w:eastAsia="Brush Script MT" w:hAnsi="Cambria" w:cs="Angsana New"/>
          <w:sz w:val="20"/>
          <w:szCs w:val="20"/>
          <w:lang w:val="en-US"/>
        </w:rPr>
        <w:t xml:space="preserve">econdly, grouping part A and part B won’t cause data collision because respondents won’t fill in both parts at the same time </w:t>
      </w:r>
      <w:r w:rsidR="00AB0A03">
        <w:rPr>
          <w:rFonts w:ascii="Cambria" w:eastAsia="Brush Script MT" w:hAnsi="Cambria" w:cs="Angsana New"/>
          <w:sz w:val="20"/>
          <w:szCs w:val="20"/>
          <w:lang w:val="en-US"/>
        </w:rPr>
        <w:t>since they would only be given one</w:t>
      </w:r>
      <w:r w:rsidR="00D46C16">
        <w:rPr>
          <w:rFonts w:ascii="Cambria" w:eastAsia="Brush Script MT" w:hAnsi="Cambria" w:cs="Angsana New"/>
          <w:sz w:val="20"/>
          <w:szCs w:val="20"/>
          <w:lang w:val="en-US"/>
        </w:rPr>
        <w:t xml:space="preserve"> according to the schema;</w:t>
      </w:r>
      <w:r w:rsidR="0004188B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D46C16">
        <w:rPr>
          <w:rFonts w:ascii="Cambria" w:eastAsia="Brush Script MT" w:hAnsi="Cambria" w:cs="Angsana New"/>
          <w:sz w:val="20"/>
          <w:szCs w:val="20"/>
          <w:lang w:val="en-US"/>
        </w:rPr>
        <w:t>t</w:t>
      </w:r>
      <w:r w:rsidR="0004188B">
        <w:rPr>
          <w:rFonts w:ascii="Cambria" w:eastAsia="Brush Script MT" w:hAnsi="Cambria" w:cs="Angsana New"/>
          <w:sz w:val="20"/>
          <w:szCs w:val="20"/>
          <w:lang w:val="en-US"/>
        </w:rPr>
        <w:t>hird</w:t>
      </w:r>
      <w:r w:rsidR="005629BD" w:rsidRPr="006A219A">
        <w:rPr>
          <w:rFonts w:ascii="Cambria" w:eastAsia="Brush Script MT" w:hAnsi="Cambria" w:cs="Angsana New"/>
          <w:sz w:val="20"/>
          <w:szCs w:val="20"/>
          <w:lang w:val="en-US"/>
        </w:rPr>
        <w:t>ly, we can use data science method</w:t>
      </w:r>
      <w:r w:rsidR="0004188B">
        <w:rPr>
          <w:rFonts w:ascii="Cambria" w:eastAsia="Brush Script MT" w:hAnsi="Cambria" w:cs="Angsana New"/>
          <w:sz w:val="20"/>
          <w:szCs w:val="20"/>
          <w:lang w:val="en-US"/>
        </w:rPr>
        <w:t>s</w:t>
      </w:r>
      <w:r w:rsidR="005629BD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to filter out respondents </w:t>
      </w:r>
      <w:r w:rsidR="006972B8">
        <w:rPr>
          <w:rFonts w:ascii="Cambria" w:eastAsia="Brush Script MT" w:hAnsi="Cambria" w:cs="Angsana New"/>
          <w:sz w:val="20"/>
          <w:szCs w:val="20"/>
          <w:lang w:val="en-US"/>
        </w:rPr>
        <w:t xml:space="preserve">with </w:t>
      </w:r>
      <w:r w:rsidR="005629BD" w:rsidRPr="006A219A">
        <w:rPr>
          <w:rFonts w:ascii="Cambria" w:eastAsia="Brush Script MT" w:hAnsi="Cambria" w:cs="Angsana New"/>
          <w:sz w:val="20"/>
          <w:szCs w:val="20"/>
          <w:lang w:val="en-US"/>
        </w:rPr>
        <w:t>different experience</w:t>
      </w:r>
      <w:r w:rsidR="00D46C16">
        <w:rPr>
          <w:rFonts w:ascii="Cambria" w:eastAsia="Brush Script MT" w:hAnsi="Cambria" w:cs="Angsana New"/>
          <w:sz w:val="20"/>
          <w:szCs w:val="20"/>
          <w:lang w:val="en-US"/>
        </w:rPr>
        <w:t xml:space="preserve"> levels</w:t>
      </w:r>
      <w:r w:rsidR="005629BD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later</w:t>
      </w:r>
      <w:r w:rsidR="00D46C16">
        <w:rPr>
          <w:rFonts w:ascii="Cambria" w:eastAsia="Brush Script MT" w:hAnsi="Cambria" w:cs="Angsana New"/>
          <w:sz w:val="20"/>
          <w:szCs w:val="20"/>
          <w:lang w:val="en-US"/>
        </w:rPr>
        <w:t>, so</w:t>
      </w:r>
      <w:r w:rsidR="0004188B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D46C16">
        <w:rPr>
          <w:rFonts w:ascii="Cambria" w:eastAsia="Brush Script MT" w:hAnsi="Cambria" w:cs="Angsana New"/>
          <w:sz w:val="20"/>
          <w:szCs w:val="20"/>
          <w:lang w:val="en-US"/>
        </w:rPr>
        <w:t>t</w:t>
      </w:r>
      <w:r w:rsidR="00F319D9">
        <w:rPr>
          <w:rFonts w:ascii="Cambria" w:eastAsia="Brush Script MT" w:hAnsi="Cambria" w:cs="Angsana New"/>
          <w:sz w:val="20"/>
          <w:szCs w:val="20"/>
          <w:lang w:val="en-US"/>
        </w:rPr>
        <w:t>he</w:t>
      </w:r>
      <w:r w:rsidR="00D46C16">
        <w:rPr>
          <w:rFonts w:ascii="Cambria" w:eastAsia="Brush Script MT" w:hAnsi="Cambria" w:cs="Angsana New"/>
          <w:sz w:val="20"/>
          <w:szCs w:val="20"/>
          <w:lang w:val="en-US"/>
        </w:rPr>
        <w:t xml:space="preserve"> division of the questions is not necessary</w:t>
      </w:r>
      <w:r w:rsidR="00F319D9">
        <w:rPr>
          <w:rFonts w:ascii="Cambria" w:eastAsia="Brush Script MT" w:hAnsi="Cambria" w:cs="Angsana New"/>
          <w:sz w:val="20"/>
          <w:szCs w:val="20"/>
          <w:lang w:val="en-US"/>
        </w:rPr>
        <w:t>.</w:t>
      </w:r>
    </w:p>
    <w:p w14:paraId="6F10EA11" w14:textId="27A089A3" w:rsidR="00491AE8" w:rsidRPr="006A219A" w:rsidRDefault="000166A9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   After </w:t>
      </w:r>
      <w:r w:rsidR="00654A26">
        <w:rPr>
          <w:rFonts w:ascii="Cambria" w:eastAsia="Brush Script MT" w:hAnsi="Cambria" w:cs="Angsana New"/>
          <w:sz w:val="20"/>
          <w:szCs w:val="20"/>
          <w:lang w:val="en-US"/>
        </w:rPr>
        <w:t xml:space="preserve">combining questions with different divisions, 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I </w:t>
      </w:r>
      <w:r w:rsidR="00BD07F9" w:rsidRPr="006A219A">
        <w:rPr>
          <w:rFonts w:ascii="Cambria" w:eastAsia="Brush Script MT" w:hAnsi="Cambria" w:cs="Angsana New"/>
          <w:sz w:val="20"/>
          <w:szCs w:val="20"/>
          <w:lang w:val="en-US"/>
        </w:rPr>
        <w:t>filter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ed </w:t>
      </w:r>
      <w:r w:rsidR="00BD07F9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out 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all questions that are </w:t>
      </w:r>
      <w:r w:rsidR="00654A26">
        <w:rPr>
          <w:rFonts w:ascii="Cambria" w:eastAsia="Brush Script MT" w:hAnsi="Cambria" w:cs="Angsana New"/>
          <w:sz w:val="20"/>
          <w:szCs w:val="20"/>
          <w:lang w:val="en-US"/>
        </w:rPr>
        <w:t xml:space="preserve">different 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>between years</w:t>
      </w:r>
      <w:r w:rsidR="0050077B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[cell 6 – 8; cell 12-14]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and f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ou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nd the questions that have the same meaning. I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also 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used the pdf </w:t>
      </w:r>
      <w:r w:rsidR="00D46C16">
        <w:rPr>
          <w:rFonts w:ascii="Cambria" w:eastAsia="Brush Script MT" w:hAnsi="Cambria" w:cs="Angsana New"/>
          <w:sz w:val="20"/>
          <w:szCs w:val="20"/>
          <w:lang w:val="en-US"/>
        </w:rPr>
        <w:t>file</w:t>
      </w:r>
      <w:r w:rsidR="00654A26">
        <w:rPr>
          <w:rFonts w:ascii="Cambria" w:eastAsia="Brush Script MT" w:hAnsi="Cambria" w:cs="Angsana New"/>
          <w:sz w:val="20"/>
          <w:szCs w:val="20"/>
          <w:lang w:val="en-US"/>
        </w:rPr>
        <w:t>s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mentioned before 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>for better observation</w:t>
      </w:r>
      <w:r w:rsidR="0050077B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,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comparison,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and validation</w:t>
      </w:r>
      <w:r w:rsidR="00D46C16">
        <w:rPr>
          <w:rFonts w:ascii="Cambria" w:eastAsia="Brush Script MT" w:hAnsi="Cambria" w:cs="Angsana New"/>
          <w:sz w:val="20"/>
          <w:szCs w:val="20"/>
          <w:lang w:val="en-US"/>
        </w:rPr>
        <w:t>, b</w:t>
      </w:r>
      <w:r w:rsidR="00080A5F" w:rsidRPr="00F90F85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ecause I can compare the options under the questions to validate whether they are the same questions. 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>For 2019 survey, I c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an</w:t>
      </w:r>
      <w:r w:rsidR="00080A5F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only look through the excel file for comparison and validation. </w:t>
      </w:r>
      <w:r w:rsidR="0050077B" w:rsidRPr="006A219A">
        <w:rPr>
          <w:rFonts w:ascii="Cambria" w:eastAsia="Brush Script MT" w:hAnsi="Cambria" w:cs="Angsana New"/>
          <w:sz w:val="20"/>
          <w:szCs w:val="20"/>
          <w:lang w:val="en-US"/>
        </w:rPr>
        <w:t>After that, I mapped the questions that have the same meaning and rename</w:t>
      </w:r>
      <w:r w:rsidR="00DD7CBC">
        <w:rPr>
          <w:rFonts w:ascii="Cambria" w:eastAsia="Brush Script MT" w:hAnsi="Cambria" w:cs="Angsana New"/>
          <w:sz w:val="20"/>
          <w:szCs w:val="20"/>
          <w:lang w:val="en-US"/>
        </w:rPr>
        <w:t>d</w:t>
      </w:r>
      <w:r w:rsidR="0050077B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them to the</w:t>
      </w:r>
      <w:r w:rsidR="00491AE8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same wording</w:t>
      </w:r>
      <w:r w:rsidR="000F1AB3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491AE8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[cell 9-10; cell 15]. </w:t>
      </w:r>
      <w:r w:rsidR="00BA414A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As for the renaming choices, I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went</w:t>
      </w:r>
      <w:r w:rsidR="00BA414A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with the 2021 wording because they are more accurate</w:t>
      </w:r>
      <w:r w:rsidR="005D048B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and considerate.</w:t>
      </w:r>
      <w:r w:rsidR="00734F31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</w:p>
    <w:p w14:paraId="35836177" w14:textId="34458D75" w:rsidR="000F1AB3" w:rsidRPr="006A219A" w:rsidRDefault="009B0357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   </w:t>
      </w:r>
      <w:r w:rsidR="000F1AB3" w:rsidRPr="006A219A">
        <w:rPr>
          <w:rFonts w:ascii="Cambria" w:eastAsia="Brush Script MT" w:hAnsi="Cambria" w:cs="Angsana New"/>
          <w:sz w:val="20"/>
          <w:szCs w:val="20"/>
          <w:lang w:val="en-US"/>
        </w:rPr>
        <w:t>For</w:t>
      </w:r>
      <w:r w:rsidR="000166A9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0166A9"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>issue 3</w:t>
      </w:r>
      <w:r w:rsidR="000F1AB3"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 xml:space="preserve">, </w:t>
      </w:r>
      <w:r w:rsidR="000F1AB3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I dropped </w:t>
      </w:r>
      <w:r w:rsidR="000166A9" w:rsidRPr="006A219A">
        <w:rPr>
          <w:rFonts w:ascii="Cambria" w:eastAsia="Brush Script MT" w:hAnsi="Cambria" w:cs="Angsana New"/>
          <w:sz w:val="20"/>
          <w:szCs w:val="20"/>
          <w:lang w:val="en-US"/>
        </w:rPr>
        <w:t>the questions which don’t exist in all three years’ dataset</w:t>
      </w:r>
      <w:r w:rsidR="00BD07F9" w:rsidRPr="006A219A">
        <w:rPr>
          <w:rFonts w:ascii="Cambria" w:eastAsia="Brush Script MT" w:hAnsi="Cambria" w:cs="Angsana New"/>
          <w:sz w:val="20"/>
          <w:szCs w:val="20"/>
          <w:lang w:val="en-US"/>
        </w:rPr>
        <w:t>s</w:t>
      </w:r>
      <w:r w:rsidR="000166A9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0F1AB3" w:rsidRPr="006A219A">
        <w:rPr>
          <w:rFonts w:ascii="Cambria" w:eastAsia="Brush Script MT" w:hAnsi="Cambria" w:cs="Angsana New"/>
          <w:sz w:val="20"/>
          <w:szCs w:val="20"/>
          <w:lang w:val="en-US"/>
        </w:rPr>
        <w:t>because having only one- or two-year’s data for a problem is not enough for a 3-year-based data analysis. [cell 11; cell16]</w:t>
      </w:r>
    </w:p>
    <w:p w14:paraId="37BE0072" w14:textId="4A12B603" w:rsidR="000F1AB3" w:rsidRPr="006A219A" w:rsidRDefault="009B0357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   </w:t>
      </w:r>
      <w:r w:rsidR="000F1AB3" w:rsidRPr="006A219A">
        <w:rPr>
          <w:rFonts w:ascii="Cambria" w:eastAsia="Brush Script MT" w:hAnsi="Cambria" w:cs="Angsana New"/>
          <w:sz w:val="20"/>
          <w:szCs w:val="20"/>
          <w:lang w:val="en-US"/>
        </w:rPr>
        <w:t>After all the data merging, I checked the disjunctive</w:t>
      </w:r>
      <w:r w:rsidR="00115AB9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0F1AB3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union </w:t>
      </w:r>
      <w:r w:rsidR="00115AB9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of </w:t>
      </w:r>
      <w:r w:rsidR="00DD7CBC">
        <w:rPr>
          <w:rFonts w:ascii="Cambria" w:eastAsia="Brush Script MT" w:hAnsi="Cambria" w:cs="Angsana New"/>
          <w:sz w:val="20"/>
          <w:szCs w:val="20"/>
          <w:lang w:val="en-US"/>
        </w:rPr>
        <w:t xml:space="preserve">the </w:t>
      </w:r>
      <w:r w:rsidR="00115AB9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three year’s question sets to make sure there aren’t still questions in all three surveys that are </w:t>
      </w:r>
      <w:r w:rsidR="00DD7CBC">
        <w:rPr>
          <w:rFonts w:ascii="Cambria" w:eastAsia="Brush Script MT" w:hAnsi="Cambria" w:cs="Angsana New"/>
          <w:sz w:val="20"/>
          <w:szCs w:val="20"/>
          <w:lang w:val="en-US"/>
        </w:rPr>
        <w:t>different</w:t>
      </w:r>
      <w:r w:rsidR="00293AC2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115AB9" w:rsidRPr="006A219A">
        <w:rPr>
          <w:rFonts w:ascii="Cambria" w:eastAsia="Brush Script MT" w:hAnsi="Cambria" w:cs="Angsana New"/>
          <w:sz w:val="20"/>
          <w:szCs w:val="20"/>
          <w:lang w:val="en-US"/>
        </w:rPr>
        <w:t>[cell 18]</w:t>
      </w:r>
      <w:r w:rsidR="00293AC2">
        <w:rPr>
          <w:rFonts w:ascii="Cambria" w:eastAsia="Brush Script MT" w:hAnsi="Cambria" w:cs="Angsana New"/>
          <w:sz w:val="20"/>
          <w:szCs w:val="20"/>
          <w:lang w:val="en-US"/>
        </w:rPr>
        <w:t>.</w:t>
      </w:r>
      <w:r w:rsidR="00BF6351" w:rsidRPr="00BF6351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BF6351">
        <w:rPr>
          <w:rFonts w:ascii="Cambria" w:eastAsia="Brush Script MT" w:hAnsi="Cambria" w:cs="Angsana New"/>
          <w:sz w:val="20"/>
          <w:szCs w:val="20"/>
          <w:lang w:val="en-US"/>
        </w:rPr>
        <w:t>After the cleaning</w:t>
      </w:r>
      <w:r w:rsidR="00DD6DA4">
        <w:rPr>
          <w:rFonts w:ascii="Cambria" w:eastAsia="Brush Script MT" w:hAnsi="Cambria" w:cs="Angsana New"/>
          <w:sz w:val="20"/>
          <w:szCs w:val="20"/>
          <w:lang w:val="en-US"/>
        </w:rPr>
        <w:t xml:space="preserve"> of </w:t>
      </w:r>
      <w:r w:rsidR="00902F32">
        <w:rPr>
          <w:rFonts w:ascii="Cambria" w:eastAsia="Brush Script MT" w:hAnsi="Cambria" w:cs="Angsana New"/>
          <w:sz w:val="20"/>
          <w:szCs w:val="20"/>
          <w:lang w:val="en-US"/>
        </w:rPr>
        <w:t xml:space="preserve">survey </w:t>
      </w:r>
      <w:r w:rsidR="00DD6DA4">
        <w:rPr>
          <w:rFonts w:ascii="Cambria" w:eastAsia="Brush Script MT" w:hAnsi="Cambria" w:cs="Angsana New"/>
          <w:sz w:val="20"/>
          <w:szCs w:val="20"/>
          <w:lang w:val="en-US"/>
        </w:rPr>
        <w:t>questions</w:t>
      </w:r>
      <w:r w:rsidR="00BF6351">
        <w:rPr>
          <w:rFonts w:ascii="Cambria" w:eastAsia="Brush Script MT" w:hAnsi="Cambria" w:cs="Angsana New"/>
          <w:sz w:val="20"/>
          <w:szCs w:val="20"/>
          <w:lang w:val="en-US"/>
        </w:rPr>
        <w:t xml:space="preserve">, there are 34 </w:t>
      </w:r>
      <w:r w:rsidR="00A41C64">
        <w:rPr>
          <w:rFonts w:ascii="Cambria" w:eastAsia="Brush Script MT" w:hAnsi="Cambria" w:cs="Angsana New"/>
          <w:sz w:val="20"/>
          <w:szCs w:val="20"/>
          <w:lang w:val="en-US"/>
        </w:rPr>
        <w:t xml:space="preserve">distinguished </w:t>
      </w:r>
      <w:r w:rsidR="00BF6351">
        <w:rPr>
          <w:rFonts w:ascii="Cambria" w:eastAsia="Brush Script MT" w:hAnsi="Cambria" w:cs="Angsana New"/>
          <w:sz w:val="20"/>
          <w:szCs w:val="20"/>
          <w:lang w:val="en-US"/>
        </w:rPr>
        <w:t xml:space="preserve">questions </w:t>
      </w:r>
      <w:r w:rsidR="00614342">
        <w:rPr>
          <w:rFonts w:ascii="Cambria" w:eastAsia="Brush Script MT" w:hAnsi="Cambria" w:cs="Angsana New"/>
          <w:sz w:val="20"/>
          <w:szCs w:val="20"/>
          <w:lang w:val="en-US"/>
        </w:rPr>
        <w:t>remain</w:t>
      </w:r>
      <w:r w:rsidR="00DD7CBC">
        <w:rPr>
          <w:rFonts w:ascii="Cambria" w:eastAsia="Brush Script MT" w:hAnsi="Cambria" w:cs="Angsana New"/>
          <w:sz w:val="20"/>
          <w:szCs w:val="20"/>
          <w:lang w:val="en-US"/>
        </w:rPr>
        <w:t>ing</w:t>
      </w:r>
      <w:r w:rsidR="00614342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BF6351">
        <w:rPr>
          <w:rFonts w:ascii="Cambria" w:eastAsia="Brush Script MT" w:hAnsi="Cambria" w:cs="Angsana New"/>
          <w:sz w:val="20"/>
          <w:szCs w:val="20"/>
          <w:lang w:val="en-US"/>
        </w:rPr>
        <w:t>in the survey</w:t>
      </w:r>
      <w:r w:rsidR="00293AC2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BF6351">
        <w:rPr>
          <w:rFonts w:ascii="Cambria" w:eastAsia="Brush Script MT" w:hAnsi="Cambria" w:cs="Angsana New"/>
          <w:sz w:val="20"/>
          <w:szCs w:val="20"/>
          <w:lang w:val="en-US"/>
        </w:rPr>
        <w:t>[cell 40]</w:t>
      </w:r>
      <w:r w:rsidR="00293AC2">
        <w:rPr>
          <w:rFonts w:ascii="Cambria" w:eastAsia="Brush Script MT" w:hAnsi="Cambria" w:cs="Angsana New"/>
          <w:sz w:val="20"/>
          <w:szCs w:val="20"/>
          <w:lang w:val="en-US"/>
        </w:rPr>
        <w:t>.</w:t>
      </w:r>
    </w:p>
    <w:p w14:paraId="0A12FED0" w14:textId="55C79569" w:rsidR="000F1AB3" w:rsidRPr="006A219A" w:rsidRDefault="000F1AB3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</w:p>
    <w:p w14:paraId="2993BB29" w14:textId="2F8F8C51" w:rsidR="00583853" w:rsidRPr="006A219A" w:rsidRDefault="0042112E" w:rsidP="00401C74">
      <w:pPr>
        <w:rPr>
          <w:rFonts w:ascii="Cambria" w:eastAsia="Brush Script MT" w:hAnsi="Cambria" w:cs="Angsana New"/>
          <w:color w:val="0070C0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 xml:space="preserve">1.2 </w:t>
      </w:r>
      <w:r w:rsidR="00502E9A"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>O</w:t>
      </w:r>
      <w:r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 xml:space="preserve">ptions under </w:t>
      </w:r>
      <w:r w:rsidR="00502E9A"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 xml:space="preserve">multiple-answer </w:t>
      </w:r>
      <w:r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>questions</w:t>
      </w:r>
      <w:r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 xml:space="preserve"> </w:t>
      </w:r>
      <w:r w:rsidR="001B20CC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>integration</w:t>
      </w:r>
    </w:p>
    <w:p w14:paraId="5C752B29" w14:textId="2528B282" w:rsidR="009B0357" w:rsidRPr="006A219A" w:rsidRDefault="00583853" w:rsidP="00401C74">
      <w:pPr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There are mainly three observed</w:t>
      </w:r>
      <w:r w:rsidR="009B0357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issues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for option </w:t>
      </w:r>
      <w:r w:rsidR="001F7C7D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integration</w:t>
      </w:r>
      <w:r w:rsidR="00502E9A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for multiple-answer questions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. </w:t>
      </w:r>
    </w:p>
    <w:p w14:paraId="70198B9F" w14:textId="378BCA69" w:rsidR="009B0357" w:rsidRPr="006A219A" w:rsidRDefault="009B0357" w:rsidP="009B0357">
      <w:pPr>
        <w:pStyle w:val="ListParagraph"/>
        <w:numPr>
          <w:ilvl w:val="0"/>
          <w:numId w:val="2"/>
        </w:numPr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>Issue 1:</w:t>
      </w:r>
      <w:r w:rsidR="0080392C"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 xml:space="preserve"> 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O</w:t>
      </w:r>
      <w:r w:rsidR="0080392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ptions that doesn’t exist in all three datasets. </w:t>
      </w:r>
    </w:p>
    <w:p w14:paraId="02BCE90D" w14:textId="06C38B67" w:rsidR="009B0357" w:rsidRPr="006A219A" w:rsidRDefault="009B0357" w:rsidP="009B0357">
      <w:pPr>
        <w:pStyle w:val="ListParagraph"/>
        <w:numPr>
          <w:ilvl w:val="0"/>
          <w:numId w:val="2"/>
        </w:numPr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 xml:space="preserve">Issue 2: 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O</w:t>
      </w:r>
      <w:r w:rsidR="0080392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ptions that expressed the same thing but with different wordings. </w:t>
      </w:r>
    </w:p>
    <w:p w14:paraId="2E5C9F4D" w14:textId="2554E3A5" w:rsidR="00583853" w:rsidRPr="006A219A" w:rsidRDefault="009B0357" w:rsidP="009B0357">
      <w:pPr>
        <w:pStyle w:val="ListParagraph"/>
        <w:numPr>
          <w:ilvl w:val="0"/>
          <w:numId w:val="2"/>
        </w:numPr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 xml:space="preserve">Issue 3: 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Q</w:t>
      </w:r>
      <w:r w:rsidR="0080392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uestions that have misspelling</w:t>
      </w:r>
      <w:r w:rsidR="00DD7CBC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s</w:t>
      </w:r>
      <w:r w:rsidR="0080392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or weird formatting. </w:t>
      </w:r>
    </w:p>
    <w:p w14:paraId="6F2DA8C4" w14:textId="45B04C95" w:rsidR="0080392C" w:rsidRPr="006A219A" w:rsidRDefault="0080392C" w:rsidP="00401C74">
      <w:pPr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</w:pPr>
    </w:p>
    <w:p w14:paraId="7A57367C" w14:textId="71AD28E1" w:rsidR="009B0357" w:rsidRPr="006A219A" w:rsidRDefault="0080392C" w:rsidP="00401C74">
      <w:p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lastRenderedPageBreak/>
        <w:t xml:space="preserve">For </w:t>
      </w:r>
      <w:r w:rsidR="009B0357"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>Issue 1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, I filtered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for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all the column header</w:t>
      </w:r>
      <w:r w:rsidR="001B20CC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s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in each year </w:t>
      </w:r>
      <w:r w:rsidR="001B20CC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which share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the same questio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n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, 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compare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d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them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,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and f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oun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d the 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option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s that only exist in one or two years. 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After that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,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I rename</w:t>
      </w:r>
      <w:r w:rsidR="00BB102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d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those 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columns 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to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the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‘Other’ option</w:t>
      </w:r>
      <w:r w:rsidR="001F7C7D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for better data </w:t>
      </w:r>
      <w:r w:rsidR="001F7C7D" w:rsidRPr="001F7C7D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preservation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. For different </w:t>
      </w:r>
      <w:r w:rsidR="0029368F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multiple-answer 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questions, I used different methods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. F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or those questions which don’t have 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many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</w:t>
      </w:r>
      <w:r w:rsidR="0029368F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option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s that need to be moved to ‘Other’, I renamed them manually [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e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.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g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.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: cell 22</w:t>
      </w:r>
      <w:r w:rsidR="009E389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]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. For questions that have a lot of </w:t>
      </w:r>
      <w:r w:rsidR="0029368F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option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s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to change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, I put all the option</w:t>
      </w:r>
      <w:r w:rsidR="0029368F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names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that need to be changed in a list and 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used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a for loop to select and rename them </w:t>
      </w:r>
      <w:r w:rsidR="004B7D9F" w:rsidRPr="006A219A">
        <w:rPr>
          <w:rFonts w:ascii="Cambria" w:eastAsia="Brush Script MT" w:hAnsi="Cambria" w:cs="Mongolian Baiti"/>
          <w:color w:val="000000" w:themeColor="text1"/>
          <w:sz w:val="20"/>
          <w:szCs w:val="20"/>
          <w:lang w:val="en-US"/>
        </w:rPr>
        <w:t>[e</w:t>
      </w:r>
      <w:r w:rsidR="00B72380">
        <w:rPr>
          <w:rFonts w:ascii="Cambria" w:eastAsia="Brush Script MT" w:hAnsi="Cambria" w:cs="Mongolian Baiti"/>
          <w:color w:val="000000" w:themeColor="text1"/>
          <w:sz w:val="20"/>
          <w:szCs w:val="20"/>
          <w:lang w:val="en-US"/>
        </w:rPr>
        <w:t>.</w:t>
      </w:r>
      <w:r w:rsidR="004B7D9F" w:rsidRPr="006A219A">
        <w:rPr>
          <w:rFonts w:ascii="Cambria" w:eastAsia="Brush Script MT" w:hAnsi="Cambria" w:cs="Mongolian Baiti"/>
          <w:color w:val="000000" w:themeColor="text1"/>
          <w:sz w:val="20"/>
          <w:szCs w:val="20"/>
          <w:lang w:val="en-US"/>
        </w:rPr>
        <w:t>g</w:t>
      </w:r>
      <w:r w:rsidR="00B72380">
        <w:rPr>
          <w:rFonts w:ascii="Cambria" w:eastAsia="Brush Script MT" w:hAnsi="Cambria" w:cs="Mongolian Baiti"/>
          <w:color w:val="000000" w:themeColor="text1"/>
          <w:sz w:val="20"/>
          <w:szCs w:val="20"/>
          <w:lang w:val="en-US"/>
        </w:rPr>
        <w:t>.</w:t>
      </w:r>
      <w:r w:rsidR="004B7D9F" w:rsidRPr="006A219A">
        <w:rPr>
          <w:rFonts w:ascii="Cambria" w:eastAsia="Brush Script MT" w:hAnsi="Cambria" w:cs="Mongolian Baiti"/>
          <w:color w:val="000000" w:themeColor="text1"/>
          <w:sz w:val="20"/>
          <w:szCs w:val="20"/>
          <w:lang w:val="en-US"/>
        </w:rPr>
        <w:t>: cell 28, cell 32]</w:t>
      </w:r>
      <w:r w:rsidR="00B72380">
        <w:rPr>
          <w:rFonts w:ascii="Cambria" w:eastAsia="Brush Script MT" w:hAnsi="Cambria" w:cs="Mongolian Baiti"/>
          <w:color w:val="000000" w:themeColor="text1"/>
          <w:sz w:val="20"/>
          <w:szCs w:val="20"/>
          <w:lang w:val="en-US"/>
        </w:rPr>
        <w:t>,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</w:t>
      </w:r>
      <w:r w:rsidR="00B7238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o</w:t>
      </w:r>
      <w:r w:rsidR="004B7D9F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r I used set theory to remove the </w:t>
      </w:r>
      <w:r w:rsidR="004B7D9F" w:rsidRPr="006A219A">
        <w:rPr>
          <w:rFonts w:ascii="Cambria" w:eastAsia="Brush Script MT" w:hAnsi="Cambria" w:cs="Angsana New"/>
          <w:sz w:val="20"/>
          <w:szCs w:val="20"/>
          <w:lang w:val="en-US"/>
        </w:rPr>
        <w:t>difference between one set of questions and the other two</w:t>
      </w:r>
      <w:r w:rsidR="00BB102D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BB102D" w:rsidRPr="006A219A">
        <w:rPr>
          <w:rFonts w:ascii="Cambria" w:eastAsia="Brush Script MT" w:hAnsi="Cambria" w:cs="Mongolian Baiti"/>
          <w:sz w:val="20"/>
          <w:szCs w:val="20"/>
          <w:lang w:val="en-US"/>
        </w:rPr>
        <w:t>[cell 33]</w:t>
      </w:r>
      <w:r w:rsidR="00B72380">
        <w:rPr>
          <w:rFonts w:ascii="Cambria" w:eastAsia="Brush Script MT" w:hAnsi="Cambria" w:cs="Mongolian Baiti"/>
          <w:sz w:val="20"/>
          <w:szCs w:val="20"/>
          <w:lang w:val="en-US"/>
        </w:rPr>
        <w:t>.</w:t>
      </w:r>
    </w:p>
    <w:p w14:paraId="00F853AB" w14:textId="50C5AC9D" w:rsidR="0065627D" w:rsidRPr="006A219A" w:rsidRDefault="009B0357" w:rsidP="00401C74">
      <w:pPr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   </w:t>
      </w:r>
      <w:r w:rsidR="0065627D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For </w:t>
      </w:r>
      <w:r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>Issue 2</w:t>
      </w:r>
      <w:r w:rsidR="0065627D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, 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I filtered</w:t>
      </w:r>
      <w:r w:rsidR="0067663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for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all the column header</w:t>
      </w:r>
      <w:r w:rsidR="00F21D4C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s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in each year with the same question, compared them and found </w:t>
      </w:r>
      <w:r w:rsidR="0067663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option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s</w:t>
      </w:r>
      <w:r w:rsidR="003B61F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with different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wording</w:t>
      </w:r>
      <w:r w:rsidR="00F21D4C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s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</w:t>
      </w:r>
      <w:r w:rsidR="003B61FC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but the same content 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in all three years and rename</w:t>
      </w:r>
      <w:r w:rsidR="0067663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d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them. If </w:t>
      </w:r>
      <w:r w:rsidR="00BB102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the 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options have</w:t>
      </w:r>
      <w:r w:rsidR="0067663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a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slight change between different </w:t>
      </w:r>
      <w:r w:rsidR="00676630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years,</w:t>
      </w:r>
      <w:r w:rsidR="0067663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then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, </w:t>
      </w:r>
      <w:r w:rsidR="0067663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like in</w:t>
      </w:r>
      <w:r w:rsidR="00BA414A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question </w:t>
      </w:r>
      <w:r w:rsidR="0067663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integration</w:t>
      </w:r>
      <w:r w:rsidR="00BA414A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, </w:t>
      </w:r>
      <w:r w:rsidR="0065627D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I usually go for the wording in 2021</w:t>
      </w:r>
      <w:r w:rsidR="00BA414A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because I tend to think that researchers change</w:t>
      </w:r>
      <w:r w:rsidR="0067663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d</w:t>
      </w:r>
      <w:r w:rsidR="00BA414A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them for </w:t>
      </w:r>
      <w:r w:rsidR="0067663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a</w:t>
      </w:r>
      <w:r w:rsidR="00BA414A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reason. </w:t>
      </w:r>
    </w:p>
    <w:p w14:paraId="2F783C02" w14:textId="2D6759FD" w:rsidR="0080392C" w:rsidRPr="006A219A" w:rsidRDefault="003B61FC" w:rsidP="00401C74">
      <w:pPr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  For </w:t>
      </w:r>
      <w:r w:rsidRPr="006A219A">
        <w:rPr>
          <w:rFonts w:ascii="Cambria" w:eastAsia="Brush Script MT" w:hAnsi="Cambria" w:cs="Angsana New"/>
          <w:color w:val="7030A0"/>
          <w:sz w:val="20"/>
          <w:szCs w:val="20"/>
          <w:lang w:val="en-US"/>
        </w:rPr>
        <w:t>Issue 3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, typical misspelling error</w:t>
      </w:r>
      <w:r w:rsidR="00676630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s,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such as misuse of ‘O’ and ‘0’,</w:t>
      </w:r>
      <w:r w:rsidR="00D33759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were fixed by renaming</w:t>
      </w:r>
      <w:r w:rsidR="00D33759"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[cell 34]</w:t>
      </w:r>
      <w:r w:rsidR="00D33759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.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</w:t>
      </w:r>
      <w:r w:rsidR="00D33759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A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part from that, </w:t>
      </w:r>
      <w:r w:rsidR="00D33759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while investigating the options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I </w:t>
      </w:r>
      <w:r w:rsidRPr="00D33759">
        <w:rPr>
          <w:rFonts w:ascii="Cambria" w:eastAsia="Brush Script MT" w:hAnsi="Cambria" w:cs="Angsana New"/>
          <w:color w:val="000000" w:themeColor="text1"/>
          <w:sz w:val="20"/>
          <w:szCs w:val="20"/>
          <w:lang w:val="en-GB"/>
        </w:rPr>
        <w:t>reali</w:t>
      </w:r>
      <w:r w:rsidR="004D3E5A" w:rsidRPr="00D33759">
        <w:rPr>
          <w:rFonts w:ascii="Cambria" w:eastAsia="Brush Script MT" w:hAnsi="Cambria" w:cs="Angsana New"/>
          <w:color w:val="000000" w:themeColor="text1"/>
          <w:sz w:val="20"/>
          <w:szCs w:val="20"/>
          <w:lang w:val="en-GB"/>
        </w:rPr>
        <w:t>s</w:t>
      </w:r>
      <w:r w:rsidRPr="00D33759">
        <w:rPr>
          <w:rFonts w:ascii="Cambria" w:eastAsia="Brush Script MT" w:hAnsi="Cambria" w:cs="Angsana New"/>
          <w:color w:val="000000" w:themeColor="text1"/>
          <w:sz w:val="20"/>
          <w:szCs w:val="20"/>
          <w:lang w:val="en-GB"/>
        </w:rPr>
        <w:t>ed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some of the questions have abundant </w:t>
      </w:r>
      <w:r w:rsidR="00D33759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whitespace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, so I </w:t>
      </w:r>
      <w:r w:rsidR="00D33759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fixed those</w:t>
      </w:r>
      <w:r w:rsidRPr="006A219A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 xml:space="preserve"> at the start [cell 21]</w:t>
      </w:r>
      <w:r w:rsidR="00E12A16">
        <w:rPr>
          <w:rFonts w:ascii="Cambria" w:eastAsia="Brush Script MT" w:hAnsi="Cambria" w:cs="Angsana New"/>
          <w:color w:val="000000" w:themeColor="text1"/>
          <w:sz w:val="20"/>
          <w:szCs w:val="20"/>
          <w:lang w:val="en-US"/>
        </w:rPr>
        <w:t>.</w:t>
      </w:r>
    </w:p>
    <w:p w14:paraId="7EB918D4" w14:textId="77777777" w:rsidR="0042112E" w:rsidRPr="006A219A" w:rsidRDefault="0042112E" w:rsidP="00401C74">
      <w:pPr>
        <w:rPr>
          <w:rFonts w:ascii="Cambria" w:hAnsi="Cambria"/>
          <w:sz w:val="20"/>
          <w:szCs w:val="20"/>
          <w:lang w:val="en-US"/>
        </w:rPr>
      </w:pPr>
    </w:p>
    <w:p w14:paraId="6F734C30" w14:textId="22E91CA0" w:rsidR="000F1AB3" w:rsidRPr="006A219A" w:rsidRDefault="000F1AB3" w:rsidP="00401C74">
      <w:pPr>
        <w:rPr>
          <w:rFonts w:ascii="Cambria" w:hAnsi="Cambria"/>
          <w:b/>
          <w:bCs/>
          <w:color w:val="000000" w:themeColor="text1"/>
          <w:sz w:val="20"/>
          <w:szCs w:val="20"/>
          <w:lang w:val="en-US"/>
        </w:rPr>
      </w:pPr>
      <w:r w:rsidRPr="006A219A">
        <w:rPr>
          <w:rFonts w:ascii="Cambria" w:hAnsi="Cambria"/>
          <w:b/>
          <w:bCs/>
          <w:color w:val="000000" w:themeColor="text1"/>
          <w:sz w:val="20"/>
          <w:szCs w:val="20"/>
          <w:lang w:val="en-US"/>
        </w:rPr>
        <w:t xml:space="preserve">2. </w:t>
      </w:r>
      <w:r w:rsidR="00115AB9" w:rsidRPr="006A219A">
        <w:rPr>
          <w:rFonts w:ascii="Cambria" w:hAnsi="Cambria"/>
          <w:b/>
          <w:bCs/>
          <w:color w:val="000000" w:themeColor="text1"/>
          <w:sz w:val="20"/>
          <w:szCs w:val="20"/>
          <w:lang w:val="en-US"/>
        </w:rPr>
        <w:t xml:space="preserve">Addition of </w:t>
      </w:r>
      <w:r w:rsidR="003B61FC" w:rsidRPr="006A219A">
        <w:rPr>
          <w:rFonts w:ascii="Cambria" w:hAnsi="Cambria"/>
          <w:b/>
          <w:bCs/>
          <w:color w:val="000000" w:themeColor="text1"/>
          <w:sz w:val="20"/>
          <w:szCs w:val="20"/>
          <w:lang w:val="en-US"/>
        </w:rPr>
        <w:t xml:space="preserve">“year of the </w:t>
      </w:r>
      <w:r w:rsidR="005D0DF4" w:rsidRPr="006A219A">
        <w:rPr>
          <w:rFonts w:ascii="Cambria" w:hAnsi="Cambria"/>
          <w:b/>
          <w:bCs/>
          <w:color w:val="000000" w:themeColor="text1"/>
          <w:sz w:val="20"/>
          <w:szCs w:val="20"/>
          <w:lang w:val="en-US"/>
        </w:rPr>
        <w:t>answer” column</w:t>
      </w:r>
    </w:p>
    <w:p w14:paraId="64BF6EF1" w14:textId="51CB6344" w:rsidR="00115AB9" w:rsidRPr="006A219A" w:rsidRDefault="00115AB9" w:rsidP="00401C74">
      <w:pPr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 xml:space="preserve">After </w:t>
      </w:r>
      <w:r w:rsidR="00E12A16">
        <w:rPr>
          <w:rFonts w:ascii="Cambria" w:hAnsi="Cambria"/>
          <w:sz w:val="20"/>
          <w:szCs w:val="20"/>
          <w:lang w:val="en-US"/>
        </w:rPr>
        <w:t>integrating the questions</w:t>
      </w:r>
      <w:r w:rsidRPr="006A219A">
        <w:rPr>
          <w:rFonts w:ascii="Cambria" w:hAnsi="Cambria"/>
          <w:sz w:val="20"/>
          <w:szCs w:val="20"/>
          <w:lang w:val="en-US"/>
        </w:rPr>
        <w:t xml:space="preserve">, I added a new column in each year’s </w:t>
      </w:r>
      <w:proofErr w:type="spellStart"/>
      <w:r w:rsidRPr="006A219A">
        <w:rPr>
          <w:rFonts w:ascii="Cambria" w:hAnsi="Cambria"/>
          <w:sz w:val="20"/>
          <w:szCs w:val="20"/>
          <w:lang w:val="en-US"/>
        </w:rPr>
        <w:t>dataframe</w:t>
      </w:r>
      <w:proofErr w:type="spellEnd"/>
      <w:r w:rsidRPr="006A219A">
        <w:rPr>
          <w:rFonts w:ascii="Cambria" w:hAnsi="Cambria"/>
          <w:sz w:val="20"/>
          <w:szCs w:val="20"/>
          <w:lang w:val="en-US"/>
        </w:rPr>
        <w:t xml:space="preserve"> filled with the current year </w:t>
      </w:r>
      <w:r w:rsidR="00E12A16">
        <w:rPr>
          <w:rFonts w:ascii="Cambria" w:hAnsi="Cambria"/>
          <w:sz w:val="20"/>
          <w:szCs w:val="20"/>
          <w:lang w:val="en-US"/>
        </w:rPr>
        <w:t>using a</w:t>
      </w:r>
      <w:r w:rsidR="005D0DF4" w:rsidRPr="006A219A">
        <w:rPr>
          <w:rFonts w:ascii="Cambria" w:hAnsi="Cambria"/>
          <w:sz w:val="20"/>
          <w:szCs w:val="20"/>
          <w:lang w:val="en-US"/>
        </w:rPr>
        <w:t xml:space="preserve"> basic </w:t>
      </w:r>
      <w:proofErr w:type="gramStart"/>
      <w:r w:rsidR="005D0DF4" w:rsidRPr="006A219A">
        <w:rPr>
          <w:rFonts w:ascii="Cambria" w:hAnsi="Cambria"/>
          <w:sz w:val="20"/>
          <w:szCs w:val="20"/>
          <w:lang w:val="en-US"/>
        </w:rPr>
        <w:t>pandas</w:t>
      </w:r>
      <w:proofErr w:type="gramEnd"/>
      <w:r w:rsidR="005D0DF4" w:rsidRPr="006A219A">
        <w:rPr>
          <w:rFonts w:ascii="Cambria" w:hAnsi="Cambria"/>
          <w:sz w:val="20"/>
          <w:szCs w:val="20"/>
          <w:lang w:val="en-US"/>
        </w:rPr>
        <w:t xml:space="preserve"> method</w:t>
      </w:r>
      <w:r w:rsidRPr="006A219A">
        <w:rPr>
          <w:rFonts w:ascii="Cambria" w:hAnsi="Cambria"/>
          <w:sz w:val="20"/>
          <w:szCs w:val="20"/>
          <w:lang w:val="en-US"/>
        </w:rPr>
        <w:t>. [cell 19]</w:t>
      </w:r>
    </w:p>
    <w:p w14:paraId="45266F0F" w14:textId="77777777" w:rsidR="00115AB9" w:rsidRPr="006A219A" w:rsidRDefault="00115AB9" w:rsidP="00401C74">
      <w:pPr>
        <w:rPr>
          <w:rFonts w:ascii="Cambria" w:hAnsi="Cambria"/>
          <w:sz w:val="20"/>
          <w:szCs w:val="20"/>
          <w:lang w:val="en-US"/>
        </w:rPr>
      </w:pPr>
    </w:p>
    <w:p w14:paraId="323D8E88" w14:textId="7B590EED" w:rsidR="00115AB9" w:rsidRPr="006A219A" w:rsidRDefault="005D0DF4" w:rsidP="00401C74">
      <w:pPr>
        <w:rPr>
          <w:rFonts w:ascii="Cambria" w:hAnsi="Cambria"/>
          <w:b/>
          <w:bCs/>
          <w:sz w:val="20"/>
          <w:szCs w:val="20"/>
          <w:lang w:val="en-US"/>
        </w:rPr>
      </w:pPr>
      <w:r w:rsidRPr="006A219A">
        <w:rPr>
          <w:rFonts w:ascii="Cambria" w:hAnsi="Cambria"/>
          <w:b/>
          <w:bCs/>
          <w:sz w:val="20"/>
          <w:szCs w:val="20"/>
          <w:lang w:val="en-US"/>
        </w:rPr>
        <w:t xml:space="preserve">3. Save merged dataset </w:t>
      </w:r>
      <w:r w:rsidR="00AB2B67" w:rsidRPr="006A219A">
        <w:rPr>
          <w:rFonts w:ascii="Cambria" w:hAnsi="Cambria"/>
          <w:b/>
          <w:bCs/>
          <w:sz w:val="20"/>
          <w:szCs w:val="20"/>
          <w:lang w:val="en-US"/>
        </w:rPr>
        <w:t>to</w:t>
      </w:r>
      <w:r w:rsidRPr="006A219A">
        <w:rPr>
          <w:rFonts w:ascii="Cambria" w:hAnsi="Cambria"/>
          <w:b/>
          <w:bCs/>
          <w:sz w:val="20"/>
          <w:szCs w:val="20"/>
          <w:lang w:val="en-US"/>
        </w:rPr>
        <w:t xml:space="preserve"> csv file</w:t>
      </w:r>
    </w:p>
    <w:p w14:paraId="64DA0C30" w14:textId="51D64F8D" w:rsidR="007F5CBE" w:rsidRPr="006A219A" w:rsidRDefault="005D0DF4" w:rsidP="00401C74">
      <w:pPr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 xml:space="preserve">After data merging, I used </w:t>
      </w:r>
      <w:r w:rsidR="00E12A16">
        <w:rPr>
          <w:rFonts w:ascii="Cambria" w:hAnsi="Cambria"/>
          <w:sz w:val="20"/>
          <w:szCs w:val="20"/>
          <w:lang w:val="en-US"/>
        </w:rPr>
        <w:t xml:space="preserve">the </w:t>
      </w:r>
      <w:r w:rsidRPr="006A219A">
        <w:rPr>
          <w:rFonts w:ascii="Cambria" w:hAnsi="Cambria"/>
          <w:sz w:val="20"/>
          <w:szCs w:val="20"/>
          <w:lang w:val="en-US"/>
        </w:rPr>
        <w:t>“</w:t>
      </w:r>
      <w:proofErr w:type="spellStart"/>
      <w:r w:rsidRPr="006A219A">
        <w:rPr>
          <w:rFonts w:ascii="Cambria" w:hAnsi="Cambria"/>
          <w:sz w:val="20"/>
          <w:szCs w:val="20"/>
          <w:lang w:val="en-US"/>
        </w:rPr>
        <w:t>groupby</w:t>
      </w:r>
      <w:proofErr w:type="spellEnd"/>
      <w:r w:rsidRPr="006A219A">
        <w:rPr>
          <w:rFonts w:ascii="Cambria" w:hAnsi="Cambria"/>
          <w:sz w:val="20"/>
          <w:szCs w:val="20"/>
          <w:lang w:val="en-US"/>
        </w:rPr>
        <w:t>” method to combine questions</w:t>
      </w:r>
      <w:r w:rsidR="00F21D4C">
        <w:rPr>
          <w:rFonts w:ascii="Cambria" w:hAnsi="Cambria"/>
          <w:sz w:val="20"/>
          <w:szCs w:val="20"/>
          <w:lang w:val="en-US"/>
        </w:rPr>
        <w:t xml:space="preserve"> with the same column header </w:t>
      </w:r>
      <w:r w:rsidRPr="006A219A">
        <w:rPr>
          <w:rFonts w:ascii="Cambria" w:hAnsi="Cambria"/>
          <w:sz w:val="20"/>
          <w:szCs w:val="20"/>
          <w:lang w:val="en-US"/>
        </w:rPr>
        <w:t>together so that all three year</w:t>
      </w:r>
      <w:r w:rsidR="00CB0294" w:rsidRPr="006A219A">
        <w:rPr>
          <w:rFonts w:ascii="Cambria" w:hAnsi="Cambria"/>
          <w:sz w:val="20"/>
          <w:szCs w:val="20"/>
          <w:lang w:val="en-US"/>
        </w:rPr>
        <w:t>s</w:t>
      </w:r>
      <w:r w:rsidR="00E12A16">
        <w:rPr>
          <w:rFonts w:ascii="Cambria" w:hAnsi="Cambria"/>
          <w:sz w:val="20"/>
          <w:szCs w:val="20"/>
          <w:lang w:val="en-US"/>
        </w:rPr>
        <w:t>’</w:t>
      </w:r>
      <w:r w:rsidR="00F21D4C">
        <w:rPr>
          <w:rFonts w:ascii="Cambria" w:hAnsi="Cambria"/>
          <w:sz w:val="20"/>
          <w:szCs w:val="20"/>
          <w:lang w:val="en-US"/>
        </w:rPr>
        <w:t xml:space="preserve"> data</w:t>
      </w:r>
      <w:r w:rsidR="00C43FC8">
        <w:rPr>
          <w:rFonts w:ascii="Cambria" w:hAnsi="Cambria"/>
          <w:sz w:val="20"/>
          <w:szCs w:val="20"/>
          <w:lang w:val="en-US"/>
        </w:rPr>
        <w:t>sets share</w:t>
      </w:r>
      <w:r w:rsidR="00E12A16">
        <w:rPr>
          <w:rFonts w:ascii="Cambria" w:hAnsi="Cambria"/>
          <w:sz w:val="20"/>
          <w:szCs w:val="20"/>
          <w:lang w:val="en-US"/>
        </w:rPr>
        <w:t>d</w:t>
      </w:r>
      <w:r w:rsidR="00C43FC8">
        <w:rPr>
          <w:rFonts w:ascii="Cambria" w:hAnsi="Cambria"/>
          <w:sz w:val="20"/>
          <w:szCs w:val="20"/>
          <w:lang w:val="en-US"/>
        </w:rPr>
        <w:t xml:space="preserve"> the same column headers</w:t>
      </w:r>
      <w:r w:rsidR="00E12A16">
        <w:rPr>
          <w:rFonts w:ascii="Cambria" w:hAnsi="Cambria"/>
          <w:sz w:val="20"/>
          <w:szCs w:val="20"/>
          <w:lang w:val="en-US"/>
        </w:rPr>
        <w:t xml:space="preserve"> [</w:t>
      </w:r>
      <w:r w:rsidR="00134802" w:rsidRPr="006A219A">
        <w:rPr>
          <w:rFonts w:ascii="Cambria" w:hAnsi="Cambria"/>
          <w:sz w:val="20"/>
          <w:szCs w:val="20"/>
          <w:lang w:val="en-US"/>
        </w:rPr>
        <w:t>cell 39]</w:t>
      </w:r>
      <w:r w:rsidR="00E12A16">
        <w:rPr>
          <w:rFonts w:ascii="Cambria" w:hAnsi="Cambria"/>
          <w:sz w:val="20"/>
          <w:szCs w:val="20"/>
          <w:lang w:val="en-US"/>
        </w:rPr>
        <w:t>, a</w:t>
      </w:r>
      <w:r w:rsidR="00CB0294" w:rsidRPr="006A219A">
        <w:rPr>
          <w:rFonts w:ascii="Cambria" w:hAnsi="Cambria"/>
          <w:sz w:val="20"/>
          <w:szCs w:val="20"/>
          <w:lang w:val="en-US"/>
        </w:rPr>
        <w:t>nd then I concatenate</w:t>
      </w:r>
      <w:r w:rsidR="00E12A16">
        <w:rPr>
          <w:rFonts w:ascii="Cambria" w:hAnsi="Cambria"/>
          <w:sz w:val="20"/>
          <w:szCs w:val="20"/>
          <w:lang w:val="en-US"/>
        </w:rPr>
        <w:t>d</w:t>
      </w:r>
      <w:r w:rsidR="00CB0294"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="00E12A16">
        <w:rPr>
          <w:rFonts w:ascii="Cambria" w:hAnsi="Cambria"/>
          <w:sz w:val="20"/>
          <w:szCs w:val="20"/>
          <w:lang w:val="en-US"/>
        </w:rPr>
        <w:t>the</w:t>
      </w:r>
      <w:r w:rsidR="00CB0294" w:rsidRPr="006A219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="00CB0294" w:rsidRPr="006A219A">
        <w:rPr>
          <w:rFonts w:ascii="Cambria" w:hAnsi="Cambria"/>
          <w:sz w:val="20"/>
          <w:szCs w:val="20"/>
          <w:lang w:val="en-US"/>
        </w:rPr>
        <w:t>data</w:t>
      </w:r>
      <w:r w:rsidR="00E12A16">
        <w:rPr>
          <w:rFonts w:ascii="Cambria" w:hAnsi="Cambria"/>
          <w:sz w:val="20"/>
          <w:szCs w:val="20"/>
          <w:lang w:val="en-US"/>
        </w:rPr>
        <w:t>frames</w:t>
      </w:r>
      <w:proofErr w:type="spellEnd"/>
      <w:r w:rsidR="00CB0294" w:rsidRPr="006A219A">
        <w:rPr>
          <w:rFonts w:ascii="Cambria" w:hAnsi="Cambria"/>
          <w:sz w:val="20"/>
          <w:szCs w:val="20"/>
          <w:lang w:val="en-US"/>
        </w:rPr>
        <w:t xml:space="preserve"> vertically</w:t>
      </w:r>
      <w:r w:rsidR="00E12A16">
        <w:rPr>
          <w:rFonts w:ascii="Cambria" w:hAnsi="Cambria"/>
          <w:sz w:val="20"/>
          <w:szCs w:val="20"/>
          <w:lang w:val="en-US"/>
        </w:rPr>
        <w:t xml:space="preserve"> </w:t>
      </w:r>
      <w:r w:rsidR="00134802" w:rsidRPr="006A219A">
        <w:rPr>
          <w:rFonts w:ascii="Cambria" w:hAnsi="Cambria"/>
          <w:sz w:val="20"/>
          <w:szCs w:val="20"/>
          <w:lang w:val="en-US"/>
        </w:rPr>
        <w:t>[cell 40]</w:t>
      </w:r>
      <w:r w:rsidR="00E12A16">
        <w:rPr>
          <w:rFonts w:ascii="Cambria" w:hAnsi="Cambria"/>
          <w:sz w:val="20"/>
          <w:szCs w:val="20"/>
          <w:lang w:val="en-US"/>
        </w:rPr>
        <w:t>.</w:t>
      </w:r>
      <w:r w:rsidR="00134802" w:rsidRPr="006A219A">
        <w:rPr>
          <w:rFonts w:ascii="Cambria" w:hAnsi="Cambria"/>
          <w:sz w:val="20"/>
          <w:szCs w:val="20"/>
          <w:lang w:val="en-US"/>
        </w:rPr>
        <w:t xml:space="preserve"> Next, I store</w:t>
      </w:r>
      <w:r w:rsidR="00E12A16">
        <w:rPr>
          <w:rFonts w:ascii="Cambria" w:hAnsi="Cambria"/>
          <w:sz w:val="20"/>
          <w:szCs w:val="20"/>
          <w:lang w:val="en-US"/>
        </w:rPr>
        <w:t>d</w:t>
      </w:r>
      <w:r w:rsidR="00134802" w:rsidRPr="006A219A">
        <w:rPr>
          <w:rFonts w:ascii="Cambria" w:hAnsi="Cambria"/>
          <w:sz w:val="20"/>
          <w:szCs w:val="20"/>
          <w:lang w:val="en-US"/>
        </w:rPr>
        <w:t xml:space="preserve"> the </w:t>
      </w:r>
      <w:proofErr w:type="spellStart"/>
      <w:r w:rsidR="00134802" w:rsidRPr="006A219A">
        <w:rPr>
          <w:rFonts w:ascii="Cambria" w:hAnsi="Cambria"/>
          <w:sz w:val="20"/>
          <w:szCs w:val="20"/>
          <w:lang w:val="en-US"/>
        </w:rPr>
        <w:t>dataframe</w:t>
      </w:r>
      <w:proofErr w:type="spellEnd"/>
      <w:r w:rsidR="00134802" w:rsidRPr="006A219A">
        <w:rPr>
          <w:rFonts w:ascii="Cambria" w:hAnsi="Cambria"/>
          <w:sz w:val="20"/>
          <w:szCs w:val="20"/>
          <w:lang w:val="en-US"/>
        </w:rPr>
        <w:t xml:space="preserve"> to '</w:t>
      </w:r>
      <w:proofErr w:type="spellStart"/>
      <w:r w:rsidR="00134802" w:rsidRPr="006A219A">
        <w:rPr>
          <w:rFonts w:ascii="Cambria" w:hAnsi="Cambria"/>
          <w:sz w:val="20"/>
          <w:szCs w:val="20"/>
          <w:lang w:val="en-US"/>
        </w:rPr>
        <w:t>Kaggle_survey</w:t>
      </w:r>
      <w:proofErr w:type="spellEnd"/>
      <w:r w:rsidR="00134802" w:rsidRPr="006A219A">
        <w:rPr>
          <w:rFonts w:ascii="Cambria" w:hAnsi="Cambria"/>
          <w:sz w:val="20"/>
          <w:szCs w:val="20"/>
          <w:lang w:val="en-US"/>
        </w:rPr>
        <w:t xml:space="preserve"> 2019-2021.csv'</w:t>
      </w:r>
      <w:r w:rsidR="00E12A16">
        <w:rPr>
          <w:rFonts w:ascii="Cambria" w:hAnsi="Cambria"/>
          <w:sz w:val="20"/>
          <w:szCs w:val="20"/>
          <w:lang w:val="en-US"/>
        </w:rPr>
        <w:t xml:space="preserve"> </w:t>
      </w:r>
      <w:r w:rsidR="00134802" w:rsidRPr="006A219A">
        <w:rPr>
          <w:rFonts w:ascii="Cambria" w:hAnsi="Cambria"/>
          <w:sz w:val="20"/>
          <w:szCs w:val="20"/>
          <w:lang w:val="en-US"/>
        </w:rPr>
        <w:t>[cell 41]</w:t>
      </w:r>
      <w:r w:rsidR="00E12A16">
        <w:rPr>
          <w:rFonts w:ascii="Cambria" w:hAnsi="Cambria"/>
          <w:sz w:val="20"/>
          <w:szCs w:val="20"/>
          <w:lang w:val="en-US"/>
        </w:rPr>
        <w:t>.</w:t>
      </w:r>
    </w:p>
    <w:p w14:paraId="2A3820FC" w14:textId="24B571EB" w:rsidR="007F5CBE" w:rsidRDefault="007F5CBE" w:rsidP="00401C74">
      <w:pPr>
        <w:rPr>
          <w:lang w:val="en-US"/>
        </w:rPr>
      </w:pPr>
    </w:p>
    <w:p w14:paraId="5FE016CA" w14:textId="77777777" w:rsidR="00F4238E" w:rsidRDefault="00F4238E" w:rsidP="00401C74">
      <w:pPr>
        <w:rPr>
          <w:lang w:val="en-US"/>
        </w:rPr>
      </w:pPr>
    </w:p>
    <w:p w14:paraId="71D4BACB" w14:textId="6C21B6AC" w:rsidR="007F5CBE" w:rsidRPr="00D21D4A" w:rsidRDefault="007F5CBE" w:rsidP="00B03AA5">
      <w:pPr>
        <w:pStyle w:val="Heading2"/>
        <w:rPr>
          <w:rFonts w:ascii="Cambria" w:hAnsi="Cambria"/>
          <w:b/>
          <w:bCs/>
          <w:lang w:val="en-US"/>
        </w:rPr>
      </w:pPr>
      <w:r w:rsidRPr="00D21D4A">
        <w:rPr>
          <w:rFonts w:ascii="Cambria" w:hAnsi="Cambria"/>
          <w:b/>
          <w:bCs/>
          <w:lang w:val="en-US"/>
        </w:rPr>
        <w:t>Problem 3</w:t>
      </w:r>
    </w:p>
    <w:p w14:paraId="6469E0F0" w14:textId="4CE74C26" w:rsidR="007F5CBE" w:rsidRDefault="007F5CBE" w:rsidP="00401C74">
      <w:pPr>
        <w:rPr>
          <w:lang w:val="en-US"/>
        </w:rPr>
      </w:pPr>
    </w:p>
    <w:p w14:paraId="721322DC" w14:textId="1E85D760" w:rsidR="004D3E5A" w:rsidRPr="006A219A" w:rsidRDefault="004D3E5A" w:rsidP="004D3E5A">
      <w:pPr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Final Goal:</w:t>
      </w:r>
      <w:r w:rsidR="00166227">
        <w:rPr>
          <w:rFonts w:ascii="Cambria" w:eastAsia="Brush Script MT" w:hAnsi="Cambria" w:cs="Angsana New"/>
          <w:sz w:val="20"/>
          <w:szCs w:val="20"/>
          <w:lang w:val="en-US"/>
        </w:rPr>
        <w:t xml:space="preserve">  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1. </w:t>
      </w:r>
      <w:r w:rsidR="00A04997">
        <w:rPr>
          <w:rFonts w:ascii="Cambria" w:eastAsia="Brush Script MT" w:hAnsi="Cambria" w:cs="Angsana New"/>
          <w:sz w:val="20"/>
          <w:szCs w:val="20"/>
          <w:lang w:val="en-US"/>
        </w:rPr>
        <w:t>C</w:t>
      </w:r>
      <w:r w:rsidR="009E42BE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lean </w:t>
      </w:r>
      <w:r w:rsidR="00A04997">
        <w:rPr>
          <w:rFonts w:ascii="Cambria" w:eastAsia="Brush Script MT" w:hAnsi="Cambria" w:cs="Angsana New"/>
          <w:sz w:val="20"/>
          <w:szCs w:val="20"/>
          <w:lang w:val="en-US"/>
        </w:rPr>
        <w:t>the</w:t>
      </w:r>
      <w:r w:rsidR="009E42BE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proofErr w:type="spellStart"/>
      <w:r w:rsidR="009E42BE" w:rsidRPr="006A219A">
        <w:rPr>
          <w:rFonts w:ascii="Cambria" w:eastAsia="Brush Script MT" w:hAnsi="Cambria" w:cs="Angsana New"/>
          <w:sz w:val="20"/>
          <w:szCs w:val="20"/>
          <w:lang w:val="en-US"/>
        </w:rPr>
        <w:t>dataframe</w:t>
      </w:r>
      <w:r w:rsidR="00A04997">
        <w:rPr>
          <w:rFonts w:ascii="Cambria" w:eastAsia="Brush Script MT" w:hAnsi="Cambria" w:cs="Angsana New"/>
          <w:sz w:val="20"/>
          <w:szCs w:val="20"/>
          <w:lang w:val="en-US"/>
        </w:rPr>
        <w:t>’s</w:t>
      </w:r>
      <w:proofErr w:type="spellEnd"/>
      <w:r w:rsidR="009E42BE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formatting</w:t>
      </w:r>
    </w:p>
    <w:p w14:paraId="632D4FBA" w14:textId="33411826" w:rsidR="004D3E5A" w:rsidRPr="006A219A" w:rsidRDefault="004D3E5A" w:rsidP="004D3E5A">
      <w:pPr>
        <w:ind w:left="720"/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      2. </w:t>
      </w:r>
      <w:r w:rsidR="00CD01C9">
        <w:rPr>
          <w:rFonts w:ascii="Cambria" w:eastAsia="Brush Script MT" w:hAnsi="Cambria" w:cs="Angsana New"/>
          <w:sz w:val="20"/>
          <w:szCs w:val="20"/>
          <w:lang w:val="en-US"/>
        </w:rPr>
        <w:t>C</w:t>
      </w:r>
      <w:r w:rsidR="009E42BE" w:rsidRPr="006A219A">
        <w:rPr>
          <w:rFonts w:ascii="Cambria" w:eastAsia="Brush Script MT" w:hAnsi="Cambria" w:cs="Angsana New"/>
          <w:sz w:val="20"/>
          <w:szCs w:val="20"/>
          <w:lang w:val="en-US"/>
        </w:rPr>
        <w:t>lean individual invalid data</w:t>
      </w:r>
    </w:p>
    <w:p w14:paraId="5C586B82" w14:textId="190A34F1" w:rsidR="004D3E5A" w:rsidRPr="006A219A" w:rsidRDefault="004D3E5A" w:rsidP="004D3E5A">
      <w:pPr>
        <w:ind w:left="720"/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      3. Sav</w:t>
      </w:r>
      <w:r w:rsidR="00CD01C9">
        <w:rPr>
          <w:rFonts w:ascii="Cambria" w:eastAsia="Brush Script MT" w:hAnsi="Cambria" w:cs="Angsana New"/>
          <w:sz w:val="20"/>
          <w:szCs w:val="20"/>
          <w:lang w:val="en-US"/>
        </w:rPr>
        <w:t>e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the dataset to a csv file called “</w:t>
      </w:r>
      <w:proofErr w:type="spellStart"/>
      <w:r w:rsidR="009E42BE" w:rsidRPr="006A219A">
        <w:rPr>
          <w:rFonts w:ascii="Cambria" w:eastAsia="Brush Script MT" w:hAnsi="Cambria" w:cs="Angsana New"/>
          <w:sz w:val="20"/>
          <w:szCs w:val="20"/>
          <w:lang w:val="en-US"/>
        </w:rPr>
        <w:t>Kaggle_survey</w:t>
      </w:r>
      <w:proofErr w:type="spellEnd"/>
      <w:r w:rsidR="009E42BE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2019-2021_cleaned.csv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”</w:t>
      </w:r>
    </w:p>
    <w:p w14:paraId="60613C66" w14:textId="2A7A6A25" w:rsidR="007F5CBE" w:rsidRPr="006A219A" w:rsidRDefault="007F5CBE" w:rsidP="00401C74">
      <w:pPr>
        <w:rPr>
          <w:sz w:val="20"/>
          <w:szCs w:val="20"/>
          <w:lang w:val="en-US"/>
        </w:rPr>
      </w:pPr>
    </w:p>
    <w:p w14:paraId="3546C7D0" w14:textId="5BA081EE" w:rsidR="009E42BE" w:rsidRPr="006A219A" w:rsidRDefault="009E42BE" w:rsidP="00401C74">
      <w:pPr>
        <w:rPr>
          <w:rFonts w:ascii="Cambria" w:hAnsi="Cambria"/>
          <w:b/>
          <w:bCs/>
          <w:sz w:val="20"/>
          <w:szCs w:val="20"/>
          <w:lang w:val="en-US"/>
        </w:rPr>
      </w:pPr>
      <w:r w:rsidRPr="006A219A">
        <w:rPr>
          <w:rFonts w:ascii="Cambria" w:hAnsi="Cambria"/>
          <w:b/>
          <w:bCs/>
          <w:sz w:val="20"/>
          <w:szCs w:val="20"/>
          <w:lang w:val="en-US"/>
        </w:rPr>
        <w:t xml:space="preserve">1. </w:t>
      </w:r>
      <w:r w:rsidR="00A04997">
        <w:rPr>
          <w:rFonts w:ascii="Cambria" w:hAnsi="Cambria"/>
          <w:b/>
          <w:bCs/>
          <w:sz w:val="20"/>
          <w:szCs w:val="20"/>
          <w:lang w:val="en-US"/>
        </w:rPr>
        <w:t>C</w:t>
      </w:r>
      <w:r w:rsidRPr="006A219A">
        <w:rPr>
          <w:rFonts w:ascii="Cambria" w:hAnsi="Cambria"/>
          <w:b/>
          <w:bCs/>
          <w:sz w:val="20"/>
          <w:szCs w:val="20"/>
          <w:lang w:val="en-US"/>
        </w:rPr>
        <w:t xml:space="preserve">lean </w:t>
      </w:r>
      <w:r w:rsidR="00A04997">
        <w:rPr>
          <w:rFonts w:ascii="Cambria" w:hAnsi="Cambria"/>
          <w:b/>
          <w:bCs/>
          <w:sz w:val="20"/>
          <w:szCs w:val="20"/>
          <w:lang w:val="en-US"/>
        </w:rPr>
        <w:t>the</w:t>
      </w:r>
      <w:r w:rsidRPr="006A219A">
        <w:rPr>
          <w:rFonts w:ascii="Cambria" w:hAnsi="Cambria"/>
          <w:b/>
          <w:bCs/>
          <w:sz w:val="20"/>
          <w:szCs w:val="20"/>
          <w:lang w:val="en-US"/>
        </w:rPr>
        <w:t xml:space="preserve"> </w:t>
      </w:r>
      <w:proofErr w:type="spellStart"/>
      <w:r w:rsidRPr="006A219A">
        <w:rPr>
          <w:rFonts w:ascii="Cambria" w:hAnsi="Cambria"/>
          <w:b/>
          <w:bCs/>
          <w:sz w:val="20"/>
          <w:szCs w:val="20"/>
          <w:lang w:val="en-US"/>
        </w:rPr>
        <w:t>dataframe</w:t>
      </w:r>
      <w:r w:rsidR="00A04997">
        <w:rPr>
          <w:rFonts w:ascii="Cambria" w:hAnsi="Cambria"/>
          <w:b/>
          <w:bCs/>
          <w:sz w:val="20"/>
          <w:szCs w:val="20"/>
          <w:lang w:val="en-US"/>
        </w:rPr>
        <w:t>’s</w:t>
      </w:r>
      <w:proofErr w:type="spellEnd"/>
      <w:r w:rsidRPr="006A219A">
        <w:rPr>
          <w:rFonts w:ascii="Cambria" w:hAnsi="Cambria"/>
          <w:b/>
          <w:bCs/>
          <w:sz w:val="20"/>
          <w:szCs w:val="20"/>
          <w:lang w:val="en-US"/>
        </w:rPr>
        <w:t xml:space="preserve"> formatting</w:t>
      </w:r>
    </w:p>
    <w:p w14:paraId="259C10C2" w14:textId="1A656760" w:rsidR="00C82E75" w:rsidRPr="006A219A" w:rsidRDefault="006A5764" w:rsidP="00401C74">
      <w:pPr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>Certain data formatting issues need to be handled b</w:t>
      </w:r>
      <w:r w:rsidR="009E42BE" w:rsidRPr="006A219A">
        <w:rPr>
          <w:rFonts w:ascii="Cambria" w:hAnsi="Cambria"/>
          <w:sz w:val="20"/>
          <w:szCs w:val="20"/>
          <w:lang w:val="en-US"/>
        </w:rPr>
        <w:t>y obse</w:t>
      </w:r>
      <w:r w:rsidR="00D21D4A" w:rsidRPr="006A219A">
        <w:rPr>
          <w:rFonts w:ascii="Cambria" w:hAnsi="Cambria"/>
          <w:sz w:val="20"/>
          <w:szCs w:val="20"/>
          <w:lang w:val="en-US"/>
        </w:rPr>
        <w:t>rving al</w:t>
      </w:r>
      <w:r w:rsidRPr="006A219A">
        <w:rPr>
          <w:rFonts w:ascii="Cambria" w:hAnsi="Cambria"/>
          <w:sz w:val="20"/>
          <w:szCs w:val="20"/>
          <w:lang w:val="en-US"/>
        </w:rPr>
        <w:t>l</w:t>
      </w:r>
      <w:r w:rsidR="00CD01C9">
        <w:rPr>
          <w:rFonts w:ascii="Cambria" w:hAnsi="Cambria"/>
          <w:sz w:val="20"/>
          <w:szCs w:val="20"/>
          <w:lang w:val="en-US"/>
        </w:rPr>
        <w:t xml:space="preserve"> unique</w:t>
      </w:r>
      <w:r w:rsidR="00D21D4A" w:rsidRPr="006A219A">
        <w:rPr>
          <w:rFonts w:ascii="Cambria" w:hAnsi="Cambria"/>
          <w:sz w:val="20"/>
          <w:szCs w:val="20"/>
          <w:lang w:val="en-US"/>
        </w:rPr>
        <w:t xml:space="preserve"> values in the </w:t>
      </w:r>
      <w:proofErr w:type="spellStart"/>
      <w:r w:rsidR="00D21D4A" w:rsidRPr="006A219A">
        <w:rPr>
          <w:rFonts w:ascii="Cambria" w:hAnsi="Cambria"/>
          <w:sz w:val="20"/>
          <w:szCs w:val="20"/>
          <w:lang w:val="en-US"/>
        </w:rPr>
        <w:t>dataframe</w:t>
      </w:r>
      <w:proofErr w:type="spellEnd"/>
      <w:r w:rsidR="00D21D4A" w:rsidRPr="006A219A">
        <w:rPr>
          <w:rFonts w:ascii="Cambria" w:hAnsi="Cambria"/>
          <w:sz w:val="20"/>
          <w:szCs w:val="20"/>
          <w:lang w:val="en-US"/>
        </w:rPr>
        <w:t xml:space="preserve"> result</w:t>
      </w:r>
      <w:r w:rsidR="00A04997">
        <w:rPr>
          <w:rFonts w:ascii="Cambria" w:hAnsi="Cambria"/>
          <w:sz w:val="20"/>
          <w:szCs w:val="20"/>
          <w:lang w:val="en-US"/>
        </w:rPr>
        <w:t>ing</w:t>
      </w:r>
      <w:r w:rsidR="00D21D4A" w:rsidRPr="006A219A">
        <w:rPr>
          <w:rFonts w:ascii="Cambria" w:hAnsi="Cambria"/>
          <w:sz w:val="20"/>
          <w:szCs w:val="20"/>
          <w:lang w:val="en-US"/>
        </w:rPr>
        <w:t xml:space="preserve"> from problem 2</w:t>
      </w:r>
      <w:r w:rsidRPr="006A219A">
        <w:rPr>
          <w:rFonts w:ascii="Cambria" w:hAnsi="Cambria"/>
          <w:sz w:val="20"/>
          <w:szCs w:val="20"/>
          <w:lang w:val="en-US"/>
        </w:rPr>
        <w:t xml:space="preserve"> [cell 4</w:t>
      </w:r>
      <w:r w:rsidR="00995F19">
        <w:rPr>
          <w:rFonts w:ascii="Cambria" w:hAnsi="Cambria"/>
          <w:sz w:val="20"/>
          <w:szCs w:val="20"/>
          <w:lang w:val="en-US"/>
        </w:rPr>
        <w:t>4</w:t>
      </w:r>
      <w:r w:rsidRPr="006A219A">
        <w:rPr>
          <w:rFonts w:ascii="Cambria" w:hAnsi="Cambria"/>
          <w:sz w:val="20"/>
          <w:szCs w:val="20"/>
          <w:lang w:val="en-US"/>
        </w:rPr>
        <w:t>]</w:t>
      </w:r>
      <w:r w:rsidR="00874D4B" w:rsidRPr="006A219A">
        <w:rPr>
          <w:rFonts w:ascii="Cambria" w:hAnsi="Cambria"/>
          <w:sz w:val="20"/>
          <w:szCs w:val="20"/>
          <w:lang w:val="en-US"/>
        </w:rPr>
        <w:t xml:space="preserve"> and the csv file generated by problem 2</w:t>
      </w:r>
      <w:r w:rsidR="00D21D4A" w:rsidRPr="006A219A">
        <w:rPr>
          <w:rFonts w:ascii="Cambria" w:hAnsi="Cambria"/>
          <w:sz w:val="20"/>
          <w:szCs w:val="20"/>
          <w:lang w:val="en-US"/>
        </w:rPr>
        <w:t>.</w:t>
      </w:r>
    </w:p>
    <w:p w14:paraId="6A2F6FCE" w14:textId="63D006F2" w:rsidR="00E1783D" w:rsidRPr="006A219A" w:rsidRDefault="00C82E75" w:rsidP="00E1783D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>First</w:t>
      </w:r>
      <w:r w:rsidR="006A5764" w:rsidRPr="006A219A">
        <w:rPr>
          <w:rFonts w:ascii="Cambria" w:hAnsi="Cambria"/>
          <w:sz w:val="20"/>
          <w:szCs w:val="20"/>
          <w:lang w:val="en-US"/>
        </w:rPr>
        <w:t xml:space="preserve">, </w:t>
      </w:r>
      <w:r w:rsidR="00CD01C9">
        <w:rPr>
          <w:rFonts w:ascii="Cambria" w:hAnsi="Cambria"/>
          <w:sz w:val="20"/>
          <w:szCs w:val="20"/>
          <w:lang w:val="en-US"/>
        </w:rPr>
        <w:t>trailing</w:t>
      </w:r>
      <w:r w:rsidR="006A5764"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="00CD01C9">
        <w:rPr>
          <w:rFonts w:ascii="Cambria" w:hAnsi="Cambria"/>
          <w:sz w:val="20"/>
          <w:szCs w:val="20"/>
          <w:lang w:val="en-US"/>
        </w:rPr>
        <w:t>whitespace</w:t>
      </w:r>
      <w:r w:rsidR="006A5764" w:rsidRPr="006A219A">
        <w:rPr>
          <w:rFonts w:ascii="Cambria" w:hAnsi="Cambria"/>
          <w:sz w:val="20"/>
          <w:szCs w:val="20"/>
          <w:lang w:val="en-US"/>
        </w:rPr>
        <w:t xml:space="preserve"> in some values need</w:t>
      </w:r>
      <w:r w:rsidR="00CD01C9">
        <w:rPr>
          <w:rFonts w:ascii="Cambria" w:hAnsi="Cambria"/>
          <w:sz w:val="20"/>
          <w:szCs w:val="20"/>
          <w:lang w:val="en-US"/>
        </w:rPr>
        <w:t>ed</w:t>
      </w:r>
      <w:r w:rsidR="006A5764" w:rsidRPr="006A219A">
        <w:rPr>
          <w:rFonts w:ascii="Cambria" w:hAnsi="Cambria"/>
          <w:sz w:val="20"/>
          <w:szCs w:val="20"/>
          <w:lang w:val="en-US"/>
        </w:rPr>
        <w:t xml:space="preserve"> cleaning</w:t>
      </w:r>
      <w:r w:rsidR="00874D4B" w:rsidRPr="006A219A">
        <w:rPr>
          <w:rFonts w:ascii="Cambria" w:hAnsi="Cambria"/>
          <w:sz w:val="20"/>
          <w:szCs w:val="20"/>
          <w:lang w:val="en-US"/>
        </w:rPr>
        <w:t xml:space="preserve"> [</w:t>
      </w:r>
      <w:r w:rsidR="00E1783D" w:rsidRPr="006A219A">
        <w:rPr>
          <w:rFonts w:ascii="Cambria" w:hAnsi="Cambria"/>
          <w:sz w:val="20"/>
          <w:szCs w:val="20"/>
          <w:lang w:val="en-US"/>
        </w:rPr>
        <w:t>e.g.</w:t>
      </w:r>
      <w:r w:rsidR="00CD01C9">
        <w:rPr>
          <w:rFonts w:ascii="Cambria" w:hAnsi="Cambria"/>
          <w:sz w:val="20"/>
          <w:szCs w:val="20"/>
          <w:lang w:val="en-US"/>
        </w:rPr>
        <w:t>:</w:t>
      </w:r>
      <w:r w:rsidR="00E1783D" w:rsidRPr="006A219A">
        <w:rPr>
          <w:rFonts w:ascii="Cambria" w:hAnsi="Cambria"/>
          <w:sz w:val="20"/>
          <w:szCs w:val="20"/>
          <w:lang w:val="en-US"/>
        </w:rPr>
        <w:t xml:space="preserve"> I</w:t>
      </w:r>
      <w:r w:rsidR="00874D4B" w:rsidRPr="006A219A">
        <w:rPr>
          <w:rFonts w:ascii="Cambria" w:hAnsi="Cambria"/>
          <w:sz w:val="20"/>
          <w:szCs w:val="20"/>
          <w:lang w:val="en-US"/>
        </w:rPr>
        <w:t>mage 1]</w:t>
      </w:r>
      <w:r w:rsidR="00CD01C9">
        <w:rPr>
          <w:rFonts w:ascii="Cambria" w:hAnsi="Cambria"/>
          <w:sz w:val="20"/>
          <w:szCs w:val="20"/>
          <w:lang w:val="en-US"/>
        </w:rPr>
        <w:t>.</w:t>
      </w:r>
      <w:r w:rsidR="00874D4B" w:rsidRPr="006A219A">
        <w:rPr>
          <w:rFonts w:ascii="Cambria" w:hAnsi="Cambria"/>
          <w:sz w:val="20"/>
          <w:szCs w:val="20"/>
          <w:lang w:val="en-US"/>
        </w:rPr>
        <w:t xml:space="preserve"> </w:t>
      </w:r>
    </w:p>
    <w:p w14:paraId="3174C4E0" w14:textId="77777777" w:rsidR="00E1783D" w:rsidRPr="006A219A" w:rsidRDefault="00E1783D" w:rsidP="00E1783D">
      <w:pPr>
        <w:pStyle w:val="ListParagraph"/>
        <w:rPr>
          <w:rFonts w:ascii="Cambria" w:hAnsi="Cambria"/>
          <w:sz w:val="20"/>
          <w:szCs w:val="20"/>
          <w:lang w:val="en-US"/>
        </w:rPr>
      </w:pPr>
    </w:p>
    <w:p w14:paraId="46BB62B6" w14:textId="7A1A9E14" w:rsidR="00C82E75" w:rsidRPr="00E1783D" w:rsidRDefault="00C82E75" w:rsidP="00E1783D">
      <w:pPr>
        <w:pStyle w:val="ListParagraph"/>
        <w:jc w:val="center"/>
        <w:rPr>
          <w:rFonts w:ascii="Cambria" w:hAnsi="Cambria"/>
          <w:lang w:val="en-US"/>
        </w:rPr>
      </w:pPr>
      <w:r>
        <w:rPr>
          <w:noProof/>
          <w:lang w:val="en-US"/>
        </w:rPr>
        <w:drawing>
          <wp:inline distT="0" distB="0" distL="0" distR="0" wp14:anchorId="24E98FDD" wp14:editId="7711ED8E">
            <wp:extent cx="3873500" cy="2001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0"/>
                    <a:stretch/>
                  </pic:blipFill>
                  <pic:spPr bwMode="auto">
                    <a:xfrm>
                      <a:off x="0" y="0"/>
                      <a:ext cx="3873500" cy="20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6B371" w14:textId="7929148E" w:rsidR="00C82E75" w:rsidRPr="00E95D31" w:rsidRDefault="00E1783D" w:rsidP="00C82E75">
      <w:pPr>
        <w:jc w:val="center"/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</w:pPr>
      <w:r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>Im</w:t>
      </w:r>
      <w:r w:rsidR="00C82E75"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 xml:space="preserve">age 1: </w:t>
      </w:r>
      <w:r w:rsidR="00436E97"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>V</w:t>
      </w:r>
      <w:r w:rsidR="00C82E75"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 xml:space="preserve">alues with </w:t>
      </w:r>
      <w:r w:rsidR="00CD01C9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>trailing whitespace</w:t>
      </w:r>
    </w:p>
    <w:p w14:paraId="614626F2" w14:textId="6ADEA8ED" w:rsidR="00C82E75" w:rsidRPr="00C82E75" w:rsidRDefault="00C82E75" w:rsidP="00C82E75">
      <w:pPr>
        <w:pStyle w:val="ListParagraph"/>
        <w:rPr>
          <w:rFonts w:ascii="Cambria" w:hAnsi="Cambria"/>
          <w:lang w:val="en-US"/>
        </w:rPr>
      </w:pPr>
    </w:p>
    <w:p w14:paraId="11F6E5F7" w14:textId="6EF8DDBD" w:rsidR="00E1783D" w:rsidRPr="006A219A" w:rsidRDefault="00C82E75" w:rsidP="00E1783D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 xml:space="preserve">Second, a lot of values under </w:t>
      </w:r>
      <w:r w:rsidR="00502E9A" w:rsidRPr="006A219A">
        <w:rPr>
          <w:rFonts w:ascii="Cambria" w:hAnsi="Cambria"/>
          <w:sz w:val="20"/>
          <w:szCs w:val="20"/>
          <w:lang w:val="en-US"/>
        </w:rPr>
        <w:t>multiple-answer</w:t>
      </w:r>
      <w:r w:rsidRPr="006A219A">
        <w:rPr>
          <w:rFonts w:ascii="Cambria" w:hAnsi="Cambria"/>
          <w:sz w:val="20"/>
          <w:szCs w:val="20"/>
          <w:lang w:val="en-US"/>
        </w:rPr>
        <w:t xml:space="preserve"> questions </w:t>
      </w:r>
      <w:r w:rsidR="00CD01C9">
        <w:rPr>
          <w:rFonts w:ascii="Cambria" w:hAnsi="Cambria"/>
          <w:sz w:val="20"/>
          <w:szCs w:val="20"/>
          <w:lang w:val="en-US"/>
        </w:rPr>
        <w:t>do</w:t>
      </w:r>
      <w:r w:rsidRPr="006A219A">
        <w:rPr>
          <w:rFonts w:ascii="Cambria" w:hAnsi="Cambria"/>
          <w:sz w:val="20"/>
          <w:szCs w:val="20"/>
          <w:lang w:val="en-US"/>
        </w:rPr>
        <w:t xml:space="preserve"> not correspond to the column after pandas </w:t>
      </w:r>
      <w:r w:rsidR="00F4238E">
        <w:rPr>
          <w:rFonts w:ascii="Cambria" w:hAnsi="Cambria"/>
          <w:sz w:val="20"/>
          <w:szCs w:val="20"/>
          <w:lang w:val="en-US"/>
        </w:rPr>
        <w:t>“</w:t>
      </w:r>
      <w:r w:rsidRPr="006A219A">
        <w:rPr>
          <w:rFonts w:ascii="Cambria" w:hAnsi="Cambria"/>
          <w:sz w:val="20"/>
          <w:szCs w:val="20"/>
          <w:lang w:val="en-US"/>
        </w:rPr>
        <w:t>groupby</w:t>
      </w:r>
      <w:r w:rsidR="00F4238E">
        <w:rPr>
          <w:rFonts w:ascii="Cambria" w:hAnsi="Cambria"/>
          <w:sz w:val="20"/>
          <w:szCs w:val="20"/>
          <w:lang w:val="en-US"/>
        </w:rPr>
        <w:t>”</w:t>
      </w:r>
      <w:r w:rsidRPr="006A219A">
        <w:rPr>
          <w:rFonts w:ascii="Cambria" w:hAnsi="Cambria"/>
          <w:sz w:val="20"/>
          <w:szCs w:val="20"/>
          <w:lang w:val="en-US"/>
        </w:rPr>
        <w:t xml:space="preserve"> method in problem 2 [e.g.</w:t>
      </w:r>
      <w:r w:rsidR="00CD01C9">
        <w:rPr>
          <w:rFonts w:ascii="Cambria" w:hAnsi="Cambria"/>
          <w:sz w:val="20"/>
          <w:szCs w:val="20"/>
          <w:lang w:val="en-US"/>
        </w:rPr>
        <w:t>:</w:t>
      </w:r>
      <w:r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="00E1783D" w:rsidRPr="006A219A">
        <w:rPr>
          <w:rFonts w:ascii="Cambria" w:hAnsi="Cambria"/>
          <w:sz w:val="20"/>
          <w:szCs w:val="20"/>
          <w:lang w:val="en-US"/>
        </w:rPr>
        <w:t>I</w:t>
      </w:r>
      <w:r w:rsidRPr="006A219A">
        <w:rPr>
          <w:rFonts w:ascii="Cambria" w:hAnsi="Cambria"/>
          <w:sz w:val="20"/>
          <w:szCs w:val="20"/>
          <w:lang w:val="en-US"/>
        </w:rPr>
        <w:t>mage 2]</w:t>
      </w:r>
      <w:r w:rsidR="00CD01C9">
        <w:rPr>
          <w:rFonts w:ascii="Cambria" w:hAnsi="Cambria"/>
          <w:noProof/>
          <w:color w:val="000000" w:themeColor="text1"/>
          <w:sz w:val="20"/>
          <w:szCs w:val="20"/>
          <w:lang w:val="en-US"/>
        </w:rPr>
        <w:t>.</w:t>
      </w:r>
    </w:p>
    <w:p w14:paraId="15AB7FCC" w14:textId="77777777" w:rsidR="00E1783D" w:rsidRPr="00E1783D" w:rsidRDefault="00E1783D" w:rsidP="00E1783D">
      <w:pPr>
        <w:rPr>
          <w:rFonts w:ascii="Cambria" w:hAnsi="Cambria"/>
          <w:sz w:val="10"/>
          <w:szCs w:val="10"/>
          <w:lang w:val="en-US"/>
        </w:rPr>
      </w:pPr>
    </w:p>
    <w:p w14:paraId="5EA7734C" w14:textId="1223FC3D" w:rsidR="00AD4603" w:rsidRDefault="00E1783D" w:rsidP="00AD4603">
      <w:pPr>
        <w:jc w:val="center"/>
        <w:rPr>
          <w:rFonts w:ascii="Cambria" w:hAnsi="Cambria"/>
          <w:color w:val="7F7F7F" w:themeColor="text1" w:themeTint="80"/>
          <w:sz w:val="16"/>
          <w:szCs w:val="16"/>
          <w:lang w:val="en-US"/>
        </w:rPr>
      </w:pPr>
      <w:r>
        <w:rPr>
          <w:rFonts w:ascii="Cambria" w:hAnsi="Cambria"/>
          <w:noProof/>
          <w:color w:val="000000" w:themeColor="text1"/>
          <w:sz w:val="16"/>
          <w:szCs w:val="16"/>
          <w:lang w:val="en-US"/>
        </w:rPr>
        <w:drawing>
          <wp:inline distT="0" distB="0" distL="0" distR="0" wp14:anchorId="0E99CBE0" wp14:editId="782A6556">
            <wp:extent cx="5469925" cy="1325800"/>
            <wp:effectExtent l="0" t="0" r="381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"/>
                    <a:stretch/>
                  </pic:blipFill>
                  <pic:spPr bwMode="auto">
                    <a:xfrm>
                      <a:off x="0" y="0"/>
                      <a:ext cx="5792393" cy="14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783D">
        <w:rPr>
          <w:rFonts w:ascii="Cambria" w:hAnsi="Cambria"/>
          <w:color w:val="7F7F7F" w:themeColor="text1" w:themeTint="80"/>
          <w:sz w:val="16"/>
          <w:szCs w:val="16"/>
          <w:lang w:val="en-US"/>
        </w:rPr>
        <w:t xml:space="preserve"> </w:t>
      </w:r>
      <w:r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 xml:space="preserve">Image 2: </w:t>
      </w:r>
      <w:r w:rsidR="00436E97"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>I</w:t>
      </w:r>
      <w:r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>ncorrect values under multiple selected choice questions</w:t>
      </w:r>
      <w:r w:rsidR="00AD4603"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 xml:space="preserve"> in '</w:t>
      </w:r>
      <w:proofErr w:type="spellStart"/>
      <w:r w:rsidR="00AD4603"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>Kaggle_survey</w:t>
      </w:r>
      <w:proofErr w:type="spellEnd"/>
      <w:r w:rsidR="00AD4603"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 xml:space="preserve"> 2019-2021.csv’ file</w:t>
      </w:r>
    </w:p>
    <w:p w14:paraId="36ED0126" w14:textId="58FF1109" w:rsidR="00874D4B" w:rsidRPr="00AD4603" w:rsidRDefault="00874D4B" w:rsidP="00E1783D">
      <w:pPr>
        <w:tabs>
          <w:tab w:val="left" w:pos="3606"/>
        </w:tabs>
        <w:jc w:val="center"/>
        <w:rPr>
          <w:rFonts w:ascii="Cambria" w:hAnsi="Cambria"/>
          <w:lang w:val="en-US"/>
        </w:rPr>
      </w:pPr>
    </w:p>
    <w:p w14:paraId="4CCFA17F" w14:textId="4A45668C" w:rsidR="00C82E75" w:rsidRPr="006A219A" w:rsidRDefault="00C82E75" w:rsidP="00C82E75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 xml:space="preserve">Third, </w:t>
      </w:r>
      <w:r w:rsidR="00E1783D" w:rsidRPr="006A219A">
        <w:rPr>
          <w:rFonts w:ascii="Cambria" w:hAnsi="Cambria"/>
          <w:sz w:val="20"/>
          <w:szCs w:val="20"/>
          <w:lang w:val="en-US"/>
        </w:rPr>
        <w:t xml:space="preserve">some </w:t>
      </w:r>
      <w:r w:rsidR="00436E97" w:rsidRPr="006A219A">
        <w:rPr>
          <w:rFonts w:ascii="Cambria" w:hAnsi="Cambria"/>
          <w:sz w:val="20"/>
          <w:szCs w:val="20"/>
          <w:lang w:val="en-US"/>
        </w:rPr>
        <w:t>spellings</w:t>
      </w:r>
      <w:r w:rsidR="00E1783D" w:rsidRPr="006A219A">
        <w:rPr>
          <w:rFonts w:ascii="Cambria" w:hAnsi="Cambria"/>
          <w:sz w:val="20"/>
          <w:szCs w:val="20"/>
          <w:lang w:val="en-US"/>
        </w:rPr>
        <w:t xml:space="preserve"> of values are incorrect, which will cause unreadability</w:t>
      </w:r>
      <w:r w:rsidR="00AD4603" w:rsidRPr="006A219A">
        <w:rPr>
          <w:rFonts w:ascii="Cambria" w:hAnsi="Cambria"/>
          <w:sz w:val="20"/>
          <w:szCs w:val="20"/>
          <w:lang w:val="en-US"/>
        </w:rPr>
        <w:t xml:space="preserve"> [e.g.</w:t>
      </w:r>
      <w:r w:rsidR="00CD01C9">
        <w:rPr>
          <w:rFonts w:ascii="Cambria" w:hAnsi="Cambria"/>
          <w:sz w:val="20"/>
          <w:szCs w:val="20"/>
          <w:lang w:val="en-US"/>
        </w:rPr>
        <w:t>:</w:t>
      </w:r>
      <w:r w:rsidR="00AD4603" w:rsidRPr="006A219A">
        <w:rPr>
          <w:rFonts w:ascii="Cambria" w:hAnsi="Cambria"/>
          <w:sz w:val="20"/>
          <w:szCs w:val="20"/>
          <w:lang w:val="en-US"/>
        </w:rPr>
        <w:t xml:space="preserve"> Image 3]</w:t>
      </w:r>
      <w:r w:rsidR="00CD01C9">
        <w:rPr>
          <w:rFonts w:ascii="Cambria" w:hAnsi="Cambria"/>
          <w:sz w:val="20"/>
          <w:szCs w:val="20"/>
          <w:lang w:val="en-US"/>
        </w:rPr>
        <w:t>.</w:t>
      </w:r>
    </w:p>
    <w:p w14:paraId="6B5A6FCC" w14:textId="77777777" w:rsidR="00AD4603" w:rsidRPr="00AD4603" w:rsidRDefault="00AD4603" w:rsidP="00AD4603">
      <w:pPr>
        <w:pStyle w:val="ListParagraph"/>
        <w:rPr>
          <w:rFonts w:ascii="Cambria" w:hAnsi="Cambria"/>
          <w:sz w:val="10"/>
          <w:szCs w:val="10"/>
          <w:lang w:val="en-US"/>
        </w:rPr>
      </w:pPr>
    </w:p>
    <w:p w14:paraId="3F05F37B" w14:textId="7FFBDB93" w:rsidR="00C82E75" w:rsidRPr="00AD4603" w:rsidRDefault="00AD4603" w:rsidP="00AD4603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3FC799C7" wp14:editId="3FCDF836">
            <wp:extent cx="5336094" cy="931718"/>
            <wp:effectExtent l="0" t="0" r="0" b="0"/>
            <wp:docPr id="9" name="Picture 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525" cy="93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4A7F" w14:textId="3051442E" w:rsidR="00AD4603" w:rsidRPr="00E95D31" w:rsidRDefault="00AD4603" w:rsidP="00AD4603">
      <w:pPr>
        <w:jc w:val="center"/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</w:pPr>
      <w:r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 xml:space="preserve">Image 3: </w:t>
      </w:r>
      <w:r w:rsidR="00CD01C9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>Unreadable values</w:t>
      </w:r>
      <w:r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 xml:space="preserve"> in '</w:t>
      </w:r>
      <w:proofErr w:type="spellStart"/>
      <w:r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>Kaggle_survey</w:t>
      </w:r>
      <w:proofErr w:type="spellEnd"/>
      <w:r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 xml:space="preserve"> 2019-2021.csv’ file</w:t>
      </w:r>
    </w:p>
    <w:p w14:paraId="695B3139" w14:textId="19A69F50" w:rsidR="00874D4B" w:rsidRDefault="00874D4B" w:rsidP="00C82E75">
      <w:pPr>
        <w:rPr>
          <w:rFonts w:ascii="Cambria" w:hAnsi="Cambria"/>
          <w:noProof/>
          <w:color w:val="000000" w:themeColor="text1"/>
          <w:sz w:val="16"/>
          <w:szCs w:val="16"/>
          <w:lang w:val="en-US"/>
        </w:rPr>
      </w:pPr>
    </w:p>
    <w:p w14:paraId="204A9EAB" w14:textId="69B5BCAB" w:rsidR="00C82E75" w:rsidRDefault="00C82E75" w:rsidP="00C82E75">
      <w:pPr>
        <w:rPr>
          <w:rFonts w:ascii="Cambria" w:hAnsi="Cambria"/>
          <w:noProof/>
          <w:color w:val="000000" w:themeColor="text1"/>
          <w:sz w:val="16"/>
          <w:szCs w:val="16"/>
          <w:lang w:val="en-US"/>
        </w:rPr>
      </w:pPr>
    </w:p>
    <w:p w14:paraId="7C13CEF3" w14:textId="765A0AC7" w:rsidR="00C82E75" w:rsidRPr="006A219A" w:rsidRDefault="00944ECD" w:rsidP="00436E97">
      <w:pPr>
        <w:tabs>
          <w:tab w:val="left" w:pos="3606"/>
        </w:tabs>
        <w:rPr>
          <w:rFonts w:ascii="Cambria" w:hAnsi="Cambria"/>
          <w:color w:val="0070C0"/>
          <w:sz w:val="20"/>
          <w:szCs w:val="20"/>
          <w:lang w:val="en-US"/>
        </w:rPr>
      </w:pPr>
      <w:r w:rsidRPr="006A219A">
        <w:rPr>
          <w:rFonts w:ascii="Cambria" w:hAnsi="Cambria"/>
          <w:color w:val="0070C0"/>
          <w:sz w:val="20"/>
          <w:szCs w:val="20"/>
          <w:lang w:val="en-US"/>
        </w:rPr>
        <w:t xml:space="preserve">1.1 Data cleaning for </w:t>
      </w:r>
      <w:r w:rsidR="00CD01C9">
        <w:rPr>
          <w:rFonts w:ascii="Cambria" w:hAnsi="Cambria"/>
          <w:color w:val="0070C0"/>
          <w:sz w:val="20"/>
          <w:szCs w:val="20"/>
          <w:lang w:val="en-US"/>
        </w:rPr>
        <w:t>trailing whitespace</w:t>
      </w:r>
    </w:p>
    <w:p w14:paraId="32036EF1" w14:textId="6A091DEA" w:rsidR="00944ECD" w:rsidRPr="006A219A" w:rsidRDefault="00944ECD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 xml:space="preserve">The method for handling this problem </w:t>
      </w:r>
      <w:r w:rsidR="00CD01C9">
        <w:rPr>
          <w:rFonts w:ascii="Cambria" w:hAnsi="Cambria"/>
          <w:sz w:val="20"/>
          <w:szCs w:val="20"/>
          <w:lang w:val="en-US"/>
        </w:rPr>
        <w:t>wa</w:t>
      </w:r>
      <w:r w:rsidRPr="006A219A">
        <w:rPr>
          <w:rFonts w:ascii="Cambria" w:hAnsi="Cambria"/>
          <w:sz w:val="20"/>
          <w:szCs w:val="20"/>
          <w:lang w:val="en-US"/>
        </w:rPr>
        <w:t>s learned from the recommended material from the lecture</w:t>
      </w:r>
      <w:r w:rsidR="00CD01C9">
        <w:rPr>
          <w:rFonts w:ascii="Cambria" w:hAnsi="Cambria"/>
          <w:sz w:val="20"/>
          <w:szCs w:val="20"/>
          <w:lang w:val="en-US"/>
        </w:rPr>
        <w:t xml:space="preserve"> </w:t>
      </w:r>
      <w:r w:rsidRPr="006A219A">
        <w:rPr>
          <w:rFonts w:ascii="Cambria" w:hAnsi="Cambria"/>
          <w:sz w:val="20"/>
          <w:szCs w:val="20"/>
          <w:lang w:val="en-US"/>
        </w:rPr>
        <w:t>[1]</w:t>
      </w:r>
      <w:r w:rsidR="00CD01C9">
        <w:rPr>
          <w:rFonts w:ascii="Cambria" w:hAnsi="Cambria"/>
          <w:sz w:val="20"/>
          <w:szCs w:val="20"/>
          <w:lang w:val="en-US"/>
        </w:rPr>
        <w:t>.</w:t>
      </w:r>
      <w:r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="006A30E8" w:rsidRPr="006A219A">
        <w:rPr>
          <w:rFonts w:ascii="Cambria" w:hAnsi="Cambria"/>
          <w:sz w:val="20"/>
          <w:szCs w:val="20"/>
          <w:lang w:val="en-US"/>
        </w:rPr>
        <w:t xml:space="preserve">Notice that because there are a lot of </w:t>
      </w:r>
      <w:r w:rsidR="00502E9A" w:rsidRPr="006A219A">
        <w:rPr>
          <w:rFonts w:ascii="Cambria" w:hAnsi="Cambria"/>
          <w:sz w:val="20"/>
          <w:szCs w:val="20"/>
          <w:lang w:val="en-US"/>
        </w:rPr>
        <w:t>‘</w:t>
      </w:r>
      <w:r w:rsidR="006A30E8" w:rsidRPr="006A219A">
        <w:rPr>
          <w:rFonts w:ascii="Cambria" w:hAnsi="Cambria"/>
          <w:sz w:val="20"/>
          <w:szCs w:val="20"/>
          <w:lang w:val="en-US"/>
        </w:rPr>
        <w:t>nan</w:t>
      </w:r>
      <w:r w:rsidR="00502E9A" w:rsidRPr="006A219A">
        <w:rPr>
          <w:rFonts w:ascii="Cambria" w:hAnsi="Cambria"/>
          <w:sz w:val="20"/>
          <w:szCs w:val="20"/>
          <w:lang w:val="en-US"/>
        </w:rPr>
        <w:t xml:space="preserve">’ </w:t>
      </w:r>
      <w:r w:rsidR="006A30E8" w:rsidRPr="006A219A">
        <w:rPr>
          <w:rFonts w:ascii="Cambria" w:hAnsi="Cambria"/>
          <w:sz w:val="20"/>
          <w:szCs w:val="20"/>
          <w:lang w:val="en-US"/>
        </w:rPr>
        <w:t xml:space="preserve">values in the </w:t>
      </w:r>
      <w:proofErr w:type="spellStart"/>
      <w:r w:rsidR="006A30E8" w:rsidRPr="006A219A">
        <w:rPr>
          <w:rFonts w:ascii="Cambria" w:hAnsi="Cambria"/>
          <w:sz w:val="20"/>
          <w:szCs w:val="20"/>
          <w:lang w:val="en-US"/>
        </w:rPr>
        <w:t>dataframe</w:t>
      </w:r>
      <w:proofErr w:type="spellEnd"/>
      <w:r w:rsidR="006A30E8" w:rsidRPr="006A219A">
        <w:rPr>
          <w:rFonts w:ascii="Cambria" w:hAnsi="Cambria"/>
          <w:sz w:val="20"/>
          <w:szCs w:val="20"/>
          <w:lang w:val="en-US"/>
        </w:rPr>
        <w:t>,</w:t>
      </w:r>
      <w:r w:rsidR="00A26AEF">
        <w:rPr>
          <w:rFonts w:ascii="Cambria" w:hAnsi="Cambria"/>
          <w:sz w:val="20"/>
          <w:szCs w:val="20"/>
          <w:lang w:val="en-US"/>
        </w:rPr>
        <w:t xml:space="preserve"> </w:t>
      </w:r>
      <w:r w:rsidR="006A30E8" w:rsidRPr="006A219A">
        <w:rPr>
          <w:rFonts w:ascii="Cambria" w:hAnsi="Cambria"/>
          <w:sz w:val="20"/>
          <w:szCs w:val="20"/>
          <w:lang w:val="en-US"/>
        </w:rPr>
        <w:t xml:space="preserve">when we apply the </w:t>
      </w:r>
      <w:proofErr w:type="spellStart"/>
      <w:r w:rsidR="006A30E8" w:rsidRPr="006A219A">
        <w:rPr>
          <w:rFonts w:ascii="Cambria" w:hAnsi="Cambria"/>
          <w:sz w:val="20"/>
          <w:szCs w:val="20"/>
          <w:lang w:val="en-US"/>
        </w:rPr>
        <w:t>clean_string</w:t>
      </w:r>
      <w:proofErr w:type="spellEnd"/>
      <w:r w:rsidR="006A30E8" w:rsidRPr="006A219A">
        <w:rPr>
          <w:rFonts w:ascii="Cambria" w:hAnsi="Cambria"/>
          <w:sz w:val="20"/>
          <w:szCs w:val="20"/>
          <w:lang w:val="en-US"/>
        </w:rPr>
        <w:t xml:space="preserve"> function we need to skip th</w:t>
      </w:r>
      <w:r w:rsidR="00A26AEF">
        <w:rPr>
          <w:rFonts w:ascii="Cambria" w:hAnsi="Cambria"/>
          <w:sz w:val="20"/>
          <w:szCs w:val="20"/>
          <w:lang w:val="en-US"/>
        </w:rPr>
        <w:t>ose</w:t>
      </w:r>
      <w:r w:rsidR="006A30E8" w:rsidRPr="006A219A">
        <w:rPr>
          <w:rFonts w:ascii="Cambria" w:hAnsi="Cambria"/>
          <w:sz w:val="20"/>
          <w:szCs w:val="20"/>
          <w:lang w:val="en-US"/>
        </w:rPr>
        <w:t xml:space="preserve"> values </w:t>
      </w:r>
      <w:r w:rsidR="00506F6A" w:rsidRPr="006A219A">
        <w:rPr>
          <w:rFonts w:ascii="Cambria" w:hAnsi="Cambria"/>
          <w:sz w:val="20"/>
          <w:szCs w:val="20"/>
          <w:lang w:val="en-US"/>
        </w:rPr>
        <w:t>[cell 4</w:t>
      </w:r>
      <w:r w:rsidR="00995F19">
        <w:rPr>
          <w:rFonts w:ascii="Cambria" w:hAnsi="Cambria"/>
          <w:sz w:val="20"/>
          <w:szCs w:val="20"/>
          <w:lang w:val="en-US"/>
        </w:rPr>
        <w:t>5</w:t>
      </w:r>
      <w:r w:rsidR="00506F6A" w:rsidRPr="006A219A">
        <w:rPr>
          <w:rFonts w:ascii="Cambria" w:hAnsi="Cambria"/>
          <w:sz w:val="20"/>
          <w:szCs w:val="20"/>
          <w:lang w:val="en-US"/>
        </w:rPr>
        <w:t>]</w:t>
      </w:r>
      <w:r w:rsidR="00CD01C9">
        <w:rPr>
          <w:rFonts w:ascii="Cambria" w:hAnsi="Cambria"/>
          <w:sz w:val="20"/>
          <w:szCs w:val="20"/>
          <w:lang w:val="en-US"/>
        </w:rPr>
        <w:t>.</w:t>
      </w:r>
    </w:p>
    <w:p w14:paraId="63D98FDB" w14:textId="2C70ABBD" w:rsidR="00506F6A" w:rsidRPr="006A219A" w:rsidRDefault="00506F6A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</w:p>
    <w:p w14:paraId="797929B4" w14:textId="5610DC9A" w:rsidR="00506F6A" w:rsidRPr="006A219A" w:rsidRDefault="00506F6A" w:rsidP="00436E97">
      <w:pPr>
        <w:tabs>
          <w:tab w:val="left" w:pos="3606"/>
        </w:tabs>
        <w:rPr>
          <w:rFonts w:ascii="Cambria" w:hAnsi="Cambria"/>
          <w:color w:val="0070C0"/>
          <w:sz w:val="20"/>
          <w:szCs w:val="20"/>
          <w:lang w:val="en-US"/>
        </w:rPr>
      </w:pPr>
      <w:r w:rsidRPr="006A219A">
        <w:rPr>
          <w:rFonts w:ascii="Cambria" w:hAnsi="Cambria"/>
          <w:color w:val="0070C0"/>
          <w:sz w:val="20"/>
          <w:szCs w:val="20"/>
          <w:lang w:val="en-US"/>
        </w:rPr>
        <w:t>1.2</w:t>
      </w:r>
      <w:r w:rsidR="005A035C" w:rsidRPr="006A219A">
        <w:rPr>
          <w:rFonts w:ascii="Cambria" w:hAnsi="Cambria"/>
          <w:color w:val="0070C0"/>
          <w:sz w:val="20"/>
          <w:szCs w:val="20"/>
          <w:lang w:val="en-US"/>
        </w:rPr>
        <w:t xml:space="preserve"> Renaming incorrect values under multiple</w:t>
      </w:r>
      <w:r w:rsidR="00502E9A" w:rsidRPr="006A219A">
        <w:rPr>
          <w:rFonts w:ascii="Cambria" w:hAnsi="Cambria"/>
          <w:color w:val="0070C0"/>
          <w:sz w:val="20"/>
          <w:szCs w:val="20"/>
          <w:lang w:val="en-US"/>
        </w:rPr>
        <w:t xml:space="preserve">-answer </w:t>
      </w:r>
      <w:r w:rsidR="005A035C" w:rsidRPr="006A219A">
        <w:rPr>
          <w:rFonts w:ascii="Cambria" w:hAnsi="Cambria"/>
          <w:color w:val="0070C0"/>
          <w:sz w:val="20"/>
          <w:szCs w:val="20"/>
          <w:lang w:val="en-US"/>
        </w:rPr>
        <w:t>questions</w:t>
      </w:r>
    </w:p>
    <w:p w14:paraId="1FA4E4EF" w14:textId="18A749DC" w:rsidR="00944ECD" w:rsidRPr="006A219A" w:rsidRDefault="005A035C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>To select all the multiple</w:t>
      </w:r>
      <w:r w:rsidR="00502E9A" w:rsidRPr="006A219A">
        <w:rPr>
          <w:rFonts w:ascii="Cambria" w:hAnsi="Cambria"/>
          <w:sz w:val="20"/>
          <w:szCs w:val="20"/>
          <w:lang w:val="en-US"/>
        </w:rPr>
        <w:t xml:space="preserve">-answer </w:t>
      </w:r>
      <w:r w:rsidRPr="006A219A">
        <w:rPr>
          <w:rFonts w:ascii="Cambria" w:hAnsi="Cambria"/>
          <w:sz w:val="20"/>
          <w:szCs w:val="20"/>
          <w:lang w:val="en-US"/>
        </w:rPr>
        <w:t xml:space="preserve">questions, I used a filter function </w:t>
      </w:r>
      <w:r w:rsidR="00A26AEF">
        <w:rPr>
          <w:rFonts w:ascii="Cambria" w:hAnsi="Cambria"/>
          <w:sz w:val="20"/>
          <w:szCs w:val="20"/>
          <w:lang w:val="en-US"/>
        </w:rPr>
        <w:t>from</w:t>
      </w:r>
      <w:r w:rsidRPr="006A219A">
        <w:rPr>
          <w:rFonts w:ascii="Cambria" w:hAnsi="Cambria"/>
          <w:sz w:val="20"/>
          <w:szCs w:val="20"/>
          <w:lang w:val="en-US"/>
        </w:rPr>
        <w:t xml:space="preserve"> pandas to find all the corresponding columns. Apart from that, I store</w:t>
      </w:r>
      <w:r w:rsidR="00654C76" w:rsidRPr="006A219A">
        <w:rPr>
          <w:rFonts w:ascii="Cambria" w:hAnsi="Cambria" w:hint="eastAsia"/>
          <w:sz w:val="20"/>
          <w:szCs w:val="20"/>
          <w:lang w:val="en-US"/>
        </w:rPr>
        <w:t>d</w:t>
      </w:r>
      <w:r w:rsidRPr="006A219A">
        <w:rPr>
          <w:rFonts w:ascii="Cambria" w:hAnsi="Cambria"/>
          <w:sz w:val="20"/>
          <w:szCs w:val="20"/>
          <w:lang w:val="en-US"/>
        </w:rPr>
        <w:t xml:space="preserve"> the option names (such as ‘Python’, ‘C’ etc.) from the columns I found </w:t>
      </w:r>
      <w:r w:rsidR="00A26AEF">
        <w:rPr>
          <w:rFonts w:ascii="Cambria" w:hAnsi="Cambria"/>
          <w:sz w:val="20"/>
          <w:szCs w:val="20"/>
          <w:lang w:val="en-US"/>
        </w:rPr>
        <w:t>as</w:t>
      </w:r>
      <w:r w:rsidRPr="006A219A">
        <w:rPr>
          <w:rFonts w:ascii="Cambria" w:hAnsi="Cambria"/>
          <w:sz w:val="20"/>
          <w:szCs w:val="20"/>
          <w:lang w:val="en-US"/>
        </w:rPr>
        <w:t xml:space="preserve"> a set called </w:t>
      </w:r>
      <w:r w:rsidR="00A26AEF">
        <w:rPr>
          <w:rFonts w:ascii="Cambria" w:hAnsi="Cambria"/>
          <w:sz w:val="20"/>
          <w:szCs w:val="20"/>
          <w:lang w:val="en-US"/>
        </w:rPr>
        <w:t>‘</w:t>
      </w:r>
      <w:r w:rsidRPr="006A219A">
        <w:rPr>
          <w:rFonts w:ascii="Cambria" w:hAnsi="Cambria"/>
          <w:sz w:val="20"/>
          <w:szCs w:val="20"/>
          <w:lang w:val="en-US"/>
        </w:rPr>
        <w:t>options</w:t>
      </w:r>
      <w:r w:rsidR="00A26AEF">
        <w:rPr>
          <w:rFonts w:ascii="Cambria" w:hAnsi="Cambria"/>
          <w:sz w:val="20"/>
          <w:szCs w:val="20"/>
          <w:lang w:val="en-US"/>
        </w:rPr>
        <w:t>’</w:t>
      </w:r>
      <w:r w:rsidRPr="006A219A">
        <w:rPr>
          <w:rFonts w:ascii="Cambria" w:hAnsi="Cambria"/>
          <w:sz w:val="20"/>
          <w:szCs w:val="20"/>
          <w:lang w:val="en-US"/>
        </w:rPr>
        <w:t>.</w:t>
      </w:r>
      <w:r w:rsidR="00675AC5" w:rsidRPr="006A219A">
        <w:rPr>
          <w:rFonts w:ascii="Cambria" w:hAnsi="Cambria"/>
          <w:sz w:val="20"/>
          <w:szCs w:val="20"/>
          <w:lang w:val="en-US"/>
        </w:rPr>
        <w:t xml:space="preserve"> Next, when iterating through all </w:t>
      </w:r>
      <w:r w:rsidR="00502E9A" w:rsidRPr="006A219A">
        <w:rPr>
          <w:rFonts w:ascii="Cambria" w:hAnsi="Cambria"/>
          <w:sz w:val="20"/>
          <w:szCs w:val="20"/>
          <w:lang w:val="en-US"/>
        </w:rPr>
        <w:t xml:space="preserve">multiple-answer </w:t>
      </w:r>
      <w:r w:rsidR="00675AC5" w:rsidRPr="006A219A">
        <w:rPr>
          <w:rFonts w:ascii="Cambria" w:hAnsi="Cambria"/>
          <w:sz w:val="20"/>
          <w:szCs w:val="20"/>
          <w:lang w:val="en-US"/>
        </w:rPr>
        <w:t xml:space="preserve">questions, all </w:t>
      </w:r>
      <w:r w:rsidR="00995F19">
        <w:rPr>
          <w:rFonts w:ascii="Cambria" w:hAnsi="Cambria"/>
          <w:sz w:val="20"/>
          <w:szCs w:val="20"/>
          <w:lang w:val="en-US"/>
        </w:rPr>
        <w:t>responses to the relevant</w:t>
      </w:r>
      <w:r w:rsidR="00675AC5" w:rsidRPr="006A219A">
        <w:rPr>
          <w:rFonts w:ascii="Cambria" w:hAnsi="Cambria"/>
          <w:sz w:val="20"/>
          <w:szCs w:val="20"/>
          <w:lang w:val="en-US"/>
        </w:rPr>
        <w:t xml:space="preserve"> question w</w:t>
      </w:r>
      <w:r w:rsidR="00995F19">
        <w:rPr>
          <w:rFonts w:ascii="Cambria" w:hAnsi="Cambria"/>
          <w:sz w:val="20"/>
          <w:szCs w:val="20"/>
          <w:lang w:val="en-US"/>
        </w:rPr>
        <w:t>ere replaced</w:t>
      </w:r>
      <w:r w:rsidR="00675AC5" w:rsidRPr="006A219A">
        <w:rPr>
          <w:rFonts w:ascii="Cambria" w:hAnsi="Cambria"/>
          <w:sz w:val="20"/>
          <w:szCs w:val="20"/>
          <w:lang w:val="en-US"/>
        </w:rPr>
        <w:t xml:space="preserve"> by the correct value</w:t>
      </w:r>
      <w:r w:rsidR="00A26AEF">
        <w:rPr>
          <w:rFonts w:ascii="Cambria" w:hAnsi="Cambria"/>
          <w:sz w:val="20"/>
          <w:szCs w:val="20"/>
          <w:lang w:val="en-US"/>
        </w:rPr>
        <w:t xml:space="preserve"> [cell 4</w:t>
      </w:r>
      <w:r w:rsidR="00995F19">
        <w:rPr>
          <w:rFonts w:ascii="Cambria" w:hAnsi="Cambria"/>
          <w:sz w:val="20"/>
          <w:szCs w:val="20"/>
          <w:lang w:val="en-US"/>
        </w:rPr>
        <w:t>6</w:t>
      </w:r>
      <w:r w:rsidR="00A26AEF">
        <w:rPr>
          <w:rFonts w:ascii="Cambria" w:hAnsi="Cambria"/>
          <w:sz w:val="20"/>
          <w:szCs w:val="20"/>
          <w:lang w:val="en-US"/>
        </w:rPr>
        <w:t>]</w:t>
      </w:r>
      <w:r w:rsidR="00675AC5" w:rsidRPr="006A219A">
        <w:rPr>
          <w:rFonts w:ascii="Cambria" w:hAnsi="Cambria"/>
          <w:sz w:val="20"/>
          <w:szCs w:val="20"/>
          <w:lang w:val="en-US"/>
        </w:rPr>
        <w:t>.</w:t>
      </w:r>
    </w:p>
    <w:p w14:paraId="719BCD39" w14:textId="011CF082" w:rsidR="00675AC5" w:rsidRPr="006A219A" w:rsidRDefault="00675AC5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</w:p>
    <w:p w14:paraId="4E4354D0" w14:textId="2CE05D2A" w:rsidR="00675AC5" w:rsidRPr="006A219A" w:rsidRDefault="00675AC5" w:rsidP="00436E97">
      <w:pPr>
        <w:tabs>
          <w:tab w:val="left" w:pos="3606"/>
        </w:tabs>
        <w:rPr>
          <w:rFonts w:ascii="Cambria" w:hAnsi="Cambria"/>
          <w:color w:val="0070C0"/>
          <w:sz w:val="20"/>
          <w:szCs w:val="20"/>
          <w:lang w:val="en-US"/>
        </w:rPr>
      </w:pPr>
      <w:r w:rsidRPr="006A219A">
        <w:rPr>
          <w:rFonts w:ascii="Cambria" w:hAnsi="Cambria"/>
          <w:color w:val="0070C0"/>
          <w:sz w:val="20"/>
          <w:szCs w:val="20"/>
          <w:lang w:val="en-US"/>
        </w:rPr>
        <w:t xml:space="preserve">1.3 Correcting </w:t>
      </w:r>
      <w:r w:rsidR="006F17FE" w:rsidRPr="006A219A">
        <w:rPr>
          <w:rFonts w:ascii="Cambria" w:hAnsi="Cambria"/>
          <w:color w:val="0070C0"/>
          <w:sz w:val="20"/>
          <w:szCs w:val="20"/>
          <w:lang w:val="en-US"/>
        </w:rPr>
        <w:t>misspelling issues</w:t>
      </w:r>
    </w:p>
    <w:p w14:paraId="3662E15C" w14:textId="7C8CA99D" w:rsidR="006F17FE" w:rsidRPr="006A219A" w:rsidRDefault="006F17FE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>After observing the csv file generated by problem 2, I found two targeted columns to deal with and replace</w:t>
      </w:r>
      <w:r w:rsidR="00995F19">
        <w:rPr>
          <w:rFonts w:ascii="Cambria" w:hAnsi="Cambria"/>
          <w:sz w:val="20"/>
          <w:szCs w:val="20"/>
          <w:lang w:val="en-US"/>
        </w:rPr>
        <w:t>d</w:t>
      </w:r>
      <w:r w:rsidRPr="006A219A">
        <w:rPr>
          <w:rFonts w:ascii="Cambria" w:hAnsi="Cambria"/>
          <w:sz w:val="20"/>
          <w:szCs w:val="20"/>
          <w:lang w:val="en-US"/>
        </w:rPr>
        <w:t xml:space="preserve"> the incorrect punctuation </w:t>
      </w:r>
      <w:r w:rsidR="00995F19">
        <w:rPr>
          <w:rFonts w:ascii="Cambria" w:hAnsi="Cambria"/>
          <w:sz w:val="20"/>
          <w:szCs w:val="20"/>
          <w:lang w:val="en-US"/>
        </w:rPr>
        <w:t>with</w:t>
      </w:r>
      <w:r w:rsidRPr="006A219A">
        <w:rPr>
          <w:rFonts w:ascii="Cambria" w:hAnsi="Cambria"/>
          <w:sz w:val="20"/>
          <w:szCs w:val="20"/>
          <w:lang w:val="en-US"/>
        </w:rPr>
        <w:t xml:space="preserve"> the correct one. [cell 4</w:t>
      </w:r>
      <w:r w:rsidR="00995F19">
        <w:rPr>
          <w:rFonts w:ascii="Cambria" w:hAnsi="Cambria"/>
          <w:sz w:val="20"/>
          <w:szCs w:val="20"/>
          <w:lang w:val="en-US"/>
        </w:rPr>
        <w:t>7</w:t>
      </w:r>
      <w:r w:rsidRPr="006A219A">
        <w:rPr>
          <w:rFonts w:ascii="Cambria" w:hAnsi="Cambria"/>
          <w:sz w:val="20"/>
          <w:szCs w:val="20"/>
          <w:lang w:val="en-US"/>
        </w:rPr>
        <w:t>]</w:t>
      </w:r>
    </w:p>
    <w:p w14:paraId="1FB37C6F" w14:textId="43B96E9D" w:rsidR="006F17FE" w:rsidRPr="006A219A" w:rsidRDefault="006F17FE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</w:p>
    <w:p w14:paraId="3BD55108" w14:textId="42A4A369" w:rsidR="006F17FE" w:rsidRPr="006A219A" w:rsidRDefault="006F17FE" w:rsidP="00436E97">
      <w:pPr>
        <w:tabs>
          <w:tab w:val="left" w:pos="3606"/>
        </w:tabs>
        <w:rPr>
          <w:rFonts w:ascii="Cambria" w:eastAsia="Brush Script MT" w:hAnsi="Cambria" w:cs="Angsana New"/>
          <w:b/>
          <w:bCs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b/>
          <w:bCs/>
          <w:sz w:val="20"/>
          <w:szCs w:val="20"/>
          <w:lang w:val="en-US"/>
        </w:rPr>
        <w:t xml:space="preserve">2. </w:t>
      </w:r>
      <w:r w:rsidR="00995F19">
        <w:rPr>
          <w:rFonts w:ascii="Cambria" w:eastAsia="Brush Script MT" w:hAnsi="Cambria" w:cs="Angsana New"/>
          <w:b/>
          <w:bCs/>
          <w:sz w:val="20"/>
          <w:szCs w:val="20"/>
          <w:lang w:val="en-US"/>
        </w:rPr>
        <w:t>Clean individual invalid data</w:t>
      </w:r>
    </w:p>
    <w:p w14:paraId="7BEEC65A" w14:textId="25A4C8B2" w:rsidR="0090358A" w:rsidRPr="006A219A" w:rsidRDefault="00995F19" w:rsidP="00436E97">
      <w:p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  <w:r>
        <w:rPr>
          <w:rFonts w:ascii="Cambria" w:eastAsia="Brush Script MT" w:hAnsi="Cambria" w:cs="Angsana New"/>
          <w:sz w:val="20"/>
          <w:szCs w:val="20"/>
          <w:lang w:val="en-US"/>
        </w:rPr>
        <w:t>There were s</w:t>
      </w:r>
      <w:r w:rsidR="0090358A" w:rsidRPr="006A219A">
        <w:rPr>
          <w:rFonts w:ascii="Cambria" w:eastAsia="Brush Script MT" w:hAnsi="Cambria" w:cs="Angsana New"/>
          <w:sz w:val="20"/>
          <w:szCs w:val="20"/>
          <w:lang w:val="en-US"/>
        </w:rPr>
        <w:t>everal issues to deal with in this se</w:t>
      </w:r>
      <w:r>
        <w:rPr>
          <w:rFonts w:ascii="Cambria" w:eastAsia="Brush Script MT" w:hAnsi="Cambria" w:cs="Angsana New"/>
          <w:sz w:val="20"/>
          <w:szCs w:val="20"/>
          <w:lang w:val="en-US"/>
        </w:rPr>
        <w:t>ct</w:t>
      </w:r>
      <w:r w:rsidR="0090358A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ion. </w:t>
      </w:r>
    </w:p>
    <w:p w14:paraId="75C968FE" w14:textId="345F10BF" w:rsidR="0090358A" w:rsidRPr="006A219A" w:rsidRDefault="0090358A" w:rsidP="0090358A">
      <w:pPr>
        <w:pStyle w:val="ListParagraph"/>
        <w:numPr>
          <w:ilvl w:val="0"/>
          <w:numId w:val="5"/>
        </w:num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First, move options under </w:t>
      </w:r>
      <w:r w:rsidR="00502E9A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single-answer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questions </w:t>
      </w:r>
      <w:r w:rsidR="00D762C6">
        <w:rPr>
          <w:rFonts w:ascii="Cambria" w:eastAsia="Brush Script MT" w:hAnsi="Cambria" w:cs="Angsana New"/>
          <w:sz w:val="20"/>
          <w:szCs w:val="20"/>
          <w:lang w:val="en-US"/>
        </w:rPr>
        <w:t xml:space="preserve">which don’t exist in all three years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to 'Other'</w:t>
      </w:r>
    </w:p>
    <w:p w14:paraId="391F61B5" w14:textId="76CEF209" w:rsidR="0090358A" w:rsidRPr="006A219A" w:rsidRDefault="0090358A" w:rsidP="0090358A">
      <w:pPr>
        <w:pStyle w:val="ListParagraph"/>
        <w:numPr>
          <w:ilvl w:val="0"/>
          <w:numId w:val="5"/>
        </w:num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Second, correct </w:t>
      </w:r>
      <w:r w:rsidR="00D762C6">
        <w:rPr>
          <w:rFonts w:ascii="Cambria" w:eastAsia="Brush Script MT" w:hAnsi="Cambria" w:cs="Angsana New"/>
          <w:sz w:val="20"/>
          <w:szCs w:val="20"/>
          <w:lang w:val="en-US"/>
        </w:rPr>
        <w:t>phrasing differences between years</w:t>
      </w:r>
      <w:r w:rsidR="0033327F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under single-answer questions</w:t>
      </w:r>
    </w:p>
    <w:p w14:paraId="7B993A1F" w14:textId="27015BEF" w:rsidR="0090358A" w:rsidRPr="006A219A" w:rsidRDefault="0090358A" w:rsidP="0090358A">
      <w:pPr>
        <w:pStyle w:val="ListParagraph"/>
        <w:numPr>
          <w:ilvl w:val="0"/>
          <w:numId w:val="5"/>
        </w:num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Third, rename</w:t>
      </w:r>
      <w:r w:rsidR="00D762C6">
        <w:rPr>
          <w:rFonts w:ascii="Cambria" w:eastAsia="Brush Script MT" w:hAnsi="Cambria" w:cs="Angsana New"/>
          <w:sz w:val="20"/>
          <w:szCs w:val="20"/>
          <w:lang w:val="en-US"/>
        </w:rPr>
        <w:t xml:space="preserve"> some options with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lengthy wording</w:t>
      </w:r>
    </w:p>
    <w:p w14:paraId="37FA01A1" w14:textId="733C7886" w:rsidR="0090358A" w:rsidRPr="006A219A" w:rsidRDefault="0090358A" w:rsidP="0090358A">
      <w:pPr>
        <w:pStyle w:val="ListParagraph"/>
        <w:numPr>
          <w:ilvl w:val="0"/>
          <w:numId w:val="5"/>
        </w:num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Fourth, drop respondents that didn't answer most of the questions</w:t>
      </w:r>
    </w:p>
    <w:p w14:paraId="31AA3911" w14:textId="6C5C237D" w:rsidR="0090358A" w:rsidRPr="006A219A" w:rsidRDefault="0090358A" w:rsidP="00436E97">
      <w:pPr>
        <w:tabs>
          <w:tab w:val="left" w:pos="3606"/>
        </w:tabs>
        <w:rPr>
          <w:rFonts w:ascii="Cambria" w:eastAsia="Brush Script MT" w:hAnsi="Cambria" w:cs="Angsana New"/>
          <w:color w:val="0070C0"/>
          <w:sz w:val="20"/>
          <w:szCs w:val="20"/>
          <w:lang w:val="en-US"/>
        </w:rPr>
      </w:pPr>
    </w:p>
    <w:p w14:paraId="25CA52EC" w14:textId="3BDFC612" w:rsidR="0090358A" w:rsidRPr="006A219A" w:rsidRDefault="0090358A" w:rsidP="00436E97">
      <w:pPr>
        <w:tabs>
          <w:tab w:val="left" w:pos="3606"/>
        </w:tabs>
        <w:rPr>
          <w:rFonts w:ascii="Cambria" w:eastAsia="Brush Script MT" w:hAnsi="Cambria" w:cs="Angsana New"/>
          <w:color w:val="0070C0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 xml:space="preserve">2.1 </w:t>
      </w:r>
      <w:r w:rsidR="0033327F"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>Single-answer question values cleaning</w:t>
      </w:r>
    </w:p>
    <w:p w14:paraId="48A33B6D" w14:textId="78C70AAA" w:rsidR="0090358A" w:rsidRPr="006A219A" w:rsidRDefault="0033327F" w:rsidP="00436E97">
      <w:p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The first three issues I found are handled together. The reason is</w:t>
      </w:r>
      <w:r w:rsidR="00DC3BF9">
        <w:rPr>
          <w:rFonts w:ascii="Cambria" w:eastAsia="Brush Script MT" w:hAnsi="Cambria" w:cs="Angsana New"/>
          <w:sz w:val="20"/>
          <w:szCs w:val="20"/>
          <w:lang w:val="en-US"/>
        </w:rPr>
        <w:t xml:space="preserve"> that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CF1E4D">
        <w:rPr>
          <w:rFonts w:ascii="Cambria" w:eastAsia="Brush Script MT" w:hAnsi="Cambria" w:cs="Angsana New"/>
          <w:sz w:val="20"/>
          <w:szCs w:val="20"/>
          <w:lang w:val="en-US"/>
        </w:rPr>
        <w:t>the method I used for problem 3 part 1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 xml:space="preserve"> would not work for</w:t>
      </w:r>
      <w:r w:rsidR="00CF1E4D">
        <w:rPr>
          <w:rFonts w:ascii="Cambria" w:eastAsia="Brush Script MT" w:hAnsi="Cambria" w:cs="Angsana New"/>
          <w:sz w:val="20"/>
          <w:szCs w:val="20"/>
          <w:lang w:val="en-US"/>
        </w:rPr>
        <w:t xml:space="preserve"> single-answer questions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,</w:t>
      </w:r>
      <w:r w:rsidR="00CF1E4D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so they</w:t>
      </w:r>
      <w:r w:rsidR="00CF1E4D">
        <w:rPr>
          <w:rFonts w:ascii="Cambria" w:eastAsia="Brush Script MT" w:hAnsi="Cambria" w:cs="Angsana New"/>
          <w:sz w:val="20"/>
          <w:szCs w:val="20"/>
          <w:lang w:val="en-US"/>
        </w:rPr>
        <w:t xml:space="preserve"> required more manual work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. </w:t>
      </w:r>
    </w:p>
    <w:p w14:paraId="1D260D6F" w14:textId="02F2D767" w:rsidR="00EB55E0" w:rsidRPr="006A219A" w:rsidRDefault="00EB55E0" w:rsidP="00436E97">
      <w:p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   I looped through 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the columns to find the unique values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[cell 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44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] and picked out the 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lists matching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single-answer question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s,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then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found the question using 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the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excel searching tool. For each question, I checked all the answers 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per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year within the </w:t>
      </w:r>
      <w:proofErr w:type="spellStart"/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>dataframe</w:t>
      </w:r>
      <w:proofErr w:type="spellEnd"/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and found out the disjunctive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union 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of 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all three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year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s’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answer set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s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. For answers that are the same meaning but with different expression, I rename them to 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 xml:space="preserve">be 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>the same [e.g.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: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38222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cell 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>5</w:t>
      </w:r>
      <w:r w:rsidR="004D1AE2">
        <w:rPr>
          <w:rFonts w:ascii="Cambria" w:eastAsia="Brush Script MT" w:hAnsi="Cambria" w:cs="Angsana New"/>
          <w:sz w:val="20"/>
          <w:szCs w:val="20"/>
          <w:lang w:val="en-US"/>
        </w:rPr>
        <w:t>3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>]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.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For answers that ha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d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lengthy wording, I shortened them [e.g.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: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cell 5</w:t>
      </w:r>
      <w:r w:rsidR="004D1AE2">
        <w:rPr>
          <w:rFonts w:ascii="Cambria" w:eastAsia="Brush Script MT" w:hAnsi="Cambria" w:cs="Angsana New"/>
          <w:sz w:val="20"/>
          <w:szCs w:val="20"/>
          <w:lang w:val="en-US"/>
        </w:rPr>
        <w:t>7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>]</w:t>
      </w:r>
      <w:r w:rsidR="00375678">
        <w:rPr>
          <w:rFonts w:ascii="Cambria" w:eastAsia="Brush Script MT" w:hAnsi="Cambria" w:cs="Angsana New"/>
          <w:sz w:val="20"/>
          <w:szCs w:val="20"/>
          <w:lang w:val="en-US"/>
        </w:rPr>
        <w:t>.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For answers that</w:t>
      </w:r>
      <w:r w:rsidR="0038222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4D1AE2">
        <w:rPr>
          <w:rFonts w:ascii="Cambria" w:eastAsia="Brush Script MT" w:hAnsi="Cambria" w:cs="Angsana New"/>
          <w:sz w:val="20"/>
          <w:szCs w:val="20"/>
          <w:lang w:val="en-US"/>
        </w:rPr>
        <w:t xml:space="preserve">did </w:t>
      </w:r>
      <w:r w:rsidR="00382227" w:rsidRPr="006A219A">
        <w:rPr>
          <w:rFonts w:ascii="Cambria" w:eastAsia="Brush Script MT" w:hAnsi="Cambria" w:cs="Angsana New"/>
          <w:sz w:val="20"/>
          <w:szCs w:val="20"/>
          <w:lang w:val="en-US"/>
        </w:rPr>
        <w:t>not</w:t>
      </w:r>
      <w:r w:rsidR="008D44E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exist </w:t>
      </w:r>
      <w:r w:rsidR="00382227" w:rsidRPr="006A219A">
        <w:rPr>
          <w:rFonts w:ascii="Cambria" w:eastAsia="Brush Script MT" w:hAnsi="Cambria" w:cs="Angsana New"/>
          <w:sz w:val="20"/>
          <w:szCs w:val="20"/>
          <w:lang w:val="en-US"/>
        </w:rPr>
        <w:t>in all three years, I changed them to ‘Other’</w:t>
      </w:r>
      <w:r w:rsidR="004D1AE2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="0038222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[cell </w:t>
      </w:r>
      <w:r w:rsidR="004D1AE2">
        <w:rPr>
          <w:rFonts w:ascii="Cambria" w:eastAsia="Brush Script MT" w:hAnsi="Cambria" w:cs="Angsana New"/>
          <w:sz w:val="20"/>
          <w:szCs w:val="20"/>
          <w:lang w:val="en-US"/>
        </w:rPr>
        <w:t>49</w:t>
      </w:r>
      <w:r w:rsidR="00382227" w:rsidRPr="006A219A">
        <w:rPr>
          <w:rFonts w:ascii="Cambria" w:eastAsia="Brush Script MT" w:hAnsi="Cambria" w:cs="Angsana New"/>
          <w:sz w:val="20"/>
          <w:szCs w:val="20"/>
          <w:lang w:val="en-US"/>
        </w:rPr>
        <w:t>-5</w:t>
      </w:r>
      <w:r w:rsidR="004D1AE2">
        <w:rPr>
          <w:rFonts w:ascii="Cambria" w:eastAsia="Brush Script MT" w:hAnsi="Cambria" w:cs="Angsana New"/>
          <w:sz w:val="20"/>
          <w:szCs w:val="20"/>
          <w:lang w:val="en-US"/>
        </w:rPr>
        <w:t>0</w:t>
      </w:r>
      <w:r w:rsidR="00382227" w:rsidRPr="006A219A">
        <w:rPr>
          <w:rFonts w:ascii="Cambria" w:eastAsia="Brush Script MT" w:hAnsi="Cambria" w:cs="Angsana New"/>
          <w:sz w:val="20"/>
          <w:szCs w:val="20"/>
          <w:lang w:val="en-US"/>
        </w:rPr>
        <w:t>].</w:t>
      </w:r>
    </w:p>
    <w:p w14:paraId="4638FBB2" w14:textId="131CBBE0" w:rsidR="00382227" w:rsidRPr="006A219A" w:rsidRDefault="00382227" w:rsidP="00436E97">
      <w:p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</w:p>
    <w:p w14:paraId="50603C8B" w14:textId="4963BA78" w:rsidR="00382227" w:rsidRPr="006A219A" w:rsidRDefault="00382227" w:rsidP="00436E97">
      <w:pPr>
        <w:tabs>
          <w:tab w:val="left" w:pos="3606"/>
        </w:tabs>
        <w:rPr>
          <w:rFonts w:ascii="Cambria" w:eastAsia="Brush Script MT" w:hAnsi="Cambria" w:cs="Angsana New"/>
          <w:color w:val="0070C0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color w:val="0070C0"/>
          <w:sz w:val="20"/>
          <w:szCs w:val="20"/>
          <w:lang w:val="en-US"/>
        </w:rPr>
        <w:t>2.2 Drop respondents that didn't answer most of the questions</w:t>
      </w:r>
    </w:p>
    <w:p w14:paraId="11F55754" w14:textId="7072AB44" w:rsidR="00CF6A32" w:rsidRPr="006A219A" w:rsidRDefault="00CF6A32" w:rsidP="00436E97">
      <w:p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After observation, to target these respondents, I found </w:t>
      </w:r>
      <w:r w:rsidR="00D932B7" w:rsidRPr="006A219A">
        <w:rPr>
          <w:rFonts w:ascii="Cambria" w:eastAsia="Brush Script MT" w:hAnsi="Cambria" w:cs="Angsana New"/>
          <w:sz w:val="20"/>
          <w:szCs w:val="20"/>
          <w:lang w:val="en-US"/>
        </w:rPr>
        <w:t>an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indicator column “For how many years have you been writing code and/or programming?”</w:t>
      </w:r>
      <w:r w:rsidR="00D932B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which indicates the respondent </w:t>
      </w:r>
      <w:r w:rsidR="00AB2B6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didn’t finish most of the survey if the question is left empty </w:t>
      </w:r>
      <w:r w:rsidR="00D932B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and dropped all rows if the answer for </w:t>
      </w:r>
      <w:r w:rsidR="00AB2B67" w:rsidRPr="006A219A">
        <w:rPr>
          <w:rFonts w:ascii="Cambria" w:eastAsia="Brush Script MT" w:hAnsi="Cambria" w:cs="Angsana New"/>
          <w:sz w:val="20"/>
          <w:szCs w:val="20"/>
          <w:lang w:val="en-US"/>
        </w:rPr>
        <w:t>this</w:t>
      </w:r>
      <w:r w:rsidR="00D932B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question is </w:t>
      </w:r>
      <w:r w:rsidR="00AB2B6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left </w:t>
      </w:r>
      <w:r w:rsidR="00D932B7"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empty </w:t>
      </w:r>
      <w:r w:rsidR="00AB2B67" w:rsidRPr="006A219A">
        <w:rPr>
          <w:rFonts w:ascii="Cambria" w:eastAsia="Brush Script MT" w:hAnsi="Cambria" w:cs="Angsana New"/>
          <w:sz w:val="20"/>
          <w:szCs w:val="20"/>
          <w:lang w:val="en-US"/>
        </w:rPr>
        <w:t>[cell 6</w:t>
      </w:r>
      <w:r w:rsidR="004D1AE2">
        <w:rPr>
          <w:rFonts w:ascii="Cambria" w:eastAsia="Brush Script MT" w:hAnsi="Cambria" w:cs="Angsana New"/>
          <w:sz w:val="20"/>
          <w:szCs w:val="20"/>
          <w:lang w:val="en-US"/>
        </w:rPr>
        <w:t>2</w:t>
      </w:r>
      <w:r w:rsidR="00AB2B67" w:rsidRPr="006A219A">
        <w:rPr>
          <w:rFonts w:ascii="Cambria" w:eastAsia="Brush Script MT" w:hAnsi="Cambria" w:cs="Angsana New"/>
          <w:sz w:val="20"/>
          <w:szCs w:val="20"/>
          <w:lang w:val="en-US"/>
        </w:rPr>
        <w:t>]</w:t>
      </w:r>
      <w:r w:rsidR="004D1AE2">
        <w:rPr>
          <w:rFonts w:ascii="Cambria" w:eastAsia="Brush Script MT" w:hAnsi="Cambria" w:cs="Angsana New"/>
          <w:sz w:val="20"/>
          <w:szCs w:val="20"/>
          <w:lang w:val="en-US"/>
        </w:rPr>
        <w:t>.</w:t>
      </w:r>
    </w:p>
    <w:p w14:paraId="7357BD57" w14:textId="77777777" w:rsidR="00382227" w:rsidRPr="006A219A" w:rsidRDefault="00382227" w:rsidP="00436E97">
      <w:p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</w:p>
    <w:p w14:paraId="7672282F" w14:textId="1CC0D3C0" w:rsidR="006F17FE" w:rsidRPr="006A219A" w:rsidRDefault="00AB2B67" w:rsidP="00436E97">
      <w:pPr>
        <w:tabs>
          <w:tab w:val="left" w:pos="3606"/>
        </w:tabs>
        <w:rPr>
          <w:rFonts w:ascii="Cambria" w:eastAsia="Brush Script MT" w:hAnsi="Cambria" w:cs="Angsana New"/>
          <w:sz w:val="20"/>
          <w:szCs w:val="20"/>
          <w:lang w:val="en-US"/>
        </w:rPr>
      </w:pPr>
      <w:r w:rsidRPr="006A219A">
        <w:rPr>
          <w:rFonts w:ascii="Cambria" w:eastAsia="Brush Script MT" w:hAnsi="Cambria" w:cs="Angsana New"/>
          <w:b/>
          <w:bCs/>
          <w:sz w:val="20"/>
          <w:szCs w:val="20"/>
          <w:lang w:val="en-US"/>
        </w:rPr>
        <w:t>3.</w:t>
      </w:r>
      <w:r w:rsidRPr="006A219A">
        <w:rPr>
          <w:rFonts w:ascii="Cambria" w:eastAsia="Brush Script MT" w:hAnsi="Cambria" w:cs="Angsana New"/>
          <w:sz w:val="20"/>
          <w:szCs w:val="20"/>
          <w:lang w:val="en-US"/>
        </w:rPr>
        <w:t xml:space="preserve"> </w:t>
      </w:r>
      <w:r w:rsidRPr="006A219A">
        <w:rPr>
          <w:b/>
          <w:bCs/>
          <w:sz w:val="20"/>
          <w:szCs w:val="20"/>
          <w:lang w:val="en-US"/>
        </w:rPr>
        <w:t>Save cleaned dataset to csv file</w:t>
      </w:r>
    </w:p>
    <w:p w14:paraId="0B5B8ED6" w14:textId="6BFDC234" w:rsidR="006F17FE" w:rsidRPr="006A219A" w:rsidRDefault="002A79C4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>After all data cleaning, I saved the cleaned dataset to '</w:t>
      </w:r>
      <w:proofErr w:type="spellStart"/>
      <w:r w:rsidRPr="006A219A">
        <w:rPr>
          <w:rFonts w:ascii="Cambria" w:hAnsi="Cambria"/>
          <w:sz w:val="20"/>
          <w:szCs w:val="20"/>
          <w:lang w:val="en-US"/>
        </w:rPr>
        <w:t>Kaggle_survey</w:t>
      </w:r>
      <w:proofErr w:type="spellEnd"/>
      <w:r w:rsidRPr="006A219A">
        <w:rPr>
          <w:rFonts w:ascii="Cambria" w:hAnsi="Cambria"/>
          <w:sz w:val="20"/>
          <w:szCs w:val="20"/>
          <w:lang w:val="en-US"/>
        </w:rPr>
        <w:t xml:space="preserve"> 2019-2021_cleaned.csv'</w:t>
      </w:r>
      <w:r w:rsidR="004D1AE2">
        <w:rPr>
          <w:rFonts w:ascii="Cambria" w:hAnsi="Cambria"/>
          <w:sz w:val="20"/>
          <w:szCs w:val="20"/>
          <w:lang w:val="en-US"/>
        </w:rPr>
        <w:t xml:space="preserve"> [cell 63]</w:t>
      </w:r>
      <w:r w:rsidRPr="006A219A">
        <w:rPr>
          <w:rFonts w:ascii="Cambria" w:hAnsi="Cambria"/>
          <w:sz w:val="20"/>
          <w:szCs w:val="20"/>
          <w:lang w:val="en-US"/>
        </w:rPr>
        <w:t>.</w:t>
      </w:r>
    </w:p>
    <w:p w14:paraId="61705916" w14:textId="22FE7A81" w:rsidR="00944ECD" w:rsidRDefault="00944ECD" w:rsidP="00436E97">
      <w:pPr>
        <w:tabs>
          <w:tab w:val="left" w:pos="3606"/>
        </w:tabs>
        <w:rPr>
          <w:rFonts w:ascii="Cambria" w:hAnsi="Cambria"/>
          <w:lang w:val="en-US"/>
        </w:rPr>
      </w:pPr>
    </w:p>
    <w:p w14:paraId="17AE65A8" w14:textId="77777777" w:rsidR="00EB7054" w:rsidRDefault="00EB7054" w:rsidP="00436E97">
      <w:pPr>
        <w:tabs>
          <w:tab w:val="left" w:pos="3606"/>
        </w:tabs>
        <w:rPr>
          <w:rFonts w:ascii="Cambria" w:hAnsi="Cambria"/>
          <w:lang w:val="en-US"/>
        </w:rPr>
      </w:pPr>
    </w:p>
    <w:p w14:paraId="2F3F5161" w14:textId="4471EDCD" w:rsidR="00944ECD" w:rsidRPr="002A79C4" w:rsidRDefault="002A79C4" w:rsidP="002A79C4">
      <w:pPr>
        <w:pStyle w:val="Heading2"/>
        <w:rPr>
          <w:rFonts w:ascii="Cambria" w:hAnsi="Cambria"/>
          <w:b/>
          <w:bCs/>
          <w:lang w:val="en-US"/>
        </w:rPr>
      </w:pPr>
      <w:r w:rsidRPr="002A79C4">
        <w:rPr>
          <w:rFonts w:ascii="Cambria" w:hAnsi="Cambria"/>
          <w:b/>
          <w:bCs/>
          <w:lang w:val="en-US"/>
        </w:rPr>
        <w:t>Problem 4</w:t>
      </w:r>
    </w:p>
    <w:p w14:paraId="61BCB25A" w14:textId="1F132194" w:rsidR="002A79C4" w:rsidRDefault="002A79C4" w:rsidP="00436E97">
      <w:pPr>
        <w:tabs>
          <w:tab w:val="left" w:pos="3606"/>
        </w:tabs>
        <w:rPr>
          <w:rFonts w:ascii="Cambria" w:hAnsi="Cambria"/>
          <w:lang w:val="en-US"/>
        </w:rPr>
      </w:pPr>
    </w:p>
    <w:p w14:paraId="3BFC0069" w14:textId="35DFAD27" w:rsidR="002A79C4" w:rsidRPr="006A219A" w:rsidRDefault="00531F90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>Based on the data in '</w:t>
      </w:r>
      <w:proofErr w:type="spellStart"/>
      <w:r w:rsidRPr="006A219A">
        <w:rPr>
          <w:rFonts w:ascii="Cambria" w:hAnsi="Cambria"/>
          <w:sz w:val="20"/>
          <w:szCs w:val="20"/>
          <w:lang w:val="en-US"/>
        </w:rPr>
        <w:t>Kaggle_survey</w:t>
      </w:r>
      <w:proofErr w:type="spellEnd"/>
      <w:r w:rsidRPr="006A219A">
        <w:rPr>
          <w:rFonts w:ascii="Cambria" w:hAnsi="Cambria"/>
          <w:sz w:val="20"/>
          <w:szCs w:val="20"/>
          <w:lang w:val="en-US"/>
        </w:rPr>
        <w:t xml:space="preserve"> 2019-2021_cleaned.csv' generated by problem 3,</w:t>
      </w:r>
      <w:r w:rsidR="00383DFD" w:rsidRPr="006A219A">
        <w:rPr>
          <w:rFonts w:ascii="Cambria" w:hAnsi="Cambria"/>
          <w:sz w:val="20"/>
          <w:szCs w:val="20"/>
          <w:lang w:val="en-US"/>
        </w:rPr>
        <w:t xml:space="preserve"> Graph 1 </w:t>
      </w:r>
      <w:r w:rsidR="004D1AE2">
        <w:rPr>
          <w:rFonts w:ascii="Cambria" w:hAnsi="Cambria"/>
          <w:sz w:val="20"/>
          <w:szCs w:val="20"/>
          <w:lang w:val="en-US"/>
        </w:rPr>
        <w:t>show</w:t>
      </w:r>
      <w:r w:rsidR="00383DFD" w:rsidRPr="006A219A">
        <w:rPr>
          <w:rFonts w:ascii="Cambria" w:hAnsi="Cambria"/>
          <w:sz w:val="20"/>
          <w:szCs w:val="20"/>
          <w:lang w:val="en-US"/>
        </w:rPr>
        <w:t>s</w:t>
      </w:r>
      <w:r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="004D1AE2">
        <w:rPr>
          <w:rFonts w:ascii="Cambria" w:hAnsi="Cambria"/>
          <w:sz w:val="20"/>
          <w:szCs w:val="20"/>
          <w:lang w:val="en-US"/>
        </w:rPr>
        <w:t xml:space="preserve">the </w:t>
      </w:r>
      <w:r w:rsidR="005D3C46" w:rsidRPr="006A219A">
        <w:rPr>
          <w:rFonts w:ascii="Cambria" w:hAnsi="Cambria"/>
          <w:sz w:val="20"/>
          <w:szCs w:val="20"/>
          <w:lang w:val="en-US"/>
        </w:rPr>
        <w:t>top programming language</w:t>
      </w:r>
      <w:r w:rsidR="004D1AE2">
        <w:rPr>
          <w:rFonts w:ascii="Cambria" w:hAnsi="Cambria"/>
          <w:sz w:val="20"/>
          <w:szCs w:val="20"/>
          <w:lang w:val="en-US"/>
        </w:rPr>
        <w:t>s</w:t>
      </w:r>
      <w:r w:rsidR="005D3C46" w:rsidRPr="006A219A">
        <w:rPr>
          <w:rFonts w:ascii="Cambria" w:hAnsi="Cambria"/>
          <w:sz w:val="20"/>
          <w:szCs w:val="20"/>
          <w:lang w:val="en-US"/>
        </w:rPr>
        <w:t xml:space="preserve"> used by senior data scientists </w:t>
      </w:r>
      <w:r w:rsidR="0031402C" w:rsidRPr="006A219A">
        <w:rPr>
          <w:rFonts w:ascii="Cambria" w:hAnsi="Cambria"/>
          <w:sz w:val="20"/>
          <w:szCs w:val="20"/>
          <w:lang w:val="en-US"/>
        </w:rPr>
        <w:t xml:space="preserve">in the survey </w:t>
      </w:r>
      <w:r w:rsidR="005D3C46" w:rsidRPr="006A219A">
        <w:rPr>
          <w:rFonts w:ascii="Cambria" w:hAnsi="Cambria"/>
          <w:sz w:val="20"/>
          <w:szCs w:val="20"/>
          <w:lang w:val="en-US"/>
        </w:rPr>
        <w:t>each year</w:t>
      </w:r>
      <w:r w:rsidR="00D00B82">
        <w:rPr>
          <w:rFonts w:ascii="Cambria" w:hAnsi="Cambria"/>
          <w:sz w:val="20"/>
          <w:szCs w:val="20"/>
          <w:lang w:val="en-US"/>
        </w:rPr>
        <w:t xml:space="preserve"> [cell 66].</w:t>
      </w:r>
      <w:r w:rsidR="00383DFD" w:rsidRPr="006A219A">
        <w:rPr>
          <w:rFonts w:ascii="Cambria" w:hAnsi="Cambria"/>
          <w:sz w:val="20"/>
          <w:szCs w:val="20"/>
          <w:lang w:val="en-US"/>
        </w:rPr>
        <w:t xml:space="preserve"> There are three subgraphs, </w:t>
      </w:r>
      <w:r w:rsidR="004D1AE2">
        <w:rPr>
          <w:rFonts w:ascii="Cambria" w:hAnsi="Cambria"/>
          <w:sz w:val="20"/>
          <w:szCs w:val="20"/>
          <w:lang w:val="en-US"/>
        </w:rPr>
        <w:t>which</w:t>
      </w:r>
      <w:r w:rsidR="00383DFD" w:rsidRPr="006A219A">
        <w:rPr>
          <w:rFonts w:ascii="Cambria" w:hAnsi="Cambria"/>
          <w:sz w:val="20"/>
          <w:szCs w:val="20"/>
          <w:lang w:val="en-US"/>
        </w:rPr>
        <w:t xml:space="preserve"> represent the situation from 2019(left), 2020(middle) and 2021(right) respectively.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 The following conclusion</w:t>
      </w:r>
      <w:r w:rsidR="004D1AE2">
        <w:rPr>
          <w:rFonts w:ascii="Cambria" w:hAnsi="Cambria"/>
          <w:sz w:val="20"/>
          <w:szCs w:val="20"/>
          <w:lang w:val="en-US"/>
        </w:rPr>
        <w:t>s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="00AF5694">
        <w:rPr>
          <w:rFonts w:ascii="Cambria" w:hAnsi="Cambria"/>
          <w:sz w:val="20"/>
          <w:szCs w:val="20"/>
          <w:lang w:val="en-US"/>
        </w:rPr>
        <w:t>are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 made according to the graph:</w:t>
      </w:r>
    </w:p>
    <w:p w14:paraId="0088288B" w14:textId="02881B71" w:rsidR="005D3C46" w:rsidRPr="006A219A" w:rsidRDefault="005D3C46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</w:p>
    <w:p w14:paraId="3A916158" w14:textId="4513ED15" w:rsidR="005D3C46" w:rsidRPr="006A219A" w:rsidRDefault="005D3C46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lastRenderedPageBreak/>
        <w:t>1. T</w:t>
      </w:r>
      <w:r w:rsidR="004D1AE2">
        <w:rPr>
          <w:rFonts w:ascii="Cambria" w:hAnsi="Cambria"/>
          <w:sz w:val="20"/>
          <w:szCs w:val="20"/>
          <w:lang w:val="en-US"/>
        </w:rPr>
        <w:t>he t</w:t>
      </w:r>
      <w:r w:rsidRPr="006A219A">
        <w:rPr>
          <w:rFonts w:ascii="Cambria" w:hAnsi="Cambria"/>
          <w:sz w:val="20"/>
          <w:szCs w:val="20"/>
          <w:lang w:val="en-US"/>
        </w:rPr>
        <w:t xml:space="preserve">op five programming languages used by senior data scientists </w:t>
      </w:r>
      <w:r w:rsidR="0031402C" w:rsidRPr="006A219A">
        <w:rPr>
          <w:rFonts w:ascii="Cambria" w:hAnsi="Cambria"/>
          <w:sz w:val="20"/>
          <w:szCs w:val="20"/>
          <w:lang w:val="en-US"/>
        </w:rPr>
        <w:t xml:space="preserve">in the survey </w:t>
      </w:r>
      <w:r w:rsidRPr="006A219A">
        <w:rPr>
          <w:rFonts w:ascii="Cambria" w:hAnsi="Cambria"/>
          <w:sz w:val="20"/>
          <w:szCs w:val="20"/>
          <w:lang w:val="en-US"/>
        </w:rPr>
        <w:t>are the same from 2019 to 2021. They are</w:t>
      </w:r>
      <w:r w:rsidR="00AF5694">
        <w:rPr>
          <w:rFonts w:ascii="Cambria" w:hAnsi="Cambria"/>
          <w:sz w:val="20"/>
          <w:szCs w:val="20"/>
          <w:lang w:val="en-US"/>
        </w:rPr>
        <w:t>, in order:</w:t>
      </w:r>
      <w:r w:rsidRPr="006A219A">
        <w:rPr>
          <w:rFonts w:ascii="Cambria" w:hAnsi="Cambria"/>
          <w:sz w:val="20"/>
          <w:szCs w:val="20"/>
          <w:lang w:val="en-US"/>
        </w:rPr>
        <w:t xml:space="preserve"> Python, SQL, R, </w:t>
      </w:r>
      <w:r w:rsidR="004D1AE2" w:rsidRPr="006A219A">
        <w:rPr>
          <w:rFonts w:ascii="Cambria" w:hAnsi="Cambria"/>
          <w:sz w:val="20"/>
          <w:szCs w:val="20"/>
          <w:lang w:val="en-US"/>
        </w:rPr>
        <w:t>Bash,</w:t>
      </w:r>
      <w:r w:rsidRPr="006A219A">
        <w:rPr>
          <w:rFonts w:ascii="Cambria" w:hAnsi="Cambria"/>
          <w:sz w:val="20"/>
          <w:szCs w:val="20"/>
          <w:lang w:val="en-US"/>
        </w:rPr>
        <w:t xml:space="preserve"> and </w:t>
      </w:r>
      <w:r w:rsidR="004866BB" w:rsidRPr="006A219A">
        <w:rPr>
          <w:rFonts w:ascii="Cambria" w:hAnsi="Cambria"/>
          <w:sz w:val="20"/>
          <w:szCs w:val="20"/>
          <w:lang w:val="en-US"/>
        </w:rPr>
        <w:t>JavaScript</w:t>
      </w:r>
      <w:r w:rsidR="00AF5694">
        <w:rPr>
          <w:rFonts w:ascii="Cambria" w:hAnsi="Cambria"/>
          <w:sz w:val="20"/>
          <w:szCs w:val="20"/>
          <w:lang w:val="en-US"/>
        </w:rPr>
        <w:t>.</w:t>
      </w:r>
    </w:p>
    <w:p w14:paraId="4467B966" w14:textId="17B0EAE3" w:rsidR="005D3C46" w:rsidRPr="006A219A" w:rsidRDefault="005D3C46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 xml:space="preserve">2. </w:t>
      </w:r>
      <w:r w:rsidR="00B5367A" w:rsidRPr="006A219A">
        <w:rPr>
          <w:rFonts w:ascii="Cambria" w:hAnsi="Cambria"/>
          <w:sz w:val="20"/>
          <w:szCs w:val="20"/>
          <w:lang w:val="en-US"/>
        </w:rPr>
        <w:t xml:space="preserve">Python continuously is the </w:t>
      </w:r>
      <w:proofErr w:type="gramStart"/>
      <w:r w:rsidR="00B5367A" w:rsidRPr="006A219A">
        <w:rPr>
          <w:rFonts w:ascii="Cambria" w:hAnsi="Cambria"/>
          <w:sz w:val="20"/>
          <w:szCs w:val="20"/>
          <w:lang w:val="en-US"/>
        </w:rPr>
        <w:t>most common</w:t>
      </w:r>
      <w:r w:rsidR="00AF5694">
        <w:rPr>
          <w:rFonts w:ascii="Cambria" w:hAnsi="Cambria"/>
          <w:sz w:val="20"/>
          <w:szCs w:val="20"/>
          <w:lang w:val="en-US"/>
        </w:rPr>
        <w:t>ly</w:t>
      </w:r>
      <w:r w:rsidR="00B5367A" w:rsidRPr="006A219A">
        <w:rPr>
          <w:rFonts w:ascii="Cambria" w:hAnsi="Cambria"/>
          <w:sz w:val="20"/>
          <w:szCs w:val="20"/>
          <w:lang w:val="en-US"/>
        </w:rPr>
        <w:t xml:space="preserve"> used</w:t>
      </w:r>
      <w:proofErr w:type="gramEnd"/>
      <w:r w:rsidR="00B5367A" w:rsidRPr="006A219A">
        <w:rPr>
          <w:rFonts w:ascii="Cambria" w:hAnsi="Cambria"/>
          <w:sz w:val="20"/>
          <w:szCs w:val="20"/>
          <w:lang w:val="en-US"/>
        </w:rPr>
        <w:t xml:space="preserve"> language among all three years.</w:t>
      </w:r>
    </w:p>
    <w:p w14:paraId="12C5A016" w14:textId="77777777" w:rsidR="005D3C46" w:rsidRPr="006A219A" w:rsidRDefault="005D3C46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</w:p>
    <w:p w14:paraId="4AC5661C" w14:textId="359E82AB" w:rsidR="00944ECD" w:rsidRDefault="000D2CE0" w:rsidP="00436E97">
      <w:pPr>
        <w:tabs>
          <w:tab w:val="left" w:pos="3606"/>
        </w:tabs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D07B29D" wp14:editId="60864098">
            <wp:extent cx="5731510" cy="2054860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D92E" w14:textId="0A8CCE2C" w:rsidR="00E95D31" w:rsidRPr="00E95D31" w:rsidRDefault="00E95D31" w:rsidP="00E95D31">
      <w:pPr>
        <w:tabs>
          <w:tab w:val="left" w:pos="3606"/>
        </w:tabs>
        <w:jc w:val="center"/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</w:pPr>
      <w:r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>Graph 1: Top 5 programming languages used by senior data scientists from 2019 to 2021</w:t>
      </w:r>
    </w:p>
    <w:p w14:paraId="5679661F" w14:textId="77777777" w:rsidR="00944ECD" w:rsidRDefault="00944ECD" w:rsidP="00436E97">
      <w:pPr>
        <w:tabs>
          <w:tab w:val="left" w:pos="3606"/>
        </w:tabs>
        <w:rPr>
          <w:rFonts w:ascii="Cambria" w:hAnsi="Cambria"/>
          <w:lang w:val="en-US"/>
        </w:rPr>
      </w:pPr>
    </w:p>
    <w:p w14:paraId="197B8408" w14:textId="07D8B75F" w:rsidR="00E95D31" w:rsidRPr="006A219A" w:rsidRDefault="00B5367A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 xml:space="preserve">Graph 2 </w:t>
      </w:r>
      <w:r w:rsidR="00C421FF" w:rsidRPr="006A219A">
        <w:rPr>
          <w:rFonts w:ascii="Cambria" w:hAnsi="Cambria"/>
          <w:sz w:val="20"/>
          <w:szCs w:val="20"/>
          <w:lang w:val="en-US"/>
        </w:rPr>
        <w:t>indicates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="00AF5694">
        <w:rPr>
          <w:rFonts w:ascii="Cambria" w:hAnsi="Cambria"/>
          <w:sz w:val="20"/>
          <w:szCs w:val="20"/>
          <w:lang w:val="en-US"/>
        </w:rPr>
        <w:t xml:space="preserve">the 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top </w:t>
      </w:r>
      <w:r w:rsidR="00943863" w:rsidRPr="00AF5694">
        <w:rPr>
          <w:rFonts w:ascii="Cambria" w:hAnsi="Cambria"/>
          <w:sz w:val="20"/>
          <w:szCs w:val="20"/>
          <w:lang w:val="en-GB"/>
        </w:rPr>
        <w:t>visualisation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 libraries</w:t>
      </w:r>
      <w:r w:rsidR="00AF5694">
        <w:rPr>
          <w:rFonts w:ascii="Cambria" w:hAnsi="Cambria"/>
          <w:sz w:val="20"/>
          <w:szCs w:val="20"/>
          <w:lang w:val="en-US"/>
        </w:rPr>
        <w:t xml:space="preserve"> and 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tools used by senior data scientists </w:t>
      </w:r>
      <w:r w:rsidR="0031402C" w:rsidRPr="006A219A">
        <w:rPr>
          <w:rFonts w:ascii="Cambria" w:hAnsi="Cambria"/>
          <w:sz w:val="20"/>
          <w:szCs w:val="20"/>
          <w:lang w:val="en-US"/>
        </w:rPr>
        <w:t xml:space="preserve">in the survey </w:t>
      </w:r>
      <w:r w:rsidR="00943863" w:rsidRPr="006A219A">
        <w:rPr>
          <w:rFonts w:ascii="Cambria" w:hAnsi="Cambria"/>
          <w:sz w:val="20"/>
          <w:szCs w:val="20"/>
          <w:lang w:val="en-US"/>
        </w:rPr>
        <w:t>each year</w:t>
      </w:r>
      <w:r w:rsidR="00D00B82">
        <w:rPr>
          <w:rFonts w:ascii="Cambria" w:hAnsi="Cambria"/>
          <w:sz w:val="20"/>
          <w:szCs w:val="20"/>
          <w:lang w:val="en-US"/>
        </w:rPr>
        <w:t xml:space="preserve"> [cell 67]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. </w:t>
      </w:r>
      <w:r w:rsidR="00E95D31" w:rsidRPr="006A219A">
        <w:rPr>
          <w:rFonts w:ascii="Cambria" w:hAnsi="Cambria"/>
          <w:sz w:val="20"/>
          <w:szCs w:val="20"/>
          <w:lang w:val="en-US"/>
        </w:rPr>
        <w:t xml:space="preserve">There are three subgraphs, </w:t>
      </w:r>
      <w:r w:rsidR="00AF5694">
        <w:rPr>
          <w:rFonts w:ascii="Cambria" w:hAnsi="Cambria"/>
          <w:sz w:val="20"/>
          <w:szCs w:val="20"/>
          <w:lang w:val="en-US"/>
        </w:rPr>
        <w:t>which</w:t>
      </w:r>
      <w:r w:rsidR="00E95D31" w:rsidRPr="006A219A">
        <w:rPr>
          <w:rFonts w:ascii="Cambria" w:hAnsi="Cambria"/>
          <w:sz w:val="20"/>
          <w:szCs w:val="20"/>
          <w:lang w:val="en-US"/>
        </w:rPr>
        <w:t xml:space="preserve"> represent the situation from 2019(left), 2020(middle) and 2021(right) respectively. The following conclusion</w:t>
      </w:r>
      <w:r w:rsidR="00AF5694">
        <w:rPr>
          <w:rFonts w:ascii="Cambria" w:hAnsi="Cambria"/>
          <w:sz w:val="20"/>
          <w:szCs w:val="20"/>
          <w:lang w:val="en-US"/>
        </w:rPr>
        <w:t>s</w:t>
      </w:r>
      <w:r w:rsidR="00E95D31"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="00AF5694">
        <w:rPr>
          <w:rFonts w:ascii="Cambria" w:hAnsi="Cambria"/>
          <w:sz w:val="20"/>
          <w:szCs w:val="20"/>
          <w:lang w:val="en-US"/>
        </w:rPr>
        <w:t>are</w:t>
      </w:r>
      <w:r w:rsidR="00E95D31" w:rsidRPr="006A219A">
        <w:rPr>
          <w:rFonts w:ascii="Cambria" w:hAnsi="Cambria"/>
          <w:sz w:val="20"/>
          <w:szCs w:val="20"/>
          <w:lang w:val="en-US"/>
        </w:rPr>
        <w:t xml:space="preserve"> made according to the graph:</w:t>
      </w:r>
    </w:p>
    <w:p w14:paraId="30A051E9" w14:textId="77777777" w:rsidR="00E95D31" w:rsidRPr="006A219A" w:rsidRDefault="00E95D31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</w:p>
    <w:p w14:paraId="5962CB9C" w14:textId="22E39AEB" w:rsidR="00E95D31" w:rsidRPr="006A219A" w:rsidRDefault="00E95D31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>1. E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ven though the sequence </w:t>
      </w:r>
      <w:r w:rsidRPr="006A219A">
        <w:rPr>
          <w:rFonts w:ascii="Cambria" w:hAnsi="Cambria"/>
          <w:sz w:val="20"/>
          <w:szCs w:val="20"/>
          <w:lang w:val="en-US"/>
        </w:rPr>
        <w:t>has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Pr="006A219A">
        <w:rPr>
          <w:rFonts w:ascii="Cambria" w:hAnsi="Cambria"/>
          <w:sz w:val="20"/>
          <w:szCs w:val="20"/>
          <w:lang w:val="en-US"/>
        </w:rPr>
        <w:t xml:space="preserve">slightly changed </w:t>
      </w:r>
      <w:r w:rsidR="00943863" w:rsidRPr="006A219A">
        <w:rPr>
          <w:rFonts w:ascii="Cambria" w:hAnsi="Cambria"/>
          <w:sz w:val="20"/>
          <w:szCs w:val="20"/>
          <w:lang w:val="en-US"/>
        </w:rPr>
        <w:t>in different year</w:t>
      </w:r>
      <w:r w:rsidRPr="006A219A">
        <w:rPr>
          <w:rFonts w:ascii="Cambria" w:hAnsi="Cambria"/>
          <w:sz w:val="20"/>
          <w:szCs w:val="20"/>
          <w:lang w:val="en-US"/>
        </w:rPr>
        <w:t>s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, the top five </w:t>
      </w:r>
      <w:proofErr w:type="spellStart"/>
      <w:r w:rsidR="00943863" w:rsidRPr="006A219A">
        <w:rPr>
          <w:rFonts w:ascii="Cambria" w:hAnsi="Cambria"/>
          <w:sz w:val="20"/>
          <w:szCs w:val="20"/>
          <w:lang w:val="en-US"/>
        </w:rPr>
        <w:t>visualisation</w:t>
      </w:r>
      <w:proofErr w:type="spellEnd"/>
      <w:r w:rsidR="00943863" w:rsidRPr="006A219A">
        <w:rPr>
          <w:rFonts w:ascii="Cambria" w:hAnsi="Cambria"/>
          <w:sz w:val="20"/>
          <w:szCs w:val="20"/>
          <w:lang w:val="en-US"/>
        </w:rPr>
        <w:t xml:space="preserve"> libraries</w:t>
      </w:r>
      <w:r w:rsidR="00AF5694">
        <w:rPr>
          <w:rFonts w:ascii="Cambria" w:hAnsi="Cambria"/>
          <w:sz w:val="20"/>
          <w:szCs w:val="20"/>
          <w:lang w:val="en-US"/>
        </w:rPr>
        <w:t xml:space="preserve"> and </w:t>
      </w:r>
      <w:r w:rsidR="00943863" w:rsidRPr="006A219A">
        <w:rPr>
          <w:rFonts w:ascii="Cambria" w:hAnsi="Cambria"/>
          <w:sz w:val="20"/>
          <w:szCs w:val="20"/>
          <w:lang w:val="en-US"/>
        </w:rPr>
        <w:t>tools remain the same. They are</w:t>
      </w:r>
      <w:r w:rsidR="00AF5694">
        <w:rPr>
          <w:rFonts w:ascii="Cambria" w:hAnsi="Cambria"/>
          <w:sz w:val="20"/>
          <w:szCs w:val="20"/>
          <w:lang w:val="en-US"/>
        </w:rPr>
        <w:t>, in order by 2019: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 Matplotlib, Seaborn, </w:t>
      </w:r>
      <w:proofErr w:type="spellStart"/>
      <w:r w:rsidR="00943863" w:rsidRPr="006A219A">
        <w:rPr>
          <w:rFonts w:ascii="Cambria" w:hAnsi="Cambria"/>
          <w:sz w:val="20"/>
          <w:szCs w:val="20"/>
          <w:lang w:val="en-US"/>
        </w:rPr>
        <w:t>Ggplot</w:t>
      </w:r>
      <w:proofErr w:type="spellEnd"/>
      <w:r w:rsidR="00943863" w:rsidRPr="006A219A">
        <w:rPr>
          <w:rFonts w:ascii="Cambria" w:hAnsi="Cambria"/>
          <w:sz w:val="20"/>
          <w:szCs w:val="20"/>
          <w:lang w:val="en-US"/>
        </w:rPr>
        <w:t xml:space="preserve">/ggplot2, </w:t>
      </w:r>
      <w:proofErr w:type="spellStart"/>
      <w:r w:rsidR="00943863" w:rsidRPr="006A219A">
        <w:rPr>
          <w:rFonts w:ascii="Cambria" w:hAnsi="Cambria"/>
          <w:sz w:val="20"/>
          <w:szCs w:val="20"/>
          <w:lang w:val="en-US"/>
        </w:rPr>
        <w:t>Plotly</w:t>
      </w:r>
      <w:proofErr w:type="spellEnd"/>
      <w:r w:rsidR="00943863" w:rsidRPr="006A219A">
        <w:rPr>
          <w:rFonts w:ascii="Cambria" w:hAnsi="Cambria"/>
          <w:sz w:val="20"/>
          <w:szCs w:val="20"/>
          <w:lang w:val="en-US"/>
        </w:rPr>
        <w:t>/</w:t>
      </w:r>
      <w:proofErr w:type="spellStart"/>
      <w:r w:rsidR="00943863" w:rsidRPr="006A219A">
        <w:rPr>
          <w:rFonts w:ascii="Cambria" w:hAnsi="Cambria"/>
          <w:sz w:val="20"/>
          <w:szCs w:val="20"/>
          <w:lang w:val="en-US"/>
        </w:rPr>
        <w:t>Plotly</w:t>
      </w:r>
      <w:proofErr w:type="spellEnd"/>
      <w:r w:rsidR="00943863" w:rsidRPr="006A219A">
        <w:rPr>
          <w:rFonts w:ascii="Cambria" w:hAnsi="Cambria"/>
          <w:sz w:val="20"/>
          <w:szCs w:val="20"/>
          <w:lang w:val="en-US"/>
        </w:rPr>
        <w:t xml:space="preserve"> Express</w:t>
      </w:r>
      <w:r w:rsidR="00AF5694">
        <w:rPr>
          <w:rFonts w:ascii="Cambria" w:hAnsi="Cambria"/>
          <w:sz w:val="20"/>
          <w:szCs w:val="20"/>
          <w:lang w:val="en-US"/>
        </w:rPr>
        <w:t>,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 and Shiny.</w:t>
      </w:r>
    </w:p>
    <w:p w14:paraId="56ADEB97" w14:textId="69ADE1CF" w:rsidR="00B5367A" w:rsidRPr="006A219A" w:rsidRDefault="00E95D31" w:rsidP="00436E9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 xml:space="preserve">2. </w:t>
      </w:r>
      <w:proofErr w:type="spellStart"/>
      <w:r w:rsidRPr="006A219A">
        <w:rPr>
          <w:rFonts w:ascii="Cambria" w:hAnsi="Cambria"/>
          <w:sz w:val="20"/>
          <w:szCs w:val="20"/>
          <w:lang w:val="en-US"/>
        </w:rPr>
        <w:t>Matlpotlib</w:t>
      </w:r>
      <w:proofErr w:type="spellEnd"/>
      <w:r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="00AF5694">
        <w:rPr>
          <w:rFonts w:ascii="Cambria" w:hAnsi="Cambria"/>
          <w:sz w:val="20"/>
          <w:szCs w:val="20"/>
          <w:lang w:val="en-US"/>
        </w:rPr>
        <w:t>and Seaborn are</w:t>
      </w:r>
      <w:r w:rsidRPr="006A219A">
        <w:rPr>
          <w:rFonts w:ascii="Cambria" w:hAnsi="Cambria"/>
          <w:sz w:val="20"/>
          <w:szCs w:val="20"/>
          <w:lang w:val="en-US"/>
        </w:rPr>
        <w:t xml:space="preserve"> always the</w:t>
      </w:r>
      <w:r w:rsidR="00AF5694">
        <w:rPr>
          <w:rFonts w:ascii="Cambria" w:hAnsi="Cambria"/>
          <w:sz w:val="20"/>
          <w:szCs w:val="20"/>
          <w:lang w:val="en-US"/>
        </w:rPr>
        <w:t xml:space="preserve"> top</w:t>
      </w:r>
      <w:r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="00AF5694">
        <w:rPr>
          <w:rFonts w:ascii="Cambria" w:hAnsi="Cambria"/>
          <w:sz w:val="20"/>
          <w:szCs w:val="20"/>
          <w:lang w:val="en-US"/>
        </w:rPr>
        <w:t xml:space="preserve">2 </w:t>
      </w:r>
      <w:r w:rsidR="0031402C" w:rsidRPr="006A219A">
        <w:rPr>
          <w:rFonts w:ascii="Cambria" w:hAnsi="Cambria"/>
          <w:sz w:val="20"/>
          <w:szCs w:val="20"/>
          <w:lang w:val="en-US"/>
        </w:rPr>
        <w:t xml:space="preserve">most popular </w:t>
      </w:r>
      <w:r w:rsidRPr="006A219A">
        <w:rPr>
          <w:rFonts w:ascii="Cambria" w:hAnsi="Cambria"/>
          <w:sz w:val="20"/>
          <w:szCs w:val="20"/>
          <w:lang w:val="en-US"/>
        </w:rPr>
        <w:t>choice</w:t>
      </w:r>
      <w:r w:rsidR="00AF5694">
        <w:rPr>
          <w:rFonts w:ascii="Cambria" w:hAnsi="Cambria"/>
          <w:sz w:val="20"/>
          <w:szCs w:val="20"/>
          <w:lang w:val="en-US"/>
        </w:rPr>
        <w:t>s</w:t>
      </w:r>
      <w:r w:rsidRPr="006A219A">
        <w:rPr>
          <w:rFonts w:ascii="Cambria" w:hAnsi="Cambria"/>
          <w:sz w:val="20"/>
          <w:szCs w:val="20"/>
          <w:lang w:val="en-US"/>
        </w:rPr>
        <w:t xml:space="preserve"> for senior data scientists </w:t>
      </w:r>
      <w:r w:rsidR="0031402C" w:rsidRPr="006A219A">
        <w:rPr>
          <w:rFonts w:ascii="Cambria" w:hAnsi="Cambria"/>
          <w:sz w:val="20"/>
          <w:szCs w:val="20"/>
          <w:lang w:val="en-US"/>
        </w:rPr>
        <w:t xml:space="preserve">in the survey </w:t>
      </w:r>
      <w:r w:rsidR="00AF5694">
        <w:rPr>
          <w:rFonts w:ascii="Cambria" w:hAnsi="Cambria"/>
          <w:sz w:val="20"/>
          <w:szCs w:val="20"/>
          <w:lang w:val="en-US"/>
        </w:rPr>
        <w:t>every</w:t>
      </w:r>
      <w:r w:rsidRPr="006A219A">
        <w:rPr>
          <w:rFonts w:ascii="Cambria" w:hAnsi="Cambria"/>
          <w:sz w:val="20"/>
          <w:szCs w:val="20"/>
          <w:lang w:val="en-US"/>
        </w:rPr>
        <w:t xml:space="preserve"> year.</w:t>
      </w:r>
      <w:r w:rsidR="00943863" w:rsidRPr="006A219A">
        <w:rPr>
          <w:rFonts w:ascii="Cambria" w:hAnsi="Cambria"/>
          <w:sz w:val="20"/>
          <w:szCs w:val="20"/>
          <w:lang w:val="en-US"/>
        </w:rPr>
        <w:t xml:space="preserve"> </w:t>
      </w:r>
    </w:p>
    <w:p w14:paraId="061C28DD" w14:textId="77777777" w:rsidR="00B5367A" w:rsidRDefault="00B5367A" w:rsidP="00436E97">
      <w:pPr>
        <w:tabs>
          <w:tab w:val="left" w:pos="3606"/>
        </w:tabs>
        <w:rPr>
          <w:rFonts w:ascii="Cambria" w:hAnsi="Cambria"/>
          <w:lang w:val="en-US"/>
        </w:rPr>
      </w:pPr>
    </w:p>
    <w:p w14:paraId="44176D8D" w14:textId="7196566F" w:rsidR="00944ECD" w:rsidRDefault="00B5367A" w:rsidP="00436E97">
      <w:pPr>
        <w:tabs>
          <w:tab w:val="left" w:pos="3606"/>
        </w:tabs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2F844F53" wp14:editId="0B69381C">
            <wp:extent cx="5731510" cy="2293620"/>
            <wp:effectExtent l="0" t="0" r="381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CA59" w14:textId="5A6F1278" w:rsidR="00E95D31" w:rsidRPr="00E95D31" w:rsidRDefault="00E95D31" w:rsidP="00E95D31">
      <w:pPr>
        <w:tabs>
          <w:tab w:val="left" w:pos="3606"/>
        </w:tabs>
        <w:jc w:val="center"/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</w:pPr>
      <w:r w:rsidRPr="00E95D31">
        <w:rPr>
          <w:rFonts w:ascii="Cambria" w:hAnsi="Cambria"/>
          <w:b/>
          <w:bCs/>
          <w:color w:val="767171" w:themeColor="background2" w:themeShade="80"/>
          <w:sz w:val="16"/>
          <w:szCs w:val="16"/>
          <w:lang w:val="en-US"/>
        </w:rPr>
        <w:t>Graph 2: Top 5 visualisation libraries/tools used by senior data scientists from 2019 to 2021</w:t>
      </w:r>
    </w:p>
    <w:p w14:paraId="7EF96337" w14:textId="40602C32" w:rsidR="00E95D31" w:rsidRDefault="00E95D31" w:rsidP="0031402C">
      <w:pPr>
        <w:pStyle w:val="Heading2"/>
        <w:rPr>
          <w:lang w:val="en-US"/>
        </w:rPr>
      </w:pPr>
    </w:p>
    <w:p w14:paraId="448C4445" w14:textId="06F97D11" w:rsidR="00E95D31" w:rsidRPr="0031402C" w:rsidRDefault="0031402C" w:rsidP="0031402C">
      <w:pPr>
        <w:pStyle w:val="Heading2"/>
        <w:rPr>
          <w:rFonts w:ascii="Cambria" w:hAnsi="Cambria"/>
          <w:b/>
          <w:bCs/>
          <w:lang w:val="en-US"/>
        </w:rPr>
      </w:pPr>
      <w:r w:rsidRPr="0031402C">
        <w:rPr>
          <w:rFonts w:ascii="Cambria" w:hAnsi="Cambria"/>
          <w:b/>
          <w:bCs/>
          <w:lang w:val="en-US"/>
        </w:rPr>
        <w:t>Problem 5</w:t>
      </w:r>
    </w:p>
    <w:p w14:paraId="7E03619E" w14:textId="499C6C8D" w:rsidR="00E95D31" w:rsidRDefault="00E95D31" w:rsidP="006D3259">
      <w:pPr>
        <w:tabs>
          <w:tab w:val="left" w:pos="3606"/>
        </w:tabs>
        <w:rPr>
          <w:rFonts w:ascii="Cambria" w:hAnsi="Cambria"/>
          <w:color w:val="000000" w:themeColor="text1"/>
          <w:lang w:val="en-US"/>
        </w:rPr>
      </w:pPr>
    </w:p>
    <w:p w14:paraId="05AEA6F9" w14:textId="19EB007C" w:rsidR="0094267D" w:rsidRPr="006A219A" w:rsidRDefault="0094267D" w:rsidP="006D3259">
      <w:pPr>
        <w:tabs>
          <w:tab w:val="left" w:pos="3606"/>
        </w:tabs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The number of respondents to this </w:t>
      </w:r>
      <w:r w:rsidR="00013A31">
        <w:rPr>
          <w:rFonts w:ascii="Cambria" w:hAnsi="Cambria"/>
          <w:color w:val="000000" w:themeColor="text1"/>
          <w:sz w:val="20"/>
          <w:szCs w:val="20"/>
          <w:lang w:val="en-US"/>
        </w:rPr>
        <w:t>survey</w:t>
      </w:r>
      <w:r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varies considerably in terms of gender</w:t>
      </w:r>
      <w:r w:rsidR="00013A31">
        <w:rPr>
          <w:rFonts w:ascii="Cambria" w:hAnsi="Cambria"/>
          <w:color w:val="000000" w:themeColor="text1"/>
          <w:sz w:val="20"/>
          <w:szCs w:val="20"/>
          <w:lang w:val="en-US"/>
        </w:rPr>
        <w:t xml:space="preserve">; </w:t>
      </w:r>
      <w:r w:rsidR="00FD6C31">
        <w:rPr>
          <w:rFonts w:ascii="Cambria" w:hAnsi="Cambria"/>
          <w:color w:val="000000" w:themeColor="text1"/>
          <w:sz w:val="20"/>
          <w:szCs w:val="20"/>
          <w:lang w:val="en-US"/>
        </w:rPr>
        <w:t xml:space="preserve">the amount for other gender options (e.g.: ‘Nonbinary’, ‘Prefer not to say’ etc.) apart from male and female </w:t>
      </w:r>
      <w:r w:rsidR="00FD6C31">
        <w:rPr>
          <w:rFonts w:ascii="Cambria" w:hAnsi="Cambria"/>
          <w:color w:val="000000" w:themeColor="text1"/>
          <w:sz w:val="20"/>
          <w:szCs w:val="20"/>
          <w:lang w:val="en-US"/>
        </w:rPr>
        <w:t>were</w:t>
      </w:r>
      <w:r w:rsidR="00FD6C31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too little, so I didn’t take them into consideration</w:t>
      </w:r>
      <w:r w:rsidR="00FD6C31">
        <w:rPr>
          <w:rFonts w:ascii="Cambria" w:hAnsi="Cambria"/>
          <w:color w:val="000000" w:themeColor="text1"/>
          <w:sz w:val="20"/>
          <w:szCs w:val="20"/>
          <w:lang w:val="en-US"/>
        </w:rPr>
        <w:t>.</w:t>
      </w:r>
      <w:r w:rsidR="00B75055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Moreover</w:t>
      </w:r>
      <w:r w:rsidR="00FD6C31">
        <w:rPr>
          <w:rFonts w:ascii="Cambria" w:hAnsi="Cambria"/>
          <w:color w:val="000000" w:themeColor="text1"/>
          <w:sz w:val="20"/>
          <w:szCs w:val="20"/>
          <w:lang w:val="en-US"/>
        </w:rPr>
        <w:t xml:space="preserve">, </w:t>
      </w:r>
      <w:r w:rsidR="00013A31">
        <w:rPr>
          <w:rFonts w:ascii="Cambria" w:hAnsi="Cambria"/>
          <w:color w:val="000000" w:themeColor="text1"/>
          <w:sz w:val="20"/>
          <w:szCs w:val="20"/>
          <w:lang w:val="en-US"/>
        </w:rPr>
        <w:t>t</w:t>
      </w:r>
      <w:r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here were four times as many male respondents as there were female respondents </w:t>
      </w:r>
      <w:r w:rsidR="00C66DAD" w:rsidRPr="006A219A">
        <w:rPr>
          <w:rFonts w:ascii="Cambria" w:hAnsi="Cambria"/>
          <w:color w:val="000000" w:themeColor="text1"/>
          <w:sz w:val="20"/>
          <w:szCs w:val="20"/>
          <w:lang w:val="en-US"/>
        </w:rPr>
        <w:t>[cell 70]</w:t>
      </w:r>
      <w:r w:rsidR="00013A31">
        <w:rPr>
          <w:rFonts w:ascii="Cambria" w:hAnsi="Cambria"/>
          <w:color w:val="000000" w:themeColor="text1"/>
          <w:sz w:val="20"/>
          <w:szCs w:val="20"/>
          <w:lang w:val="en-US"/>
        </w:rPr>
        <w:t>.</w:t>
      </w:r>
      <w:r w:rsidR="00C66DAD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Therefore, it is more meaningful to take data on a particular characteristic for </w:t>
      </w:r>
      <w:r w:rsidR="00013A31">
        <w:rPr>
          <w:rFonts w:ascii="Cambria" w:hAnsi="Cambria"/>
          <w:color w:val="000000" w:themeColor="text1"/>
          <w:sz w:val="20"/>
          <w:szCs w:val="20"/>
          <w:lang w:val="en-US"/>
        </w:rPr>
        <w:t>some gender</w:t>
      </w:r>
      <w:r w:rsidR="00C66DAD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as a proportion of total respondent</w:t>
      </w:r>
      <w:r w:rsidR="00013A31">
        <w:rPr>
          <w:rFonts w:ascii="Cambria" w:hAnsi="Cambria"/>
          <w:color w:val="000000" w:themeColor="text1"/>
          <w:sz w:val="20"/>
          <w:szCs w:val="20"/>
          <w:lang w:val="en-US"/>
        </w:rPr>
        <w:t>s of that gender, rather than just displaying a count</w:t>
      </w:r>
      <w:r w:rsidR="00C66DAD" w:rsidRPr="006A219A">
        <w:rPr>
          <w:rFonts w:ascii="Cambria" w:hAnsi="Cambria"/>
          <w:color w:val="000000" w:themeColor="text1"/>
          <w:sz w:val="20"/>
          <w:szCs w:val="20"/>
          <w:lang w:val="en-US"/>
        </w:rPr>
        <w:t>.</w:t>
      </w:r>
    </w:p>
    <w:p w14:paraId="2B33DBB6" w14:textId="77777777" w:rsidR="0094267D" w:rsidRPr="006A219A" w:rsidRDefault="0094267D" w:rsidP="006D3259">
      <w:pPr>
        <w:tabs>
          <w:tab w:val="left" w:pos="3606"/>
        </w:tabs>
        <w:rPr>
          <w:rFonts w:ascii="Cambria" w:hAnsi="Cambria"/>
          <w:color w:val="000000" w:themeColor="text1"/>
          <w:sz w:val="20"/>
          <w:szCs w:val="20"/>
          <w:lang w:val="en-US"/>
        </w:rPr>
      </w:pPr>
    </w:p>
    <w:p w14:paraId="6FE1A249" w14:textId="6B350CB3" w:rsidR="006D3259" w:rsidRPr="006A219A" w:rsidRDefault="006D3259" w:rsidP="006D3259">
      <w:pPr>
        <w:tabs>
          <w:tab w:val="left" w:pos="3606"/>
        </w:tabs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6A219A">
        <w:rPr>
          <w:rFonts w:ascii="Cambria" w:hAnsi="Cambria"/>
          <w:color w:val="000000" w:themeColor="text1"/>
          <w:sz w:val="20"/>
          <w:szCs w:val="20"/>
          <w:lang w:val="en-US"/>
        </w:rPr>
        <w:t>The characteristics of the world-wide situation of women in data</w:t>
      </w:r>
      <w:r w:rsidR="00013A31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science</w:t>
      </w:r>
      <w:r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can be concluded by the following aspects:</w:t>
      </w:r>
    </w:p>
    <w:p w14:paraId="4FE7D134" w14:textId="0B519A93" w:rsidR="006D3259" w:rsidRPr="006A219A" w:rsidRDefault="006D3259" w:rsidP="006D3259">
      <w:pPr>
        <w:tabs>
          <w:tab w:val="left" w:pos="3606"/>
        </w:tabs>
        <w:rPr>
          <w:rFonts w:ascii="Cambria" w:hAnsi="Cambria"/>
          <w:color w:val="000000" w:themeColor="text1"/>
          <w:sz w:val="20"/>
          <w:szCs w:val="20"/>
          <w:lang w:val="en-US"/>
        </w:rPr>
      </w:pPr>
    </w:p>
    <w:p w14:paraId="2A470791" w14:textId="03786835" w:rsidR="006D3259" w:rsidRPr="006A219A" w:rsidRDefault="006D3259" w:rsidP="006D3259">
      <w:pPr>
        <w:tabs>
          <w:tab w:val="left" w:pos="3606"/>
        </w:tabs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1. </w:t>
      </w:r>
      <w:r w:rsidR="00690700" w:rsidRPr="006A219A">
        <w:rPr>
          <w:rFonts w:ascii="Cambria" w:hAnsi="Cambria"/>
          <w:color w:val="0070C0"/>
          <w:sz w:val="20"/>
          <w:szCs w:val="20"/>
          <w:lang w:val="en-US"/>
        </w:rPr>
        <w:t>In terms of occupation, c</w:t>
      </w:r>
      <w:r w:rsidR="00A47EA5" w:rsidRPr="006A219A">
        <w:rPr>
          <w:rFonts w:ascii="Cambria" w:hAnsi="Cambria"/>
          <w:color w:val="0070C0"/>
          <w:sz w:val="20"/>
          <w:szCs w:val="20"/>
          <w:lang w:val="en-US"/>
        </w:rPr>
        <w:t xml:space="preserve">ompared to </w:t>
      </w:r>
      <w:r w:rsidR="0094267D" w:rsidRPr="006A219A">
        <w:rPr>
          <w:rFonts w:ascii="Cambria" w:hAnsi="Cambria"/>
          <w:color w:val="0070C0"/>
          <w:sz w:val="20"/>
          <w:szCs w:val="20"/>
          <w:lang w:val="en-US"/>
        </w:rPr>
        <w:t>male data scientists</w:t>
      </w:r>
      <w:r w:rsidR="00A47EA5" w:rsidRPr="006A219A">
        <w:rPr>
          <w:rFonts w:ascii="Cambria" w:hAnsi="Cambria"/>
          <w:color w:val="0070C0"/>
          <w:sz w:val="20"/>
          <w:szCs w:val="20"/>
          <w:lang w:val="en-US"/>
        </w:rPr>
        <w:t xml:space="preserve">, </w:t>
      </w:r>
      <w:r w:rsidR="0094267D" w:rsidRPr="006A219A">
        <w:rPr>
          <w:rFonts w:ascii="Cambria" w:hAnsi="Cambria"/>
          <w:color w:val="0070C0"/>
          <w:sz w:val="20"/>
          <w:szCs w:val="20"/>
          <w:lang w:val="en-US"/>
        </w:rPr>
        <w:t xml:space="preserve">there are relatively fewer female data scientists in senior </w:t>
      </w:r>
      <w:r w:rsidR="00013A31">
        <w:rPr>
          <w:rFonts w:ascii="Cambria" w:hAnsi="Cambria"/>
          <w:color w:val="0070C0"/>
          <w:sz w:val="20"/>
          <w:szCs w:val="20"/>
          <w:lang w:val="en-US"/>
        </w:rPr>
        <w:t>roles</w:t>
      </w:r>
      <w:r w:rsidR="0094267D" w:rsidRPr="006A219A">
        <w:rPr>
          <w:rFonts w:ascii="Cambria" w:hAnsi="Cambria"/>
          <w:color w:val="0070C0"/>
          <w:sz w:val="20"/>
          <w:szCs w:val="20"/>
          <w:lang w:val="en-US"/>
        </w:rPr>
        <w:t xml:space="preserve">. </w:t>
      </w:r>
      <w:r w:rsidR="0094267D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According to Graph 3, </w:t>
      </w:r>
      <w:r w:rsidR="0023093C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the proportion of engineers and managers is greater in the male data </w:t>
      </w:r>
      <w:r w:rsidR="00690700" w:rsidRPr="006A219A">
        <w:rPr>
          <w:rFonts w:ascii="Cambria" w:hAnsi="Cambria"/>
          <w:color w:val="000000" w:themeColor="text1"/>
          <w:sz w:val="20"/>
          <w:szCs w:val="20"/>
          <w:lang w:val="en-US"/>
        </w:rPr>
        <w:t>scientists’</w:t>
      </w:r>
      <w:r w:rsidR="0023093C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population than in the female data scientist</w:t>
      </w:r>
      <w:r w:rsidR="00690700" w:rsidRPr="006A219A">
        <w:rPr>
          <w:rFonts w:ascii="Cambria" w:hAnsi="Cambria"/>
          <w:color w:val="000000" w:themeColor="text1"/>
          <w:sz w:val="20"/>
          <w:szCs w:val="20"/>
          <w:lang w:val="en-US"/>
        </w:rPr>
        <w:t>s’</w:t>
      </w:r>
      <w:r w:rsidR="0023093C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population, whereas</w:t>
      </w:r>
      <w:r w:rsidR="0023093C" w:rsidRPr="006A219A">
        <w:rPr>
          <w:sz w:val="20"/>
          <w:szCs w:val="20"/>
        </w:rPr>
        <w:t xml:space="preserve"> </w:t>
      </w:r>
      <w:r w:rsidR="0023093C" w:rsidRPr="006A219A">
        <w:rPr>
          <w:rFonts w:ascii="Cambria" w:hAnsi="Cambria"/>
          <w:color w:val="000000" w:themeColor="text1"/>
          <w:sz w:val="20"/>
          <w:szCs w:val="20"/>
          <w:lang w:val="en-US"/>
        </w:rPr>
        <w:t>the proportion of unemployed or students is greater in women</w:t>
      </w:r>
      <w:r w:rsidR="00D00B82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[cell 71]</w:t>
      </w:r>
      <w:r w:rsidR="00690700" w:rsidRPr="006A219A">
        <w:rPr>
          <w:rFonts w:ascii="Cambria" w:hAnsi="Cambria"/>
          <w:color w:val="000000" w:themeColor="text1"/>
          <w:sz w:val="20"/>
          <w:szCs w:val="20"/>
          <w:lang w:val="en-US"/>
        </w:rPr>
        <w:t>.</w:t>
      </w:r>
      <w:r w:rsidR="00D00B82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</w:t>
      </w:r>
    </w:p>
    <w:p w14:paraId="54A3B558" w14:textId="091A5A08" w:rsidR="006D3259" w:rsidRPr="006D3259" w:rsidRDefault="006D3259" w:rsidP="001B20CC">
      <w:pPr>
        <w:tabs>
          <w:tab w:val="left" w:pos="3606"/>
        </w:tabs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</w:rPr>
        <w:drawing>
          <wp:inline distT="0" distB="0" distL="0" distR="0" wp14:anchorId="5D12DC16" wp14:editId="1F7E2F8C">
            <wp:extent cx="2801169" cy="1707515"/>
            <wp:effectExtent l="0" t="0" r="571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076" cy="17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0CC">
        <w:rPr>
          <w:rFonts w:ascii="Cambria" w:hAnsi="Cambria"/>
          <w:color w:val="000000" w:themeColor="text1"/>
          <w:lang w:val="en-US"/>
        </w:rPr>
        <w:t xml:space="preserve">       </w:t>
      </w:r>
      <w:r w:rsidR="001B20CC">
        <w:rPr>
          <w:rFonts w:ascii="Cambria" w:hAnsi="Cambria"/>
          <w:noProof/>
          <w:color w:val="7F7F7F" w:themeColor="text1" w:themeTint="80"/>
          <w:sz w:val="10"/>
          <w:szCs w:val="10"/>
          <w:lang w:val="en-US"/>
        </w:rPr>
        <w:drawing>
          <wp:inline distT="0" distB="0" distL="0" distR="0" wp14:anchorId="063E7974" wp14:editId="7B327700">
            <wp:extent cx="2562780" cy="1920806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371" cy="19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9E3F" w14:textId="624A4F1E" w:rsidR="00E95D31" w:rsidRDefault="00690700" w:rsidP="004478C3">
      <w:pPr>
        <w:tabs>
          <w:tab w:val="left" w:pos="3606"/>
        </w:tabs>
        <w:jc w:val="center"/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</w:pP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Graph 3</w:t>
      </w:r>
      <w:r w:rsidR="001B20CC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(Left)</w:t>
      </w:r>
      <w:r w:rsidR="004866BB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:</w:t>
      </w: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 The 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proportion in different </w:t>
      </w: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occupation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s</w:t>
      </w: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 of women in data science compared to men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’s</w:t>
      </w:r>
    </w:p>
    <w:p w14:paraId="57CA0E22" w14:textId="2AE7243F" w:rsidR="001B20CC" w:rsidRPr="004478C3" w:rsidRDefault="001B20CC" w:rsidP="00D015AC">
      <w:pPr>
        <w:tabs>
          <w:tab w:val="left" w:pos="3606"/>
        </w:tabs>
        <w:jc w:val="center"/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</w:pP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Graph 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4(Right):</w:t>
      </w: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 The 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proportion in different qualifications</w:t>
      </w: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 of women in data science compared to men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’s</w:t>
      </w:r>
    </w:p>
    <w:p w14:paraId="7C036B49" w14:textId="2A37C6BB" w:rsidR="00E95D31" w:rsidRPr="006A219A" w:rsidRDefault="00E95D31" w:rsidP="00D015AC">
      <w:pPr>
        <w:tabs>
          <w:tab w:val="left" w:pos="3606"/>
        </w:tabs>
        <w:rPr>
          <w:rFonts w:ascii="Cambria" w:hAnsi="Cambria"/>
          <w:color w:val="7F7F7F" w:themeColor="text1" w:themeTint="80"/>
          <w:sz w:val="20"/>
          <w:szCs w:val="20"/>
          <w:lang w:val="en-US"/>
        </w:rPr>
      </w:pPr>
    </w:p>
    <w:p w14:paraId="38CFCD79" w14:textId="1853E110" w:rsidR="00E95D31" w:rsidRPr="006A219A" w:rsidRDefault="00690700" w:rsidP="00690700">
      <w:pPr>
        <w:tabs>
          <w:tab w:val="left" w:pos="3606"/>
        </w:tabs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2. </w:t>
      </w:r>
      <w:r w:rsidR="004866BB" w:rsidRPr="006A219A">
        <w:rPr>
          <w:rFonts w:ascii="Cambria" w:hAnsi="Cambria"/>
          <w:color w:val="0070C0"/>
          <w:sz w:val="20"/>
          <w:szCs w:val="20"/>
          <w:lang w:val="en-US"/>
        </w:rPr>
        <w:t>In terms of qualifications, there is little difference between the educational levels of men and women.</w:t>
      </w:r>
      <w:r w:rsidR="004866BB" w:rsidRPr="006A219A">
        <w:rPr>
          <w:color w:val="0070C0"/>
          <w:sz w:val="20"/>
          <w:szCs w:val="20"/>
        </w:rPr>
        <w:t xml:space="preserve"> </w:t>
      </w:r>
      <w:r w:rsidR="004866BB" w:rsidRPr="006A219A">
        <w:rPr>
          <w:rFonts w:ascii="Cambria" w:hAnsi="Cambria"/>
          <w:color w:val="000000" w:themeColor="text1"/>
          <w:sz w:val="20"/>
          <w:szCs w:val="20"/>
          <w:lang w:val="en-US"/>
        </w:rPr>
        <w:t>This</w:t>
      </w:r>
      <w:r w:rsidR="00013A31">
        <w:rPr>
          <w:rFonts w:ascii="Cambria" w:hAnsi="Cambria"/>
          <w:color w:val="000000" w:themeColor="text1"/>
          <w:sz w:val="20"/>
          <w:szCs w:val="20"/>
          <w:lang w:val="en-US"/>
        </w:rPr>
        <w:t>, as shown by Graph 4,</w:t>
      </w:r>
      <w:r w:rsidR="004866BB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means that there is no inherent advantage for men and women in this sector. </w:t>
      </w:r>
      <w:r w:rsidR="00985C77" w:rsidRPr="006A219A">
        <w:rPr>
          <w:rFonts w:ascii="Cambria" w:hAnsi="Cambria"/>
          <w:color w:val="000000" w:themeColor="text1"/>
          <w:sz w:val="20"/>
          <w:szCs w:val="20"/>
          <w:lang w:val="en-US"/>
        </w:rPr>
        <w:t>Although there may be more male data scientists in terms of quantity around the world, they are not necessarily better than female data scientists in terms of quality</w:t>
      </w:r>
      <w:r w:rsidR="00D00B82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[cell 72]</w:t>
      </w:r>
      <w:r w:rsidR="00985C77" w:rsidRPr="006A219A">
        <w:rPr>
          <w:rFonts w:ascii="Cambria" w:hAnsi="Cambria"/>
          <w:color w:val="000000" w:themeColor="text1"/>
          <w:sz w:val="20"/>
          <w:szCs w:val="20"/>
          <w:lang w:val="en-US"/>
        </w:rPr>
        <w:t>.</w:t>
      </w:r>
    </w:p>
    <w:p w14:paraId="0788A3C7" w14:textId="4801ED4F" w:rsidR="00E95D31" w:rsidRDefault="00E95D31" w:rsidP="00E95D31">
      <w:pPr>
        <w:tabs>
          <w:tab w:val="left" w:pos="3606"/>
        </w:tabs>
        <w:jc w:val="center"/>
        <w:rPr>
          <w:rFonts w:ascii="Cambria" w:hAnsi="Cambria"/>
          <w:color w:val="7F7F7F" w:themeColor="text1" w:themeTint="80"/>
          <w:sz w:val="10"/>
          <w:szCs w:val="10"/>
          <w:lang w:val="en-US"/>
        </w:rPr>
      </w:pPr>
    </w:p>
    <w:p w14:paraId="23A7963C" w14:textId="77777777" w:rsidR="004866BB" w:rsidRDefault="004866BB" w:rsidP="00E95D31">
      <w:pPr>
        <w:tabs>
          <w:tab w:val="left" w:pos="3606"/>
        </w:tabs>
        <w:jc w:val="center"/>
        <w:rPr>
          <w:rFonts w:ascii="Cambria" w:hAnsi="Cambria"/>
          <w:color w:val="7F7F7F" w:themeColor="text1" w:themeTint="80"/>
          <w:sz w:val="10"/>
          <w:szCs w:val="10"/>
          <w:lang w:val="en-US"/>
        </w:rPr>
      </w:pPr>
    </w:p>
    <w:p w14:paraId="2F0299DF" w14:textId="11D5D1B0" w:rsidR="00E95D31" w:rsidRDefault="00E95D31" w:rsidP="00E95D31">
      <w:pPr>
        <w:tabs>
          <w:tab w:val="left" w:pos="3606"/>
        </w:tabs>
        <w:jc w:val="center"/>
        <w:rPr>
          <w:rFonts w:ascii="Cambria" w:hAnsi="Cambria"/>
          <w:color w:val="7F7F7F" w:themeColor="text1" w:themeTint="80"/>
          <w:sz w:val="10"/>
          <w:szCs w:val="10"/>
          <w:lang w:val="en-US"/>
        </w:rPr>
      </w:pPr>
    </w:p>
    <w:p w14:paraId="52D9FFF6" w14:textId="65655937" w:rsidR="00E95D31" w:rsidRPr="006A219A" w:rsidRDefault="004478C3" w:rsidP="004478C3">
      <w:pPr>
        <w:tabs>
          <w:tab w:val="left" w:pos="3606"/>
        </w:tabs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3. </w:t>
      </w:r>
      <w:r w:rsidRPr="006A219A">
        <w:rPr>
          <w:rFonts w:ascii="Cambria" w:hAnsi="Cambria"/>
          <w:color w:val="0070C0"/>
          <w:sz w:val="20"/>
          <w:szCs w:val="20"/>
          <w:lang w:val="en-US"/>
        </w:rPr>
        <w:t xml:space="preserve">In terms of yearly compensation, the proportion of </w:t>
      </w:r>
      <w:r w:rsidR="00C75E7C" w:rsidRPr="006A219A">
        <w:rPr>
          <w:rFonts w:ascii="Cambria" w:hAnsi="Cambria"/>
          <w:color w:val="0070C0"/>
          <w:sz w:val="20"/>
          <w:szCs w:val="20"/>
          <w:lang w:val="en-US"/>
        </w:rPr>
        <w:t xml:space="preserve">female data scientists </w:t>
      </w:r>
      <w:r w:rsidR="005F28D2">
        <w:rPr>
          <w:rFonts w:ascii="Cambria" w:hAnsi="Cambria"/>
          <w:color w:val="0070C0"/>
          <w:sz w:val="20"/>
          <w:szCs w:val="20"/>
          <w:lang w:val="en-US"/>
        </w:rPr>
        <w:t xml:space="preserve">who have </w:t>
      </w:r>
      <w:r w:rsidRPr="006A219A">
        <w:rPr>
          <w:rFonts w:ascii="Cambria" w:hAnsi="Cambria"/>
          <w:color w:val="0070C0"/>
          <w:sz w:val="20"/>
          <w:szCs w:val="20"/>
          <w:lang w:val="en-US"/>
        </w:rPr>
        <w:t xml:space="preserve">high salaries is much smaller than </w:t>
      </w:r>
      <w:r w:rsidR="005F28D2">
        <w:rPr>
          <w:rFonts w:ascii="Cambria" w:hAnsi="Cambria"/>
          <w:color w:val="0070C0"/>
          <w:sz w:val="20"/>
          <w:szCs w:val="20"/>
          <w:lang w:val="en-US"/>
        </w:rPr>
        <w:t xml:space="preserve">that </w:t>
      </w:r>
      <w:r w:rsidRPr="006A219A">
        <w:rPr>
          <w:rFonts w:ascii="Cambria" w:hAnsi="Cambria"/>
          <w:color w:val="0070C0"/>
          <w:sz w:val="20"/>
          <w:szCs w:val="20"/>
          <w:lang w:val="en-US"/>
        </w:rPr>
        <w:t xml:space="preserve">of </w:t>
      </w:r>
      <w:r w:rsidR="00C75E7C" w:rsidRPr="006A219A">
        <w:rPr>
          <w:rFonts w:ascii="Cambria" w:hAnsi="Cambria"/>
          <w:color w:val="0070C0"/>
          <w:sz w:val="20"/>
          <w:szCs w:val="20"/>
          <w:lang w:val="en-US"/>
        </w:rPr>
        <w:t xml:space="preserve">male data scientists. </w:t>
      </w:r>
      <w:r w:rsidR="00C75E7C" w:rsidRPr="006A219A">
        <w:rPr>
          <w:rFonts w:ascii="Cambria" w:hAnsi="Cambria"/>
          <w:color w:val="000000" w:themeColor="text1"/>
          <w:sz w:val="20"/>
          <w:szCs w:val="20"/>
          <w:lang w:val="en-US"/>
        </w:rPr>
        <w:t>For example,</w:t>
      </w:r>
      <w:r w:rsidR="009F5FE1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in Graph 5, </w:t>
      </w:r>
      <w:r w:rsidR="001567B2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the percentage of </w:t>
      </w:r>
      <w:r w:rsidR="005F28D2">
        <w:rPr>
          <w:rFonts w:ascii="Cambria" w:hAnsi="Cambria"/>
          <w:color w:val="000000" w:themeColor="text1"/>
          <w:sz w:val="20"/>
          <w:szCs w:val="20"/>
          <w:lang w:val="en-US"/>
        </w:rPr>
        <w:t>women</w:t>
      </w:r>
      <w:r w:rsidR="001567B2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</w:t>
      </w:r>
      <w:r w:rsidR="005F28D2" w:rsidRPr="006A219A">
        <w:rPr>
          <w:rFonts w:ascii="Cambria" w:hAnsi="Cambria"/>
          <w:color w:val="000000" w:themeColor="text1"/>
          <w:sz w:val="20"/>
          <w:szCs w:val="20"/>
          <w:lang w:val="en-US"/>
        </w:rPr>
        <w:t>in the two lowest salary categor</w:t>
      </w:r>
      <w:r w:rsidR="005F28D2">
        <w:rPr>
          <w:rFonts w:ascii="Cambria" w:hAnsi="Cambria"/>
          <w:color w:val="000000" w:themeColor="text1"/>
          <w:sz w:val="20"/>
          <w:szCs w:val="20"/>
          <w:lang w:val="en-US"/>
        </w:rPr>
        <w:t>ies</w:t>
      </w:r>
      <w:r w:rsidR="005F28D2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</w:t>
      </w:r>
      <w:r w:rsidR="001567B2" w:rsidRPr="006A219A">
        <w:rPr>
          <w:rFonts w:ascii="Cambria" w:hAnsi="Cambria"/>
          <w:color w:val="000000" w:themeColor="text1"/>
          <w:sz w:val="20"/>
          <w:szCs w:val="20"/>
          <w:lang w:val="en-US"/>
        </w:rPr>
        <w:t>is higher than the percentage of men</w:t>
      </w:r>
      <w:r w:rsidR="005F28D2">
        <w:rPr>
          <w:rFonts w:ascii="Cambria" w:hAnsi="Cambria"/>
          <w:color w:val="000000" w:themeColor="text1"/>
          <w:sz w:val="20"/>
          <w:szCs w:val="20"/>
          <w:lang w:val="en-US"/>
        </w:rPr>
        <w:t>,</w:t>
      </w:r>
      <w:r w:rsidR="001567B2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</w:t>
      </w:r>
      <w:r w:rsidR="009F5FE1" w:rsidRPr="006A219A">
        <w:rPr>
          <w:rFonts w:ascii="Cambria" w:hAnsi="Cambria"/>
          <w:color w:val="000000" w:themeColor="text1"/>
          <w:sz w:val="20"/>
          <w:szCs w:val="20"/>
          <w:lang w:val="en-US"/>
        </w:rPr>
        <w:t>and the percentage of female data scientists</w:t>
      </w:r>
      <w:r w:rsidR="005F28D2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with higher salaries</w:t>
      </w:r>
      <w:r w:rsidR="009F5FE1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is lower m</w:t>
      </w:r>
      <w:r w:rsidR="005F28D2">
        <w:rPr>
          <w:rFonts w:ascii="Cambria" w:hAnsi="Cambria"/>
          <w:color w:val="000000" w:themeColor="text1"/>
          <w:sz w:val="20"/>
          <w:szCs w:val="20"/>
          <w:lang w:val="en-US"/>
        </w:rPr>
        <w:t>e</w:t>
      </w:r>
      <w:r w:rsidR="009F5FE1" w:rsidRPr="006A219A">
        <w:rPr>
          <w:rFonts w:ascii="Cambria" w:hAnsi="Cambria"/>
          <w:color w:val="000000" w:themeColor="text1"/>
          <w:sz w:val="20"/>
          <w:szCs w:val="20"/>
          <w:lang w:val="en-US"/>
        </w:rPr>
        <w:t>n’</w:t>
      </w:r>
      <w:r w:rsidR="005F28D2">
        <w:rPr>
          <w:rFonts w:ascii="Cambria" w:hAnsi="Cambria"/>
          <w:color w:val="000000" w:themeColor="text1"/>
          <w:sz w:val="20"/>
          <w:szCs w:val="20"/>
          <w:lang w:val="en-US"/>
        </w:rPr>
        <w:t>s</w:t>
      </w:r>
      <w:r w:rsidR="00D00B82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[cell 73]</w:t>
      </w:r>
      <w:r w:rsidR="009F5FE1" w:rsidRPr="006A219A">
        <w:rPr>
          <w:rFonts w:ascii="Cambria" w:hAnsi="Cambria"/>
          <w:color w:val="000000" w:themeColor="text1"/>
          <w:sz w:val="20"/>
          <w:szCs w:val="20"/>
          <w:lang w:val="en-US"/>
        </w:rPr>
        <w:t>.</w:t>
      </w:r>
    </w:p>
    <w:p w14:paraId="2DFF47EB" w14:textId="3576CC7A" w:rsidR="00E95D31" w:rsidRDefault="00E95D31" w:rsidP="005F28D2">
      <w:pPr>
        <w:tabs>
          <w:tab w:val="left" w:pos="3606"/>
        </w:tabs>
        <w:rPr>
          <w:rFonts w:ascii="Cambria" w:hAnsi="Cambria"/>
          <w:color w:val="7F7F7F" w:themeColor="text1" w:themeTint="80"/>
          <w:sz w:val="10"/>
          <w:szCs w:val="10"/>
          <w:lang w:val="en-US"/>
        </w:rPr>
      </w:pPr>
    </w:p>
    <w:p w14:paraId="14C2202C" w14:textId="601E0B3B" w:rsidR="009F5FE1" w:rsidRDefault="00985C77" w:rsidP="001B20CC">
      <w:pPr>
        <w:tabs>
          <w:tab w:val="left" w:pos="3606"/>
        </w:tabs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</w:pPr>
      <w:r>
        <w:rPr>
          <w:rFonts w:ascii="Cambria" w:hAnsi="Cambria"/>
          <w:noProof/>
          <w:color w:val="7F7F7F" w:themeColor="text1" w:themeTint="80"/>
          <w:sz w:val="10"/>
          <w:szCs w:val="10"/>
          <w:lang w:val="en-US"/>
        </w:rPr>
        <w:drawing>
          <wp:inline distT="0" distB="0" distL="0" distR="0" wp14:anchorId="0A324F52" wp14:editId="43A09379">
            <wp:extent cx="2993292" cy="1753327"/>
            <wp:effectExtent l="0" t="0" r="4445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15" cy="18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FE1" w:rsidRPr="009F5FE1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 </w:t>
      </w:r>
      <w:r w:rsidR="001B20CC">
        <w:rPr>
          <w:rFonts w:ascii="Cambria" w:hAnsi="Cambria"/>
          <w:noProof/>
          <w:lang w:val="en-US"/>
        </w:rPr>
        <w:drawing>
          <wp:inline distT="0" distB="0" distL="0" distR="0" wp14:anchorId="0509D703" wp14:editId="051B7A22">
            <wp:extent cx="2710718" cy="179353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74" cy="18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AA24" w14:textId="3E1A6B1D" w:rsidR="009F5FE1" w:rsidRDefault="009F5FE1" w:rsidP="009F5FE1">
      <w:pPr>
        <w:tabs>
          <w:tab w:val="left" w:pos="3606"/>
        </w:tabs>
        <w:jc w:val="center"/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</w:pP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Graph </w:t>
      </w:r>
      <w:r w:rsidR="004F5B39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5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:</w:t>
      </w: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 The 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proportion in different </w:t>
      </w:r>
      <w:r w:rsidR="006C5842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yearly compensation</w:t>
      </w: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 of women in data science compared to men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’s</w:t>
      </w:r>
    </w:p>
    <w:p w14:paraId="70A3E9E5" w14:textId="5B50F664" w:rsidR="001B20CC" w:rsidRPr="00690700" w:rsidRDefault="001B20CC" w:rsidP="009F5FE1">
      <w:pPr>
        <w:tabs>
          <w:tab w:val="left" w:pos="3606"/>
        </w:tabs>
        <w:jc w:val="center"/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</w:pP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Graph 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6:</w:t>
      </w: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 The 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 xml:space="preserve">proportion in years of experience </w:t>
      </w:r>
      <w:r w:rsidRPr="00690700"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of women in data science compared to men</w:t>
      </w:r>
      <w:r>
        <w:rPr>
          <w:rFonts w:ascii="Cambria" w:hAnsi="Cambria"/>
          <w:b/>
          <w:bCs/>
          <w:color w:val="7F7F7F" w:themeColor="text1" w:themeTint="80"/>
          <w:sz w:val="16"/>
          <w:szCs w:val="16"/>
          <w:lang w:val="en-US"/>
        </w:rPr>
        <w:t>’s</w:t>
      </w:r>
    </w:p>
    <w:p w14:paraId="2738B506" w14:textId="5B6D781D" w:rsidR="00E95D31" w:rsidRDefault="00E95D31" w:rsidP="004478C3">
      <w:pPr>
        <w:tabs>
          <w:tab w:val="left" w:pos="3606"/>
        </w:tabs>
        <w:rPr>
          <w:rFonts w:ascii="Cambria" w:hAnsi="Cambria"/>
          <w:color w:val="000000" w:themeColor="text1"/>
          <w:lang w:val="en-US"/>
        </w:rPr>
      </w:pPr>
    </w:p>
    <w:p w14:paraId="11A5D4B8" w14:textId="2EABFB79" w:rsidR="00454016" w:rsidRPr="006A219A" w:rsidRDefault="00454016" w:rsidP="004478C3">
      <w:pPr>
        <w:tabs>
          <w:tab w:val="left" w:pos="3606"/>
        </w:tabs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4. </w:t>
      </w:r>
      <w:r w:rsidR="009F5FE1" w:rsidRPr="006A219A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</w:t>
      </w:r>
      <w:r w:rsidR="009F5FE1" w:rsidRPr="006A219A">
        <w:rPr>
          <w:rFonts w:ascii="Cambria" w:hAnsi="Cambria"/>
          <w:color w:val="0070C0"/>
          <w:sz w:val="20"/>
          <w:szCs w:val="20"/>
          <w:lang w:val="en-US"/>
        </w:rPr>
        <w:t xml:space="preserve">In terms of years of experience, </w:t>
      </w:r>
      <w:r w:rsidR="00F115B7" w:rsidRPr="006A219A">
        <w:rPr>
          <w:rFonts w:ascii="Cambria" w:hAnsi="Cambria"/>
          <w:color w:val="0070C0"/>
          <w:sz w:val="20"/>
          <w:szCs w:val="20"/>
          <w:lang w:val="en-US"/>
        </w:rPr>
        <w:t xml:space="preserve">according to Graph 6, </w:t>
      </w:r>
      <w:r w:rsidR="009F5FE1" w:rsidRPr="006A219A">
        <w:rPr>
          <w:rFonts w:ascii="Cambria" w:hAnsi="Cambria"/>
          <w:color w:val="0070C0"/>
          <w:sz w:val="20"/>
          <w:szCs w:val="20"/>
          <w:lang w:val="en-US"/>
        </w:rPr>
        <w:t>more than one in five female data scientists have less than one year of experience, while a larger proportion of male data scientists have more experience.</w:t>
      </w:r>
      <w:r w:rsidR="003F6255" w:rsidRPr="006A219A">
        <w:rPr>
          <w:rFonts w:ascii="Cambria" w:hAnsi="Cambria"/>
          <w:color w:val="0070C0"/>
          <w:sz w:val="20"/>
          <w:szCs w:val="20"/>
          <w:lang w:val="en-US"/>
        </w:rPr>
        <w:t xml:space="preserve"> </w:t>
      </w:r>
      <w:r w:rsidR="003F6255" w:rsidRPr="006A219A">
        <w:rPr>
          <w:rFonts w:ascii="Cambria" w:hAnsi="Cambria"/>
          <w:color w:val="000000" w:themeColor="text1"/>
          <w:sz w:val="20"/>
          <w:szCs w:val="20"/>
          <w:lang w:val="en-US"/>
        </w:rPr>
        <w:t>From this we can also deduce that the rate of growth in the number of new entrants to the industry is higher for women compared to men</w:t>
      </w:r>
      <w:r w:rsidR="00D00B82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[cell 74]</w:t>
      </w:r>
      <w:r w:rsidR="003F6255" w:rsidRPr="006A219A">
        <w:rPr>
          <w:rFonts w:ascii="Cambria" w:hAnsi="Cambria"/>
          <w:color w:val="000000" w:themeColor="text1"/>
          <w:sz w:val="20"/>
          <w:szCs w:val="20"/>
          <w:lang w:val="en-US"/>
        </w:rPr>
        <w:t>.</w:t>
      </w:r>
    </w:p>
    <w:p w14:paraId="7C1ED2B1" w14:textId="77777777" w:rsidR="00D62AFF" w:rsidRDefault="00D62AFF" w:rsidP="001B20CC">
      <w:pPr>
        <w:tabs>
          <w:tab w:val="left" w:pos="3606"/>
        </w:tabs>
        <w:rPr>
          <w:rFonts w:ascii="Cambria" w:hAnsi="Cambria"/>
          <w:lang w:val="en-US"/>
        </w:rPr>
      </w:pPr>
    </w:p>
    <w:p w14:paraId="3A65ED8F" w14:textId="287D376C" w:rsidR="00D62AFF" w:rsidRPr="006A219A" w:rsidRDefault="00701CC6" w:rsidP="00D62AFF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>Overall</w:t>
      </w:r>
      <w:r w:rsidR="00D62AFF" w:rsidRPr="006A219A">
        <w:rPr>
          <w:rFonts w:ascii="Cambria" w:hAnsi="Cambria"/>
          <w:sz w:val="20"/>
          <w:szCs w:val="20"/>
          <w:lang w:val="en-US"/>
        </w:rPr>
        <w:t>, male data scientists currently have a greater overall advantage in terms of salary and position in the world</w:t>
      </w:r>
      <w:r w:rsidRPr="006A219A">
        <w:rPr>
          <w:rFonts w:ascii="Cambria" w:hAnsi="Cambria"/>
          <w:sz w:val="20"/>
          <w:szCs w:val="20"/>
          <w:lang w:val="en-US"/>
        </w:rPr>
        <w:t>.</w:t>
      </w:r>
      <w:r w:rsidR="00D62AFF" w:rsidRPr="006A219A">
        <w:rPr>
          <w:rFonts w:ascii="Cambria" w:hAnsi="Cambria"/>
          <w:sz w:val="20"/>
          <w:szCs w:val="20"/>
          <w:lang w:val="en-US"/>
        </w:rPr>
        <w:t xml:space="preserve"> </w:t>
      </w:r>
      <w:r w:rsidRPr="006A219A">
        <w:rPr>
          <w:rFonts w:ascii="Cambria" w:hAnsi="Cambria"/>
          <w:sz w:val="20"/>
          <w:szCs w:val="20"/>
          <w:lang w:val="en-US"/>
        </w:rPr>
        <w:t xml:space="preserve">However, we can also see that more and more female data scientists are entering the industry and are comparable to men in terms of qualification. Hopefully, </w:t>
      </w:r>
      <w:proofErr w:type="gramStart"/>
      <w:r w:rsidRPr="006A219A">
        <w:rPr>
          <w:rFonts w:ascii="Cambria" w:hAnsi="Cambria"/>
          <w:sz w:val="20"/>
          <w:szCs w:val="20"/>
          <w:lang w:val="en-US"/>
        </w:rPr>
        <w:t>in the near future</w:t>
      </w:r>
      <w:proofErr w:type="gramEnd"/>
      <w:r w:rsidRPr="006A219A">
        <w:rPr>
          <w:rFonts w:ascii="Cambria" w:hAnsi="Cambria"/>
          <w:sz w:val="20"/>
          <w:szCs w:val="20"/>
          <w:lang w:val="en-US"/>
        </w:rPr>
        <w:t>,</w:t>
      </w:r>
      <w:r w:rsidR="00A91CDF">
        <w:rPr>
          <w:rFonts w:ascii="Cambria" w:hAnsi="Cambria"/>
          <w:sz w:val="20"/>
          <w:szCs w:val="20"/>
          <w:lang w:val="en-US"/>
        </w:rPr>
        <w:t xml:space="preserve"> </w:t>
      </w:r>
      <w:r w:rsidRPr="006A219A">
        <w:rPr>
          <w:rFonts w:ascii="Cambria" w:hAnsi="Cambria"/>
          <w:sz w:val="20"/>
          <w:szCs w:val="20"/>
          <w:lang w:val="en-US"/>
        </w:rPr>
        <w:t xml:space="preserve">working in data science will not be </w:t>
      </w:r>
      <w:r w:rsidR="00A91CDF">
        <w:rPr>
          <w:rFonts w:ascii="Cambria" w:hAnsi="Cambria"/>
          <w:sz w:val="20"/>
          <w:szCs w:val="20"/>
          <w:lang w:val="en-US"/>
        </w:rPr>
        <w:t>different because of one’s gender</w:t>
      </w:r>
      <w:r w:rsidR="000D5059" w:rsidRPr="006A219A">
        <w:rPr>
          <w:rFonts w:ascii="Cambria" w:hAnsi="Cambria"/>
          <w:sz w:val="20"/>
          <w:szCs w:val="20"/>
          <w:lang w:val="en-US"/>
        </w:rPr>
        <w:t>.</w:t>
      </w:r>
    </w:p>
    <w:p w14:paraId="4AA4BB32" w14:textId="268FAA0A" w:rsidR="00D62AFF" w:rsidRDefault="00D62AFF" w:rsidP="00CF5F94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</w:p>
    <w:p w14:paraId="5658DF17" w14:textId="77777777" w:rsidR="004274DA" w:rsidRDefault="004274DA" w:rsidP="00CF5F94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</w:p>
    <w:p w14:paraId="02A72EA9" w14:textId="0415C0BB" w:rsidR="00BB12BB" w:rsidRPr="006A219A" w:rsidRDefault="00BB12BB" w:rsidP="00BB12BB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Reference:</w:t>
      </w:r>
    </w:p>
    <w:p w14:paraId="4D83DE3C" w14:textId="755EA31E" w:rsidR="00944ECD" w:rsidRPr="006A219A" w:rsidRDefault="00454016" w:rsidP="00F115B7">
      <w:pPr>
        <w:tabs>
          <w:tab w:val="left" w:pos="3606"/>
        </w:tabs>
        <w:rPr>
          <w:rFonts w:ascii="Cambria" w:hAnsi="Cambria"/>
          <w:sz w:val="20"/>
          <w:szCs w:val="20"/>
          <w:lang w:val="en-US"/>
        </w:rPr>
      </w:pPr>
      <w:r w:rsidRPr="006A219A">
        <w:rPr>
          <w:rFonts w:ascii="Cambria" w:hAnsi="Cambria"/>
          <w:sz w:val="20"/>
          <w:szCs w:val="20"/>
          <w:lang w:val="en-US"/>
        </w:rPr>
        <w:t xml:space="preserve">[1] </w:t>
      </w:r>
      <w:r w:rsidR="00944ECD" w:rsidRPr="006A219A">
        <w:rPr>
          <w:rFonts w:ascii="Cambria" w:hAnsi="Cambria"/>
          <w:sz w:val="20"/>
          <w:szCs w:val="20"/>
          <w:lang w:val="en-US"/>
        </w:rPr>
        <w:t>https://www.kaggle.com/code/docxian?scriptVersionId=53917973&amp;cellId=25</w:t>
      </w:r>
    </w:p>
    <w:sectPr w:rsidR="00944ECD" w:rsidRPr="006A2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3B1"/>
    <w:multiLevelType w:val="hybridMultilevel"/>
    <w:tmpl w:val="8BF80F0E"/>
    <w:lvl w:ilvl="0" w:tplc="241ED9A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1CD7"/>
    <w:multiLevelType w:val="hybridMultilevel"/>
    <w:tmpl w:val="501A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875C3"/>
    <w:multiLevelType w:val="hybridMultilevel"/>
    <w:tmpl w:val="281C00B6"/>
    <w:lvl w:ilvl="0" w:tplc="241ED9A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0B72"/>
    <w:multiLevelType w:val="hybridMultilevel"/>
    <w:tmpl w:val="6CB825B4"/>
    <w:lvl w:ilvl="0" w:tplc="241ED9A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225C7"/>
    <w:multiLevelType w:val="hybridMultilevel"/>
    <w:tmpl w:val="DFB2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231">
    <w:abstractNumId w:val="1"/>
  </w:num>
  <w:num w:numId="2" w16cid:durableId="1082871278">
    <w:abstractNumId w:val="4"/>
  </w:num>
  <w:num w:numId="3" w16cid:durableId="1696496484">
    <w:abstractNumId w:val="0"/>
  </w:num>
  <w:num w:numId="4" w16cid:durableId="976570134">
    <w:abstractNumId w:val="3"/>
  </w:num>
  <w:num w:numId="5" w16cid:durableId="699400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74"/>
    <w:rsid w:val="00013A31"/>
    <w:rsid w:val="000166A9"/>
    <w:rsid w:val="0004188B"/>
    <w:rsid w:val="00080A5F"/>
    <w:rsid w:val="0009461B"/>
    <w:rsid w:val="000B0C85"/>
    <w:rsid w:val="000D2CE0"/>
    <w:rsid w:val="000D5059"/>
    <w:rsid w:val="000F1AB3"/>
    <w:rsid w:val="00115AB9"/>
    <w:rsid w:val="00134802"/>
    <w:rsid w:val="001567B2"/>
    <w:rsid w:val="00166227"/>
    <w:rsid w:val="001B20CC"/>
    <w:rsid w:val="001C1A08"/>
    <w:rsid w:val="001D3520"/>
    <w:rsid w:val="001F7C7D"/>
    <w:rsid w:val="0023093C"/>
    <w:rsid w:val="0029368F"/>
    <w:rsid w:val="00293AC2"/>
    <w:rsid w:val="002A79C4"/>
    <w:rsid w:val="0031402C"/>
    <w:rsid w:val="0033327F"/>
    <w:rsid w:val="00375678"/>
    <w:rsid w:val="00382227"/>
    <w:rsid w:val="00383DFD"/>
    <w:rsid w:val="003B0474"/>
    <w:rsid w:val="003B2A09"/>
    <w:rsid w:val="003B61FC"/>
    <w:rsid w:val="003F6255"/>
    <w:rsid w:val="00401C74"/>
    <w:rsid w:val="0042112E"/>
    <w:rsid w:val="004274DA"/>
    <w:rsid w:val="00436E97"/>
    <w:rsid w:val="00436FE3"/>
    <w:rsid w:val="004478C3"/>
    <w:rsid w:val="00454016"/>
    <w:rsid w:val="004866BB"/>
    <w:rsid w:val="00491AE8"/>
    <w:rsid w:val="004B7D9F"/>
    <w:rsid w:val="004D1AE2"/>
    <w:rsid w:val="004D3E5A"/>
    <w:rsid w:val="004F5B39"/>
    <w:rsid w:val="0050077B"/>
    <w:rsid w:val="00502E9A"/>
    <w:rsid w:val="00506F6A"/>
    <w:rsid w:val="00531F90"/>
    <w:rsid w:val="005629BD"/>
    <w:rsid w:val="00583853"/>
    <w:rsid w:val="0059306C"/>
    <w:rsid w:val="005A035C"/>
    <w:rsid w:val="005D048B"/>
    <w:rsid w:val="005D0DF4"/>
    <w:rsid w:val="005D3C46"/>
    <w:rsid w:val="005F28D2"/>
    <w:rsid w:val="00614342"/>
    <w:rsid w:val="00614F20"/>
    <w:rsid w:val="00654A26"/>
    <w:rsid w:val="00654C76"/>
    <w:rsid w:val="0065627D"/>
    <w:rsid w:val="0067005C"/>
    <w:rsid w:val="00675AC5"/>
    <w:rsid w:val="00676630"/>
    <w:rsid w:val="00690700"/>
    <w:rsid w:val="006972B8"/>
    <w:rsid w:val="006A219A"/>
    <w:rsid w:val="006A30E8"/>
    <w:rsid w:val="006A5764"/>
    <w:rsid w:val="006C5842"/>
    <w:rsid w:val="006D3259"/>
    <w:rsid w:val="006F17FE"/>
    <w:rsid w:val="00701CC6"/>
    <w:rsid w:val="00734F31"/>
    <w:rsid w:val="007F5CBE"/>
    <w:rsid w:val="0080392C"/>
    <w:rsid w:val="008364D0"/>
    <w:rsid w:val="00847E70"/>
    <w:rsid w:val="00874D4B"/>
    <w:rsid w:val="008D44E7"/>
    <w:rsid w:val="00902F32"/>
    <w:rsid w:val="0090358A"/>
    <w:rsid w:val="0094267D"/>
    <w:rsid w:val="00943863"/>
    <w:rsid w:val="00944ECD"/>
    <w:rsid w:val="00985C77"/>
    <w:rsid w:val="00995C28"/>
    <w:rsid w:val="00995F19"/>
    <w:rsid w:val="00996AE6"/>
    <w:rsid w:val="009A2479"/>
    <w:rsid w:val="009B0357"/>
    <w:rsid w:val="009E389C"/>
    <w:rsid w:val="009E42BE"/>
    <w:rsid w:val="009F5FE1"/>
    <w:rsid w:val="00A04997"/>
    <w:rsid w:val="00A26AEF"/>
    <w:rsid w:val="00A41C64"/>
    <w:rsid w:val="00A47EA5"/>
    <w:rsid w:val="00A91CDF"/>
    <w:rsid w:val="00AB0A03"/>
    <w:rsid w:val="00AB2B67"/>
    <w:rsid w:val="00AB4A15"/>
    <w:rsid w:val="00AD4603"/>
    <w:rsid w:val="00AF5694"/>
    <w:rsid w:val="00B03AA5"/>
    <w:rsid w:val="00B5367A"/>
    <w:rsid w:val="00B72380"/>
    <w:rsid w:val="00B75055"/>
    <w:rsid w:val="00BA414A"/>
    <w:rsid w:val="00BB102D"/>
    <w:rsid w:val="00BB12BB"/>
    <w:rsid w:val="00BD07F9"/>
    <w:rsid w:val="00BF6351"/>
    <w:rsid w:val="00C027A2"/>
    <w:rsid w:val="00C40A7F"/>
    <w:rsid w:val="00C421FF"/>
    <w:rsid w:val="00C43FC8"/>
    <w:rsid w:val="00C66DAD"/>
    <w:rsid w:val="00C7319B"/>
    <w:rsid w:val="00C75E7C"/>
    <w:rsid w:val="00C82E75"/>
    <w:rsid w:val="00CB0294"/>
    <w:rsid w:val="00CD01C9"/>
    <w:rsid w:val="00CF1E4D"/>
    <w:rsid w:val="00CF5F94"/>
    <w:rsid w:val="00CF6A32"/>
    <w:rsid w:val="00D00B82"/>
    <w:rsid w:val="00D015AC"/>
    <w:rsid w:val="00D040BC"/>
    <w:rsid w:val="00D21D4A"/>
    <w:rsid w:val="00D33759"/>
    <w:rsid w:val="00D46C16"/>
    <w:rsid w:val="00D62AFF"/>
    <w:rsid w:val="00D762C6"/>
    <w:rsid w:val="00D932B7"/>
    <w:rsid w:val="00DC3BF9"/>
    <w:rsid w:val="00DD6DA4"/>
    <w:rsid w:val="00DD7CBC"/>
    <w:rsid w:val="00E12A16"/>
    <w:rsid w:val="00E1783D"/>
    <w:rsid w:val="00E2337E"/>
    <w:rsid w:val="00E95D31"/>
    <w:rsid w:val="00EB55E0"/>
    <w:rsid w:val="00EB7054"/>
    <w:rsid w:val="00EC07BB"/>
    <w:rsid w:val="00EE0F19"/>
    <w:rsid w:val="00F115B7"/>
    <w:rsid w:val="00F21D4C"/>
    <w:rsid w:val="00F319D9"/>
    <w:rsid w:val="00F4238E"/>
    <w:rsid w:val="00F77291"/>
    <w:rsid w:val="00F83D45"/>
    <w:rsid w:val="00F90F85"/>
    <w:rsid w:val="00FD0AFE"/>
    <w:rsid w:val="00FD6C31"/>
    <w:rsid w:val="00F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69F37"/>
  <w15:chartTrackingRefBased/>
  <w15:docId w15:val="{7771B3E5-D81C-9E43-8450-E4530062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C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401C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9B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Karsta Kan</dc:creator>
  <cp:keywords/>
  <dc:description/>
  <cp:lastModifiedBy>Karsta Kan</cp:lastModifiedBy>
  <cp:revision>38</cp:revision>
  <dcterms:created xsi:type="dcterms:W3CDTF">2022-04-12T11:56:00Z</dcterms:created>
  <dcterms:modified xsi:type="dcterms:W3CDTF">2022-04-15T22:06:00Z</dcterms:modified>
</cp:coreProperties>
</file>