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72"/>
          <w:szCs w:val="72"/>
        </w:rPr>
        <w:t xml:space="preserve">MATHIFY</w:t>
      </w:r>
    </w:p>
    <w:p>
      <w:pPr>
        <w:spacing w:before="200"/>
        <w:jc w:val="center"/>
      </w:pPr>
      <w:r>
        <w:rPr>
          <w:rFonts w:ascii="Microsoft JhengHei" w:cs="Microsoft JhengHei" w:eastAsia="Microsoft JhengHei" w:hAnsi="Microsoft JhengHei"/>
          <w:color w:val="2C5E8A"/>
          <w:sz w:val="32"/>
          <w:szCs w:val="32"/>
        </w:rPr>
        <w:t xml:space="preserve">AI 驅動的數學個人化學習平台</w:t>
      </w: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44"/>
          <w:szCs w:val="44"/>
        </w:rPr>
        <w:t xml:space="preserve">商 業 計 畫 書</w:t>
      </w:r>
    </w:p>
    <w:p>
      <w:pPr>
        <w:spacing w:before="12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555555"/>
          <w:sz w:val="26"/>
          <w:szCs w:val="26"/>
        </w:rPr>
        <w:t xml:space="preserve">創業綻放 — 創業大聯盟競賽（複賽）</w:t>
      </w:r>
    </w:p>
    <w:p>
      <w:pPr>
        <w:spacing w:before="6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6"/>
          <w:szCs w:val="26"/>
        </w:rPr>
        <w:t xml:space="preserve">團隊成員</w:t>
      </w:r>
    </w:p>
    <w:p>
      <w:pPr>
        <w:spacing w:before="100"/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劉明燁（Bennie）— 創辦人</w:t>
      </w:r>
    </w:p>
    <w:p>
      <w:pPr>
        <w:spacing w:before="60"/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石亞喬（Rachel）— 技術長暨產品長（CPTO）</w:t>
      </w:r>
    </w:p>
    <w:p>
      <w:pPr>
        <w:spacing w:before="6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777777"/>
          <w:sz w:val="24"/>
          <w:szCs w:val="24"/>
        </w:rPr>
        <w:t xml:space="preserve">2026 年 3 月</w:t>
      </w:r>
    </w:p>
    <w:p>
      <w:pPr>
        <w:spacing w:before="100"/>
        <w:jc w:val="center"/>
      </w:pPr>
      <w:r>
        <w:rPr>
          <w:rFonts w:ascii="Microsoft JhengHei" w:cs="Microsoft JhengHei" w:eastAsia="Microsoft JhengHei" w:hAnsi="Microsoft JhengHei"/>
          <w:color w:val="2C5E8A"/>
          <w:sz w:val="22"/>
          <w:szCs w:val="22"/>
        </w:rPr>
        <w:t xml:space="preserve">mathify.io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第一章　執行摘要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Mathify 是一個以 AI 驅動的數學個人化學習平台，專為台灣國高中學生設計。透過 Fine-tuned 大型語言模型（LLM）與視覺化解題引擎（TikZ/Desmos），Mathify 將抽象的數學概念轉化為互動式的動態圖形與逐步解題過程，實現真正的適性化學習體驗。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核心問題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台灣 108 萬國高中學生中，會考數學近 75% 未達精熟等級，超過 25% 處於待加強（C 級）。傳統補習班年均費用高達 NT$71,249，但採用「一對多」模式，無法針對個別學生的學習斷層提供個人化指導。此外，都會區與偏遠地區的校外學習參與率差距高達 32 個百分點（75.6% vs 43.6%），教育資源分配嚴重不均。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解決方案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Mathify 以三大支柱解決上述痛點：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適性化：</w:t>
      </w:r>
      <w:r>
        <w:rPr>
          <w:rFonts w:ascii="Microsoft JhengHei" w:cs="Microsoft JhengHei" w:eastAsia="Microsoft JhengHei" w:hAnsi="Microsoft JhengHei"/>
        </w:rPr>
        <w:t xml:space="preserve">Fine-tuned LLM 精準對齊 108 課綱（康軒/南一/翰林），根據學生程度動態調整教學內容與難度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視覺化：</w:t>
      </w:r>
      <w:r>
        <w:rPr>
          <w:rFonts w:ascii="Microsoft JhengHei" w:cs="Microsoft JhengHei" w:eastAsia="Microsoft JhengHei" w:hAnsi="Microsoft JhengHei"/>
        </w:rPr>
        <w:t xml:space="preserve">整合 TikZ 與 Desmos 引擎，將幾何、函數、統計等抽象概念化為可互動的動態圖形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普及化：</w:t>
      </w:r>
      <w:r>
        <w:rPr>
          <w:rFonts w:ascii="Microsoft JhengHei" w:cs="Microsoft JhengHei" w:eastAsia="Microsoft JhengHei" w:hAnsi="Microsoft JhengHei"/>
        </w:rPr>
        <w:t xml:space="preserve">以 Freemium 訂閱制提供服務，月費 NT$490 起，僅為傳統補習費用的 8%，大幅降低學習門檻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關鍵指標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指標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數值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目標市場（SAM）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648,000 名學生（108 萬 × 60% 補習率）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可服務市場（SOM）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38,880 名付費用戶（6% 市場佔有率）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定價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免費 / 標準 NT$490/月 / 進階 NT$690/月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第一年目標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500 名付費用戶，營收 NT$180 萬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盈虧平衡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第 15-16 個月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資金需求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NT$300 萬（創業支持金）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第二章　問題與市場痛點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台灣的數學教育正面臨結構性的三大斷層，這些斷層不僅影響學生的學業表現，更深遠地影響其未來的升學與職涯發展。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2.1 步調斷層：一對多教學的根本限制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傳統補習班與學校課堂採用統一進度教學，無法因應每位學生的學習速度差異。根據教育部統計，全台共有 12,771 家文理補習班，年營收合計達 NT$270.8 億，顯示市場需求龐大。然而，平均每班 20-30 人的教學模式，意味著教師無法即時掌握每位學生的理解程度，導致程度落後的學生越學越挫折，程度超前的學生則缺乏挑戰。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2.2 理解斷層：數學的抽象性障礙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數學科的抽象性使其成為學生最感困難的科目之一。113 學年度國中教育會考數學科成績分布如下：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等級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定義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比例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約當人數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A（精熟）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能應用數學概念解決複雜問題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25.49%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~44,200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B（基礎）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能理解基本數學概念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48.02%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~83,200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C（待加強）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僅具備部分基礎數學能力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26.49%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~45,900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</w:rPr>
        <w:t xml:space="preserve">近四分之三（74.51%）的考生未達精熟等級</w:t>
      </w:r>
      <w:r>
        <w:rPr>
          <w:rFonts w:ascii="Microsoft JhengHei" w:cs="Microsoft JhengHei" w:eastAsia="Microsoft JhengHei" w:hAnsi="Microsoft JhengHei"/>
        </w:rPr>
        <w:t xml:space="preserve">，意味著每年約 129,000 名學生在數學學習上存在不同程度的困難。傳統教材以文字與靜態圖片為主的呈現方式，無法有效幫助學生理解幾何空間、函數變化等需要「看見」的抽象概念。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2.3 資源斷層：城鄉教育不平等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教育資源的城鄉差距是台灣長期存在的結構性問題。校外學習參與率的地區差異觸目驚心：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地區類型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校外學習參與率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年均支出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都會區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75.6%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NT$85,000+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一般城鎮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63.6%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NT$71,249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偏遠地區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43.6%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NT$45,000-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都會區與偏遠地區的參與率差距達 32 個百分點。偏遠地區學生不僅缺乏實體補習資源，即使有意願學習，也因地理與經濟因素而無法獲得優質的課後輔導。Mathify 作為數位學習平台，能以極低的邊際成本觸及偏遠地區學生，有效縮小教育資源落差。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2.4 現行解決方案的不足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現行方案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優勢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核心限制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傳統補習班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面對面教學、社交互動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高成本（年均 NT$71,249）、一對多、無法個人化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線上影片課程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隨時隨地學習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單向輸出、無互動、無法診斷學生弱點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ChatGPT 等通用 AI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免費、即時回應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未對齊台灣課綱、數學準確度不足、無視覺化能力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紙本參考書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系統化內容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靜態、無法適應個別程度、無即時回饋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上述方案皆未能同時解決步調、理解與資源三大斷層。Mathify 的 AI 個人化 + 視覺化解題引擎正是針對這三重痛點而設計的解決方案。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第三章　解決方案與產品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Mathify 平台以「AI 驅動的適性化學習」為核心理念，整合五大功能模組，打造完整的數學學習閉環。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3.1 平台功能全景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模組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功能說明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技術基礎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AI 數學家教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24/7 即時問答，支援拍照解題、語音輸入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Fine-tuned LLM + RAG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視覺化解題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動態圖形展示解題過程，支援互動操作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TikZ + Desmos API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適性化題庫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依學生程度自動推薦練習題，即時診斷弱點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知識圖譜 + 推薦演算法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模擬考系統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計時模擬會考/學測，考後生成學習診斷報告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項目反應理論（IRT）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學習儀表板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視覺化呈現學習進度、弱點分析、成長趨勢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數據分析 + 視覺化</w:t>
            </w:r>
          </w:p>
        </w:tc>
      </w:tr>
    </w:tbl>
    <w:p>
      <w:pPr>
        <w:spacing w:after="120"/>
      </w:pP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3.2 核心技術創新</w:t>
      </w:r>
    </w:p>
    <w:p>
      <w:pPr>
        <w:spacing w:after="120" w:before="18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4"/>
          <w:szCs w:val="24"/>
        </w:rPr>
        <w:t xml:space="preserve">Fine-tuned 數學 LLM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Mathify 的 AI 核心並非直接使用通用大型語言模型，而是在強大基礎模型之上，以台灣 108 課綱教材、歷屆會考/學測/指考題目、標準解題步驟、以及教師批改資料進行 Fine-tuning。這使得 Mathify AI 能夠：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精準對齊康軒、南一、翰林三大版本教材的章節結構與用詞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以符合台灣數學教育邏輯的方式進行逐步解題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識別學生常見的錯誤模式，提供針對性的糾正與補強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支援繁體中文數學表述的自然語言理解</w:t>
      </w:r>
    </w:p>
    <w:p>
      <w:pPr>
        <w:spacing w:after="120" w:before="18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4"/>
          <w:szCs w:val="24"/>
        </w:rPr>
        <w:t xml:space="preserve">視覺化解題引擎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數學的本質是視覺化的——幾何需要「看見」圖形，函數需要「看見」曲線變化，統計需要「看見」數據分布。Mathify 整合 TikZ（學術級繪圖引擎）與 Desmos（互動式圖形計算器），實現：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幾何證明的動態展示：旋轉、平移、縮放幾何圖形，讓抽象定理變得直觀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函數圖形的即時互動：拖曳參數，即時觀察函數圖形變化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統計圖表的動態生成：根據數據自動生成適當的圖表類型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解題過程的步驟動畫：將複雜的解題過程分解為可視化的動態步驟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</w:rPr>
        <w:t xml:space="preserve">這是 Mathify 相較於 ChatGPT 等通用 AI 最核心的差異化優勢。</w:t>
      </w:r>
      <w:r>
        <w:rPr>
          <w:rFonts w:ascii="Microsoft JhengHei" w:cs="Microsoft JhengHei" w:eastAsia="Microsoft JhengHei" w:hAnsi="Microsoft JhengHei"/>
        </w:rPr>
        <w:t xml:space="preserve">通用 AI 僅能輸出文字描述或靜態的 LaTeX 公式，無法提供互動式的視覺化解題體驗。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3.3 知識圖譜與適性化學習路徑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Mathify 建立了涵蓋國中至高中的完整數學知識圖譜，將所有數學概念以節點（concept）與邊（prerequisite）的形式結構化。當學生在特定概念上表現不佳時，系統會自動追溯其前置知識的掌握狀況，找出真正的學習斷點，並生成個人化的補強路徑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3.4 產品發展路線圖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00"/>
        <w:gridCol w:w="23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階段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時程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目標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MVP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2026 Q2-Q3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AI 家教 + 基礎題庫 + 視覺化解題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驗證核心價值，獲取種子用戶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2026 Q4-2027 Q1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模擬考 + 知識圖譜 + 學習報告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提升留存率，開始收費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V3.0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2027 Q2+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學校端介面 + API 整合 + 多科目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B2B2C 通路開展</w:t>
            </w:r>
          </w:p>
        </w:tc>
      </w:tr>
    </w:tbl>
    <w:p>
      <w:pPr>
        <w:spacing w:after="120"/>
      </w:pP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3.5 與通用 AI 工具的差異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比較維度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ChatGPT / Gemini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Mathify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課綱對齊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無，通用知識庫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完整對齊 108 課綱三大版本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數學準確度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時常出錯，尤其複雜題型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Fine-tuned 數學專用模型，高準確度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視覺化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僅文字/LaTeX 輸出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TikZ + Desmos 動態互動圖形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適性化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無學習記錄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知識圖譜追蹤，個人化學習路徑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台灣在地化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無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繁中原生，對齊台灣升學制度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學習追蹤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對話即失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完整學習歷程、弱點分析、進度報告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第四章　市場分析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4.1 行業現況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指標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數據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來源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全台國高中學生數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1,118,644 人（113 學年）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教育部統計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文理補習班數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12,771 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教育部統計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校外學習市場規模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NT$270.8 億/年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主計總處家庭收支調查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校外學習參與率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63.6%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主計總處家庭收支調查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參與者年均支出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NT$71,249（4 年成長 37.5%）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主計總處家庭收支調查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全球 AI Tutors 市場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USD $1.41B（2023）→ $15.47B（2032）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市場研究報告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全球 AI Tutors CAGR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30.58%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市場研究報告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台灣教育市場呈現「少子化但支出增長」的獨特趨勢。2024 年出生人數降至 134,856 人（歷史新低），但家庭在子女教育上的投入持續增加，每位學生分配到的教育資源反而上升。這對 Mathify 而言是正面信號：家長願意為高品質的學習工具付費。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4.2 市場規模（TAM / SAM / SOM）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000"/>
        <w:gridCol w:w="23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層級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定義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計算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規模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TAM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全球 AI 家教市場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全球 AI Tutors 市場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USD $15.47B（2032）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SAM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台灣國高中有補習需求學生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1,118,644 × 60% 補習率 × 96.5%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648,000 人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SOM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第三年可觸及付費用戶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SAM × 6% 市場佔有率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38,880 人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SOM 營收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年度目標營收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38,880 × NT$7,200/年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NT$2.8 億</w:t>
            </w:r>
          </w:p>
        </w:tc>
      </w:tr>
    </w:tbl>
    <w:p>
      <w:pPr>
        <w:spacing w:after="120"/>
      </w:pP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4.3 目標客群畫像</w:t>
      </w:r>
    </w:p>
    <w:p>
      <w:pPr>
        <w:spacing w:after="120" w:before="18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4"/>
          <w:szCs w:val="24"/>
        </w:rPr>
        <w:t xml:space="preserve">主要客群：國高中學生（13-18 歲）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數學成績 B-C 級，有明確提升需求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習慣使用手機/平板進行學習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對傳統補習班感到疲倦或無法配合時間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偏遠地區缺乏優質補習資源的學生</w:t>
      </w:r>
    </w:p>
    <w:p>
      <w:pPr>
        <w:spacing w:after="120" w:before="18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4"/>
          <w:szCs w:val="24"/>
        </w:rPr>
        <w:t xml:space="preserve">次要客群：家長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年收入 NT$80-200 萬的中產家庭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重視子女教育但對補習班高費用感到負擔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希望能追蹤子女學習狀況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4.4 市場趨勢與機會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AI 個人化學習浪潮：</w:t>
      </w:r>
      <w:r>
        <w:rPr>
          <w:rFonts w:ascii="Microsoft JhengHei" w:cs="Microsoft JhengHei" w:eastAsia="Microsoft JhengHei" w:hAnsi="Microsoft JhengHei"/>
        </w:rPr>
        <w:t xml:space="preserve">全球 EdTech 投資持續增長，2025 Q3 美國 EdTech 交易 256 筆、總額 USD $1.37B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後疫情數位學習常態化：</w:t>
      </w:r>
      <w:r>
        <w:rPr>
          <w:rFonts w:ascii="Microsoft JhengHei" w:cs="Microsoft JhengHei" w:eastAsia="Microsoft JhengHei" w:hAnsi="Microsoft JhengHei"/>
        </w:rPr>
        <w:t xml:space="preserve">學生與家長對線上學習工具的接受度大幅提升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108 課綱強調素養導向：</w:t>
      </w:r>
      <w:r>
        <w:rPr>
          <w:rFonts w:ascii="Microsoft JhengHei" w:cs="Microsoft JhengHei" w:eastAsia="Microsoft JhengHei" w:hAnsi="Microsoft JhengHei"/>
        </w:rPr>
        <w:t xml:space="preserve">傳統填鴨式教學已不足夠，需要更靈活的學習工具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少子化推升個人化需求：</w:t>
      </w:r>
      <w:r>
        <w:rPr>
          <w:rFonts w:ascii="Microsoft JhengHei" w:cs="Microsoft JhengHei" w:eastAsia="Microsoft JhengHei" w:hAnsi="Microsoft JhengHei"/>
        </w:rPr>
        <w:t xml:space="preserve">家長願意為每位孩子投入更多資源，追求更精準的學習效果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4.5 市場拓展路徑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Phase 1（Year 1-2）：深耕台灣國高中數學市場，建立產品口碑與數據飛輪。Phase 2（Year 3-4）：拓展至華語圈市場（香港、馬來西亞、新加坡華校），利用繁體中文內容優勢。Phase 3（Year 5+）：進入國際市場，以英文版本覆蓋更大的 TAM。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第五章　競爭分析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5.1 競爭格局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Mathify 所處的市場涵蓋四大類競爭者。以下從「個人化程度」與「數學專業深度」兩個維度進行定位分析：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競爭者類型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代表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個人化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數學專深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月費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傳統補習班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陳立/赫哲/百成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低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NT$3,000-8,000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線上影片平台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均一/學習吧/Snapask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免費-NT$500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國際 AI 工具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Photomath/Khanmigo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中高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USD $4-10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通用 AI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ChatGPT/Gemini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低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低-中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免費-USD $20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</w:rPr>
              <w:t xml:space="preserve">Mathify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</w:rPr>
              <w:t xml:space="preserve">mathify.io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</w:rPr>
              <w:t xml:space="preserve">極高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</w:rPr>
              <w:t xml:space="preserve">極高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</w:rPr>
              <w:t xml:space="preserve">NT$490-690</w:t>
            </w:r>
          </w:p>
        </w:tc>
      </w:tr>
    </w:tbl>
    <w:p>
      <w:pPr>
        <w:spacing w:after="120"/>
      </w:pP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5.2 國際標竿：RevisionDojo 分析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RevisionDojo 是 Y Combinator（W2024/F2024）支持的 AI 教育平台，獲得 USD $3.4M 種子輪融資，覆蓋 180+ 國家、350,000+ 用戶、2,500+ 合作學校，週成長率 13%，NPS 75+。其成功驗證了「AI 教育 SaaS Freemium 模式」的市場可行性。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維度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RevisionDojo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Mathify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市場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全球 IB 學生（180+ 國）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台灣國高中（108 萬人）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科目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21 個 IB 科目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專注數學（深度 &gt; 廣度）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AI 核心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Fine-tuned on IB mark schemes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Fine-tuned LLM + 視覺化引擎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用戶痛點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AI 數學準確度被批評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以數學專精解決此痛點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定價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USD $17-19/月（~NT$550-620）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NT$490-690/月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在地化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全球化但無深度在地化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深度對齊台灣課綱與升學制度</w:t>
            </w:r>
          </w:p>
        </w:tc>
      </w:tr>
    </w:tbl>
    <w:p>
      <w:pPr>
        <w:spacing w:after="120"/>
      </w:pP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5.3 Mathify 的競爭護城河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視覺化解題（核心護城河）：</w:t>
      </w:r>
      <w:r>
        <w:rPr>
          <w:rFonts w:ascii="Microsoft JhengHei" w:cs="Microsoft JhengHei" w:eastAsia="Microsoft JhengHei" w:hAnsi="Microsoft JhengHei"/>
        </w:rPr>
        <w:t xml:space="preserve">TikZ/Desmos 視覺化引擎是 Mathify 獨有的技術差異化，市場上無同等產品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數學專精深度：</w:t>
      </w:r>
      <w:r>
        <w:rPr>
          <w:rFonts w:ascii="Microsoft JhengHei" w:cs="Microsoft JhengHei" w:eastAsia="Microsoft JhengHei" w:hAnsi="Microsoft JhengHei"/>
        </w:rPr>
        <w:t xml:space="preserve">專注單一科目可達到通用平台無法企及的準確度與教學品質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台灣課綱數據壁壘：</w:t>
      </w:r>
      <w:r>
        <w:rPr>
          <w:rFonts w:ascii="Microsoft JhengHei" w:cs="Microsoft JhengHei" w:eastAsia="Microsoft JhengHei" w:hAnsi="Microsoft JhengHei"/>
        </w:rPr>
        <w:t xml:space="preserve">108 課綱結構化數據、歷屆考題、教師批改資料構成難以複製的訓練資料集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網路效應與數據飛輪：</w:t>
      </w:r>
      <w:r>
        <w:rPr>
          <w:rFonts w:ascii="Microsoft JhengHei" w:cs="Microsoft JhengHei" w:eastAsia="Microsoft JhengHei" w:hAnsi="Microsoft JhengHei"/>
        </w:rPr>
        <w:t xml:space="preserve">更多學生使用 → 更多學習數據 → AI 更精準 → 更好體驗 → 更多用戶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第六章　商業模式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6.1 收入模式：Freemium SaaS 訂閱制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Mathify 採用經過國際市場驗證的 Freemium SaaS 模式。免費方案提供基本功能以降低試用門檻，付費方案解鎖完整的 AI 對話、視覺化解題與學習分析功能，驅動付費轉換。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6.2 定價策略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200"/>
        <w:gridCol w:w="42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方案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月費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年費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核心功能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Free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每日 5 次 AI 對話 + 部分題庫 + 基本筆記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Standard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NT$490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NT$4,900（省 17%）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無限 AI 對話 + 完整題庫 + 全部筆記 + 基礎學習報告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Premium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NT$690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NT$6,900（省 17%）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模擬考 + 進階學習報告 + 預測考題 + 知識圖譜 + 家長報告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定價參考國際標竿 RevisionDojo（USD $17-19/月 ≈ NT$550-620）及台灣市場消費力。Standard 方案月費 NT$490 僅為傳統補習班月費的 8%，具備極高性價比。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6.3 單位經濟學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數值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ARPU（月）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NT$600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Standard 與 Premium 加權平均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月流失率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5%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B2C 教育 SaaS 產業基準（SMB 端 3-7%）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客戶生命週期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20 個月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1 / 月流失率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CLTV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NT$12,000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ARPU × 生命週期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目標 CAC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&lt; NT$4,000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維持 CLTV/CAC ≥ 3:1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CLTV/CAC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3:1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SaaS 健康基準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CAC 回收期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&lt; 8 個月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投資人期望 12 個月內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毛利率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&gt; 80%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SaaS 產業標準 &gt; 75%</w:t>
            </w:r>
          </w:p>
        </w:tc>
      </w:tr>
    </w:tbl>
    <w:p>
      <w:pPr>
        <w:spacing w:after="120"/>
      </w:pP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6.4 未來擴展：B2B2C 學校端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Phase 2 起，Mathify 將推出教師端管理介面，以免費工具（出題、批改、學習分析）吸引數學教師使用，再透過教師推薦帶動學生端訂閱。此模式參考 RevisionDojo 與 2,500+ 學校的合作經驗，教師免費使用、學生享 10% 折扣，形成 B2B2C 獲客通道。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第七章　行銷與市場進入策略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7.1 Phase 1：種子用戶獲取（Month 1-6）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目標：獲取 2,000 名免費用戶，轉換 100 名付費用戶。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教育展與校園推廣：</w:t>
      </w:r>
      <w:r>
        <w:rPr>
          <w:rFonts w:ascii="Microsoft JhengHei" w:cs="Microsoft JhengHei" w:eastAsia="Microsoft JhengHei" w:hAnsi="Microsoft JhengHei"/>
        </w:rPr>
        <w:t xml:space="preserve">參加台灣教育科技展、各縣市教育局研習活動，直接接觸教師與家長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教育 KOL 合作：</w:t>
      </w:r>
      <w:r>
        <w:rPr>
          <w:rFonts w:ascii="Microsoft JhengHei" w:cs="Microsoft JhengHei" w:eastAsia="Microsoft JhengHei" w:hAnsi="Microsoft JhengHei"/>
        </w:rPr>
        <w:t xml:space="preserve">與數學教師 YouTuber、教育部落客合作內容行銷，提供免費帳號換取真實評測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免費工具策略：</w:t>
      </w:r>
      <w:r>
        <w:rPr>
          <w:rFonts w:ascii="Microsoft JhengHei" w:cs="Microsoft JhengHei" w:eastAsia="Microsoft JhengHei" w:hAnsi="Microsoft JhengHei"/>
        </w:rPr>
        <w:t xml:space="preserve">提供免費的會考數學模擬練習，以高價值內容吸引自然流量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家長社群經營：</w:t>
      </w:r>
      <w:r>
        <w:rPr>
          <w:rFonts w:ascii="Microsoft JhengHei" w:cs="Microsoft JhengHei" w:eastAsia="Microsoft JhengHei" w:hAnsi="Microsoft JhengHei"/>
        </w:rPr>
        <w:t xml:space="preserve">在 PTT、Dcard、Facebook 家長社團進行口碑行銷與問題解答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7.2 Phase 2：口碑裂變與社群（Month 7-12）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目標：達成 10,000 免費用戶，500 名付費用戶。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推薦獎勵計畫：</w:t>
      </w:r>
      <w:r>
        <w:rPr>
          <w:rFonts w:ascii="Microsoft JhengHei" w:cs="Microsoft JhengHei" w:eastAsia="Microsoft JhengHei" w:hAnsi="Microsoft JhengHei"/>
        </w:rPr>
        <w:t xml:space="preserve">邀請好友註冊可獲得 Premium 功能免費使用 7 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學習社群建立：</w:t>
      </w:r>
      <w:r>
        <w:rPr>
          <w:rFonts w:ascii="Microsoft JhengHei" w:cs="Microsoft JhengHei" w:eastAsia="Microsoft JhengHei" w:hAnsi="Microsoft JhengHei"/>
        </w:rPr>
        <w:t xml:space="preserve">建立 Discord/LINE 學習社群，促進用戶間互動與留存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段考/會考衝刺活動：</w:t>
      </w:r>
      <w:r>
        <w:rPr>
          <w:rFonts w:ascii="Microsoft JhengHei" w:cs="Microsoft JhengHei" w:eastAsia="Microsoft JhengHei" w:hAnsi="Microsoft JhengHei"/>
        </w:rPr>
        <w:t xml:space="preserve">配合台灣考試時程推出限時免費模擬考活動，創造用戶激增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SEO 與內容行銷：</w:t>
      </w:r>
      <w:r>
        <w:rPr>
          <w:rFonts w:ascii="Microsoft JhengHei" w:cs="Microsoft JhengHei" w:eastAsia="Microsoft JhengHei" w:hAnsi="Microsoft JhengHei"/>
        </w:rPr>
        <w:t xml:space="preserve">建立數學學習部落格，以會考/學測解題內容吸引搜尋流量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7.3 Phase 3：學校端合作（Year 2+）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目標：與 50+ 所學校建立合作關係，開展 B2B2C 通路。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教師端免費工具：</w:t>
      </w:r>
      <w:r>
        <w:rPr>
          <w:rFonts w:ascii="Microsoft JhengHei" w:cs="Microsoft JhengHei" w:eastAsia="Microsoft JhengHei" w:hAnsi="Microsoft JhengHei"/>
        </w:rPr>
        <w:t xml:space="preserve">提供出題、派發作業、學習分析儀表板等教師專屬功能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學校試用計畫：</w:t>
      </w:r>
      <w:r>
        <w:rPr>
          <w:rFonts w:ascii="Microsoft JhengHei" w:cs="Microsoft JhengHei" w:eastAsia="Microsoft JhengHei" w:hAnsi="Microsoft JhengHei"/>
        </w:rPr>
        <w:t xml:space="preserve">與教育局合作推動數位學習試辦計畫，以一學期免費試用降低導入門檻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</w:rPr>
        <w:t xml:space="preserve">成效報告：</w:t>
      </w:r>
      <w:r>
        <w:rPr>
          <w:rFonts w:ascii="Microsoft JhengHei" w:cs="Microsoft JhengHei" w:eastAsia="Microsoft JhengHei" w:hAnsi="Microsoft JhengHei"/>
        </w:rPr>
        <w:t xml:space="preserve">提供量化的學習成效報告，協助學校向家長與教育局展示成果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7.4 增長飛輪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免費工具吸引學生試用 → AI 個人化體驗創造 Aha Moment → 付費升級解鎖完整功能 → 學習成效提升帶動口碑推薦 → 教師發現工具價值主動推薦 → 更多數據強化 AI 模型 → 更好的學習體驗 → 持續正向循環。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第八章　團隊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8.1 核心成員</w:t>
      </w:r>
    </w:p>
    <w:p>
      <w:pPr>
        <w:spacing w:after="120" w:before="18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4"/>
          <w:szCs w:val="24"/>
        </w:rPr>
        <w:t xml:space="preserve">劉明燁（Bennie）— 創辦人 &amp; CEO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學歷：國立清華大學 數學系、國立台灣大學 統計碩士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教育經驗：20+ 年數學教育經驗，深諳台灣升學制度與學生學習痛點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創業動機：長年觀察到數學教育的結構性問題，決心以科技手段實現教育平等化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核心職責：產品策略、教育內容設計、商業發展、市場推廣</w:t>
      </w:r>
    </w:p>
    <w:p>
      <w:pPr>
        <w:spacing w:after="120" w:before="18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4"/>
          <w:szCs w:val="24"/>
        </w:rPr>
        <w:t xml:space="preserve">石亞喬（Rachel）— CPTO（技術長暨產品長）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學歷：輔仁大學 數學系、國立台北大學 統計碩士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技術專長：AI/ML、大型語言模型 Fine-tuning、數據分析、全端開發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產品經驗：具備從概念到產品上線的完整經驗，擅長將教育需求轉化為技術方案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核心職責：AI 模型訓練、平台架構設計、產品開發、技術團隊管理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8.2 團隊互補性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能力維度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Bennie（創辦人）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Rachel（CPTO）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數學專業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清大數學 + 台大統計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輔大數學 + 北大統計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核心優勢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教育洞察 + 商業策略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AI 技術 + 產品開發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經驗年資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20+ 年教育領域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AI/ML 技術深耕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角色定位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What to build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How to build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兩位共同創辦人皆具備數學與統計的雙重學術背景，且分別在教育端（Bennie）與技術端（Rachel）擁有深厚經驗，形成高度互補的組合。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8.3 未來招聘計畫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時程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職位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人數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優先順序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Year 1 Q1-Q2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全端工程師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最高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Year 1 Q3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AI/ML 工程師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Year 1 Q4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內容編輯（數學教師）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Year 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行銷專員 / 客戶成功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1-2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依成長狀況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第九章　財務規劃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9.1 NT$300 萬資金分配計畫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0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類別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金額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比例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用途說明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產品開發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NT$225 萬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75%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AI 模型訓練、平台開發、伺服器與 API 費用、外包開發人力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內容建置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NT$30 萬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10%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題庫建置、課綱對齊內容編輯、視覺化教材製作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行銷推廣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NT$30 萬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10%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KOL 合作、教育展攤位、數位廣告、社群經營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營運管理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NT$15 萬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5%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法務、會計、辦公設備、雜支</w:t>
            </w:r>
          </w:p>
        </w:tc>
      </w:tr>
    </w:tbl>
    <w:p>
      <w:pPr>
        <w:spacing w:after="120"/>
      </w:pP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9.2 三年財務預測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Year 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Year 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Year 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免費用戶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10,000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50,000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150,000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付費用戶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500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2,500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8,000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付費轉換率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5.3%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ARPU（年）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NT$5,880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NT$6,500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NT$7,200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營收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NT$180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NT$800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NT$2,200 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人事成本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NT$120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NT$360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NT$720 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伺服器/API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NT$60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NT$150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NT$350 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行銷費用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NT$80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NT$120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NT$200 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其他營運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NT$40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NT$50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NT$80 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總成本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NT$300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NT$680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NT$1,350 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</w:rPr>
              <w:t xml:space="preserve">淨利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C0000"/>
              </w:rPr>
              <w:t xml:space="preserve">(NT$120 萬)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800"/>
              </w:rPr>
              <w:t xml:space="preserve">NT$120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800"/>
              </w:rPr>
              <w:t xml:space="preserve">NT$850 萬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Year 1 以創業支持金 NT$300 萬支撐開發與初期營運，預期淨虧損 NT$120 萬。Year 2 隨付費用戶規模成長，營收突破 NT$800 萬並實現盈利。Year 3 進入規模化階段，營收達 NT$2,200 萬，淨利 NT$850 萬。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9.3 盈虧平衡分析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預計在第 15-16 個月達到月度盈虧平衡。以 ARPU NT$600/月計算，當月付費用戶達到約 420 人時，月營收（NT$252,000）即可覆蓋月度營運成本（約 NT$250,000）。以目前規劃的用戶成長曲線，此目標具備高度可行性。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9.4 三項量化成果指標（KPI）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KPI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Year 1 目標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衡量方式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付費用戶數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500 人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Stripe 訂閱後台即時追蹤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週活躍用戶率（WAU）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30%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平台使用數據分析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營收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NT$180 萬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財務報表</w:t>
            </w:r>
          </w:p>
        </w:tc>
      </w:tr>
    </w:tbl>
    <w:p>
      <w:pPr>
        <w:spacing w:after="120"/>
      </w:pP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9.5 關鍵 SaaS 指標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Year 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Year 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Year 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MRR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NT$15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NT$67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NT$183 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ARR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NT$180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NT$800 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NT$2,200 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月流失率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4%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3.5%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CLTV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NT$12,000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NT$15,000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NT$18,000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CAC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NT$4,000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NT$3,500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NT$3,000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CLTV/CAC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3.0x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4.3x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6.0x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毛利率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80%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82%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85%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2"/>
          <w:szCs w:val="32"/>
        </w:rPr>
        <w:t xml:space="preserve">第十章　里程碑與風險管理</w:t>
      </w: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10.1 十二個月發展路線圖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月份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里程碑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關鍵交付物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M1-M2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產品規劃與技術架構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PRD 完成、技術架構確定、AI 模型初步訓練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M3-M4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MVP 開發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核心 AI 對話 + 基礎題庫 + 視覺化引擎 Alpha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M5-M6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Beta 測試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50 名種子用戶測試、收集回饋、迭代優化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M7-M8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公開上線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正式上線 + 免費方案推出 + 首波行銷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M9-M10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付費啟動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Standard/Premium 方案上線 + 第一批付費用戶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M11-M12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規模成長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達成 500 付費用戶 + 學校端試辦合作啟動</w:t>
            </w:r>
          </w:p>
        </w:tc>
      </w:tr>
    </w:tbl>
    <w:p>
      <w:pPr>
        <w:spacing w:after="120"/>
      </w:pP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10.2 風險識別與對策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風險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影響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發生機率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2"/>
                <w:szCs w:val="22"/>
              </w:rPr>
              <w:t xml:space="preserve">對策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AI 模型準確度不足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中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持續收集教師回饋進行 Fine-tuning，建立人工審核機制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用戶獲取速度低於預期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中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多元獲客管道（KOL + 學校 + SEO + 社群），快速測試並優化轉換漏斗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付費轉換率偏低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中高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強化免費到付費的 Aha Moment 設計，A/B 測試定價與功能組合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資金不足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極高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低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嚴控燃燒率，積極申請政府補助與加速器，保留 3 個月現金緩衝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競爭者進入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中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中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</w:rPr>
              <w:t xml:space="preserve">持續深化視覺化引擎與課綱數據壁壘，建立用戶黏著度</w:t>
            </w:r>
          </w:p>
        </w:tc>
      </w:tr>
    </w:tbl>
    <w:p>
      <w:pPr>
        <w:spacing w:after="120"/>
      </w:pPr>
    </w:p>
    <w:p>
      <w:pPr>
        <w:pStyle w:val="Heading2"/>
        <w:spacing w:after="180" w:before="240"/>
      </w:pPr>
      <w:r>
        <w:rPr>
          <w:rFonts w:ascii="Microsoft JhengHei" w:cs="Microsoft JhengHei" w:eastAsia="Microsoft JhengHei" w:hAnsi="Microsoft JhengHei"/>
          <w:b/>
          <w:bCs/>
          <w:color w:val="2C5E8A"/>
          <w:sz w:val="28"/>
          <w:szCs w:val="28"/>
        </w:rPr>
        <w:t xml:space="preserve">10.3 願景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</w:rPr>
        <w:t xml:space="preserve">Mathify 的長期願景是成為華語圈最值得信賴的 AI 數學學習平台。我們相信，每一位學生都應該擁有一位耐心、專業、24 小時陪伴的數學家教——不受地理位置、家庭經濟狀況的限制。透過 AI 技術的力量，Mathify 致力於讓優質的數學教育真正普及化，縮小城鄉教育差距，幫助每一位學生發掘自己的數學潛能。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8"/>
          <w:szCs w:val="28"/>
        </w:rPr>
        <w:t xml:space="preserve">「讓每位學生都能看見數學的美。」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Mathify 商業計畫書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40" w:before="360"/>
    </w:pPr>
    <w:rPr>
      <w:rFonts w:ascii="Microsoft JhengHei" w:cs="Microsoft JhengHei" w:eastAsia="Microsoft JhengHei" w:hAnsi="Microsoft JhengHei"/>
      <w:b/>
      <w:bCs/>
      <w:color w:val="1B3A5C"/>
      <w:sz w:val="32"/>
      <w:szCs w:val="32"/>
    </w:rPr>
  </w:style>
  <w:style w:type="paragraph" w:styleId="Heading2">
    <w:name w:val="Heading 2"/>
    <w:pPr>
      <w:spacing w:after="180" w:before="240"/>
    </w:pPr>
    <w:rPr>
      <w:rFonts w:ascii="Microsoft JhengHei" w:cs="Microsoft JhengHei" w:eastAsia="Microsoft JhengHei" w:hAnsi="Microsoft JhengHei"/>
      <w:b/>
      <w:bCs/>
      <w:color w:val="2C5E8A"/>
      <w:sz w:val="28"/>
      <w:szCs w:val="28"/>
    </w:rPr>
  </w:style>
  <w:style w:type="paragraph" w:styleId="Heading3">
    <w:name w:val="Heading 3"/>
    <w:pPr>
      <w:spacing w:after="120" w:before="180"/>
    </w:pPr>
    <w:rPr>
      <w:rFonts w:ascii="Microsoft JhengHei" w:cs="Microsoft JhengHei" w:eastAsia="Microsoft JhengHei" w:hAnsi="Microsoft JhengHei"/>
      <w:b/>
      <w:bCs/>
      <w:color w:val="2C5E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2026-02-24T06:41:29.083Z</dcterms:created>
  <dcterms:modified xsi:type="dcterms:W3CDTF">2026-02-24T06:41:29.097Z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