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CA849">
      <w:pPr>
        <w:spacing w:before="78" w:line="223" w:lineRule="auto"/>
        <w:outlineLvl w:val="2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</w:rPr>
        <w:t xml:space="preserve">7.3.3    </w:t>
      </w:r>
      <w:r>
        <w:rPr>
          <w:rFonts w:ascii="楷体" w:hAnsi="楷体" w:eastAsia="楷体" w:cs="楷体"/>
          <w:b/>
          <w:bCs/>
          <w:spacing w:val="-1"/>
          <w:sz w:val="24"/>
          <w:szCs w:val="24"/>
        </w:rPr>
        <w:t>摘要写作</w:t>
      </w:r>
    </w:p>
    <w:p w14:paraId="1371E68A">
      <w:pPr>
        <w:spacing w:line="226" w:lineRule="auto"/>
        <w:ind w:left="13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8"/>
          <w:sz w:val="22"/>
          <w:szCs w:val="22"/>
        </w:rPr>
        <w:t>(1)</w:t>
      </w:r>
      <w:r>
        <w:rPr>
          <w:rFonts w:ascii="楷体" w:hAnsi="楷体" w:eastAsia="楷体" w:cs="楷体"/>
          <w:spacing w:val="74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8"/>
          <w:sz w:val="22"/>
          <w:szCs w:val="22"/>
        </w:rPr>
        <w:t>基础硬性标准</w:t>
      </w:r>
    </w:p>
    <w:p w14:paraId="0E61C500">
      <w:pPr>
        <w:spacing w:before="208" w:line="222" w:lineRule="auto"/>
        <w:rPr>
          <w:rFonts w:ascii="楷体" w:hAnsi="楷体" w:eastAsia="楷体" w:cs="楷体"/>
          <w:sz w:val="24"/>
          <w:szCs w:val="24"/>
        </w:rPr>
      </w:pPr>
      <w:r>
        <w:rPr>
          <w:rFonts w:ascii="仿宋" w:hAnsi="仿宋" w:eastAsia="仿宋" w:cs="仿宋"/>
          <w:spacing w:val="13"/>
          <w:sz w:val="24"/>
          <w:szCs w:val="24"/>
        </w:rPr>
        <w:t>字数：</w:t>
      </w:r>
      <w:r>
        <w:rPr>
          <w:rFonts w:ascii="隶书" w:hAnsi="隶书" w:eastAsia="隶书" w:cs="隶书"/>
          <w:spacing w:val="13"/>
          <w:sz w:val="24"/>
          <w:szCs w:val="24"/>
        </w:rPr>
        <w:t>800-1000字，</w:t>
      </w:r>
      <w:r>
        <w:rPr>
          <w:rFonts w:ascii="Times New Roman" w:hAnsi="Times New Roman" w:eastAsia="Times New Roman" w:cs="Times New Roman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3"/>
          <w:sz w:val="24"/>
          <w:szCs w:val="24"/>
        </w:rPr>
        <w:t>版面控制在</w:t>
      </w:r>
      <w:r>
        <w:rPr>
          <w:rFonts w:ascii="楷体" w:hAnsi="楷体" w:eastAsia="楷体" w:cs="楷体"/>
          <w:b/>
          <w:bCs/>
          <w:spacing w:val="13"/>
          <w:sz w:val="24"/>
          <w:szCs w:val="24"/>
        </w:rPr>
        <w:t>单页内(占页面3/4或4/5最佳);</w:t>
      </w:r>
    </w:p>
    <w:p w14:paraId="3A5592BC">
      <w:pPr>
        <w:spacing w:before="178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"/>
          <w:sz w:val="24"/>
          <w:szCs w:val="24"/>
        </w:rPr>
        <w:t>格式：纯文字，无口语、无问句、无感叹句、无公式、无图表、无</w:t>
      </w:r>
      <w:r>
        <w:rPr>
          <w:rFonts w:ascii="楷体" w:hAnsi="楷体" w:eastAsia="楷体" w:cs="楷体"/>
          <w:sz w:val="24"/>
          <w:szCs w:val="24"/>
        </w:rPr>
        <w:t>引用标注。</w:t>
      </w:r>
    </w:p>
    <w:p w14:paraId="592F37D4">
      <w:pPr>
        <w:spacing w:before="152" w:line="229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6"/>
          <w:sz w:val="24"/>
          <w:szCs w:val="24"/>
        </w:rPr>
        <w:t>(2)</w:t>
      </w:r>
      <w:r>
        <w:rPr>
          <w:rFonts w:ascii="楷体" w:hAnsi="楷体" w:eastAsia="楷体" w:cs="楷体"/>
          <w:spacing w:val="38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6"/>
          <w:sz w:val="24"/>
          <w:szCs w:val="24"/>
        </w:rPr>
        <w:t>黄金三段式结构</w:t>
      </w:r>
    </w:p>
    <w:p w14:paraId="78B4B15E">
      <w:pPr>
        <w:spacing w:before="219" w:line="340" w:lineRule="auto"/>
        <w:ind w:right="372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7"/>
          <w:sz w:val="24"/>
          <w:szCs w:val="24"/>
        </w:rPr>
        <w:t>沿用「虎头(背景+问题)+猪肚(方法+创新+分问题求解)</w:t>
      </w:r>
      <w:r>
        <w:rPr>
          <w:rFonts w:ascii="楷体" w:hAnsi="楷体" w:eastAsia="楷体" w:cs="楷体"/>
          <w:spacing w:val="16"/>
          <w:sz w:val="24"/>
          <w:szCs w:val="24"/>
        </w:rPr>
        <w:t>+豹尾(结果+检验+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价值)」三段式，细化每段写作要求。</w:t>
      </w:r>
    </w:p>
    <w:p w14:paraId="576630BF">
      <w:pPr>
        <w:pStyle w:val="2"/>
        <w:spacing w:before="81" w:line="5630" w:lineRule="exact"/>
        <w:ind w:firstLine="90"/>
      </w:pPr>
      <w:r>
        <w:rPr>
          <w:position w:val="-112"/>
        </w:rPr>
        <mc:AlternateContent>
          <mc:Choice Requires="wpg">
            <w:drawing>
              <wp:inline distT="0" distB="0" distL="114300" distR="114300">
                <wp:extent cx="5461000" cy="3575050"/>
                <wp:effectExtent l="0" t="0" r="0" b="8890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0" cy="3575050"/>
                          <a:chOff x="0" y="0"/>
                          <a:chExt cx="8600" cy="5630"/>
                        </a:xfrm>
                      </wpg:grpSpPr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0" cy="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" name="文本框 5"/>
                        <wps:cNvSpPr txBox="1"/>
                        <wps:spPr>
                          <a:xfrm>
                            <a:off x="290" y="-16"/>
                            <a:ext cx="7577" cy="5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298DA7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6"/>
                                <w:tblW w:w="7536" w:type="dxa"/>
                                <w:tblInd w:w="20" w:type="dxa"/>
                                <w:tblBorders>
                                  <w:top w:val="none" w:color="000000" w:sz="0" w:space="0"/>
                                  <w:left w:val="none" w:color="000000" w:sz="0" w:space="0"/>
                                  <w:bottom w:val="none" w:color="000000" w:sz="0" w:space="0"/>
                                  <w:right w:val="none" w:color="000000" w:sz="0" w:space="0"/>
                                  <w:insideH w:val="none" w:color="000000" w:sz="0" w:space="0"/>
                                  <w:insideV w:val="none" w:color="000000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>
                              <w:tblGrid>
                                <w:gridCol w:w="4524"/>
                                <w:gridCol w:w="3012"/>
                              </w:tblGrid>
                              <w:tr w14:paraId="7320E573">
                                <w:tblPrEx>
                                  <w:tblBorders>
                                    <w:top w:val="none" w:color="000000" w:sz="0" w:space="0"/>
                                    <w:left w:val="none" w:color="000000" w:sz="0" w:space="0"/>
                                    <w:bottom w:val="none" w:color="000000" w:sz="0" w:space="0"/>
                                    <w:right w:val="none" w:color="000000" w:sz="0" w:space="0"/>
                                    <w:insideH w:val="none" w:color="000000" w:sz="0" w:space="0"/>
                                    <w:insideV w:val="none" w:color="000000" w:sz="0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179" w:hRule="atLeast"/>
                                </w:trPr>
                                <w:tc>
                                  <w:tcPr>
                                    <w:tcW w:w="4524" w:type="dxa"/>
                                    <w:vAlign w:val="top"/>
                                  </w:tcPr>
                                  <w:p w14:paraId="601B5BD6">
                                    <w:pPr>
                                      <w:spacing w:line="222" w:lineRule="auto"/>
                                      <w:ind w:left="1771"/>
                                      <w:rPr>
                                        <w:rFonts w:ascii="黑体" w:hAnsi="黑体" w:eastAsia="黑体" w:cs="黑体"/>
                                        <w:sz w:val="13"/>
                                        <w:szCs w:val="13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 w:cs="黑体"/>
                                        <w:b/>
                                        <w:bCs/>
                                        <w:spacing w:val="9"/>
                                        <w:sz w:val="13"/>
                                        <w:szCs w:val="13"/>
                                      </w:rPr>
                                      <w:t>摘要</w:t>
                                    </w:r>
                                  </w:p>
                                </w:tc>
                                <w:tc>
                                  <w:tcPr>
                                    <w:tcW w:w="3012" w:type="dxa"/>
                                    <w:vAlign w:val="top"/>
                                  </w:tcPr>
                                  <w:p w14:paraId="1F9B95C7">
                                    <w:pPr>
                                      <w:spacing w:line="169" w:lineRule="exact"/>
                                      <w:rPr>
                                        <w:rFonts w:ascii="Arial"/>
                                        <w:sz w:val="14"/>
                                      </w:rPr>
                                    </w:pPr>
                                  </w:p>
                                </w:tc>
                              </w:tr>
                              <w:tr w14:paraId="51CAF1D6">
                                <w:tblPrEx>
                                  <w:tblBorders>
                                    <w:top w:val="none" w:color="000000" w:sz="0" w:space="0"/>
                                    <w:left w:val="none" w:color="000000" w:sz="0" w:space="0"/>
                                    <w:bottom w:val="none" w:color="000000" w:sz="0" w:space="0"/>
                                    <w:right w:val="none" w:color="000000" w:sz="0" w:space="0"/>
                                    <w:insideH w:val="none" w:color="000000" w:sz="0" w:space="0"/>
                                    <w:insideV w:val="none" w:color="000000" w:sz="0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4780" w:hRule="atLeast"/>
                                </w:trPr>
                                <w:tc>
                                  <w:tcPr>
                                    <w:tcW w:w="4524" w:type="dxa"/>
                                    <w:vAlign w:val="top"/>
                                  </w:tcPr>
                                  <w:p w14:paraId="1C909E78">
                                    <w:pPr>
                                      <w:spacing w:before="71" w:line="291" w:lineRule="auto"/>
                                      <w:ind w:right="719" w:firstLine="189"/>
                                      <w:jc w:val="both"/>
                                      <w:rPr>
                                        <w:rFonts w:ascii="宋体" w:hAnsi="宋体" w:eastAsia="宋体" w:cs="宋体"/>
                                        <w:sz w:val="13"/>
                                        <w:szCs w:val="13"/>
                                      </w:rPr>
                                    </w:pP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11"/>
                                        <w:szCs w:val="11"/>
                                      </w:rPr>
                                      <w:t>回焊炉通过加热，将电子元件自动焊接到电路板上，在集成电路板等电子产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16"/>
                                        <w:w w:val="101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11"/>
                                        <w:szCs w:val="11"/>
                                      </w:rPr>
                                      <w:t>品的生产中具有广泛的应用。本文主要研究回焊炉焊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接中心的炉温曲线，建立了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基于热传导方程与牛顿冷却定律的温度分布模型，利用最小二乘法、差分法、优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13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10"/>
                                        <w:sz w:val="13"/>
                                        <w:szCs w:val="13"/>
                                      </w:rPr>
                                      <w:t>化模型进行求解</w:t>
                                    </w:r>
                                  </w:p>
                                  <w:p w14:paraId="0FA9824E">
                                    <w:pPr>
                                      <w:spacing w:before="94" w:line="268" w:lineRule="auto"/>
                                      <w:ind w:right="705"/>
                                      <w:jc w:val="both"/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</w:pP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11"/>
                                        <w:szCs w:val="11"/>
                                      </w:rPr>
                                      <w:t>焊炉内部的温度分布模型。再通过热传导方程与牛顿冷却定律，建立焊接区域的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2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>温度分布模型。结合两个模型，确定初边值条件，建立微分控制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11"/>
                                        <w:szCs w:val="11"/>
                                      </w:rPr>
                                      <w:t>方程组(包含四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个待求参数)。利用差分法对方程组逐层求解，基于最小二乘原理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11"/>
                                        <w:szCs w:val="11"/>
                                      </w:rPr>
                                      <w:t>，拟合实测温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11"/>
                                        <w:szCs w:val="11"/>
                                      </w:rPr>
                                      <w:t>度，遍历得到最优的参数组合。将该组参数代入后得到一维热传递模型。</w:t>
                                    </w:r>
                                  </w:p>
                                  <w:p w14:paraId="0043046F">
                                    <w:pPr>
                                      <w:spacing w:line="262" w:lineRule="auto"/>
                                      <w:ind w:right="704" w:firstLine="189"/>
                                      <w:jc w:val="both"/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</w:pP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11"/>
                                        <w:szCs w:val="11"/>
                                      </w:rPr>
                                      <w:t>将问题一中的设定温度代入后，计算出炉温曲线。得到结果如下：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-1"/>
                                        <w:sz w:val="11"/>
                                        <w:szCs w:val="11"/>
                                      </w:rPr>
                                      <w:t>u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23"/>
                                        <w:w w:val="101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-1"/>
                                        <w:sz w:val="11"/>
                                        <w:szCs w:val="11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11"/>
                                        <w:szCs w:val="11"/>
                                      </w:rPr>
                                      <w:t>小温区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5"/>
                                        <w:sz w:val="11"/>
                                        <w:szCs w:val="11"/>
                                      </w:rPr>
                                      <w:t>3中点)=138.92℃,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5"/>
                                        <w:sz w:val="11"/>
                                        <w:szCs w:val="11"/>
                                      </w:rPr>
                                      <w:t xml:space="preserve">u(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5"/>
                                        <w:sz w:val="11"/>
                                        <w:szCs w:val="11"/>
                                      </w:rPr>
                                      <w:t>小温区6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4"/>
                                        <w:sz w:val="11"/>
                                        <w:szCs w:val="11"/>
                                      </w:rPr>
                                      <w:t>中点)=172.24℃,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4"/>
                                        <w:sz w:val="11"/>
                                        <w:szCs w:val="11"/>
                                      </w:rPr>
                                      <w:t>u (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4"/>
                                        <w:sz w:val="11"/>
                                        <w:szCs w:val="11"/>
                                      </w:rPr>
                                      <w:t>小温区7中点)=190.17℃,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7"/>
                                        <w:sz w:val="11"/>
                                        <w:szCs w:val="11"/>
                                      </w:rPr>
                                      <w:t>u (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20"/>
                                        <w:w w:val="102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7"/>
                                        <w:sz w:val="11"/>
                                        <w:szCs w:val="11"/>
                                      </w:rPr>
                                      <w:t>小温区8终点)=223.16℃</w:t>
                                    </w:r>
                                  </w:p>
                                  <w:p w14:paraId="531C56A6">
                                    <w:pPr>
                                      <w:spacing w:before="53" w:line="262" w:lineRule="auto"/>
                                      <w:ind w:right="728" w:firstLine="189"/>
                                      <w:jc w:val="both"/>
                                      <w:rPr>
                                        <w:rFonts w:ascii="Times New Roman" w:hAnsi="Times New Roman" w:eastAsia="Times New Roman" w:cs="Times New Roman"/>
                                        <w:sz w:val="11"/>
                                        <w:szCs w:val="11"/>
                                      </w:rPr>
                                    </w:pP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对于问题二：建立单目标优化模型。首先，确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3"/>
                                        <w:sz w:val="11"/>
                                        <w:szCs w:val="11"/>
                                      </w:rPr>
                                      <w:t>定最优准则-过炉速度最大；其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次确定约束条件为制程界限：其次，再对约束条件进行差分，得出差分后的约束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14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5"/>
                                        <w:sz w:val="11"/>
                                        <w:szCs w:val="11"/>
                                      </w:rPr>
                                      <w:t>条件：然后，应用问题一中得出的热传递模型，并用循环遍历的方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color w:val="A02030"/>
                                        <w:spacing w:val="-5"/>
                                        <w:sz w:val="11"/>
                                        <w:szCs w:val="11"/>
                                      </w:rPr>
                                      <w:t>法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color w:val="A02030"/>
                                        <w:spacing w:val="48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color w:val="A02030"/>
                                        <w:spacing w:val="-5"/>
                                        <w:sz w:val="11"/>
                                        <w:szCs w:val="11"/>
                                      </w:rPr>
                                      <w:t>，</w:t>
                                    </w:r>
                                    <w:r>
                                      <w:rPr>
                                        <w:rFonts w:ascii="黑体" w:hAnsi="黑体" w:eastAsia="黑体" w:cs="黑体"/>
                                        <w:color w:val="704040"/>
                                        <w:spacing w:val="-5"/>
                                        <w:sz w:val="11"/>
                                        <w:szCs w:val="11"/>
                                      </w:rPr>
                                      <w:t>借助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-5"/>
                                        <w:sz w:val="11"/>
                                        <w:szCs w:val="11"/>
                                      </w:rPr>
                                      <w:t>C++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z w:val="11"/>
                                        <w:szCs w:val="11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>语言，搜索出该温度分布条件下最大速度为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i/>
                                        <w:iCs/>
                                        <w:sz w:val="11"/>
                                        <w:szCs w:val="11"/>
                                      </w:rPr>
                                      <w:t>76cm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i/>
                                        <w:iCs/>
                                        <w:spacing w:val="-1"/>
                                        <w:sz w:val="11"/>
                                        <w:szCs w:val="11"/>
                                      </w:rPr>
                                      <w:t>/min.</w:t>
                                    </w:r>
                                  </w:p>
                                  <w:p w14:paraId="4DDBD195">
                                    <w:pPr>
                                      <w:spacing w:before="15" w:line="274" w:lineRule="auto"/>
                                      <w:ind w:right="719" w:firstLine="191"/>
                                      <w:rPr>
                                        <w:rFonts w:ascii="Times New Roman" w:hAnsi="Times New Roman" w:eastAsia="Times New Roman" w:cs="Times New Roman"/>
                                        <w:sz w:val="11"/>
                                        <w:szCs w:val="11"/>
                                      </w:rPr>
                                    </w:pPr>
                                    <w:r>
                                      <w:rPr>
                                        <w:rFonts w:ascii="宋体" w:hAnsi="宋体" w:eastAsia="宋体" w:cs="宋体"/>
                                        <w:b/>
                                        <w:bCs/>
                                        <w:spacing w:val="-4"/>
                                        <w:sz w:val="11"/>
                                        <w:szCs w:val="11"/>
                                      </w:rPr>
                                      <w:t>对于问题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4"/>
                                        <w:sz w:val="11"/>
                                        <w:szCs w:val="11"/>
                                      </w:rPr>
                                      <w:t>三：建立单目标优化问题。首先，确定最优准则-炉温曲线超过217℃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11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到峰值温度所覆盖的面积最小；其次确定约束条件为制程界限，并将其函数化表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14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示：其次，再对约束条件进行差分，得出差分后的约束条件：然后，应用问题一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14"/>
                                        <w:w w:val="101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4"/>
                                        <w:sz w:val="11"/>
                                        <w:szCs w:val="11"/>
                                      </w:rPr>
                                      <w:t>中得出的热传递模型，运用爬山算法与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-4"/>
                                        <w:sz w:val="11"/>
                                        <w:szCs w:val="11"/>
                                      </w:rPr>
                                      <w:t>A*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4"/>
                                        <w:sz w:val="11"/>
                                        <w:szCs w:val="11"/>
                                      </w:rPr>
                                      <w:t>算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4"/>
                                        <w:sz w:val="11"/>
                                        <w:szCs w:val="11"/>
                                      </w:rPr>
                                      <w:t>法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2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4"/>
                                        <w:sz w:val="11"/>
                                        <w:szCs w:val="11"/>
                                      </w:rPr>
                                      <w:t>，</w:t>
                                    </w:r>
                                    <w:r>
                                      <w:rPr>
                                        <w:rFonts w:ascii="黑体" w:hAnsi="黑体" w:eastAsia="黑体" w:cs="黑体"/>
                                        <w:spacing w:val="-4"/>
                                        <w:sz w:val="11"/>
                                        <w:szCs w:val="11"/>
                                      </w:rPr>
                                      <w:t>借 助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-4"/>
                                        <w:sz w:val="11"/>
                                        <w:szCs w:val="11"/>
                                      </w:rPr>
                                      <w:t>C++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17"/>
                                        <w:w w:val="101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黑体" w:hAnsi="黑体" w:eastAsia="黑体" w:cs="黑体"/>
                                        <w:spacing w:val="-4"/>
                                        <w:sz w:val="11"/>
                                        <w:szCs w:val="11"/>
                                      </w:rPr>
                                      <w:t>语言，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4"/>
                                        <w:sz w:val="11"/>
                                        <w:szCs w:val="11"/>
                                      </w:rPr>
                                      <w:t>搜索出该温度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11"/>
                                        <w:szCs w:val="11"/>
                                      </w:rPr>
                                      <w:t>分布条件下最优温度组合为：(185,203,238,265,25,97),最优过炉速度为9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-1"/>
                                        <w:sz w:val="11"/>
                                        <w:szCs w:val="11"/>
                                      </w:rPr>
                                      <w:t>5cm/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1"/>
                                        <w:sz w:val="11"/>
                                        <w:szCs w:val="11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z w:val="11"/>
                                        <w:szCs w:val="11"/>
                                      </w:rPr>
                                      <w:t>min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3"/>
                                        <w:sz w:val="11"/>
                                        <w:szCs w:val="11"/>
                                      </w:rPr>
                                      <w:t>..</w:t>
                                    </w:r>
                                  </w:p>
                                  <w:p w14:paraId="3902F883">
                                    <w:pPr>
                                      <w:spacing w:before="20" w:line="263" w:lineRule="auto"/>
                                      <w:ind w:right="718" w:firstLine="191"/>
                                      <w:jc w:val="both"/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</w:pPr>
                                    <w:r>
                                      <w:rPr>
                                        <w:rFonts w:ascii="宋体" w:hAnsi="宋体" w:eastAsia="宋体" w:cs="宋体"/>
                                        <w:b/>
                                        <w:bCs/>
                                        <w:spacing w:val="-1"/>
                                        <w:sz w:val="11"/>
                                        <w:szCs w:val="11"/>
                                      </w:rPr>
                                      <w:t>对于问题四：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1"/>
                                        <w:sz w:val="11"/>
                                        <w:szCs w:val="11"/>
                                      </w:rPr>
                                      <w:t>是在问题三基础上的多目标优化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问题，可以将两目标进行线性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3"/>
                                        <w:sz w:val="11"/>
                                        <w:szCs w:val="11"/>
                                      </w:rPr>
                                      <w:t>加权处理得到单一目标，建立单目标优化模型。首先，确定最优准则-炉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4"/>
                                        <w:sz w:val="11"/>
                                        <w:szCs w:val="11"/>
                                      </w:rPr>
                                      <w:t>温曲线超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黑体" w:hAnsi="黑体" w:eastAsia="黑体" w:cs="黑体"/>
                                        <w:spacing w:val="2"/>
                                        <w:sz w:val="11"/>
                                        <w:szCs w:val="11"/>
                                      </w:rPr>
                                      <w:t>过217℃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2"/>
                                        <w:sz w:val="11"/>
                                        <w:szCs w:val="11"/>
                                      </w:rPr>
                                      <w:t>到峰值温度所覆盖的面积最小与以峰值温度为中心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1"/>
                                        <w:sz w:val="11"/>
                                        <w:szCs w:val="11"/>
                                      </w:rPr>
                                      <w:t>线的两侧超过217℃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的炉温曲线尽量对称，并取偏差平方表示出第二个指标：其次，对两个目标其进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13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行线性加权整合为最终单一的优化目标，并写出差分后的微分方程，最终再建立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13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3"/>
                                        <w:sz w:val="11"/>
                                        <w:szCs w:val="11"/>
                                      </w:rPr>
                                      <w:t>以该单一目标为目标的优化模型。随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b/>
                                        <w:bCs/>
                                        <w:spacing w:val="-3"/>
                                        <w:sz w:val="11"/>
                                        <w:szCs w:val="11"/>
                                      </w:rPr>
                                      <w:t>后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3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b/>
                                        <w:bCs/>
                                        <w:spacing w:val="-3"/>
                                        <w:sz w:val="11"/>
                                        <w:szCs w:val="11"/>
                                      </w:rPr>
                                      <w:t>，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3"/>
                                        <w:sz w:val="11"/>
                                        <w:szCs w:val="11"/>
                                      </w:rPr>
                                      <w:t>与问题三类似，应用问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4"/>
                                        <w:sz w:val="11"/>
                                        <w:szCs w:val="11"/>
                                      </w:rPr>
                                      <w:t>题一中得出的热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传递模型，运用爬山算法与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-2"/>
                                        <w:sz w:val="11"/>
                                        <w:szCs w:val="11"/>
                                      </w:rPr>
                                      <w:t>A'</w:t>
                                    </w:r>
                                    <w:r>
                                      <w:rPr>
                                        <w:rFonts w:ascii="Times New Roman" w:hAnsi="Times New Roman" w:eastAsia="Times New Roman" w:cs="Times New Roman"/>
                                        <w:spacing w:val="25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算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3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法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8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，</w:t>
                                    </w:r>
                                    <w:r>
                                      <w:rPr>
                                        <w:rFonts w:ascii="黑体" w:hAnsi="黑体" w:eastAsia="黑体" w:cs="黑体"/>
                                        <w:color w:val="903020"/>
                                        <w:spacing w:val="-2"/>
                                        <w:sz w:val="11"/>
                                        <w:szCs w:val="11"/>
                                      </w:rPr>
                                      <w:t>借助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-2"/>
                                        <w:sz w:val="11"/>
                                        <w:szCs w:val="11"/>
                                      </w:rPr>
                                      <w:t>C++</w:t>
                                    </w:r>
                                    <w:r>
                                      <w:rPr>
                                        <w:rFonts w:ascii="Arial" w:hAnsi="Arial" w:eastAsia="Arial" w:cs="Arial"/>
                                        <w:spacing w:val="7"/>
                                        <w:w w:val="102"/>
                                        <w:sz w:val="11"/>
                                        <w:szCs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宋体" w:hAnsi="宋体" w:eastAsia="宋体" w:cs="宋体"/>
                                        <w:spacing w:val="-2"/>
                                        <w:sz w:val="11"/>
                                        <w:szCs w:val="11"/>
                                      </w:rPr>
                                      <w:t>语言，搜索出该温度分布条件下</w:t>
                                    </w:r>
                                  </w:p>
                                </w:tc>
                                <w:tc>
                                  <w:tcPr>
                                    <w:tcW w:w="3012" w:type="dxa"/>
                                    <w:vAlign w:val="top"/>
                                  </w:tcPr>
                                  <w:p w14:paraId="481530EA">
                                    <w:pPr>
                                      <w:spacing w:before="45" w:line="222" w:lineRule="auto"/>
                                      <w:ind w:left="706"/>
                                      <w:rPr>
                                        <w:rFonts w:ascii="黑体" w:hAnsi="黑体" w:eastAsia="黑体" w:cs="黑体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 w:cs="黑体"/>
                                        <w:color w:val="FF0000"/>
                                        <w:spacing w:val="-4"/>
                                        <w:sz w:val="24"/>
                                        <w:szCs w:val="24"/>
                                      </w:rPr>
                                      <w:t>第一部分：摘要前言</w:t>
                                    </w:r>
                                  </w:p>
                                  <w:p w14:paraId="184C1362">
                                    <w:pPr>
                                      <w:spacing w:before="99" w:line="221" w:lineRule="auto"/>
                                      <w:ind w:left="706"/>
                                      <w:rPr>
                                        <w:rFonts w:ascii="黑体" w:hAnsi="黑体" w:eastAsia="黑体" w:cs="黑体"/>
                                        <w:sz w:val="19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 w:cs="黑体"/>
                                        <w:spacing w:val="4"/>
                                        <w:sz w:val="19"/>
                                        <w:szCs w:val="19"/>
                                      </w:rPr>
                                      <w:t>主要起到总结概括的作用</w:t>
                                    </w:r>
                                  </w:p>
                                  <w:p w14:paraId="318C4181">
                                    <w:pPr>
                                      <w:spacing w:line="274" w:lineRule="auto"/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  <w:p w14:paraId="0D7BCF4B">
                                    <w:pPr>
                                      <w:spacing w:line="274" w:lineRule="auto"/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  <w:p w14:paraId="035DF3A5">
                                    <w:pPr>
                                      <w:spacing w:line="274" w:lineRule="auto"/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  <w:p w14:paraId="6DD5693F">
                                    <w:pPr>
                                      <w:spacing w:line="274" w:lineRule="auto"/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  <w:p w14:paraId="2583BCE1">
                                    <w:pPr>
                                      <w:spacing w:line="275" w:lineRule="auto"/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  <w:p w14:paraId="46BF6E57">
                                    <w:pPr>
                                      <w:spacing w:line="275" w:lineRule="auto"/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  <w:p w14:paraId="30957473">
                                    <w:pPr>
                                      <w:spacing w:before="78" w:line="222" w:lineRule="auto"/>
                                      <w:ind w:left="706"/>
                                      <w:rPr>
                                        <w:rFonts w:ascii="黑体" w:hAnsi="黑体" w:eastAsia="黑体" w:cs="黑体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 w:cs="黑体"/>
                                        <w:color w:val="FF0000"/>
                                        <w:spacing w:val="-1"/>
                                        <w:sz w:val="24"/>
                                        <w:szCs w:val="24"/>
                                      </w:rPr>
                                      <w:t>第二部分：摘要正文</w:t>
                                    </w:r>
                                  </w:p>
                                  <w:p w14:paraId="3410E508">
                                    <w:pPr>
                                      <w:spacing w:before="39" w:line="221" w:lineRule="auto"/>
                                      <w:jc w:val="right"/>
                                      <w:rPr>
                                        <w:rFonts w:ascii="黑体" w:hAnsi="黑体" w:eastAsia="黑体" w:cs="黑体"/>
                                        <w:sz w:val="19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 w:cs="黑体"/>
                                        <w:spacing w:val="2"/>
                                        <w:sz w:val="19"/>
                                        <w:szCs w:val="19"/>
                                      </w:rPr>
                                      <w:t>主要详细说明建模求解过程</w:t>
                                    </w:r>
                                  </w:p>
                                </w:tc>
                              </w:tr>
                              <w:tr w14:paraId="6F61CFB2">
                                <w:tblPrEx>
                                  <w:tblBorders>
                                    <w:top w:val="none" w:color="000000" w:sz="0" w:space="0"/>
                                    <w:left w:val="none" w:color="000000" w:sz="0" w:space="0"/>
                                    <w:bottom w:val="none" w:color="000000" w:sz="0" w:space="0"/>
                                    <w:right w:val="none" w:color="000000" w:sz="0" w:space="0"/>
                                    <w:insideH w:val="none" w:color="000000" w:sz="0" w:space="0"/>
                                    <w:insideV w:val="none" w:color="000000" w:sz="0" w:space="0"/>
                                  </w:tblBorders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blCellMar>
                                </w:tblPrEx>
                                <w:trPr>
                                  <w:trHeight w:val="577" w:hRule="atLeast"/>
                                </w:trPr>
                                <w:tc>
                                  <w:tcPr>
                                    <w:tcW w:w="4524" w:type="dxa"/>
                                    <w:vAlign w:val="top"/>
                                  </w:tcPr>
                                  <w:p w14:paraId="3CDFAB09">
                                    <w:pPr>
                                      <w:rPr>
                                        <w:rFonts w:ascii="Arial"/>
                                        <w:sz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12" w:type="dxa"/>
                                    <w:vAlign w:val="top"/>
                                  </w:tcPr>
                                  <w:p w14:paraId="0D540F6F">
                                    <w:pPr>
                                      <w:spacing w:before="35" w:line="228" w:lineRule="auto"/>
                                      <w:ind w:left="706" w:right="182"/>
                                      <w:rPr>
                                        <w:rFonts w:ascii="黑体" w:hAnsi="黑体" w:eastAsia="黑体" w:cs="黑体"/>
                                        <w:sz w:val="19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 w:cs="黑体"/>
                                        <w:spacing w:val="-5"/>
                                        <w:sz w:val="24"/>
                                        <w:szCs w:val="24"/>
                                      </w:rPr>
                                      <w:t>第三部分：摘要结尾</w:t>
                                    </w:r>
                                    <w:r>
                                      <w:rPr>
                                        <w:rFonts w:ascii="黑体" w:hAnsi="黑体" w:eastAsia="黑体" w:cs="黑体"/>
                                        <w:spacing w:val="7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黑体" w:hAnsi="黑体" w:eastAsia="黑体" w:cs="黑体"/>
                                        <w:spacing w:val="3"/>
                                        <w:sz w:val="19"/>
                                        <w:szCs w:val="19"/>
                                      </w:rPr>
                                      <w:t>主要总结建模过程</w:t>
                                    </w:r>
                                  </w:p>
                                </w:tc>
                              </w:tr>
                            </w:tbl>
                            <w:p w14:paraId="5440ED45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1.5pt;width:430pt;" coordsize="8600,5630" o:gfxdata="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">
                <o:lock v:ext="edit" aspectratio="f"/>
                <v:shape id="图片 3" o:spid="_x0000_s1026" o:spt="75" alt="" type="#_x0000_t75" style="position:absolute;left:0;top:0;height:5630;width:8600;" filled="f" o:preferrelative="t" stroked="f" coordsize="21600,21600" o:gfxdata="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YHvO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t"/>
                </v:shape>
                <v:shape id="_x0000_s1026" o:spid="_x0000_s1026" o:spt="202" type="#_x0000_t202" style="position:absolute;left:290;top:-16;height:5577;width:7577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298DA7">
                        <w:pPr>
                          <w:spacing w:line="20" w:lineRule="exact"/>
                        </w:pPr>
                      </w:p>
                      <w:tbl>
                        <w:tblPr>
                          <w:tblStyle w:val="6"/>
                          <w:tblW w:w="7536" w:type="dxa"/>
                          <w:tblInd w:w="20" w:type="dxa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524"/>
                          <w:gridCol w:w="3012"/>
                        </w:tblGrid>
                        <w:tr w14:paraId="7320E573">
                          <w:tblPrEx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179" w:hRule="atLeast"/>
                          </w:trPr>
                          <w:tc>
                            <w:tcPr>
                              <w:tcW w:w="4524" w:type="dxa"/>
                              <w:vAlign w:val="top"/>
                            </w:tcPr>
                            <w:p w14:paraId="601B5BD6">
                              <w:pPr>
                                <w:spacing w:line="222" w:lineRule="auto"/>
                                <w:ind w:left="1771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spacing w:val="9"/>
                                  <w:sz w:val="13"/>
                                  <w:szCs w:val="13"/>
                                </w:rPr>
                                <w:t>摘要</w:t>
                              </w:r>
                            </w:p>
                          </w:tc>
                          <w:tc>
                            <w:tcPr>
                              <w:tcW w:w="3012" w:type="dxa"/>
                              <w:vAlign w:val="top"/>
                            </w:tcPr>
                            <w:p w14:paraId="1F9B95C7">
                              <w:pPr>
                                <w:spacing w:line="169" w:lineRule="exact"/>
                                <w:rPr>
                                  <w:rFonts w:ascii="Arial"/>
                                  <w:sz w:val="14"/>
                                </w:rPr>
                              </w:pPr>
                            </w:p>
                          </w:tc>
                        </w:tr>
                        <w:tr w14:paraId="51CAF1D6">
                          <w:tblPrEx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4780" w:hRule="atLeast"/>
                          </w:trPr>
                          <w:tc>
                            <w:tcPr>
                              <w:tcW w:w="4524" w:type="dxa"/>
                              <w:vAlign w:val="top"/>
                            </w:tcPr>
                            <w:p w14:paraId="1C909E78">
                              <w:pPr>
                                <w:spacing w:before="71" w:line="291" w:lineRule="auto"/>
                                <w:ind w:right="719" w:firstLine="189"/>
                                <w:jc w:val="both"/>
                                <w:rPr>
                                  <w:rFonts w:ascii="宋体" w:hAnsi="宋体" w:eastAsia="宋体" w:cs="宋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1"/>
                                  <w:szCs w:val="11"/>
                                </w:rPr>
                                <w:t>回焊炉通过加热，将电子元件自动焊接到电路板上，在集成电路板等电子产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16"/>
                                  <w:w w:val="10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1"/>
                                  <w:szCs w:val="11"/>
                                </w:rPr>
                                <w:t>品的生产中具有广泛的应用。本文主要研究回焊炉焊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接中心的炉温曲线，建立了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基于热传导方程与牛顿冷却定律的温度分布模型，利用最小二乘法、差分法、优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13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0"/>
                                  <w:sz w:val="13"/>
                                  <w:szCs w:val="13"/>
                                </w:rPr>
                                <w:t>化模型进行求解</w:t>
                              </w:r>
                            </w:p>
                            <w:p w14:paraId="0FA9824E">
                              <w:pPr>
                                <w:spacing w:before="94" w:line="268" w:lineRule="auto"/>
                                <w:ind w:right="705"/>
                                <w:jc w:val="both"/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1"/>
                                  <w:szCs w:val="11"/>
                                </w:rPr>
                                <w:t>焊炉内部的温度分布模型。再通过热传导方程与牛顿冷却定律，建立焊接区域的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>温度分布模型。结合两个模型，确定初边值条件，建立微分控制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1"/>
                                  <w:szCs w:val="11"/>
                                </w:rPr>
                                <w:t>方程组(包含四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个待求参数)。利用差分法对方程组逐层求解，基于最小二乘原理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1"/>
                                  <w:szCs w:val="11"/>
                                </w:rPr>
                                <w:t>，拟合实测温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1"/>
                                  <w:szCs w:val="11"/>
                                </w:rPr>
                                <w:t>度，遍历得到最优的参数组合。将该组参数代入后得到一维热传递模型。</w:t>
                              </w:r>
                            </w:p>
                            <w:p w14:paraId="0043046F">
                              <w:pPr>
                                <w:spacing w:line="262" w:lineRule="auto"/>
                                <w:ind w:right="704" w:firstLine="189"/>
                                <w:jc w:val="both"/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1"/>
                                  <w:szCs w:val="11"/>
                                </w:rPr>
                                <w:t>将问题一中的设定温度代入后，计算出炉温曲线。得到结果如下：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"/>
                                  <w:sz w:val="11"/>
                                  <w:szCs w:val="11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3"/>
                                  <w:w w:val="10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"/>
                                  <w:sz w:val="11"/>
                                  <w:szCs w:val="11"/>
                                </w:rPr>
                                <w:t>(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1"/>
                                  <w:szCs w:val="11"/>
                                </w:rPr>
                                <w:t>小温区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5"/>
                                  <w:sz w:val="11"/>
                                  <w:szCs w:val="11"/>
                                </w:rPr>
                                <w:t>3中点)=138.92℃,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5"/>
                                  <w:sz w:val="11"/>
                                  <w:szCs w:val="11"/>
                                </w:rPr>
                                <w:t xml:space="preserve">u(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5"/>
                                  <w:sz w:val="11"/>
                                  <w:szCs w:val="11"/>
                                </w:rPr>
                                <w:t>小温区6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4"/>
                                  <w:sz w:val="11"/>
                                  <w:szCs w:val="11"/>
                                </w:rPr>
                                <w:t>中点)=172.24℃,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4"/>
                                  <w:sz w:val="11"/>
                                  <w:szCs w:val="11"/>
                                </w:rPr>
                                <w:t>u (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4"/>
                                  <w:sz w:val="11"/>
                                  <w:szCs w:val="11"/>
                                </w:rPr>
                                <w:t>小温区7中点)=190.17℃,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7"/>
                                  <w:sz w:val="11"/>
                                  <w:szCs w:val="11"/>
                                </w:rPr>
                                <w:t>u (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0"/>
                                  <w:w w:val="102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7"/>
                                  <w:sz w:val="11"/>
                                  <w:szCs w:val="11"/>
                                </w:rPr>
                                <w:t>小温区8终点)=223.16℃</w:t>
                              </w:r>
                            </w:p>
                            <w:p w14:paraId="531C56A6">
                              <w:pPr>
                                <w:spacing w:before="53" w:line="262" w:lineRule="auto"/>
                                <w:ind w:right="728" w:firstLine="189"/>
                                <w:jc w:val="both"/>
                                <w:rPr>
                                  <w:rFonts w:ascii="Times New Roman" w:hAnsi="Times New Roman" w:eastAsia="Times New Roman" w:cs="Times New Roman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对于问题二：建立单目标优化模型。首先，确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3"/>
                                  <w:sz w:val="11"/>
                                  <w:szCs w:val="11"/>
                                </w:rPr>
                                <w:t>定最优准则-过炉速度最大；其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次确定约束条件为制程界限：其次，再对约束条件进行差分，得出差分后的约束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14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5"/>
                                  <w:sz w:val="11"/>
                                  <w:szCs w:val="11"/>
                                </w:rPr>
                                <w:t>条件：然后，应用问题一中得出的热传递模型，并用循环遍历的方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A02030"/>
                                  <w:spacing w:val="-5"/>
                                  <w:sz w:val="11"/>
                                  <w:szCs w:val="11"/>
                                </w:rPr>
                                <w:t>法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A02030"/>
                                  <w:spacing w:val="48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color w:val="A02030"/>
                                  <w:spacing w:val="-5"/>
                                  <w:sz w:val="11"/>
                                  <w:szCs w:val="11"/>
                                </w:rPr>
                                <w:t>，</w:t>
                              </w:r>
                              <w:r>
                                <w:rPr>
                                  <w:rFonts w:ascii="黑体" w:hAnsi="黑体" w:eastAsia="黑体" w:cs="黑体"/>
                                  <w:color w:val="704040"/>
                                  <w:spacing w:val="-5"/>
                                  <w:sz w:val="11"/>
                                  <w:szCs w:val="11"/>
                                </w:rPr>
                                <w:t>借助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5"/>
                                  <w:sz w:val="11"/>
                                  <w:szCs w:val="11"/>
                                </w:rPr>
                                <w:t>C++</w:t>
                              </w:r>
                              <w:r>
                                <w:rPr>
                                  <w:rFonts w:ascii="Arial" w:hAnsi="Arial" w:eastAsia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>语言，搜索出该温度分布条件下最大速度为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z w:val="11"/>
                                  <w:szCs w:val="11"/>
                                </w:rPr>
                                <w:t>76cm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-1"/>
                                  <w:sz w:val="11"/>
                                  <w:szCs w:val="11"/>
                                </w:rPr>
                                <w:t>/min.</w:t>
                              </w:r>
                            </w:p>
                            <w:p w14:paraId="4DDBD195">
                              <w:pPr>
                                <w:spacing w:before="15" w:line="274" w:lineRule="auto"/>
                                <w:ind w:right="719" w:firstLine="191"/>
                                <w:rPr>
                                  <w:rFonts w:ascii="Times New Roman" w:hAnsi="Times New Roman" w:eastAsia="Times New Roman" w:cs="Times New Roman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b/>
                                  <w:bCs/>
                                  <w:spacing w:val="-4"/>
                                  <w:sz w:val="11"/>
                                  <w:szCs w:val="11"/>
                                </w:rPr>
                                <w:t>对于问题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4"/>
                                  <w:sz w:val="11"/>
                                  <w:szCs w:val="11"/>
                                </w:rPr>
                                <w:t>三：建立单目标优化问题。首先，确定最优准则-炉温曲线超过217℃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1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到峰值温度所覆盖的面积最小；其次确定约束条件为制程界限，并将其函数化表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14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示：其次，再对约束条件进行差分，得出差分后的约束条件：然后，应用问题一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14"/>
                                  <w:w w:val="10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4"/>
                                  <w:sz w:val="11"/>
                                  <w:szCs w:val="11"/>
                                </w:rPr>
                                <w:t>中得出的热传递模型，运用爬山算法与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4"/>
                                  <w:sz w:val="11"/>
                                  <w:szCs w:val="11"/>
                                </w:rPr>
                                <w:t>A*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4"/>
                                  <w:sz w:val="11"/>
                                  <w:szCs w:val="11"/>
                                </w:rPr>
                                <w:t>算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4"/>
                                  <w:sz w:val="11"/>
                                  <w:szCs w:val="11"/>
                                </w:rPr>
                                <w:t>法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2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4"/>
                                  <w:sz w:val="11"/>
                                  <w:szCs w:val="11"/>
                                </w:rPr>
                                <w:t>，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4"/>
                                  <w:sz w:val="11"/>
                                  <w:szCs w:val="11"/>
                                </w:rPr>
                                <w:t>借 助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4"/>
                                  <w:sz w:val="11"/>
                                  <w:szCs w:val="11"/>
                                </w:rPr>
                                <w:t>C++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17"/>
                                  <w:w w:val="10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4"/>
                                  <w:sz w:val="11"/>
                                  <w:szCs w:val="11"/>
                                </w:rPr>
                                <w:t>语言，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4"/>
                                  <w:sz w:val="11"/>
                                  <w:szCs w:val="11"/>
                                </w:rPr>
                                <w:t>搜索出该温度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1"/>
                                  <w:szCs w:val="11"/>
                                </w:rPr>
                                <w:t>分布条件下最优温度组合为：(185,203,238,265,25,97),最优过炉速度为9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"/>
                                  <w:sz w:val="11"/>
                                  <w:szCs w:val="11"/>
                                </w:rPr>
                                <w:t>5cm/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"/>
                                  <w:sz w:val="11"/>
                                  <w:szCs w:val="1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1"/>
                                  <w:szCs w:val="11"/>
                                </w:rPr>
                                <w:t>min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3"/>
                                  <w:sz w:val="11"/>
                                  <w:szCs w:val="11"/>
                                </w:rPr>
                                <w:t>..</w:t>
                              </w:r>
                            </w:p>
                            <w:p w14:paraId="3902F883">
                              <w:pPr>
                                <w:spacing w:before="20" w:line="263" w:lineRule="auto"/>
                                <w:ind w:right="718" w:firstLine="191"/>
                                <w:jc w:val="both"/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b/>
                                  <w:bCs/>
                                  <w:spacing w:val="-1"/>
                                  <w:sz w:val="11"/>
                                  <w:szCs w:val="11"/>
                                </w:rPr>
                                <w:t>对于问题四：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"/>
                                  <w:sz w:val="11"/>
                                  <w:szCs w:val="11"/>
                                </w:rPr>
                                <w:t>是在问题三基础上的多目标优化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问题，可以将两目标进行线性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3"/>
                                  <w:sz w:val="11"/>
                                  <w:szCs w:val="11"/>
                                </w:rPr>
                                <w:t>加权处理得到单一目标，建立单目标优化模型。首先，确定最优准则-炉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4"/>
                                  <w:sz w:val="11"/>
                                  <w:szCs w:val="11"/>
                                </w:rPr>
                                <w:t>温曲线超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2"/>
                                  <w:sz w:val="11"/>
                                  <w:szCs w:val="11"/>
                                </w:rPr>
                                <w:t>过217℃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"/>
                                  <w:sz w:val="11"/>
                                  <w:szCs w:val="11"/>
                                </w:rPr>
                                <w:t>到峰值温度所覆盖的面积最小与以峰值温度为中心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1"/>
                                  <w:sz w:val="11"/>
                                  <w:szCs w:val="11"/>
                                </w:rPr>
                                <w:t>线的两侧超过217℃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的炉温曲线尽量对称，并取偏差平方表示出第二个指标：其次，对两个目标其进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13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行线性加权整合为最终单一的优化目标，并写出差分后的微分方程，最终再建立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13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3"/>
                                  <w:sz w:val="11"/>
                                  <w:szCs w:val="11"/>
                                </w:rPr>
                                <w:t>以该单一目标为目标的优化模型。随</w:t>
                              </w:r>
                              <w:r>
                                <w:rPr>
                                  <w:rFonts w:ascii="宋体" w:hAnsi="宋体" w:eastAsia="宋体" w:cs="宋体"/>
                                  <w:b/>
                                  <w:bCs/>
                                  <w:spacing w:val="-3"/>
                                  <w:sz w:val="11"/>
                                  <w:szCs w:val="11"/>
                                </w:rPr>
                                <w:t>后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3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b/>
                                  <w:bCs/>
                                  <w:spacing w:val="-3"/>
                                  <w:sz w:val="11"/>
                                  <w:szCs w:val="11"/>
                                </w:rPr>
                                <w:t>，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3"/>
                                  <w:sz w:val="11"/>
                                  <w:szCs w:val="11"/>
                                </w:rPr>
                                <w:t>与问题三类似，应用问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4"/>
                                  <w:sz w:val="11"/>
                                  <w:szCs w:val="11"/>
                                </w:rPr>
                                <w:t>题一中得出的热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传递模型，运用爬山算法与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2"/>
                                  <w:sz w:val="11"/>
                                  <w:szCs w:val="11"/>
                                </w:rPr>
                                <w:t>A'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算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3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法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8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，</w:t>
                              </w:r>
                              <w:r>
                                <w:rPr>
                                  <w:rFonts w:ascii="黑体" w:hAnsi="黑体" w:eastAsia="黑体" w:cs="黑体"/>
                                  <w:color w:val="903020"/>
                                  <w:spacing w:val="-2"/>
                                  <w:sz w:val="11"/>
                                  <w:szCs w:val="11"/>
                                </w:rPr>
                                <w:t>借助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2"/>
                                  <w:sz w:val="11"/>
                                  <w:szCs w:val="11"/>
                                </w:rPr>
                                <w:t>C++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7"/>
                                  <w:w w:val="102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2"/>
                                  <w:sz w:val="11"/>
                                  <w:szCs w:val="11"/>
                                </w:rPr>
                                <w:t>语言，搜索出该温度分布条件下</w:t>
                              </w:r>
                            </w:p>
                          </w:tc>
                          <w:tc>
                            <w:tcPr>
                              <w:tcW w:w="3012" w:type="dxa"/>
                              <w:vAlign w:val="top"/>
                            </w:tcPr>
                            <w:p w14:paraId="481530EA">
                              <w:pPr>
                                <w:spacing w:before="45" w:line="222" w:lineRule="auto"/>
                                <w:ind w:left="706"/>
                                <w:rPr>
                                  <w:rFonts w:ascii="黑体" w:hAnsi="黑体" w:eastAsia="黑体" w:cs="黑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color w:val="FF0000"/>
                                  <w:spacing w:val="-4"/>
                                  <w:sz w:val="24"/>
                                  <w:szCs w:val="24"/>
                                </w:rPr>
                                <w:t>第一部分：摘要前言</w:t>
                              </w:r>
                            </w:p>
                            <w:p w14:paraId="184C1362">
                              <w:pPr>
                                <w:spacing w:before="99" w:line="221" w:lineRule="auto"/>
                                <w:ind w:left="706"/>
                                <w:rPr>
                                  <w:rFonts w:ascii="黑体" w:hAnsi="黑体" w:eastAsia="黑体" w:cs="黑体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4"/>
                                  <w:sz w:val="19"/>
                                  <w:szCs w:val="19"/>
                                </w:rPr>
                                <w:t>主要起到总结概括的作用</w:t>
                              </w:r>
                            </w:p>
                            <w:p w14:paraId="318C4181">
                              <w:pPr>
                                <w:spacing w:line="27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D7BCF4B">
                              <w:pPr>
                                <w:spacing w:line="27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35DF3A5">
                              <w:pPr>
                                <w:spacing w:line="27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6DD5693F">
                              <w:pPr>
                                <w:spacing w:line="27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583BCE1">
                              <w:pPr>
                                <w:spacing w:line="27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6BF6E57">
                              <w:pPr>
                                <w:spacing w:line="275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0957473">
                              <w:pPr>
                                <w:spacing w:before="78" w:line="222" w:lineRule="auto"/>
                                <w:ind w:left="706"/>
                                <w:rPr>
                                  <w:rFonts w:ascii="黑体" w:hAnsi="黑体" w:eastAsia="黑体" w:cs="黑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color w:val="FF0000"/>
                                  <w:spacing w:val="-1"/>
                                  <w:sz w:val="24"/>
                                  <w:szCs w:val="24"/>
                                </w:rPr>
                                <w:t>第二部分：摘要正文</w:t>
                              </w:r>
                            </w:p>
                            <w:p w14:paraId="3410E508">
                              <w:pPr>
                                <w:spacing w:before="39" w:line="221" w:lineRule="auto"/>
                                <w:jc w:val="right"/>
                                <w:rPr>
                                  <w:rFonts w:ascii="黑体" w:hAnsi="黑体" w:eastAsia="黑体" w:cs="黑体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2"/>
                                  <w:sz w:val="19"/>
                                  <w:szCs w:val="19"/>
                                </w:rPr>
                                <w:t>主要详细说明建模求解过程</w:t>
                              </w:r>
                            </w:p>
                          </w:tc>
                        </w:tr>
                        <w:tr w14:paraId="6F61CFB2">
                          <w:tblPrEx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577" w:hRule="atLeast"/>
                          </w:trPr>
                          <w:tc>
                            <w:tcPr>
                              <w:tcW w:w="4524" w:type="dxa"/>
                              <w:vAlign w:val="top"/>
                            </w:tcPr>
                            <w:p w14:paraId="3CDFAB09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  <w:tc>
                            <w:tcPr>
                              <w:tcW w:w="3012" w:type="dxa"/>
                              <w:vAlign w:val="top"/>
                            </w:tcPr>
                            <w:p w14:paraId="0D540F6F">
                              <w:pPr>
                                <w:spacing w:before="35" w:line="228" w:lineRule="auto"/>
                                <w:ind w:left="706" w:right="182"/>
                                <w:rPr>
                                  <w:rFonts w:ascii="黑体" w:hAnsi="黑体" w:eastAsia="黑体" w:cs="黑体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5"/>
                                  <w:sz w:val="24"/>
                                  <w:szCs w:val="24"/>
                                </w:rPr>
                                <w:t>第三部分：摘要结尾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3"/>
                                  <w:sz w:val="19"/>
                                  <w:szCs w:val="19"/>
                                </w:rPr>
                                <w:t>主要总结建模过程</w:t>
                              </w:r>
                            </w:p>
                          </w:tc>
                        </w:tr>
                      </w:tbl>
                      <w:p w14:paraId="5440ED45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0051522">
      <w:pPr>
        <w:pStyle w:val="2"/>
        <w:spacing w:line="304" w:lineRule="auto"/>
      </w:pPr>
    </w:p>
    <w:p w14:paraId="013BBA45">
      <w:pPr>
        <w:spacing w:before="79" w:line="223" w:lineRule="auto"/>
        <w:ind w:left="225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"/>
          <w:sz w:val="24"/>
          <w:szCs w:val="24"/>
        </w:rPr>
        <w:t>图7-1 数学建模论文三段式写作结构</w:t>
      </w:r>
    </w:p>
    <w:p w14:paraId="4EE52B2C">
      <w:pPr>
        <w:spacing w:before="307" w:line="359" w:lineRule="auto"/>
        <w:ind w:right="374" w:firstLine="52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14"/>
          <w:sz w:val="24"/>
          <w:szCs w:val="24"/>
        </w:rPr>
        <w:t>第一段虎头(背景+问题):</w:t>
      </w:r>
      <w:r>
        <w:rPr>
          <w:rFonts w:ascii="楷体" w:hAnsi="楷体" w:eastAsia="楷体" w:cs="楷体"/>
          <w:spacing w:val="-1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4"/>
          <w:sz w:val="24"/>
          <w:szCs w:val="24"/>
        </w:rPr>
        <w:t>简述题目背景、现存问题、研究意义，明确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本文要解决的所有问题。</w:t>
      </w:r>
    </w:p>
    <w:p w14:paraId="45743E1A">
      <w:pPr>
        <w:spacing w:before="15" w:line="378" w:lineRule="auto"/>
        <w:ind w:right="382" w:firstLine="47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pacing w:val="25"/>
          <w:sz w:val="23"/>
          <w:szCs w:val="23"/>
        </w:rPr>
        <w:t>第二段猪肚(方法+结果):</w:t>
      </w:r>
      <w:r>
        <w:rPr>
          <w:rFonts w:ascii="楷体" w:hAnsi="楷体" w:eastAsia="楷体" w:cs="楷体"/>
          <w:spacing w:val="-1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5"/>
          <w:sz w:val="23"/>
          <w:szCs w:val="23"/>
        </w:rPr>
        <w:t>按问题顺序介绍建模思路、数据处理，模型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9"/>
          <w:sz w:val="23"/>
          <w:szCs w:val="23"/>
        </w:rPr>
        <w:t>方法、求解过程和量化结果分析，重点突出方法和结果等。</w:t>
      </w:r>
    </w:p>
    <w:p w14:paraId="4F799236">
      <w:pPr>
        <w:spacing w:before="2" w:line="342" w:lineRule="auto"/>
        <w:ind w:right="405" w:firstLine="510"/>
        <w:rPr>
          <w:rFonts w:ascii="楷体" w:hAnsi="楷体" w:eastAsia="楷体" w:cs="楷体"/>
          <w:sz w:val="23"/>
          <w:szCs w:val="23"/>
        </w:rPr>
      </w:pPr>
      <w:r>
        <w:rPr>
          <w:rFonts w:ascii="华文行楷" w:hAnsi="华文行楷" w:eastAsia="华文行楷" w:cs="华文行楷"/>
          <w:spacing w:val="26"/>
          <w:sz w:val="23"/>
          <w:szCs w:val="23"/>
        </w:rPr>
        <w:t>第三段豹尾(创新+价值):</w:t>
      </w:r>
      <w:r>
        <w:rPr>
          <w:rFonts w:ascii="华文行楷" w:hAnsi="华文行楷" w:eastAsia="华文行楷" w:cs="华文行楷"/>
          <w:spacing w:val="6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6"/>
          <w:sz w:val="23"/>
          <w:szCs w:val="23"/>
        </w:rPr>
        <w:t>总结本文模型优势、创新点以及模型精度、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9"/>
          <w:sz w:val="23"/>
          <w:szCs w:val="23"/>
        </w:rPr>
        <w:t>稳定性、鲁棒性等，或模型应用价值、推广意</w:t>
      </w:r>
      <w:r>
        <w:rPr>
          <w:rFonts w:ascii="楷体" w:hAnsi="楷体" w:eastAsia="楷体" w:cs="楷体"/>
          <w:spacing w:val="8"/>
          <w:sz w:val="23"/>
          <w:szCs w:val="23"/>
        </w:rPr>
        <w:t>义等。</w:t>
      </w:r>
    </w:p>
    <w:p w14:paraId="197AD319">
      <w:pPr>
        <w:spacing w:line="342" w:lineRule="auto"/>
        <w:rPr>
          <w:rFonts w:ascii="楷体" w:hAnsi="楷体" w:eastAsia="楷体" w:cs="楷体"/>
          <w:sz w:val="23"/>
          <w:szCs w:val="23"/>
        </w:rPr>
        <w:sectPr>
          <w:footerReference r:id="rId5" w:type="default"/>
          <w:pgSz w:w="11910" w:h="16840"/>
          <w:pgMar w:top="400" w:right="1450" w:bottom="1232" w:left="1769" w:header="0" w:footer="1061" w:gutter="0"/>
          <w:cols w:space="720" w:num="1"/>
        </w:sectPr>
      </w:pPr>
    </w:p>
    <w:p w14:paraId="70D2334E">
      <w:pPr>
        <w:pStyle w:val="2"/>
        <w:spacing w:line="241" w:lineRule="auto"/>
      </w:pPr>
    </w:p>
    <w:p w14:paraId="29B797CD">
      <w:pPr>
        <w:pStyle w:val="2"/>
        <w:spacing w:line="241" w:lineRule="auto"/>
      </w:pPr>
    </w:p>
    <w:p w14:paraId="7954FAFC">
      <w:pPr>
        <w:pStyle w:val="2"/>
        <w:spacing w:line="242" w:lineRule="auto"/>
      </w:pPr>
    </w:p>
    <w:p w14:paraId="6E9A5F29">
      <w:pPr>
        <w:pStyle w:val="2"/>
        <w:spacing w:line="242" w:lineRule="auto"/>
      </w:pPr>
    </w:p>
    <w:p w14:paraId="59842357">
      <w:pPr>
        <w:spacing w:before="78" w:line="223" w:lineRule="auto"/>
        <w:ind w:left="578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6"/>
          <w:sz w:val="24"/>
          <w:szCs w:val="24"/>
        </w:rPr>
        <w:t>(3)摘要高分要素和扣分清单</w:t>
      </w:r>
    </w:p>
    <w:p w14:paraId="4A275EE5">
      <w:pPr>
        <w:pStyle w:val="2"/>
        <w:spacing w:line="260" w:lineRule="auto"/>
      </w:pPr>
    </w:p>
    <w:p w14:paraId="2AC54802">
      <w:pPr>
        <w:spacing w:before="71" w:line="223" w:lineRule="auto"/>
        <w:ind w:left="2795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9"/>
          <w:sz w:val="22"/>
          <w:szCs w:val="22"/>
        </w:rPr>
        <w:t>表7-2 数学建模国赛摘要写作标准</w:t>
      </w:r>
    </w:p>
    <w:p w14:paraId="06925281">
      <w:pPr>
        <w:spacing w:line="155" w:lineRule="exact"/>
      </w:pPr>
    </w:p>
    <w:tbl>
      <w:tblPr>
        <w:tblStyle w:val="6"/>
        <w:tblW w:w="91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686"/>
        <w:gridCol w:w="4100"/>
      </w:tblGrid>
      <w:tr w14:paraId="161725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413" w:type="dxa"/>
            <w:shd w:val="clear" w:color="auto" w:fill="1C40D4"/>
            <w:vAlign w:val="top"/>
          </w:tcPr>
          <w:p w14:paraId="5CF3227C">
            <w:pPr>
              <w:pStyle w:val="5"/>
              <w:spacing w:before="101" w:line="219" w:lineRule="auto"/>
              <w:ind w:left="218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</w:rPr>
              <w:t>核心要素</w:t>
            </w:r>
          </w:p>
        </w:tc>
        <w:tc>
          <w:tcPr>
            <w:tcW w:w="3686" w:type="dxa"/>
            <w:shd w:val="clear" w:color="auto" w:fill="1C40D4"/>
            <w:vAlign w:val="top"/>
          </w:tcPr>
          <w:p w14:paraId="482AFE5F">
            <w:pPr>
              <w:pStyle w:val="5"/>
              <w:spacing w:before="101" w:line="219" w:lineRule="auto"/>
              <w:ind w:left="1375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</w:rPr>
              <w:t>高分标准</w:t>
            </w:r>
          </w:p>
        </w:tc>
        <w:tc>
          <w:tcPr>
            <w:tcW w:w="4100" w:type="dxa"/>
            <w:shd w:val="clear" w:color="auto" w:fill="1C40D4"/>
            <w:vAlign w:val="top"/>
          </w:tcPr>
          <w:p w14:paraId="768B9766">
            <w:pPr>
              <w:pStyle w:val="5"/>
              <w:spacing w:before="102" w:line="220" w:lineRule="auto"/>
              <w:ind w:left="1569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扣分雷区</w:t>
            </w:r>
          </w:p>
        </w:tc>
      </w:tr>
      <w:tr w14:paraId="2F6AF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13" w:type="dxa"/>
            <w:vAlign w:val="top"/>
          </w:tcPr>
          <w:p w14:paraId="63DA46C0">
            <w:pPr>
              <w:pStyle w:val="5"/>
              <w:spacing w:before="98" w:line="218" w:lineRule="auto"/>
              <w:ind w:left="214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字数篇幅</w:t>
            </w:r>
          </w:p>
        </w:tc>
        <w:tc>
          <w:tcPr>
            <w:tcW w:w="3686" w:type="dxa"/>
            <w:vAlign w:val="top"/>
          </w:tcPr>
          <w:p w14:paraId="41C25725">
            <w:pPr>
              <w:pStyle w:val="5"/>
              <w:spacing w:before="100" w:line="219" w:lineRule="auto"/>
              <w:ind w:left="1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800-1000字，版面饱满紧凑</w:t>
            </w:r>
          </w:p>
        </w:tc>
        <w:tc>
          <w:tcPr>
            <w:tcW w:w="4100" w:type="dxa"/>
            <w:vAlign w:val="top"/>
          </w:tcPr>
          <w:p w14:paraId="1BCF6620">
            <w:pPr>
              <w:pStyle w:val="5"/>
              <w:spacing w:before="100" w:line="219" w:lineRule="auto"/>
              <w:ind w:left="18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超一页、字数不足600字、段落零散</w:t>
            </w:r>
          </w:p>
        </w:tc>
      </w:tr>
      <w:tr w14:paraId="5DC67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413" w:type="dxa"/>
            <w:vAlign w:val="top"/>
          </w:tcPr>
          <w:p w14:paraId="6BBAB931">
            <w:pPr>
              <w:pStyle w:val="5"/>
              <w:spacing w:before="272" w:line="220" w:lineRule="auto"/>
              <w:ind w:left="214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结果呈现</w:t>
            </w:r>
          </w:p>
        </w:tc>
        <w:tc>
          <w:tcPr>
            <w:tcW w:w="3686" w:type="dxa"/>
            <w:vAlign w:val="top"/>
          </w:tcPr>
          <w:p w14:paraId="64C007D8">
            <w:pPr>
              <w:pStyle w:val="5"/>
              <w:spacing w:before="121" w:line="249" w:lineRule="auto"/>
              <w:ind w:left="111" w:right="63" w:firstLine="20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全量化数据、精度、优化比例、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误差指标</w:t>
            </w:r>
          </w:p>
        </w:tc>
        <w:tc>
          <w:tcPr>
            <w:tcW w:w="4100" w:type="dxa"/>
            <w:vAlign w:val="top"/>
          </w:tcPr>
          <w:p w14:paraId="544537F7">
            <w:pPr>
              <w:pStyle w:val="5"/>
              <w:spacing w:before="121" w:line="249" w:lineRule="auto"/>
              <w:ind w:left="136" w:right="124" w:firstLine="109"/>
              <w:rPr>
                <w:sz w:val="24"/>
                <w:szCs w:val="24"/>
              </w:rPr>
            </w:pPr>
            <w:r>
              <w:rPr>
                <w:spacing w:val="7"/>
                <w:sz w:val="24"/>
                <w:szCs w:val="24"/>
              </w:rPr>
              <w:t>模糊描述(效果显著、有所提升)、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无具体数值</w:t>
            </w:r>
          </w:p>
        </w:tc>
      </w:tr>
      <w:tr w14:paraId="55573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413" w:type="dxa"/>
            <w:vAlign w:val="top"/>
          </w:tcPr>
          <w:p w14:paraId="195D9CA1">
            <w:pPr>
              <w:pStyle w:val="5"/>
              <w:spacing w:before="272" w:line="219" w:lineRule="auto"/>
              <w:ind w:left="21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模型表述</w:t>
            </w:r>
          </w:p>
        </w:tc>
        <w:tc>
          <w:tcPr>
            <w:tcW w:w="3686" w:type="dxa"/>
            <w:vAlign w:val="top"/>
          </w:tcPr>
          <w:p w14:paraId="040BE70A">
            <w:pPr>
              <w:pStyle w:val="5"/>
              <w:spacing w:before="111" w:line="249" w:lineRule="auto"/>
              <w:ind w:left="111" w:right="162" w:firstLine="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写明基础模型、改进点、求解算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法</w:t>
            </w:r>
          </w:p>
        </w:tc>
        <w:tc>
          <w:tcPr>
            <w:tcW w:w="4100" w:type="dxa"/>
            <w:vAlign w:val="top"/>
          </w:tcPr>
          <w:p w14:paraId="4B59A066">
            <w:pPr>
              <w:pStyle w:val="5"/>
              <w:spacing w:before="98" w:line="254" w:lineRule="auto"/>
              <w:ind w:left="136" w:right="191" w:firstLine="5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仅写“建立模型”,不标注具体方法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与创新</w:t>
            </w:r>
          </w:p>
        </w:tc>
      </w:tr>
      <w:tr w14:paraId="6491C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413" w:type="dxa"/>
            <w:vAlign w:val="top"/>
          </w:tcPr>
          <w:p w14:paraId="128A616E">
            <w:pPr>
              <w:pStyle w:val="5"/>
              <w:spacing w:before="284" w:line="220" w:lineRule="auto"/>
              <w:ind w:left="214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逻辑结构</w:t>
            </w:r>
          </w:p>
        </w:tc>
        <w:tc>
          <w:tcPr>
            <w:tcW w:w="3686" w:type="dxa"/>
            <w:vAlign w:val="top"/>
          </w:tcPr>
          <w:p w14:paraId="3565970B">
            <w:pPr>
              <w:pStyle w:val="5"/>
              <w:spacing w:before="133" w:line="248" w:lineRule="auto"/>
              <w:ind w:left="111" w:right="154" w:firstLine="3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问题→数据处理→模型→结果→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检验闭环</w:t>
            </w:r>
          </w:p>
        </w:tc>
        <w:tc>
          <w:tcPr>
            <w:tcW w:w="4100" w:type="dxa"/>
            <w:vAlign w:val="top"/>
          </w:tcPr>
          <w:p w14:paraId="70725848">
            <w:pPr>
              <w:pStyle w:val="5"/>
              <w:spacing w:before="135" w:line="247" w:lineRule="auto"/>
              <w:ind w:left="116" w:right="107" w:firstLine="1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逻辑跳跃、分问题顺序混乱、前后矛</w:t>
            </w:r>
            <w:r>
              <w:rPr>
                <w:sz w:val="24"/>
                <w:szCs w:val="24"/>
              </w:rPr>
              <w:t xml:space="preserve"> 盾</w:t>
            </w:r>
          </w:p>
        </w:tc>
      </w:tr>
      <w:tr w14:paraId="701E1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413" w:type="dxa"/>
            <w:vAlign w:val="top"/>
          </w:tcPr>
          <w:p w14:paraId="32397D76">
            <w:pPr>
              <w:pStyle w:val="5"/>
              <w:spacing w:before="276" w:line="219" w:lineRule="auto"/>
              <w:ind w:left="214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内容规范</w:t>
            </w:r>
          </w:p>
        </w:tc>
        <w:tc>
          <w:tcPr>
            <w:tcW w:w="3686" w:type="dxa"/>
            <w:vAlign w:val="top"/>
          </w:tcPr>
          <w:p w14:paraId="57AEA196">
            <w:pPr>
              <w:pStyle w:val="5"/>
              <w:spacing w:before="114" w:line="248" w:lineRule="auto"/>
              <w:ind w:left="111" w:right="83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纯文字，无公式、图片、脚注、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20"/>
                <w:sz w:val="24"/>
                <w:szCs w:val="24"/>
              </w:rPr>
              <w:t>引用</w:t>
            </w:r>
          </w:p>
        </w:tc>
        <w:tc>
          <w:tcPr>
            <w:tcW w:w="4100" w:type="dxa"/>
            <w:vAlign w:val="top"/>
          </w:tcPr>
          <w:p w14:paraId="71827144">
            <w:pPr>
              <w:pStyle w:val="5"/>
              <w:spacing w:before="116" w:line="247" w:lineRule="auto"/>
              <w:ind w:left="116" w:right="114" w:firstLine="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夹带公式编号、图表符号、参考文献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标注</w:t>
            </w:r>
          </w:p>
        </w:tc>
      </w:tr>
      <w:tr w14:paraId="5DFCE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413" w:type="dxa"/>
            <w:vAlign w:val="top"/>
          </w:tcPr>
          <w:p w14:paraId="18723CC8">
            <w:pPr>
              <w:pStyle w:val="5"/>
              <w:spacing w:before="286" w:line="219" w:lineRule="auto"/>
              <w:ind w:left="21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语言风格</w:t>
            </w:r>
          </w:p>
        </w:tc>
        <w:tc>
          <w:tcPr>
            <w:tcW w:w="3686" w:type="dxa"/>
            <w:vAlign w:val="top"/>
          </w:tcPr>
          <w:p w14:paraId="0E70A08D">
            <w:pPr>
              <w:pStyle w:val="5"/>
              <w:spacing w:before="105" w:line="259" w:lineRule="auto"/>
              <w:ind w:left="111" w:right="19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学术书面语、句式严谨、专业术</w:t>
            </w:r>
            <w:r>
              <w:rPr>
                <w:spacing w:val="10"/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语准确</w:t>
            </w:r>
          </w:p>
        </w:tc>
        <w:tc>
          <w:tcPr>
            <w:tcW w:w="4100" w:type="dxa"/>
            <w:vAlign w:val="top"/>
          </w:tcPr>
          <w:p w14:paraId="0C00B582">
            <w:pPr>
              <w:pStyle w:val="5"/>
              <w:spacing w:before="126" w:line="251" w:lineRule="auto"/>
              <w:ind w:left="146" w:right="171" w:firstLine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大白话、网络用语、主观臆断(我认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pacing w:val="10"/>
                <w:sz w:val="24"/>
                <w:szCs w:val="24"/>
              </w:rPr>
              <w:t>为、显然)</w:t>
            </w:r>
          </w:p>
        </w:tc>
      </w:tr>
      <w:tr w14:paraId="40483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413" w:type="dxa"/>
            <w:vAlign w:val="top"/>
          </w:tcPr>
          <w:p w14:paraId="31BCC2E9">
            <w:pPr>
              <w:pStyle w:val="5"/>
              <w:spacing w:before="278" w:line="220" w:lineRule="auto"/>
              <w:ind w:left="21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创新表述</w:t>
            </w:r>
          </w:p>
        </w:tc>
        <w:tc>
          <w:tcPr>
            <w:tcW w:w="3686" w:type="dxa"/>
            <w:vAlign w:val="top"/>
          </w:tcPr>
          <w:p w14:paraId="0C034BDD">
            <w:pPr>
              <w:pStyle w:val="5"/>
              <w:spacing w:before="116" w:line="247" w:lineRule="auto"/>
              <w:ind w:left="111" w:right="64" w:firstLine="20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明确写出模型改进、算法优化、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思路创新</w:t>
            </w:r>
          </w:p>
        </w:tc>
        <w:tc>
          <w:tcPr>
            <w:tcW w:w="4100" w:type="dxa"/>
            <w:vAlign w:val="top"/>
          </w:tcPr>
          <w:p w14:paraId="3312AC41">
            <w:pPr>
              <w:pStyle w:val="5"/>
              <w:spacing w:before="277" w:line="219" w:lineRule="auto"/>
              <w:ind w:left="12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通篇无创新描述，与基础模型无区分</w:t>
            </w:r>
          </w:p>
        </w:tc>
      </w:tr>
      <w:tr w14:paraId="61C34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413" w:type="dxa"/>
            <w:vAlign w:val="top"/>
          </w:tcPr>
          <w:p w14:paraId="52BAC242">
            <w:pPr>
              <w:pStyle w:val="5"/>
              <w:spacing w:before="278" w:line="219" w:lineRule="auto"/>
              <w:ind w:left="21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模型检验</w:t>
            </w:r>
          </w:p>
        </w:tc>
        <w:tc>
          <w:tcPr>
            <w:tcW w:w="3686" w:type="dxa"/>
            <w:vAlign w:val="top"/>
          </w:tcPr>
          <w:p w14:paraId="477A7A5C">
            <w:pPr>
              <w:pStyle w:val="5"/>
              <w:spacing w:before="128" w:line="248" w:lineRule="auto"/>
              <w:ind w:left="111" w:right="73" w:firstLine="10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包含灵敏度分析、稳健性检验、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对比验证</w:t>
            </w:r>
          </w:p>
        </w:tc>
        <w:tc>
          <w:tcPr>
            <w:tcW w:w="4100" w:type="dxa"/>
            <w:vAlign w:val="top"/>
          </w:tcPr>
          <w:p w14:paraId="1299780A">
            <w:pPr>
              <w:pStyle w:val="5"/>
              <w:spacing w:before="278" w:line="219" w:lineRule="auto"/>
              <w:ind w:left="2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只有结果，无任何模型可靠性验证</w:t>
            </w:r>
          </w:p>
        </w:tc>
      </w:tr>
    </w:tbl>
    <w:p w14:paraId="69469315">
      <w:pPr>
        <w:pStyle w:val="2"/>
        <w:spacing w:line="414" w:lineRule="auto"/>
      </w:pPr>
    </w:p>
    <w:p w14:paraId="09CD564F">
      <w:pPr>
        <w:spacing w:before="78" w:line="223" w:lineRule="auto"/>
        <w:ind w:left="578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6"/>
          <w:sz w:val="24"/>
          <w:szCs w:val="24"/>
        </w:rPr>
        <w:t>(4)标准化写作五步流程</w:t>
      </w:r>
    </w:p>
    <w:p w14:paraId="7A294063">
      <w:pPr>
        <w:spacing w:before="217" w:line="225" w:lineRule="auto"/>
        <w:ind w:left="444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步骤1:完成全文建模、数据求解、图表、检验分析所有内容；</w:t>
      </w:r>
    </w:p>
    <w:p w14:paraId="795C2DC7">
      <w:pPr>
        <w:spacing w:before="183" w:line="220" w:lineRule="auto"/>
        <w:ind w:left="444"/>
        <w:rPr>
          <w:rFonts w:ascii="楷体" w:hAnsi="楷体" w:eastAsia="楷体" w:cs="楷体"/>
          <w:sz w:val="24"/>
          <w:szCs w:val="24"/>
        </w:rPr>
      </w:pPr>
      <w:r>
        <w:rPr>
          <w:rFonts w:ascii="仿宋" w:hAnsi="仿宋" w:eastAsia="仿宋" w:cs="仿宋"/>
          <w:spacing w:val="4"/>
          <w:sz w:val="24"/>
          <w:szCs w:val="24"/>
        </w:rPr>
        <w:t>步</w:t>
      </w:r>
      <w:r>
        <w:rPr>
          <w:rFonts w:ascii="楷体" w:hAnsi="楷体" w:eastAsia="楷体" w:cs="楷体"/>
          <w:spacing w:val="4"/>
          <w:sz w:val="24"/>
          <w:szCs w:val="24"/>
        </w:rPr>
        <w:t>骤2:拆分赛题子问题，提炼每个问题的</w:t>
      </w:r>
      <w:r>
        <w:rPr>
          <w:rFonts w:ascii="楷体" w:hAnsi="楷体" w:eastAsia="楷体" w:cs="楷体"/>
          <w:b/>
          <w:bCs/>
          <w:spacing w:val="4"/>
          <w:sz w:val="24"/>
          <w:szCs w:val="24"/>
        </w:rPr>
        <w:t>模型、求解算</w:t>
      </w:r>
      <w:r>
        <w:rPr>
          <w:rFonts w:ascii="楷体" w:hAnsi="楷体" w:eastAsia="楷体" w:cs="楷体"/>
          <w:b/>
          <w:bCs/>
          <w:spacing w:val="3"/>
          <w:sz w:val="24"/>
          <w:szCs w:val="24"/>
        </w:rPr>
        <w:t>法、核心量化结果；</w:t>
      </w:r>
    </w:p>
    <w:p w14:paraId="22E7F856">
      <w:pPr>
        <w:spacing w:before="184" w:line="220" w:lineRule="auto"/>
        <w:ind w:left="44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步骤3:按照</w:t>
      </w:r>
      <w:r>
        <w:rPr>
          <w:rFonts w:ascii="楷体" w:hAnsi="楷体" w:eastAsia="楷体" w:cs="楷体"/>
          <w:b/>
          <w:bCs/>
          <w:spacing w:val="5"/>
          <w:sz w:val="24"/>
          <w:szCs w:val="24"/>
        </w:rPr>
        <w:t>三段式结构</w:t>
      </w:r>
      <w:r>
        <w:rPr>
          <w:rFonts w:ascii="楷体" w:hAnsi="楷体" w:eastAsia="楷体" w:cs="楷体"/>
          <w:spacing w:val="5"/>
          <w:sz w:val="24"/>
          <w:szCs w:val="24"/>
        </w:rPr>
        <w:t>撰写摘要初稿，保证逻辑通顺；</w:t>
      </w:r>
    </w:p>
    <w:p w14:paraId="7A7F23E1">
      <w:pPr>
        <w:spacing w:before="174" w:line="220" w:lineRule="auto"/>
        <w:ind w:left="44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步骤4:全文精简语句，剔除空话、套话，</w:t>
      </w:r>
      <w:r>
        <w:rPr>
          <w:rFonts w:ascii="楷体" w:hAnsi="楷体" w:eastAsia="楷体" w:cs="楷体"/>
          <w:b/>
          <w:bCs/>
          <w:spacing w:val="4"/>
          <w:sz w:val="24"/>
          <w:szCs w:val="24"/>
        </w:rPr>
        <w:t>所有结论替换为量化数据；</w:t>
      </w:r>
    </w:p>
    <w:p w14:paraId="68570487">
      <w:pPr>
        <w:spacing w:before="155" w:line="222" w:lineRule="auto"/>
        <w:ind w:left="444"/>
        <w:rPr>
          <w:rFonts w:ascii="楷体" w:hAnsi="楷体" w:eastAsia="楷体" w:cs="楷体"/>
          <w:sz w:val="26"/>
          <w:szCs w:val="26"/>
        </w:rPr>
      </w:pPr>
      <w:r>
        <w:rPr>
          <w:rFonts w:ascii="楷体" w:hAnsi="楷体" w:eastAsia="楷体" w:cs="楷体"/>
          <w:spacing w:val="1"/>
          <w:sz w:val="26"/>
          <w:szCs w:val="26"/>
        </w:rPr>
        <w:t>步骤5:逐句自查(格式、禁忌、字数、创新、检验),反复修改5遍以上。</w:t>
      </w:r>
    </w:p>
    <w:p w14:paraId="658AFEA2">
      <w:pPr>
        <w:pStyle w:val="2"/>
        <w:spacing w:line="269" w:lineRule="auto"/>
      </w:pPr>
    </w:p>
    <w:p w14:paraId="517AF8FF">
      <w:pPr>
        <w:pStyle w:val="2"/>
        <w:spacing w:line="270" w:lineRule="auto"/>
      </w:pPr>
    </w:p>
    <w:p w14:paraId="11592A06">
      <w:pPr>
        <w:spacing w:before="78" w:line="224" w:lineRule="auto"/>
        <w:ind w:left="575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color w:val="FF0000"/>
          <w:spacing w:val="7"/>
          <w:sz w:val="24"/>
          <w:szCs w:val="24"/>
        </w:rPr>
        <w:t>(5) 摘要终极避坑5条铁律</w:t>
      </w:r>
    </w:p>
    <w:p w14:paraId="3FCF394A">
      <w:pPr>
        <w:spacing w:before="172" w:line="222" w:lineRule="auto"/>
        <w:ind w:left="448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color w:val="FF0000"/>
          <w:spacing w:val="16"/>
          <w:sz w:val="24"/>
          <w:szCs w:val="24"/>
        </w:rPr>
        <w:t>①禁止背景铺垫过长(占比不超过全文1/4),头重脚轻；</w:t>
      </w:r>
    </w:p>
    <w:p w14:paraId="678654EB">
      <w:pPr>
        <w:spacing w:before="190" w:line="224" w:lineRule="auto"/>
        <w:ind w:left="44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color w:val="FF0000"/>
          <w:spacing w:val="4"/>
          <w:sz w:val="24"/>
          <w:szCs w:val="24"/>
        </w:rPr>
        <w:t>②禁止无量化结果、无创新点、无模型检验三</w:t>
      </w:r>
      <w:r>
        <w:rPr>
          <w:rFonts w:ascii="楷体" w:hAnsi="楷体" w:eastAsia="楷体" w:cs="楷体"/>
          <w:color w:val="FF0000"/>
          <w:spacing w:val="3"/>
          <w:sz w:val="24"/>
          <w:szCs w:val="24"/>
        </w:rPr>
        <w:t>大核心内容；</w:t>
      </w:r>
    </w:p>
    <w:p w14:paraId="71C75E11">
      <w:pPr>
        <w:spacing w:before="167" w:line="223" w:lineRule="auto"/>
        <w:ind w:left="44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color w:val="FF0000"/>
          <w:spacing w:val="-1"/>
          <w:sz w:val="24"/>
          <w:szCs w:val="24"/>
        </w:rPr>
        <w:t>③ 禁止出现疑问句、感叹句、主观评价类情绪化语句；</w:t>
      </w:r>
    </w:p>
    <w:p w14:paraId="7C0D3585">
      <w:pPr>
        <w:spacing w:before="176" w:line="220" w:lineRule="auto"/>
        <w:ind w:left="44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color w:val="FF0000"/>
          <w:spacing w:val="3"/>
          <w:sz w:val="24"/>
          <w:szCs w:val="24"/>
        </w:rPr>
        <w:t>④禁止语句冗余、重复表述，做到一字不多、一字不少；</w:t>
      </w:r>
    </w:p>
    <w:p w14:paraId="466EBA29">
      <w:pPr>
        <w:spacing w:before="184" w:line="220" w:lineRule="auto"/>
        <w:ind w:left="44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color w:val="FF0000"/>
          <w:spacing w:val="7"/>
          <w:sz w:val="24"/>
          <w:szCs w:val="24"/>
        </w:rPr>
        <w:t>⑤ 禁止夸大，数据需与正文结果完全一致(严禁数据造假/前后不符)。</w:t>
      </w:r>
    </w:p>
    <w:p w14:paraId="236B3684">
      <w:pPr>
        <w:spacing w:line="220" w:lineRule="auto"/>
        <w:rPr>
          <w:rFonts w:ascii="楷体" w:hAnsi="楷体" w:eastAsia="楷体" w:cs="楷体"/>
          <w:sz w:val="24"/>
          <w:szCs w:val="24"/>
        </w:rPr>
        <w:sectPr>
          <w:footerReference r:id="rId6" w:type="default"/>
          <w:pgSz w:w="11910" w:h="16840"/>
          <w:pgMar w:top="400" w:right="1365" w:bottom="1225" w:left="1334" w:header="0" w:footer="1063" w:gutter="0"/>
          <w:cols w:space="720" w:num="1"/>
        </w:sectPr>
      </w:pPr>
    </w:p>
    <w:p w14:paraId="5D8AFD1D">
      <w:pPr>
        <w:pStyle w:val="2"/>
        <w:spacing w:line="244" w:lineRule="auto"/>
      </w:pPr>
    </w:p>
    <w:p w14:paraId="10AC511E">
      <w:pPr>
        <w:pStyle w:val="2"/>
        <w:spacing w:line="245" w:lineRule="auto"/>
      </w:pPr>
    </w:p>
    <w:p w14:paraId="03325D0E">
      <w:pPr>
        <w:pStyle w:val="2"/>
        <w:spacing w:line="245" w:lineRule="auto"/>
      </w:pPr>
    </w:p>
    <w:p w14:paraId="30AD11EA">
      <w:pPr>
        <w:pStyle w:val="2"/>
        <w:spacing w:line="245" w:lineRule="auto"/>
      </w:pPr>
    </w:p>
    <w:p w14:paraId="48BBD563">
      <w:pPr>
        <w:spacing w:before="78" w:line="225" w:lineRule="auto"/>
        <w:ind w:left="3"/>
        <w:outlineLvl w:val="2"/>
        <w:rPr>
          <w:rFonts w:ascii="楷体" w:hAnsi="楷体" w:eastAsia="楷体" w:cs="楷体"/>
          <w:sz w:val="24"/>
          <w:szCs w:val="24"/>
        </w:rPr>
      </w:pPr>
      <w:bookmarkStart w:id="0" w:name="bookmark45"/>
      <w:bookmarkEnd w:id="0"/>
      <w:r>
        <w:rPr>
          <w:rFonts w:ascii="楷体" w:hAnsi="楷体" w:eastAsia="楷体" w:cs="楷体"/>
          <w:b/>
          <w:bCs/>
          <w:spacing w:val="5"/>
          <w:sz w:val="24"/>
          <w:szCs w:val="24"/>
        </w:rPr>
        <w:t>7.3.4近三年国赛优秀论文摘要解析</w:t>
      </w:r>
    </w:p>
    <w:p w14:paraId="6E8B1E76">
      <w:pPr>
        <w:spacing w:before="284" w:line="363" w:lineRule="auto"/>
        <w:ind w:right="13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结合2023-2025年国赛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A/B/C </w:t>
      </w:r>
      <w:r>
        <w:rPr>
          <w:rFonts w:ascii="楷体" w:hAnsi="楷体" w:eastAsia="楷体" w:cs="楷体"/>
          <w:spacing w:val="7"/>
          <w:sz w:val="24"/>
          <w:szCs w:val="24"/>
        </w:rPr>
        <w:t>题国一论文摘要共性特征，总结评委打分核心逻</w:t>
      </w:r>
      <w:r>
        <w:rPr>
          <w:rFonts w:ascii="楷体" w:hAnsi="楷体" w:eastAsia="楷体" w:cs="楷体"/>
          <w:spacing w:val="1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辑：</w:t>
      </w:r>
      <w:r>
        <w:rPr>
          <w:rFonts w:ascii="楷体" w:hAnsi="楷体" w:eastAsia="楷体" w:cs="楷体"/>
          <w:b/>
          <w:bCs/>
          <w:spacing w:val="-2"/>
          <w:sz w:val="24"/>
          <w:szCs w:val="24"/>
        </w:rPr>
        <w:t>结构标准化、信息高密度、数据全量化、创新显性化</w:t>
      </w:r>
      <w:r>
        <w:rPr>
          <w:rFonts w:ascii="楷体" w:hAnsi="楷体" w:eastAsia="楷体" w:cs="楷体"/>
          <w:b/>
          <w:bCs/>
          <w:spacing w:val="-3"/>
          <w:sz w:val="24"/>
          <w:szCs w:val="24"/>
        </w:rPr>
        <w:t>、检验完整化。</w:t>
      </w:r>
    </w:p>
    <w:p w14:paraId="0A53B2CB">
      <w:pPr>
        <w:spacing w:before="124" w:line="228" w:lineRule="auto"/>
        <w:ind w:left="14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2"/>
          <w:sz w:val="22"/>
          <w:szCs w:val="22"/>
        </w:rPr>
        <w:t>(1)</w:t>
      </w:r>
      <w:r>
        <w:rPr>
          <w:rFonts w:ascii="楷体" w:hAnsi="楷体" w:eastAsia="楷体" w:cs="楷体"/>
          <w:spacing w:val="78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2"/>
          <w:sz w:val="22"/>
          <w:szCs w:val="22"/>
        </w:rPr>
        <w:t>整体共性特征总结</w:t>
      </w:r>
    </w:p>
    <w:p w14:paraId="12428111">
      <w:pPr>
        <w:pStyle w:val="2"/>
        <w:spacing w:line="250" w:lineRule="auto"/>
      </w:pPr>
    </w:p>
    <w:p w14:paraId="49932AF8">
      <w:pPr>
        <w:spacing w:before="78" w:line="288" w:lineRule="auto"/>
        <w:ind w:left="360" w:right="186" w:hanging="3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●</w:t>
      </w:r>
      <w:r>
        <w:rPr>
          <w:rFonts w:ascii="楷体" w:hAnsi="楷体" w:eastAsia="楷体" w:cs="楷体"/>
          <w:spacing w:val="93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 xml:space="preserve">结构统一：100%获奖摘要采用三段式结构，对应「背景问题→方法创新+分 </w:t>
      </w:r>
      <w:r>
        <w:rPr>
          <w:rFonts w:ascii="楷体" w:hAnsi="楷体" w:eastAsia="楷体" w:cs="楷体"/>
          <w:spacing w:val="4"/>
          <w:sz w:val="24"/>
          <w:szCs w:val="24"/>
        </w:rPr>
        <w:t>问题求解→结果检验+应用价值」,无自由发挥的散乱结构。</w:t>
      </w:r>
    </w:p>
    <w:p w14:paraId="7A6259BA">
      <w:pPr>
        <w:spacing w:before="186" w:line="288" w:lineRule="auto"/>
        <w:ind w:left="442" w:right="155" w:hanging="443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●</w:t>
      </w:r>
      <w:r>
        <w:rPr>
          <w:rFonts w:ascii="宋体" w:hAnsi="宋体" w:eastAsia="宋体" w:cs="宋体"/>
          <w:spacing w:val="6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内容逻辑：</w:t>
      </w:r>
      <w:r>
        <w:rPr>
          <w:rFonts w:ascii="楷体" w:hAnsi="楷体" w:eastAsia="楷体" w:cs="楷体"/>
          <w:spacing w:val="-7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每一篇摘要都遵循行业痛点→数据处理→模型构建→算法</w:t>
      </w:r>
      <w:r>
        <w:rPr>
          <w:rFonts w:ascii="楷体" w:hAnsi="楷体" w:eastAsia="楷体" w:cs="楷体"/>
          <w:spacing w:val="3"/>
          <w:sz w:val="24"/>
          <w:szCs w:val="24"/>
        </w:rPr>
        <w:t>求解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4"/>
          <w:sz w:val="24"/>
          <w:szCs w:val="24"/>
        </w:rPr>
        <w:t>→量化结果→可靠性检验→推广价值</w:t>
      </w:r>
      <w:r>
        <w:rPr>
          <w:rFonts w:ascii="楷体" w:hAnsi="楷体" w:eastAsia="楷体" w:cs="楷体"/>
          <w:spacing w:val="-4"/>
          <w:sz w:val="24"/>
          <w:szCs w:val="24"/>
        </w:rPr>
        <w:t>完整链条。</w:t>
      </w:r>
    </w:p>
    <w:p w14:paraId="5930CE5B">
      <w:pPr>
        <w:pStyle w:val="2"/>
        <w:spacing w:before="169" w:line="291" w:lineRule="auto"/>
        <w:ind w:left="360" w:right="191" w:hanging="3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●</w:t>
      </w:r>
      <w:r>
        <w:rPr>
          <w:rFonts w:ascii="楷体" w:hAnsi="楷体" w:eastAsia="楷体" w:cs="楷体"/>
          <w:spacing w:val="9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数据为王：所有核心结论均附带具体数值(误差、提升率、成本降幅、合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6"/>
          <w:sz w:val="24"/>
          <w:szCs w:val="24"/>
        </w:rPr>
        <w:t>格率、</w:t>
      </w:r>
      <w:r>
        <w:rPr>
          <w:spacing w:val="-6"/>
          <w:sz w:val="24"/>
          <w:szCs w:val="24"/>
        </w:rPr>
        <w:t xml:space="preserve">RMSE/MAPE </w:t>
      </w:r>
      <w:r>
        <w:rPr>
          <w:rFonts w:ascii="楷体" w:hAnsi="楷体" w:eastAsia="楷体" w:cs="楷体"/>
          <w:spacing w:val="-6"/>
          <w:sz w:val="24"/>
          <w:szCs w:val="24"/>
        </w:rPr>
        <w:t>等专业指标),无空泛描述。</w:t>
      </w:r>
    </w:p>
    <w:p w14:paraId="5E324F97">
      <w:pPr>
        <w:spacing w:before="190" w:line="296" w:lineRule="auto"/>
        <w:ind w:left="400" w:hanging="400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●</w:t>
      </w:r>
      <w:r>
        <w:rPr>
          <w:rFonts w:ascii="宋体" w:hAnsi="宋体" w:eastAsia="宋体" w:cs="宋体"/>
          <w:spacing w:val="6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创新要点： 不隐藏改进点，直接写明</w:t>
      </w:r>
      <w:r>
        <w:rPr>
          <w:rFonts w:ascii="楷体" w:hAnsi="楷体" w:eastAsia="楷体" w:cs="楷体"/>
          <w:spacing w:val="-81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1"/>
          <w:sz w:val="24"/>
          <w:szCs w:val="24"/>
        </w:rPr>
        <w:t>“改进</w:t>
      </w:r>
      <w:r>
        <w:rPr>
          <w:rFonts w:ascii="楷体" w:hAnsi="楷体" w:eastAsia="楷体" w:cs="楷体"/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XX</w:t>
      </w:r>
      <w:r>
        <w:rPr>
          <w:rFonts w:ascii="Times New Roman" w:hAnsi="Times New Roman" w:eastAsia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1"/>
          <w:sz w:val="24"/>
          <w:szCs w:val="24"/>
        </w:rPr>
        <w:t>模型</w:t>
      </w:r>
      <w:r>
        <w:rPr>
          <w:rFonts w:ascii="楷体" w:hAnsi="楷体" w:eastAsia="楷体" w:cs="楷体"/>
          <w:b/>
          <w:bCs/>
          <w:sz w:val="24"/>
          <w:szCs w:val="24"/>
        </w:rPr>
        <w:t>”“引入</w:t>
      </w:r>
      <w:r>
        <w:rPr>
          <w:rFonts w:ascii="楷体" w:hAnsi="楷体" w:eastAsia="楷体" w:cs="楷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XX</w:t>
      </w:r>
      <w:r>
        <w:rPr>
          <w:rFonts w:ascii="楷体" w:hAnsi="楷体" w:eastAsia="楷体" w:cs="楷体"/>
          <w:b/>
          <w:bCs/>
          <w:sz w:val="24"/>
          <w:szCs w:val="24"/>
        </w:rPr>
        <w:t>因</w:t>
      </w:r>
      <w:r>
        <w:rPr>
          <w:rFonts w:ascii="楷体" w:hAnsi="楷体" w:eastAsia="楷体" w:cs="楷体"/>
          <w:spacing w:val="-38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z w:val="24"/>
          <w:szCs w:val="24"/>
        </w:rPr>
        <w:t>子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z w:val="24"/>
          <w:szCs w:val="24"/>
        </w:rPr>
        <w:t>”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“优化</w:t>
      </w:r>
      <w:r>
        <w:rPr>
          <w:rFonts w:ascii="楷体" w:hAnsi="楷体" w:eastAsia="楷体" w:cs="楷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XX</w:t>
      </w:r>
      <w:r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算法”,让评委快速捕捉创新。</w:t>
      </w:r>
    </w:p>
    <w:p w14:paraId="334DD0B3">
      <w:pPr>
        <w:spacing w:before="176" w:line="277" w:lineRule="auto"/>
        <w:ind w:left="450" w:right="186" w:hanging="450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●</w:t>
      </w:r>
      <w:r>
        <w:rPr>
          <w:rFonts w:ascii="宋体" w:hAnsi="宋体" w:eastAsia="宋体" w:cs="宋体"/>
          <w:spacing w:val="80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z w:val="24"/>
          <w:szCs w:val="24"/>
        </w:rPr>
        <w:t>模型检验：</w:t>
      </w:r>
      <w:r>
        <w:rPr>
          <w:rFonts w:ascii="楷体" w:hAnsi="楷体" w:eastAsia="楷体" w:cs="楷体"/>
          <w:sz w:val="24"/>
          <w:szCs w:val="24"/>
        </w:rPr>
        <w:t xml:space="preserve">国奖摘要全部包含灵敏度分析、稳健性检验、 多模型对比三类 </w:t>
      </w:r>
      <w:r>
        <w:rPr>
          <w:rFonts w:ascii="楷体" w:hAnsi="楷体" w:eastAsia="楷体" w:cs="楷体"/>
          <w:spacing w:val="-3"/>
          <w:sz w:val="24"/>
          <w:szCs w:val="24"/>
        </w:rPr>
        <w:t>验证内容，证明模型实用性与稳定性。</w:t>
      </w:r>
    </w:p>
    <w:p w14:paraId="78EAEA71">
      <w:pPr>
        <w:spacing w:before="292" w:line="226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2"/>
          <w:sz w:val="24"/>
          <w:szCs w:val="24"/>
        </w:rPr>
        <w:t>(2)分段落案例解析</w:t>
      </w:r>
    </w:p>
    <w:p w14:paraId="29AEDB8A">
      <w:pPr>
        <w:spacing w:before="301" w:line="224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8"/>
          <w:sz w:val="24"/>
          <w:szCs w:val="24"/>
        </w:rPr>
        <w:t xml:space="preserve">① </w:t>
      </w:r>
      <w:r>
        <w:rPr>
          <w:rFonts w:ascii="楷体" w:hAnsi="楷体" w:eastAsia="楷体" w:cs="楷体"/>
          <w:b/>
          <w:bCs/>
          <w:spacing w:val="8"/>
          <w:sz w:val="24"/>
          <w:szCs w:val="24"/>
        </w:rPr>
        <w:t>第一段虎头(背景+问题+整体思路)</w:t>
      </w:r>
    </w:p>
    <w:p w14:paraId="0770F67C">
      <w:pPr>
        <w:pStyle w:val="2"/>
        <w:spacing w:line="301" w:lineRule="auto"/>
      </w:pPr>
    </w:p>
    <w:p w14:paraId="7B0117BE">
      <w:pPr>
        <w:spacing w:before="76" w:line="360" w:lineRule="auto"/>
        <w:ind w:left="360" w:right="275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color w:val="FF0000"/>
          <w:spacing w:val="10"/>
          <w:sz w:val="23"/>
          <w:szCs w:val="23"/>
        </w:rPr>
        <w:t>无创产前检测(</w:t>
      </w:r>
      <w:r>
        <w:rPr>
          <w:rFonts w:ascii="楷体" w:hAnsi="楷体" w:eastAsia="楷体" w:cs="楷体"/>
          <w:color w:val="FF0000"/>
          <w:spacing w:val="-6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3"/>
          <w:szCs w:val="23"/>
        </w:rPr>
        <w:t>NIPT</w:t>
      </w:r>
      <w:r>
        <w:rPr>
          <w:rFonts w:ascii="Times New Roman" w:hAnsi="Times New Roman" w:eastAsia="Times New Roman" w:cs="Times New Roman"/>
          <w:color w:val="FF0000"/>
          <w:spacing w:val="10"/>
          <w:sz w:val="23"/>
          <w:szCs w:val="23"/>
        </w:rPr>
        <w:t>)</w:t>
      </w:r>
      <w:r>
        <w:rPr>
          <w:rFonts w:ascii="楷体" w:hAnsi="楷体" w:eastAsia="楷体" w:cs="楷体"/>
          <w:color w:val="FF0000"/>
          <w:spacing w:val="10"/>
          <w:sz w:val="23"/>
          <w:szCs w:val="23"/>
        </w:rPr>
        <w:t>结果的准确性高度依赖于胎儿游离</w:t>
      </w:r>
      <w:r>
        <w:rPr>
          <w:rFonts w:ascii="Times New Roman" w:hAnsi="Times New Roman" w:eastAsia="Times New Roman" w:cs="Times New Roman"/>
          <w:color w:val="FF0000"/>
          <w:sz w:val="23"/>
          <w:szCs w:val="23"/>
        </w:rPr>
        <w:t>DNA</w:t>
      </w:r>
      <w:r>
        <w:rPr>
          <w:rFonts w:ascii="Times New Roman" w:hAnsi="Times New Roman" w:eastAsia="Times New Roman" w:cs="Times New Roman"/>
          <w:color w:val="FF0000"/>
          <w:spacing w:val="9"/>
          <w:sz w:val="23"/>
          <w:szCs w:val="23"/>
        </w:rPr>
        <w:t xml:space="preserve"> </w:t>
      </w:r>
      <w:r>
        <w:rPr>
          <w:rFonts w:ascii="楷体" w:hAnsi="楷体" w:eastAsia="楷体" w:cs="楷体"/>
          <w:color w:val="FF0000"/>
          <w:spacing w:val="9"/>
          <w:sz w:val="23"/>
          <w:szCs w:val="23"/>
        </w:rPr>
        <w:t>浓度，该浓</w:t>
      </w:r>
      <w:r>
        <w:rPr>
          <w:rFonts w:ascii="楷体" w:hAnsi="楷体" w:eastAsia="楷体" w:cs="楷体"/>
          <w:color w:val="FF0000"/>
          <w:sz w:val="23"/>
          <w:szCs w:val="23"/>
        </w:rPr>
        <w:t xml:space="preserve">   </w:t>
      </w:r>
      <w:r>
        <w:rPr>
          <w:rFonts w:ascii="楷体" w:hAnsi="楷体" w:eastAsia="楷体" w:cs="楷体"/>
          <w:color w:val="FF0000"/>
          <w:spacing w:val="2"/>
          <w:sz w:val="23"/>
          <w:szCs w:val="23"/>
        </w:rPr>
        <w:t>度受孕周(</w:t>
      </w:r>
      <w:r>
        <w:rPr>
          <w:rFonts w:ascii="楷体" w:hAnsi="楷体" w:eastAsia="楷体" w:cs="楷体"/>
          <w:color w:val="FF0000"/>
          <w:spacing w:val="-6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3"/>
          <w:szCs w:val="23"/>
        </w:rPr>
        <w:t>GA</w:t>
      </w:r>
      <w:r>
        <w:rPr>
          <w:rFonts w:ascii="Times New Roman" w:hAnsi="Times New Roman" w:eastAsia="Times New Roman" w:cs="Times New Roman"/>
          <w:color w:val="FF0000"/>
          <w:spacing w:val="2"/>
          <w:sz w:val="23"/>
          <w:szCs w:val="23"/>
        </w:rPr>
        <w:t>)</w:t>
      </w:r>
      <w:r>
        <w:rPr>
          <w:rFonts w:ascii="宋体" w:hAnsi="宋体" w:eastAsia="宋体" w:cs="宋体"/>
          <w:color w:val="FF0000"/>
          <w:spacing w:val="2"/>
          <w:sz w:val="23"/>
          <w:szCs w:val="23"/>
        </w:rPr>
        <w:t>、</w:t>
      </w:r>
      <w:r>
        <w:rPr>
          <w:rFonts w:ascii="楷体" w:hAnsi="楷体" w:eastAsia="楷体" w:cs="楷体"/>
          <w:color w:val="FF0000"/>
          <w:spacing w:val="2"/>
          <w:sz w:val="23"/>
          <w:szCs w:val="23"/>
        </w:rPr>
        <w:t>身体质量指数(</w:t>
      </w:r>
      <w:r>
        <w:rPr>
          <w:rFonts w:ascii="Times New Roman" w:hAnsi="Times New Roman" w:eastAsia="Times New Roman" w:cs="Times New Roman"/>
          <w:color w:val="FF0000"/>
          <w:sz w:val="23"/>
          <w:szCs w:val="23"/>
        </w:rPr>
        <w:t>BMI</w:t>
      </w:r>
      <w:r>
        <w:rPr>
          <w:rFonts w:ascii="Times New Roman" w:hAnsi="Times New Roman" w:eastAsia="Times New Roman" w:cs="Times New Roman"/>
          <w:color w:val="FF0000"/>
          <w:spacing w:val="2"/>
          <w:sz w:val="23"/>
          <w:szCs w:val="23"/>
        </w:rPr>
        <w:t>)</w:t>
      </w:r>
      <w:r>
        <w:rPr>
          <w:rFonts w:ascii="楷体" w:hAnsi="楷体" w:eastAsia="楷体" w:cs="楷体"/>
          <w:color w:val="FF0000"/>
          <w:spacing w:val="2"/>
          <w:sz w:val="23"/>
          <w:szCs w:val="23"/>
        </w:rPr>
        <w:t>等因素显</w:t>
      </w:r>
      <w:r>
        <w:rPr>
          <w:rFonts w:ascii="楷体" w:hAnsi="楷体" w:eastAsia="楷体" w:cs="楷体"/>
          <w:color w:val="FF0000"/>
          <w:spacing w:val="1"/>
          <w:sz w:val="23"/>
          <w:szCs w:val="23"/>
        </w:rPr>
        <w:t xml:space="preserve">著影响。 </w:t>
      </w:r>
      <w:r>
        <w:rPr>
          <w:rFonts w:ascii="楷体" w:hAnsi="楷体" w:eastAsia="楷体" w:cs="楷体"/>
          <w:color w:val="0040E0"/>
          <w:spacing w:val="1"/>
          <w:sz w:val="23"/>
          <w:szCs w:val="23"/>
        </w:rPr>
        <w:t>本文基于临床数据，</w:t>
      </w:r>
    </w:p>
    <w:p w14:paraId="17E5934B">
      <w:pPr>
        <w:spacing w:before="40" w:line="220" w:lineRule="auto"/>
        <w:ind w:left="36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color w:val="1030E0"/>
          <w:spacing w:val="8"/>
          <w:sz w:val="23"/>
          <w:szCs w:val="23"/>
        </w:rPr>
        <w:t>构建了混合效应模型与孕妇潜在风险</w:t>
      </w:r>
      <w:r>
        <w:rPr>
          <w:rFonts w:ascii="楷体" w:hAnsi="楷体" w:eastAsia="楷体" w:cs="楷体"/>
          <w:color w:val="1030E0"/>
          <w:spacing w:val="8"/>
          <w:sz w:val="23"/>
          <w:szCs w:val="23"/>
        </w:rPr>
        <w:t>最小的优化模型相结合的优化框架，</w:t>
      </w:r>
    </w:p>
    <w:p w14:paraId="16848001">
      <w:pPr>
        <w:spacing w:before="190" w:line="223" w:lineRule="auto"/>
        <w:ind w:left="36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color w:val="0040E0"/>
          <w:spacing w:val="10"/>
          <w:sz w:val="23"/>
          <w:szCs w:val="23"/>
        </w:rPr>
        <w:t>系统研究</w:t>
      </w:r>
      <w:r>
        <w:rPr>
          <w:rFonts w:ascii="Times New Roman" w:hAnsi="Times New Roman" w:eastAsia="Times New Roman" w:cs="Times New Roman"/>
          <w:color w:val="0040E0"/>
          <w:sz w:val="23"/>
          <w:szCs w:val="23"/>
        </w:rPr>
        <w:t>NIPT</w:t>
      </w:r>
      <w:r>
        <w:rPr>
          <w:rFonts w:ascii="Times New Roman" w:hAnsi="Times New Roman" w:eastAsia="Times New Roman" w:cs="Times New Roman"/>
          <w:color w:val="0040E0"/>
          <w:spacing w:val="-25"/>
          <w:sz w:val="23"/>
          <w:szCs w:val="23"/>
        </w:rPr>
        <w:t xml:space="preserve"> </w:t>
      </w:r>
      <w:r>
        <w:rPr>
          <w:rFonts w:ascii="楷体" w:hAnsi="楷体" w:eastAsia="楷体" w:cs="楷体"/>
          <w:color w:val="0040E0"/>
          <w:spacing w:val="10"/>
          <w:sz w:val="23"/>
          <w:szCs w:val="23"/>
        </w:rPr>
        <w:t>检测时点优化与胎儿染色体异常判定问题。</w:t>
      </w:r>
    </w:p>
    <w:p w14:paraId="726FCE53">
      <w:pPr>
        <w:pStyle w:val="2"/>
        <w:spacing w:line="250" w:lineRule="auto"/>
      </w:pPr>
    </w:p>
    <w:p w14:paraId="2693105E">
      <w:pPr>
        <w:pStyle w:val="2"/>
        <w:spacing w:line="251" w:lineRule="auto"/>
      </w:pPr>
    </w:p>
    <w:p w14:paraId="06D54DB3">
      <w:pPr>
        <w:pStyle w:val="2"/>
        <w:spacing w:line="251" w:lineRule="auto"/>
      </w:pPr>
    </w:p>
    <w:p w14:paraId="20147CFD">
      <w:pPr>
        <w:pStyle w:val="2"/>
        <w:spacing w:line="251" w:lineRule="auto"/>
      </w:pPr>
    </w:p>
    <w:p w14:paraId="6500E5A8">
      <w:pPr>
        <w:spacing w:before="78" w:line="353" w:lineRule="auto"/>
        <w:ind w:left="360" w:right="472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color w:val="FF0000"/>
          <w:spacing w:val="4"/>
          <w:sz w:val="24"/>
          <w:szCs w:val="24"/>
        </w:rPr>
        <w:t>碳化硅是一种新兴的第三代半导体材料，其外延层的厚度对其性能至关</w:t>
      </w:r>
      <w:r>
        <w:rPr>
          <w:rFonts w:ascii="楷体" w:hAnsi="楷体" w:eastAsia="楷体" w:cs="楷体"/>
          <w:color w:val="FF0000"/>
          <w:spacing w:val="17"/>
          <w:sz w:val="24"/>
          <w:szCs w:val="24"/>
        </w:rPr>
        <w:t xml:space="preserve"> </w:t>
      </w:r>
      <w:r>
        <w:rPr>
          <w:rFonts w:ascii="楷体" w:hAnsi="楷体" w:eastAsia="楷体" w:cs="楷体"/>
          <w:color w:val="FF0000"/>
          <w:spacing w:val="4"/>
          <w:sz w:val="24"/>
          <w:szCs w:val="24"/>
        </w:rPr>
        <w:t>重要。而红外干涉法是外延层厚度的一种无损伤测量方</w:t>
      </w:r>
      <w:r>
        <w:rPr>
          <w:rFonts w:ascii="楷体" w:hAnsi="楷体" w:eastAsia="楷体" w:cs="楷体"/>
          <w:color w:val="FF0000"/>
          <w:spacing w:val="3"/>
          <w:sz w:val="24"/>
          <w:szCs w:val="24"/>
        </w:rPr>
        <w:t>法。</w:t>
      </w:r>
      <w:r>
        <w:rPr>
          <w:rFonts w:ascii="楷体" w:hAnsi="楷体" w:eastAsia="楷体" w:cs="楷体"/>
          <w:b/>
          <w:bCs/>
          <w:color w:val="1040D0"/>
          <w:spacing w:val="3"/>
          <w:sz w:val="24"/>
          <w:szCs w:val="24"/>
        </w:rPr>
        <w:t>本文通过分</w:t>
      </w:r>
      <w:r>
        <w:rPr>
          <w:rFonts w:ascii="楷体" w:hAnsi="楷体" w:eastAsia="楷体" w:cs="楷体"/>
          <w:color w:val="1040D0"/>
          <w:sz w:val="24"/>
          <w:szCs w:val="24"/>
        </w:rPr>
        <w:t xml:space="preserve"> </w:t>
      </w:r>
      <w:r>
        <w:rPr>
          <w:rFonts w:ascii="楷体" w:hAnsi="楷体" w:eastAsia="楷体" w:cs="楷体"/>
          <w:color w:val="0040E0"/>
          <w:spacing w:val="5"/>
          <w:sz w:val="24"/>
          <w:szCs w:val="24"/>
        </w:rPr>
        <w:t>析红外光束的于涉效应，</w:t>
      </w:r>
      <w:r>
        <w:rPr>
          <w:rFonts w:ascii="楷体" w:hAnsi="楷体" w:eastAsia="楷体" w:cs="楷体"/>
          <w:color w:val="1040D0"/>
          <w:spacing w:val="5"/>
          <w:sz w:val="24"/>
          <w:szCs w:val="24"/>
        </w:rPr>
        <w:t>建立了相应的于涉模型和厚度测量模型。采用</w:t>
      </w:r>
      <w:r>
        <w:rPr>
          <w:rFonts w:ascii="楷体" w:hAnsi="楷体" w:eastAsia="楷体" w:cs="楷体"/>
          <w:color w:val="1040D0"/>
          <w:spacing w:val="12"/>
          <w:sz w:val="24"/>
          <w:szCs w:val="24"/>
        </w:rPr>
        <w:t xml:space="preserve"> </w:t>
      </w:r>
      <w:r>
        <w:rPr>
          <w:rFonts w:ascii="楷体" w:hAnsi="楷体" w:eastAsia="楷体" w:cs="楷体"/>
          <w:color w:val="1040D0"/>
          <w:spacing w:val="4"/>
          <w:sz w:val="24"/>
          <w:szCs w:val="24"/>
        </w:rPr>
        <w:t>多种优化方法，在双光束和多光束干涉场景下获得了精确的的外延层厚</w:t>
      </w:r>
    </w:p>
    <w:p w14:paraId="42C30A49">
      <w:pPr>
        <w:spacing w:before="17" w:line="232" w:lineRule="auto"/>
        <w:ind w:left="36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color w:val="2050B0"/>
          <w:spacing w:val="-12"/>
          <w:sz w:val="24"/>
          <w:szCs w:val="24"/>
        </w:rPr>
        <w:t>度值。</w:t>
      </w:r>
    </w:p>
    <w:p w14:paraId="64015422">
      <w:pPr>
        <w:spacing w:line="232" w:lineRule="auto"/>
        <w:rPr>
          <w:rFonts w:ascii="楷体" w:hAnsi="楷体" w:eastAsia="楷体" w:cs="楷体"/>
          <w:sz w:val="24"/>
          <w:szCs w:val="24"/>
        </w:rPr>
        <w:sectPr>
          <w:footerReference r:id="rId7" w:type="default"/>
          <w:pgSz w:w="11910" w:h="16840"/>
          <w:pgMar w:top="400" w:right="1698" w:bottom="1237" w:left="1769" w:header="0" w:footer="1056" w:gutter="0"/>
          <w:cols w:space="720" w:num="1"/>
        </w:sectPr>
      </w:pPr>
    </w:p>
    <w:p w14:paraId="343B424B">
      <w:pPr>
        <w:pStyle w:val="2"/>
        <w:spacing w:line="286" w:lineRule="auto"/>
      </w:pPr>
    </w:p>
    <w:p w14:paraId="6CBABF3D">
      <w:pPr>
        <w:pStyle w:val="2"/>
        <w:spacing w:line="286" w:lineRule="auto"/>
      </w:pPr>
    </w:p>
    <w:p w14:paraId="67334B46">
      <w:pPr>
        <w:pStyle w:val="2"/>
        <w:spacing w:line="287" w:lineRule="auto"/>
      </w:pPr>
    </w:p>
    <w:p w14:paraId="24702A83">
      <w:pPr>
        <w:pStyle w:val="2"/>
        <w:spacing w:line="287" w:lineRule="auto"/>
      </w:pPr>
    </w:p>
    <w:p w14:paraId="165534C6">
      <w:pPr>
        <w:pStyle w:val="2"/>
        <w:spacing w:before="78" w:line="357" w:lineRule="auto"/>
        <w:ind w:left="366" w:right="397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color w:val="FF0000"/>
          <w:spacing w:val="4"/>
          <w:sz w:val="24"/>
          <w:szCs w:val="24"/>
        </w:rPr>
        <w:t>随着精准医疗技术的发展，无创产前检测(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>NIPT</w:t>
      </w:r>
      <w:r>
        <w:rPr>
          <w:rFonts w:ascii="Times New Roman" w:hAnsi="Times New Roman" w:eastAsia="Times New Roman" w:cs="Times New Roman"/>
          <w:color w:val="FF0000"/>
          <w:spacing w:val="4"/>
          <w:sz w:val="24"/>
          <w:szCs w:val="24"/>
        </w:rPr>
        <w:t>)</w:t>
      </w:r>
      <w:r>
        <w:rPr>
          <w:rFonts w:ascii="楷体" w:hAnsi="楷体" w:eastAsia="楷体" w:cs="楷体"/>
          <w:color w:val="FF0000"/>
          <w:spacing w:val="4"/>
          <w:sz w:val="24"/>
          <w:szCs w:val="24"/>
        </w:rPr>
        <w:t>作为染色体异常筛查的</w:t>
      </w:r>
      <w:r>
        <w:rPr>
          <w:rFonts w:ascii="楷体" w:hAnsi="楷体" w:eastAsia="楷体" w:cs="楷体"/>
          <w:color w:val="FF0000"/>
          <w:spacing w:val="10"/>
          <w:sz w:val="24"/>
          <w:szCs w:val="24"/>
        </w:rPr>
        <w:t xml:space="preserve"> </w:t>
      </w:r>
      <w:r>
        <w:rPr>
          <w:rFonts w:ascii="楷体" w:hAnsi="楷体" w:eastAsia="楷体" w:cs="楷体"/>
          <w:color w:val="FF0000"/>
          <w:spacing w:val="1"/>
          <w:sz w:val="24"/>
          <w:szCs w:val="24"/>
        </w:rPr>
        <w:t xml:space="preserve">关键，其检测精度和时点选择影响着临床效果和孕妇安全。 </w:t>
      </w:r>
      <w:r>
        <w:rPr>
          <w:rFonts w:ascii="楷体" w:hAnsi="楷体" w:eastAsia="楷体" w:cs="楷体"/>
          <w:color w:val="0030E0"/>
          <w:spacing w:val="1"/>
          <w:sz w:val="24"/>
          <w:szCs w:val="24"/>
        </w:rPr>
        <w:t>然而，现有</w:t>
      </w:r>
      <w:r>
        <w:rPr>
          <w:rFonts w:ascii="楷体" w:hAnsi="楷体" w:eastAsia="楷体" w:cs="楷体"/>
          <w:color w:val="0030E0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color w:val="1030D0"/>
          <w:spacing w:val="-6"/>
          <w:sz w:val="24"/>
          <w:szCs w:val="24"/>
        </w:rPr>
        <w:t>检测一方面容易忽略孕妇</w:t>
      </w:r>
      <w:r>
        <w:rPr>
          <w:rFonts w:ascii="楷体" w:hAnsi="楷体" w:eastAsia="楷体" w:cs="楷体"/>
          <w:color w:val="1030D0"/>
          <w:spacing w:val="-46"/>
          <w:sz w:val="24"/>
          <w:szCs w:val="24"/>
        </w:rPr>
        <w:t xml:space="preserve"> </w:t>
      </w:r>
      <w:r>
        <w:rPr>
          <w:b/>
          <w:bCs/>
          <w:color w:val="1030D0"/>
          <w:spacing w:val="-6"/>
          <w:sz w:val="24"/>
          <w:szCs w:val="24"/>
        </w:rPr>
        <w:t xml:space="preserve">BMI </w:t>
      </w:r>
      <w:r>
        <w:rPr>
          <w:rFonts w:ascii="楷体" w:hAnsi="楷体" w:eastAsia="楷体" w:cs="楷体"/>
          <w:b/>
          <w:bCs/>
          <w:color w:val="0030E0"/>
          <w:spacing w:val="-6"/>
          <w:sz w:val="24"/>
          <w:szCs w:val="24"/>
        </w:rPr>
        <w:t>等个体差异；</w:t>
      </w:r>
      <w:r>
        <w:rPr>
          <w:rFonts w:ascii="楷体" w:hAnsi="楷体" w:eastAsia="楷体" w:cs="楷体"/>
          <w:color w:val="1030D0"/>
          <w:spacing w:val="-6"/>
          <w:sz w:val="24"/>
          <w:szCs w:val="24"/>
        </w:rPr>
        <w:t>另一方面如果采血时点过早可</w:t>
      </w:r>
      <w:r>
        <w:rPr>
          <w:rFonts w:ascii="楷体" w:hAnsi="楷体" w:eastAsia="楷体" w:cs="楷体"/>
          <w:color w:val="1030D0"/>
          <w:sz w:val="24"/>
          <w:szCs w:val="24"/>
        </w:rPr>
        <w:t xml:space="preserve"> </w:t>
      </w:r>
      <w:r>
        <w:rPr>
          <w:rFonts w:ascii="楷体" w:hAnsi="楷体" w:eastAsia="楷体" w:cs="楷体"/>
          <w:color w:val="0030E0"/>
          <w:spacing w:val="2"/>
          <w:sz w:val="24"/>
          <w:szCs w:val="24"/>
        </w:rPr>
        <w:t>能因胎儿游离</w:t>
      </w:r>
      <w:r>
        <w:rPr>
          <w:rFonts w:ascii="Times New Roman" w:hAnsi="Times New Roman" w:eastAsia="Times New Roman" w:cs="Times New Roman"/>
          <w:color w:val="0030E0"/>
          <w:sz w:val="24"/>
          <w:szCs w:val="24"/>
        </w:rPr>
        <w:t>DNA</w:t>
      </w:r>
      <w:r>
        <w:rPr>
          <w:rFonts w:ascii="Times New Roman" w:hAnsi="Times New Roman" w:eastAsia="Times New Roman" w:cs="Times New Roman"/>
          <w:color w:val="0030E0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color w:val="0030E0"/>
          <w:spacing w:val="2"/>
          <w:sz w:val="24"/>
          <w:szCs w:val="24"/>
        </w:rPr>
        <w:t>浓度过低导致检测失败率升</w:t>
      </w:r>
      <w:r>
        <w:rPr>
          <w:rFonts w:ascii="楷体" w:hAnsi="楷体" w:eastAsia="楷体" w:cs="楷体"/>
          <w:color w:val="0030E0"/>
          <w:spacing w:val="1"/>
          <w:sz w:val="24"/>
          <w:szCs w:val="24"/>
        </w:rPr>
        <w:t>高，过晚则易引发临床安</w:t>
      </w:r>
    </w:p>
    <w:p w14:paraId="636B79BF">
      <w:pPr>
        <w:spacing w:before="46" w:line="199" w:lineRule="auto"/>
        <w:ind w:left="366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color w:val="1030D0"/>
          <w:spacing w:val="-3"/>
          <w:sz w:val="24"/>
          <w:szCs w:val="24"/>
        </w:rPr>
        <w:t>全。</w:t>
      </w:r>
    </w:p>
    <w:p w14:paraId="512BA601">
      <w:pPr>
        <w:pStyle w:val="2"/>
        <w:spacing w:line="304" w:lineRule="auto"/>
      </w:pPr>
    </w:p>
    <w:p w14:paraId="41861101">
      <w:pPr>
        <w:pStyle w:val="2"/>
        <w:spacing w:line="304" w:lineRule="auto"/>
      </w:pPr>
    </w:p>
    <w:p w14:paraId="6EED8006">
      <w:pPr>
        <w:spacing w:before="74" w:line="374" w:lineRule="auto"/>
        <w:ind w:left="36" w:right="25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1"/>
          <w:sz w:val="23"/>
          <w:szCs w:val="23"/>
        </w:rPr>
        <w:t>首段可以按照行业背景价值</w:t>
      </w:r>
      <w:r>
        <w:rPr>
          <w:rFonts w:ascii="楷体" w:hAnsi="楷体" w:eastAsia="楷体" w:cs="楷体"/>
          <w:spacing w:val="-7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→技术现实痛点</w:t>
      </w:r>
      <w:r>
        <w:rPr>
          <w:rFonts w:ascii="楷体" w:hAnsi="楷体" w:eastAsia="楷体" w:cs="楷体"/>
          <w:spacing w:val="-8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→</w:t>
      </w:r>
      <w:r>
        <w:rPr>
          <w:rFonts w:ascii="楷体" w:hAnsi="楷体" w:eastAsia="楷体" w:cs="楷体"/>
          <w:spacing w:val="-8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本文建模解决方案的高分开篇范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式。先点明研究对象的行业应用价值与重要性，</w:t>
      </w:r>
      <w:r>
        <w:rPr>
          <w:rFonts w:ascii="楷体" w:hAnsi="楷体" w:eastAsia="楷体" w:cs="楷体"/>
          <w:spacing w:val="13"/>
          <w:sz w:val="23"/>
          <w:szCs w:val="23"/>
        </w:rPr>
        <w:t>再精准指出传统方法、现有技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术存在的实际缺陷与空白，最后凝练本文整体建模框架与核心研究内容，层层</w:t>
      </w:r>
      <w:r>
        <w:rPr>
          <w:rFonts w:ascii="楷体" w:hAnsi="楷体" w:eastAsia="楷体" w:cs="楷体"/>
          <w:spacing w:val="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递进、立足实际、问题导向明确，适配国赛摘要评审标准。</w:t>
      </w:r>
    </w:p>
    <w:p w14:paraId="6F817829">
      <w:pPr>
        <w:spacing w:before="100" w:line="224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7"/>
          <w:sz w:val="24"/>
          <w:szCs w:val="24"/>
        </w:rPr>
        <w:t>②第二段猪肚(数据处理+模型建立+求解算法+量化结果+检验/创新)</w:t>
      </w:r>
    </w:p>
    <w:p w14:paraId="2897A129">
      <w:pPr>
        <w:pStyle w:val="2"/>
        <w:spacing w:line="428" w:lineRule="auto"/>
      </w:pPr>
    </w:p>
    <w:p w14:paraId="62F019BD">
      <w:pPr>
        <w:pStyle w:val="2"/>
        <w:spacing w:before="78" w:line="358" w:lineRule="auto"/>
        <w:ind w:left="366" w:right="385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"/>
          <w:sz w:val="24"/>
          <w:szCs w:val="24"/>
        </w:rPr>
        <w:t>针对问题一，首先对胎儿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染色体浓度( </w:t>
      </w:r>
      <w:r>
        <w:rPr>
          <w:rFonts w:ascii="Times New Roman" w:hAnsi="Times New Roman" w:eastAsia="Times New Roman" w:cs="Times New Roman"/>
          <w:sz w:val="24"/>
          <w:szCs w:val="24"/>
        </w:rPr>
        <w:t>FF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)  </w:t>
      </w:r>
      <w:r>
        <w:rPr>
          <w:rFonts w:ascii="楷体" w:hAnsi="楷体" w:eastAsia="楷体" w:cs="楷体"/>
          <w:spacing w:val="2"/>
          <w:sz w:val="24"/>
          <w:szCs w:val="24"/>
        </w:rPr>
        <w:t>与孕周</w:t>
      </w:r>
      <w:r>
        <w:rPr>
          <w:rFonts w:ascii="楷体" w:hAnsi="楷体" w:eastAsia="楷体" w:cs="楷体"/>
          <w:spacing w:val="-3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(</w:t>
      </w:r>
      <w:r>
        <w:rPr>
          <w:rFonts w:ascii="楷体" w:hAnsi="楷体" w:eastAsia="楷体" w:cs="楷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、 </w:t>
      </w:r>
      <w:r>
        <w:rPr>
          <w:rFonts w:ascii="楷体" w:hAnsi="楷体" w:eastAsia="楷体" w:cs="楷体"/>
          <w:spacing w:val="2"/>
          <w:sz w:val="24"/>
          <w:szCs w:val="24"/>
        </w:rPr>
        <w:t>身体</w:t>
      </w:r>
      <w:r>
        <w:rPr>
          <w:rFonts w:ascii="楷体" w:hAnsi="楷体" w:eastAsia="楷体" w:cs="楷体"/>
          <w:spacing w:val="1"/>
          <w:sz w:val="24"/>
          <w:szCs w:val="24"/>
        </w:rPr>
        <w:t>质量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指数 (</w:t>
      </w:r>
      <w:r>
        <w:rPr>
          <w:rFonts w:ascii="楷体" w:hAnsi="楷体" w:eastAsia="楷体" w:cs="楷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BMI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)  </w:t>
      </w:r>
      <w:r>
        <w:rPr>
          <w:rFonts w:ascii="楷体" w:hAnsi="楷体" w:eastAsia="楷体" w:cs="楷体"/>
          <w:spacing w:val="1"/>
          <w:sz w:val="24"/>
          <w:szCs w:val="24"/>
        </w:rPr>
        <w:t>的相关性进行研究。通过对</w:t>
      </w:r>
      <w:r>
        <w:rPr>
          <w:rFonts w:ascii="Times New Roman" w:hAnsi="Times New Roman" w:eastAsia="Times New Roman" w:cs="Times New Roman"/>
          <w:sz w:val="24"/>
          <w:szCs w:val="24"/>
        </w:rPr>
        <w:t>FF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进行 </w:t>
      </w:r>
      <w:r>
        <w:rPr>
          <w:rFonts w:ascii="Times New Roman" w:hAnsi="Times New Roman" w:eastAsia="Times New Roman" w:cs="Times New Roman"/>
          <w:sz w:val="24"/>
          <w:szCs w:val="24"/>
        </w:rPr>
        <w:t>logit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  </w:t>
      </w:r>
      <w:r>
        <w:rPr>
          <w:rFonts w:ascii="楷体" w:hAnsi="楷体" w:eastAsia="楷体" w:cs="楷体"/>
          <w:spacing w:val="1"/>
          <w:sz w:val="24"/>
          <w:szCs w:val="24"/>
        </w:rPr>
        <w:t>变换，建立包含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二次项的</w:t>
      </w:r>
      <w:r>
        <w:rPr>
          <w:rFonts w:ascii="楷体" w:hAnsi="楷体" w:eastAsia="楷体" w:cs="楷体"/>
          <w:b/>
          <w:bCs/>
          <w:spacing w:val="1"/>
          <w:sz w:val="24"/>
          <w:szCs w:val="24"/>
        </w:rPr>
        <w:t>线性混合效应模型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1"/>
          <w:sz w:val="24"/>
          <w:szCs w:val="24"/>
        </w:rPr>
        <w:t>(</w:t>
      </w:r>
      <w:r>
        <w:rPr>
          <w:rFonts w:ascii="楷体" w:hAnsi="楷体" w:eastAsia="楷体" w:cs="楷体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LMM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), </w:t>
      </w:r>
      <w:r>
        <w:rPr>
          <w:rFonts w:ascii="楷体" w:hAnsi="楷体" w:eastAsia="楷体" w:cs="楷体"/>
          <w:spacing w:val="1"/>
          <w:sz w:val="24"/>
          <w:szCs w:val="24"/>
        </w:rPr>
        <w:t>并引入随机截距与斜率捕捉个</w:t>
      </w:r>
      <w:r>
        <w:rPr>
          <w:rFonts w:ascii="楷体" w:hAnsi="楷体" w:eastAsia="楷体" w:cs="楷体"/>
          <w:sz w:val="24"/>
          <w:szCs w:val="24"/>
        </w:rPr>
        <w:t xml:space="preserve">体差 </w:t>
      </w:r>
      <w:r>
        <w:rPr>
          <w:rFonts w:ascii="楷体" w:hAnsi="楷体" w:eastAsia="楷体" w:cs="楷体"/>
          <w:spacing w:val="-3"/>
          <w:sz w:val="24"/>
          <w:szCs w:val="24"/>
        </w:rPr>
        <w:t>异。结果表明：</w:t>
      </w:r>
      <w:r>
        <w:rPr>
          <w:spacing w:val="-3"/>
          <w:sz w:val="24"/>
          <w:szCs w:val="24"/>
        </w:rPr>
        <w:t xml:space="preserve">FF </w:t>
      </w:r>
      <w:r>
        <w:rPr>
          <w:rFonts w:ascii="楷体" w:hAnsi="楷体" w:eastAsia="楷体" w:cs="楷体"/>
          <w:spacing w:val="-3"/>
          <w:sz w:val="24"/>
          <w:szCs w:val="24"/>
        </w:rPr>
        <w:t>随</w:t>
      </w:r>
      <w:r>
        <w:rPr>
          <w:rFonts w:ascii="楷体" w:hAnsi="楷体" w:eastAsia="楷体" w:cs="楷体"/>
          <w:spacing w:val="-3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 xml:space="preserve">GA </w:t>
      </w:r>
      <w:r>
        <w:rPr>
          <w:rFonts w:ascii="楷体" w:hAnsi="楷体" w:eastAsia="楷体" w:cs="楷体"/>
          <w:spacing w:val="-3"/>
          <w:sz w:val="24"/>
          <w:szCs w:val="24"/>
        </w:rPr>
        <w:t>单调上升，</w:t>
      </w:r>
      <w:r>
        <w:rPr>
          <w:spacing w:val="-3"/>
          <w:sz w:val="24"/>
          <w:szCs w:val="24"/>
        </w:rPr>
        <w:t xml:space="preserve">BMI  </w:t>
      </w:r>
      <w:r>
        <w:rPr>
          <w:rFonts w:ascii="楷体" w:hAnsi="楷体" w:eastAsia="楷体" w:cs="楷体"/>
          <w:spacing w:val="-3"/>
          <w:sz w:val="24"/>
          <w:szCs w:val="24"/>
        </w:rPr>
        <w:t>呈倒</w:t>
      </w:r>
      <w:r>
        <w:rPr>
          <w:rFonts w:ascii="楷体" w:hAnsi="楷体" w:eastAsia="楷体" w:cs="楷体"/>
          <w:spacing w:val="-5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U</w:t>
      </w:r>
      <w:r>
        <w:rPr>
          <w:spacing w:val="-2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型关系。经过似然比检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验 ，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GA </w:t>
      </w:r>
      <w:r>
        <w:rPr>
          <w:rFonts w:ascii="华文行楷" w:hAnsi="华文行楷" w:eastAsia="华文行楷" w:cs="华文行楷"/>
          <w:spacing w:val="-4"/>
          <w:sz w:val="24"/>
          <w:szCs w:val="24"/>
        </w:rPr>
        <w:t>一</w:t>
      </w:r>
      <w:r>
        <w:rPr>
          <w:rFonts w:ascii="华文行楷" w:hAnsi="华文行楷" w:eastAsia="华文行楷" w:cs="华文行楷"/>
          <w:spacing w:val="33"/>
          <w:w w:val="101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-4"/>
          <w:sz w:val="24"/>
          <w:szCs w:val="24"/>
        </w:rPr>
        <w:t>次</w:t>
      </w:r>
      <w:r>
        <w:rPr>
          <w:rFonts w:ascii="楷体" w:hAnsi="楷体" w:eastAsia="楷体" w:cs="楷体"/>
          <w:spacing w:val="-4"/>
          <w:sz w:val="24"/>
          <w:szCs w:val="24"/>
        </w:rPr>
        <w:t>项与二次项均显著,而</w:t>
      </w:r>
      <w:r>
        <w:rPr>
          <w:rFonts w:ascii="楷体" w:hAnsi="楷体" w:eastAsia="楷体" w:cs="楷体"/>
          <w:spacing w:val="-6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BMI</w:t>
      </w:r>
      <w:r>
        <w:rPr>
          <w:rFonts w:ascii="Times New Roman" w:hAnsi="Times New Roman" w:eastAsia="Times New Roman" w:cs="Times New Roman"/>
          <w:spacing w:val="56"/>
          <w:w w:val="10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仅二次项显著,模型拟合优度达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R²=0.8962,</w:t>
      </w:r>
      <w:r>
        <w:rPr>
          <w:rFonts w:ascii="楷体" w:hAnsi="楷体" w:eastAsia="楷体" w:cs="楷体"/>
          <w:spacing w:val="3"/>
          <w:sz w:val="24"/>
          <w:szCs w:val="24"/>
        </w:rPr>
        <w:t>显著优于传统广义线性模型。</w:t>
      </w:r>
    </w:p>
    <w:p w14:paraId="566B75AA">
      <w:pPr>
        <w:pStyle w:val="2"/>
        <w:spacing w:before="79" w:line="354" w:lineRule="auto"/>
        <w:ind w:left="366" w:right="388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"/>
          <w:sz w:val="24"/>
          <w:szCs w:val="24"/>
        </w:rPr>
        <w:t>针对问题二，本研究以男胎</w:t>
      </w:r>
      <w:r>
        <w:rPr>
          <w:spacing w:val="1"/>
          <w:sz w:val="24"/>
          <w:szCs w:val="24"/>
        </w:rPr>
        <w:t xml:space="preserve">Y </w:t>
      </w:r>
      <w:r>
        <w:rPr>
          <w:rFonts w:ascii="楷体" w:hAnsi="楷体" w:eastAsia="楷体" w:cs="楷体"/>
          <w:spacing w:val="1"/>
          <w:sz w:val="24"/>
          <w:szCs w:val="24"/>
        </w:rPr>
        <w:t>染色体浓度最早达标时间 (</w:t>
      </w:r>
      <w:r>
        <w:rPr>
          <w:rFonts w:ascii="楷体" w:hAnsi="楷体" w:eastAsia="楷体" w:cs="楷体"/>
          <w:spacing w:val="-49"/>
          <w:sz w:val="24"/>
          <w:szCs w:val="24"/>
        </w:rPr>
        <w:t xml:space="preserve"> </w:t>
      </w:r>
      <w:r>
        <w:rPr>
          <w:sz w:val="24"/>
          <w:szCs w:val="24"/>
        </w:rPr>
        <w:t>FF</w:t>
      </w:r>
      <w:r>
        <w:rPr>
          <w:spacing w:val="1"/>
          <w:sz w:val="24"/>
          <w:szCs w:val="24"/>
        </w:rPr>
        <w:t>≥4%)</w:t>
      </w:r>
      <w:r>
        <w:rPr>
          <w:spacing w:val="17"/>
          <w:w w:val="101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1"/>
          <w:sz w:val="24"/>
          <w:szCs w:val="24"/>
        </w:rPr>
        <w:t>为核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2"/>
          <w:sz w:val="24"/>
          <w:szCs w:val="24"/>
        </w:rPr>
        <w:t>心，构建</w:t>
      </w:r>
      <w:r>
        <w:rPr>
          <w:rFonts w:ascii="楷体" w:hAnsi="楷体" w:eastAsia="楷体" w:cs="楷体"/>
          <w:b/>
          <w:bCs/>
          <w:spacing w:val="12"/>
          <w:sz w:val="24"/>
          <w:szCs w:val="24"/>
        </w:rPr>
        <w:t>孕妇潜在风险最小化的优化模型，</w:t>
      </w:r>
      <w:r>
        <w:rPr>
          <w:rFonts w:ascii="楷体" w:hAnsi="楷体" w:eastAsia="楷体" w:cs="楷体"/>
          <w:spacing w:val="12"/>
          <w:sz w:val="24"/>
          <w:szCs w:val="24"/>
        </w:rPr>
        <w:t>充分考虑孕妇</w:t>
      </w:r>
      <w:r>
        <w:rPr>
          <w:rFonts w:ascii="楷体" w:hAnsi="楷体" w:eastAsia="楷体" w:cs="楷体"/>
          <w:spacing w:val="11"/>
          <w:sz w:val="24"/>
          <w:szCs w:val="24"/>
        </w:rPr>
        <w:t>检测失败风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险、时间风险，利用</w:t>
      </w:r>
      <w:r>
        <w:rPr>
          <w:rFonts w:ascii="楷体" w:hAnsi="楷体" w:eastAsia="楷体" w:cs="楷体"/>
          <w:b/>
          <w:bCs/>
          <w:spacing w:val="11"/>
          <w:sz w:val="24"/>
          <w:szCs w:val="24"/>
        </w:rPr>
        <w:t>动态规划算法对</w:t>
      </w:r>
      <w:r>
        <w:rPr>
          <w:sz w:val="24"/>
          <w:szCs w:val="24"/>
        </w:rPr>
        <w:t>BMI</w:t>
      </w:r>
      <w:r>
        <w:rPr>
          <w:rFonts w:ascii="楷体" w:hAnsi="楷体" w:eastAsia="楷体" w:cs="楷体"/>
          <w:spacing w:val="11"/>
          <w:sz w:val="24"/>
          <w:szCs w:val="24"/>
        </w:rPr>
        <w:t>进行5段分组并确定最优检测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时点。分组结果为：</w:t>
      </w:r>
      <w:r>
        <w:rPr>
          <w:rFonts w:ascii="楷体" w:hAnsi="楷体" w:eastAsia="楷体" w:cs="楷体"/>
          <w:spacing w:val="44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2"/>
          <w:sz w:val="24"/>
          <w:szCs w:val="24"/>
        </w:rPr>
        <w:t>[20.7,26.8]→</w:t>
      </w:r>
      <w:r>
        <w:rPr>
          <w:rFonts w:ascii="楷体" w:hAnsi="楷体" w:eastAsia="楷体" w:cs="楷体"/>
          <w:spacing w:val="-89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2"/>
          <w:sz w:val="24"/>
          <w:szCs w:val="24"/>
        </w:rPr>
        <w:t>11.</w:t>
      </w:r>
      <w:r>
        <w:rPr>
          <w:rFonts w:ascii="楷体" w:hAnsi="楷体" w:eastAsia="楷体" w:cs="楷体"/>
          <w:b/>
          <w:bCs/>
          <w:spacing w:val="1"/>
          <w:sz w:val="24"/>
          <w:szCs w:val="24"/>
        </w:rPr>
        <w:t>9周、[26.9,39.9]→</w:t>
      </w:r>
      <w:r>
        <w:rPr>
          <w:rFonts w:ascii="楷体" w:hAnsi="楷体" w:eastAsia="楷体" w:cs="楷体"/>
          <w:spacing w:val="-90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1"/>
          <w:sz w:val="24"/>
          <w:szCs w:val="24"/>
        </w:rPr>
        <w:t>12.8周、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[40</w:t>
      </w:r>
      <w:r>
        <w:rPr>
          <w:rFonts w:ascii="华文行楷" w:hAnsi="华文行楷" w:eastAsia="华文行楷" w:cs="华文行楷"/>
          <w:spacing w:val="-22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.</w:t>
      </w:r>
      <w:r>
        <w:rPr>
          <w:rFonts w:ascii="华文行楷" w:hAnsi="华文行楷" w:eastAsia="华文行楷" w:cs="华文行楷"/>
          <w:spacing w:val="-25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0,42</w:t>
      </w:r>
      <w:r>
        <w:rPr>
          <w:rFonts w:ascii="华文行楷" w:hAnsi="华文行楷" w:eastAsia="华文行楷" w:cs="华文行楷"/>
          <w:spacing w:val="-24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.5]</w:t>
      </w:r>
      <w:r>
        <w:rPr>
          <w:rFonts w:ascii="华文行楷" w:hAnsi="华文行楷" w:eastAsia="华文行楷" w:cs="华文行楷"/>
          <w:spacing w:val="-38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→</w:t>
      </w:r>
      <w:r>
        <w:rPr>
          <w:rFonts w:ascii="华文行楷" w:hAnsi="华文行楷" w:eastAsia="华文行楷" w:cs="华文行楷"/>
          <w:spacing w:val="-18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17.5周、[42</w:t>
      </w:r>
      <w:r>
        <w:rPr>
          <w:rFonts w:ascii="华文行楷" w:hAnsi="华文行楷" w:eastAsia="华文行楷" w:cs="华文行楷"/>
          <w:spacing w:val="-24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.</w:t>
      </w:r>
      <w:r>
        <w:rPr>
          <w:rFonts w:ascii="华文行楷" w:hAnsi="华文行楷" w:eastAsia="华文行楷" w:cs="华文行楷"/>
          <w:spacing w:val="-14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8,46</w:t>
      </w:r>
      <w:r>
        <w:rPr>
          <w:rFonts w:ascii="华文行楷" w:hAnsi="华文行楷" w:eastAsia="华文行楷" w:cs="华文行楷"/>
          <w:spacing w:val="-25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.</w:t>
      </w:r>
      <w:r>
        <w:rPr>
          <w:rFonts w:ascii="华文行楷" w:hAnsi="华文行楷" w:eastAsia="华文行楷" w:cs="华文行楷"/>
          <w:spacing w:val="-14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8]</w:t>
      </w:r>
      <w:r>
        <w:rPr>
          <w:rFonts w:ascii="华文行楷" w:hAnsi="华文行楷" w:eastAsia="华文行楷" w:cs="华文行楷"/>
          <w:spacing w:val="-38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→</w:t>
      </w:r>
      <w:r>
        <w:rPr>
          <w:rFonts w:ascii="华文行楷" w:hAnsi="华文行楷" w:eastAsia="华文行楷" w:cs="华文行楷"/>
          <w:spacing w:val="-25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20.</w:t>
      </w:r>
      <w:r>
        <w:rPr>
          <w:rFonts w:ascii="华文行楷" w:hAnsi="华文行楷" w:eastAsia="华文行楷" w:cs="华文行楷"/>
          <w:spacing w:val="-22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20"/>
          <w:sz w:val="24"/>
          <w:szCs w:val="24"/>
        </w:rPr>
        <w:t>4周、[4</w:t>
      </w:r>
      <w:r>
        <w:rPr>
          <w:rFonts w:ascii="华文行楷" w:hAnsi="华文行楷" w:eastAsia="华文行楷" w:cs="华文行楷"/>
          <w:spacing w:val="19"/>
          <w:sz w:val="24"/>
          <w:szCs w:val="24"/>
        </w:rPr>
        <w:t>4</w:t>
      </w:r>
      <w:r>
        <w:rPr>
          <w:rFonts w:ascii="华文行楷" w:hAnsi="华文行楷" w:eastAsia="华文行楷" w:cs="华文行楷"/>
          <w:spacing w:val="-29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19"/>
          <w:sz w:val="24"/>
          <w:szCs w:val="24"/>
        </w:rPr>
        <w:t>.</w:t>
      </w:r>
      <w:r>
        <w:rPr>
          <w:rFonts w:ascii="华文行楷" w:hAnsi="华文行楷" w:eastAsia="华文行楷" w:cs="华文行楷"/>
          <w:spacing w:val="-9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19"/>
          <w:sz w:val="24"/>
          <w:szCs w:val="24"/>
        </w:rPr>
        <w:t>7,46</w:t>
      </w:r>
      <w:r>
        <w:rPr>
          <w:rFonts w:ascii="华文行楷" w:hAnsi="华文行楷" w:eastAsia="华文行楷" w:cs="华文行楷"/>
          <w:spacing w:val="-25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19"/>
          <w:sz w:val="24"/>
          <w:szCs w:val="24"/>
        </w:rPr>
        <w:t>.</w:t>
      </w:r>
      <w:r>
        <w:rPr>
          <w:rFonts w:ascii="华文行楷" w:hAnsi="华文行楷" w:eastAsia="华文行楷" w:cs="华文行楷"/>
          <w:spacing w:val="-14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19"/>
          <w:sz w:val="24"/>
          <w:szCs w:val="24"/>
        </w:rPr>
        <w:t>8]</w:t>
      </w:r>
      <w:r>
        <w:rPr>
          <w:rFonts w:ascii="华文行楷" w:hAnsi="华文行楷" w:eastAsia="华文行楷" w:cs="华文行楷"/>
          <w:spacing w:val="-38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19"/>
          <w:sz w:val="24"/>
          <w:szCs w:val="24"/>
        </w:rPr>
        <w:t>→</w:t>
      </w:r>
      <w:r>
        <w:rPr>
          <w:rFonts w:ascii="华文行楷" w:hAnsi="华文行楷" w:eastAsia="华文行楷" w:cs="华文行楷"/>
          <w:spacing w:val="-25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19"/>
          <w:sz w:val="24"/>
          <w:szCs w:val="24"/>
        </w:rPr>
        <w:t>22.</w:t>
      </w:r>
      <w:r>
        <w:rPr>
          <w:rFonts w:ascii="华文行楷" w:hAnsi="华文行楷" w:eastAsia="华文行楷" w:cs="华文行楷"/>
          <w:spacing w:val="-14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19"/>
          <w:sz w:val="24"/>
          <w:szCs w:val="24"/>
        </w:rPr>
        <w:t>8</w:t>
      </w:r>
      <w:r>
        <w:rPr>
          <w:rFonts w:ascii="华文行楷" w:hAnsi="华文行楷" w:eastAsia="华文行楷" w:cs="华文行楷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5"/>
          <w:sz w:val="24"/>
          <w:szCs w:val="24"/>
        </w:rPr>
        <w:t>周。</w:t>
      </w:r>
      <w:r>
        <w:rPr>
          <w:rFonts w:ascii="楷体" w:hAnsi="楷体" w:eastAsia="楷体" w:cs="楷体"/>
          <w:spacing w:val="5"/>
          <w:sz w:val="24"/>
          <w:szCs w:val="24"/>
        </w:rPr>
        <w:t>检测误差分析表明，</w:t>
      </w:r>
      <w:r>
        <w:rPr>
          <w:rFonts w:ascii="宋体" w:hAnsi="宋体" w:eastAsia="宋体" w:cs="宋体"/>
          <w:b/>
          <w:bCs/>
          <w:spacing w:val="5"/>
          <w:sz w:val="24"/>
          <w:szCs w:val="24"/>
        </w:rPr>
        <w:t>高</w:t>
      </w:r>
      <w:r>
        <w:rPr>
          <w:rFonts w:ascii="宋体" w:hAnsi="宋体" w:eastAsia="宋体" w:cs="宋体"/>
          <w:spacing w:val="-6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BMI</w:t>
      </w:r>
      <w:r>
        <w:rPr>
          <w:rFonts w:ascii="楷体" w:hAnsi="楷体" w:eastAsia="楷体" w:cs="楷体"/>
          <w:spacing w:val="5"/>
          <w:sz w:val="24"/>
          <w:szCs w:val="24"/>
        </w:rPr>
        <w:t>群体对误差更敏感</w:t>
      </w:r>
      <w:r>
        <w:rPr>
          <w:rFonts w:ascii="楷体" w:hAnsi="楷体" w:eastAsia="楷体" w:cs="楷体"/>
          <w:spacing w:val="4"/>
          <w:sz w:val="24"/>
          <w:szCs w:val="24"/>
        </w:rPr>
        <w:t>，推荐时点随误差增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大而推迟，但分组结构保持稳定。</w:t>
      </w:r>
    </w:p>
    <w:p w14:paraId="50F6B832">
      <w:pPr>
        <w:pStyle w:val="2"/>
        <w:spacing w:line="262" w:lineRule="auto"/>
      </w:pPr>
    </w:p>
    <w:p w14:paraId="1BAEA5D2">
      <w:pPr>
        <w:pStyle w:val="2"/>
        <w:spacing w:line="262" w:lineRule="auto"/>
      </w:pPr>
    </w:p>
    <w:p w14:paraId="26624172">
      <w:pPr>
        <w:pStyle w:val="2"/>
        <w:spacing w:line="263" w:lineRule="auto"/>
      </w:pPr>
    </w:p>
    <w:p w14:paraId="62879D12">
      <w:pPr>
        <w:pStyle w:val="2"/>
        <w:spacing w:line="263" w:lineRule="auto"/>
      </w:pPr>
    </w:p>
    <w:p w14:paraId="7C7FD43D">
      <w:pPr>
        <w:spacing w:before="78" w:line="352" w:lineRule="auto"/>
        <w:ind w:left="366" w:right="405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针对问题二：在无人机以及烟幕弹参数不知道的情况</w:t>
      </w:r>
      <w:r>
        <w:rPr>
          <w:rFonts w:ascii="楷体" w:hAnsi="楷体" w:eastAsia="楷体" w:cs="楷体"/>
          <w:spacing w:val="4"/>
          <w:sz w:val="24"/>
          <w:szCs w:val="24"/>
        </w:rPr>
        <w:t>下，本问基于问题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一的分析，建立了以无人机航向、速度，烟幕弹投放、爆炸时间四个参</w:t>
      </w:r>
    </w:p>
    <w:p w14:paraId="38ECDBF1">
      <w:pPr>
        <w:spacing w:line="352" w:lineRule="auto"/>
        <w:rPr>
          <w:rFonts w:ascii="楷体" w:hAnsi="楷体" w:eastAsia="楷体" w:cs="楷体"/>
          <w:sz w:val="24"/>
          <w:szCs w:val="24"/>
        </w:rPr>
        <w:sectPr>
          <w:footerReference r:id="rId8" w:type="default"/>
          <w:pgSz w:w="11910" w:h="16840"/>
          <w:pgMar w:top="400" w:right="1786" w:bottom="1190" w:left="1763" w:header="0" w:footer="1018" w:gutter="0"/>
          <w:cols w:space="720" w:num="1"/>
        </w:sectPr>
      </w:pPr>
    </w:p>
    <w:p w14:paraId="3A793AF8">
      <w:pPr>
        <w:pStyle w:val="2"/>
        <w:spacing w:line="243" w:lineRule="auto"/>
      </w:pPr>
    </w:p>
    <w:p w14:paraId="09E78A71">
      <w:pPr>
        <w:pStyle w:val="2"/>
        <w:spacing w:line="243" w:lineRule="auto"/>
      </w:pPr>
    </w:p>
    <w:p w14:paraId="3AA94B8F">
      <w:pPr>
        <w:pStyle w:val="2"/>
        <w:spacing w:line="243" w:lineRule="auto"/>
      </w:pPr>
    </w:p>
    <w:p w14:paraId="09BFBACA">
      <w:pPr>
        <w:pStyle w:val="2"/>
        <w:spacing w:line="243" w:lineRule="auto"/>
      </w:pPr>
    </w:p>
    <w:p w14:paraId="189449A3">
      <w:pPr>
        <w:pStyle w:val="2"/>
        <w:spacing w:before="78" w:line="355" w:lineRule="auto"/>
        <w:ind w:left="350" w:right="414" w:firstLine="3"/>
        <w:jc w:val="both"/>
        <w:rPr>
          <w:rFonts w:ascii="楷体" w:hAnsi="楷体" w:eastAsia="楷体" w:cs="楷体"/>
          <w:sz w:val="24"/>
          <w:szCs w:val="24"/>
        </w:rPr>
      </w:pPr>
      <w:bookmarkStart w:id="1" w:name="bookmark116"/>
      <w:bookmarkEnd w:id="1"/>
      <w:r>
        <w:rPr>
          <w:rFonts w:ascii="楷体" w:hAnsi="楷体" w:eastAsia="楷体" w:cs="楷体"/>
          <w:b/>
          <w:bCs/>
          <w:spacing w:val="3"/>
          <w:sz w:val="24"/>
          <w:szCs w:val="24"/>
        </w:rPr>
        <w:t>数</w:t>
      </w:r>
      <w:r>
        <w:rPr>
          <w:rFonts w:ascii="楷体" w:hAnsi="楷体" w:eastAsia="楷体" w:cs="楷体"/>
          <w:spacing w:val="3"/>
          <w:sz w:val="24"/>
          <w:szCs w:val="24"/>
        </w:rPr>
        <w:t>为决策变量，</w:t>
      </w:r>
      <w:r>
        <w:rPr>
          <w:rFonts w:ascii="楷体" w:hAnsi="楷体" w:eastAsia="楷体" w:cs="楷体"/>
          <w:b/>
          <w:bCs/>
          <w:spacing w:val="3"/>
          <w:sz w:val="24"/>
          <w:szCs w:val="24"/>
        </w:rPr>
        <w:t>最大化有效遮挡时间</w:t>
      </w:r>
      <w:r>
        <w:rPr>
          <w:rFonts w:ascii="楷体" w:hAnsi="楷体" w:eastAsia="楷体" w:cs="楷体"/>
          <w:spacing w:val="3"/>
          <w:sz w:val="24"/>
          <w:szCs w:val="24"/>
        </w:rPr>
        <w:t>的单机单弹情况下的优化模型。通</w:t>
      </w:r>
      <w:r>
        <w:rPr>
          <w:rFonts w:ascii="楷体" w:hAnsi="楷体" w:eastAsia="楷体" w:cs="楷体"/>
          <w:spacing w:val="1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过多起点变步长搜索算法求出了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FY1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干扰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M1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的最优投放策略，即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FY1</w:t>
      </w:r>
      <w:r>
        <w:rPr>
          <w:rFonts w:ascii="楷体" w:hAnsi="楷体" w:eastAsia="楷体" w:cs="楷体"/>
          <w:spacing w:val="-3"/>
          <w:sz w:val="24"/>
          <w:szCs w:val="24"/>
        </w:rPr>
        <w:t>以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6"/>
          <w:sz w:val="24"/>
          <w:szCs w:val="24"/>
        </w:rPr>
        <w:t xml:space="preserve">1363663   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m/s</w:t>
      </w:r>
      <w:r>
        <w:rPr>
          <w:rFonts w:ascii="华文行楷" w:hAnsi="华文行楷" w:eastAsia="华文行楷" w:cs="华文行楷"/>
          <w:spacing w:val="6"/>
          <w:sz w:val="24"/>
          <w:szCs w:val="24"/>
        </w:rPr>
        <w:t>向5</w:t>
      </w:r>
      <w:r>
        <w:rPr>
          <w:rFonts w:ascii="华文行楷" w:hAnsi="华文行楷" w:eastAsia="华文行楷" w:cs="华文行楷"/>
          <w:spacing w:val="-3"/>
          <w:sz w:val="24"/>
          <w:szCs w:val="24"/>
        </w:rPr>
        <w:t xml:space="preserve"> </w:t>
      </w:r>
      <w:r>
        <w:rPr>
          <w:rFonts w:ascii="华文行楷" w:hAnsi="华文行楷" w:eastAsia="华文行楷" w:cs="华文行楷"/>
          <w:spacing w:val="6"/>
          <w:sz w:val="24"/>
          <w:szCs w:val="24"/>
        </w:rPr>
        <w:t>. 168°</w:t>
      </w:r>
      <w:r>
        <w:rPr>
          <w:rFonts w:ascii="楷体" w:hAnsi="楷体" w:eastAsia="楷体" w:cs="楷体"/>
          <w:spacing w:val="6"/>
          <w:sz w:val="24"/>
          <w:szCs w:val="24"/>
        </w:rPr>
        <w:t>方向匀速飞行，在受领任务0.8977</w:t>
      </w:r>
      <w:r>
        <w:rPr>
          <w:spacing w:val="6"/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后投放一枚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烟幕弹，间隔0.0497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43"/>
          <w:w w:val="10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后起爆，此方案下有效遮蔽时长为4</w:t>
      </w:r>
      <w:r>
        <w:rPr>
          <w:rFonts w:ascii="黑体" w:hAnsi="黑体" w:eastAsia="黑体" w:cs="黑体"/>
          <w:b/>
          <w:bCs/>
          <w:spacing w:val="7"/>
          <w:sz w:val="24"/>
          <w:szCs w:val="24"/>
        </w:rPr>
        <w:t>.5873</w:t>
      </w:r>
      <w:r>
        <w:rPr>
          <w:b/>
          <w:bCs/>
          <w:spacing w:val="7"/>
          <w:sz w:val="24"/>
          <w:szCs w:val="24"/>
        </w:rPr>
        <w:t>s</w:t>
      </w:r>
      <w:r>
        <w:rPr>
          <w:rFonts w:ascii="宋体" w:hAnsi="宋体" w:eastAsia="宋体" w:cs="宋体"/>
          <w:b/>
          <w:bCs/>
          <w:spacing w:val="7"/>
          <w:sz w:val="24"/>
          <w:szCs w:val="24"/>
        </w:rPr>
        <w:t>。</w:t>
      </w:r>
      <w:r>
        <w:rPr>
          <w:rFonts w:ascii="黑体" w:hAnsi="黑体" w:eastAsia="黑体" w:cs="黑体"/>
          <w:b/>
          <w:bCs/>
          <w:spacing w:val="7"/>
          <w:sz w:val="24"/>
          <w:szCs w:val="24"/>
        </w:rPr>
        <w:t>此</w:t>
      </w:r>
      <w:r>
        <w:rPr>
          <w:rFonts w:ascii="黑体" w:hAnsi="黑体" w:eastAsia="黑体" w:cs="黑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外，本问用粒子群算法重新求解模型进行验证，发现两个算法的相对误</w:t>
      </w:r>
      <w:r>
        <w:rPr>
          <w:rFonts w:ascii="楷体" w:hAnsi="楷体" w:eastAsia="楷体" w:cs="楷体"/>
          <w:spacing w:val="1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差仅为0.01%,</w:t>
      </w:r>
      <w:r>
        <w:rPr>
          <w:rFonts w:ascii="楷体" w:hAnsi="楷体" w:eastAsia="楷体" w:cs="楷体"/>
          <w:spacing w:val="-6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说明我们的算法能有效求解本问的</w:t>
      </w:r>
      <w:r>
        <w:rPr>
          <w:rFonts w:ascii="楷体" w:hAnsi="楷体" w:eastAsia="楷体" w:cs="楷体"/>
          <w:spacing w:val="3"/>
          <w:sz w:val="24"/>
          <w:szCs w:val="24"/>
        </w:rPr>
        <w:t>优化模型。</w:t>
      </w:r>
    </w:p>
    <w:p w14:paraId="4FDFDB70">
      <w:pPr>
        <w:pStyle w:val="2"/>
        <w:spacing w:line="249" w:lineRule="auto"/>
      </w:pPr>
    </w:p>
    <w:p w14:paraId="5387274F">
      <w:pPr>
        <w:pStyle w:val="2"/>
        <w:spacing w:line="250" w:lineRule="auto"/>
      </w:pPr>
    </w:p>
    <w:p w14:paraId="45FC85FB">
      <w:pPr>
        <w:pStyle w:val="2"/>
        <w:spacing w:line="250" w:lineRule="auto"/>
      </w:pPr>
    </w:p>
    <w:p w14:paraId="0FD3B43A">
      <w:pPr>
        <w:pStyle w:val="2"/>
        <w:spacing w:line="250" w:lineRule="auto"/>
      </w:pPr>
    </w:p>
    <w:p w14:paraId="5BA02DE6">
      <w:pPr>
        <w:pStyle w:val="2"/>
        <w:spacing w:before="78" w:line="349" w:lineRule="auto"/>
        <w:ind w:left="350" w:right="398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针对问题二：基于问题一模型，对碳化硅晶圆片</w:t>
      </w:r>
      <w:r>
        <w:rPr>
          <w:rFonts w:ascii="楷体" w:hAnsi="楷体" w:eastAsia="楷体" w:cs="楷体"/>
          <w:spacing w:val="4"/>
          <w:sz w:val="24"/>
          <w:szCs w:val="24"/>
        </w:rPr>
        <w:t>在入射角10°和15°的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实验数据进行厚度反演。首先对光谱数据进行等间距重采样，</w:t>
      </w:r>
      <w:r>
        <w:rPr>
          <w:rFonts w:ascii="仿宋" w:hAnsi="仿宋" w:eastAsia="仿宋" w:cs="仿宋"/>
          <w:spacing w:val="4"/>
          <w:sz w:val="24"/>
          <w:szCs w:val="24"/>
        </w:rPr>
        <w:t>裁剪1000</w:t>
      </w:r>
      <w:r>
        <w:rPr>
          <w:rFonts w:ascii="仿宋" w:hAnsi="仿宋" w:eastAsia="仿宋" w:cs="仿宋"/>
          <w:spacing w:val="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cm</w:t>
      </w:r>
      <w:r>
        <w:rPr>
          <w:rFonts w:ascii="Calibri" w:hAnsi="Calibri" w:eastAsia="Calibri" w:cs="Calibri"/>
          <w:spacing w:val="-3"/>
          <w:sz w:val="24"/>
          <w:szCs w:val="24"/>
        </w:rPr>
        <w:t>⁻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¹</w:t>
      </w:r>
      <w:r>
        <w:rPr>
          <w:rFonts w:ascii="楷体" w:hAnsi="楷体" w:eastAsia="楷体" w:cs="楷体"/>
          <w:b/>
          <w:bCs/>
          <w:spacing w:val="-3"/>
          <w:sz w:val="24"/>
          <w:szCs w:val="24"/>
        </w:rPr>
        <w:t>以下低波数干扰区。然</w:t>
      </w:r>
      <w:r>
        <w:rPr>
          <w:rFonts w:ascii="楷体" w:hAnsi="楷体" w:eastAsia="楷体" w:cs="楷体"/>
          <w:spacing w:val="-3"/>
          <w:sz w:val="24"/>
          <w:szCs w:val="24"/>
        </w:rPr>
        <w:t>后对光谱利用非对</w:t>
      </w:r>
      <w:r>
        <w:rPr>
          <w:rFonts w:ascii="楷体" w:hAnsi="楷体" w:eastAsia="楷体" w:cs="楷体"/>
          <w:spacing w:val="-4"/>
          <w:sz w:val="24"/>
          <w:szCs w:val="24"/>
        </w:rPr>
        <w:t>称最小二乘法(</w:t>
      </w:r>
      <w:r>
        <w:rPr>
          <w:rFonts w:ascii="楷体" w:hAnsi="楷体" w:eastAsia="楷体" w:cs="楷体"/>
          <w:spacing w:val="-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AsLS)</w:t>
      </w:r>
      <w:r>
        <w:rPr>
          <w:rFonts w:ascii="Times New Roman" w:hAnsi="Times New Roman" w:eastAsia="Times New Roman" w:cs="Times New Roman"/>
          <w:spacing w:val="4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去趋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势与</w:t>
      </w:r>
      <w:r>
        <w:rPr>
          <w:rFonts w:ascii="Times New Roman" w:hAnsi="Times New Roman" w:eastAsia="Times New Roman" w:cs="Times New Roman"/>
          <w:sz w:val="24"/>
          <w:szCs w:val="24"/>
        </w:rPr>
        <w:t>Savitzky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z w:val="24"/>
          <w:szCs w:val="24"/>
        </w:rPr>
        <w:t>Golay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平滑去噪。随后通过滑窗傅里叶变换筛选高信噪比</w:t>
      </w:r>
      <w:r>
        <w:rPr>
          <w:rFonts w:ascii="楷体" w:hAnsi="楷体" w:eastAsia="楷体" w:cs="楷体"/>
          <w:spacing w:val="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有效频段[2500,3700]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⁻1,   </w:t>
      </w:r>
      <w:r>
        <w:rPr>
          <w:rFonts w:ascii="楷体" w:hAnsi="楷体" w:eastAsia="楷体" w:cs="楷体"/>
          <w:spacing w:val="6"/>
          <w:sz w:val="24"/>
          <w:szCs w:val="24"/>
        </w:rPr>
        <w:t>采用双角联合拟合策略共享厚度与色散参</w:t>
      </w:r>
      <w:r>
        <w:rPr>
          <w:rFonts w:ascii="楷体" w:hAnsi="楷体" w:eastAsia="楷体" w:cs="楷体"/>
          <w:spacing w:val="4"/>
          <w:sz w:val="24"/>
          <w:szCs w:val="24"/>
        </w:rPr>
        <w:t xml:space="preserve"> 数，引入波数刻度和入射角微偏差校准量，利用随机梯度下降法进行全</w:t>
      </w:r>
      <w:r>
        <w:rPr>
          <w:rFonts w:ascii="楷体" w:hAnsi="楷体" w:eastAsia="楷体" w:cs="楷体"/>
          <w:spacing w:val="1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参拟合，最终得到</w:t>
      </w:r>
      <w:r>
        <w:rPr>
          <w:rFonts w:ascii="Times New Roman" w:hAnsi="Times New Roman" w:eastAsia="Times New Roman" w:cs="Times New Roman"/>
          <w:sz w:val="24"/>
          <w:szCs w:val="24"/>
        </w:rPr>
        <w:t>SiC</w:t>
      </w:r>
      <w:r>
        <w:rPr>
          <w:rFonts w:ascii="Times New Roman" w:hAnsi="Times New Roman" w:eastAsia="Times New Roman" w:cs="Times New Roman"/>
          <w:spacing w:val="6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外延层厚度</w:t>
      </w:r>
      <w:r>
        <w:rPr>
          <w:rFonts w:ascii="楷体" w:hAnsi="楷体" w:eastAsia="楷体" w:cs="楷体"/>
          <w:b/>
          <w:bCs/>
          <w:spacing w:val="11"/>
          <w:sz w:val="24"/>
          <w:szCs w:val="24"/>
        </w:rPr>
        <w:t>约7.60</w:t>
      </w:r>
      <w:r>
        <w:rPr>
          <w:rFonts w:ascii="楷体" w:hAnsi="楷体" w:eastAsia="楷体" w:cs="楷体"/>
          <w:spacing w:val="11"/>
          <w:sz w:val="24"/>
          <w:szCs w:val="24"/>
        </w:rPr>
        <w:t>4μ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m,  </w:t>
      </w:r>
      <w:r>
        <w:rPr>
          <w:rFonts w:ascii="楷体" w:hAnsi="楷体" w:eastAsia="楷体" w:cs="楷体"/>
          <w:spacing w:val="11"/>
          <w:sz w:val="24"/>
          <w:szCs w:val="24"/>
        </w:rPr>
        <w:t>残差均方根误差低于</w:t>
      </w:r>
    </w:p>
    <w:p w14:paraId="435BCF3D">
      <w:pPr>
        <w:spacing w:before="43" w:line="380" w:lineRule="auto"/>
        <w:ind w:left="350" w:right="382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8"/>
          <w:sz w:val="23"/>
          <w:szCs w:val="23"/>
        </w:rPr>
        <w:t>1.14×10</w:t>
      </w:r>
      <w:r>
        <w:rPr>
          <w:rFonts w:ascii="Calibri" w:hAnsi="Calibri" w:eastAsia="Calibri" w:cs="Calibri"/>
          <w:spacing w:val="8"/>
          <w:sz w:val="23"/>
          <w:szCs w:val="23"/>
        </w:rPr>
        <w:t>⁻</w:t>
      </w:r>
      <w:r>
        <w:rPr>
          <w:rFonts w:ascii="宋体" w:hAnsi="宋体" w:eastAsia="宋体" w:cs="宋体"/>
          <w:spacing w:val="8"/>
          <w:sz w:val="23"/>
          <w:szCs w:val="23"/>
        </w:rPr>
        <w:t>³</w:t>
      </w:r>
      <w:r>
        <w:rPr>
          <w:rFonts w:ascii="楷体" w:hAnsi="楷体" w:eastAsia="楷体" w:cs="楷体"/>
          <w:spacing w:val="8"/>
          <w:sz w:val="23"/>
          <w:szCs w:val="23"/>
        </w:rPr>
        <w:t>。此外，本文从残差统计特性、正态性检验、角</w:t>
      </w:r>
      <w:r>
        <w:rPr>
          <w:rFonts w:ascii="楷体" w:hAnsi="楷体" w:eastAsia="楷体" w:cs="楷体"/>
          <w:spacing w:val="7"/>
          <w:sz w:val="23"/>
          <w:szCs w:val="23"/>
        </w:rPr>
        <w:t>度一致性、系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统敏感性等多个维度对模型进行了可靠性检验，确保了模型的准确性与</w:t>
      </w:r>
      <w:r>
        <w:rPr>
          <w:rFonts w:ascii="楷体" w:hAnsi="楷体" w:eastAsia="楷体" w:cs="楷体"/>
          <w:spacing w:val="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3"/>
          <w:sz w:val="23"/>
          <w:szCs w:val="23"/>
        </w:rPr>
        <w:t>稳健性。</w:t>
      </w:r>
    </w:p>
    <w:p w14:paraId="50BD23C3">
      <w:pPr>
        <w:pStyle w:val="2"/>
        <w:spacing w:line="387" w:lineRule="auto"/>
      </w:pPr>
    </w:p>
    <w:p w14:paraId="7B5665E1">
      <w:pPr>
        <w:spacing w:before="78" w:line="355" w:lineRule="auto"/>
        <w:ind w:left="350" w:right="97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仿宋" w:hAnsi="仿宋" w:eastAsia="仿宋" w:cs="仿宋"/>
          <w:sz w:val="24"/>
          <w:szCs w:val="24"/>
        </w:rPr>
        <w:t>遵循</w:t>
      </w:r>
      <w:r>
        <w:rPr>
          <w:rFonts w:ascii="楷体" w:hAnsi="楷体" w:eastAsia="楷体" w:cs="楷体"/>
          <w:b/>
          <w:bCs/>
          <w:sz w:val="24"/>
          <w:szCs w:val="24"/>
        </w:rPr>
        <w:t>数据预处理→模型改进/构建→算法求解→结果量化→验证校验</w:t>
      </w:r>
      <w:r>
        <w:rPr>
          <w:rFonts w:ascii="楷体" w:hAnsi="楷体" w:eastAsia="楷体" w:cs="楷体"/>
          <w:sz w:val="24"/>
          <w:szCs w:val="24"/>
        </w:rPr>
        <w:t>的标准</w:t>
      </w:r>
      <w:r>
        <w:rPr>
          <w:rFonts w:ascii="楷体" w:hAnsi="楷体" w:eastAsia="楷体" w:cs="楷体"/>
          <w:spacing w:val="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化建模流程展开写作，层层递进、逻辑闭环。先针对</w:t>
      </w:r>
      <w:r>
        <w:rPr>
          <w:rFonts w:ascii="楷体" w:hAnsi="楷体" w:eastAsia="楷体" w:cs="楷体"/>
          <w:spacing w:val="6"/>
          <w:sz w:val="24"/>
          <w:szCs w:val="24"/>
        </w:rPr>
        <w:t>性处理原始数据、剔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除干扰误差，再结合题目痛点优化传统模型、搭建适配问题机理的专属模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型，依托精准算法求解最优结果，最后通过误差校验、对比实验、敏感性</w:t>
      </w:r>
      <w:r>
        <w:rPr>
          <w:rFonts w:ascii="楷体" w:hAnsi="楷体" w:eastAsia="楷体" w:cs="楷体"/>
          <w:spacing w:val="1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分析等方式，全方位验证模型的准确性、稳定性与稳健性，完全贴合国赛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评委阅读与评分逻辑。</w:t>
      </w:r>
    </w:p>
    <w:p w14:paraId="0BFF4430">
      <w:pPr>
        <w:spacing w:before="17" w:line="229" w:lineRule="auto"/>
        <w:ind w:left="35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-6"/>
          <w:sz w:val="24"/>
          <w:szCs w:val="24"/>
        </w:rPr>
        <w:t>核心亮点：</w:t>
      </w:r>
    </w:p>
    <w:p w14:paraId="0B72599E">
      <w:pPr>
        <w:spacing w:before="173" w:line="345" w:lineRule="auto"/>
        <w:ind w:right="41" w:firstLine="460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①  数据处理精细化，针对原始数据噪声、干扰项、非线性缺</w:t>
      </w:r>
      <w:r>
        <w:rPr>
          <w:rFonts w:ascii="楷体" w:hAnsi="楷体" w:eastAsia="楷体" w:cs="楷体"/>
          <w:spacing w:val="4"/>
          <w:sz w:val="24"/>
          <w:szCs w:val="24"/>
        </w:rPr>
        <w:t>陷，采用专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5"/>
          <w:sz w:val="24"/>
          <w:szCs w:val="24"/>
        </w:rPr>
        <w:t>业化预处理方法(重采样、去噪平滑、变量变换</w:t>
      </w:r>
      <w:r>
        <w:rPr>
          <w:rFonts w:ascii="楷体" w:hAnsi="楷体" w:eastAsia="楷体" w:cs="楷体"/>
          <w:spacing w:val="14"/>
          <w:sz w:val="24"/>
          <w:szCs w:val="24"/>
        </w:rPr>
        <w:t>、区间裁剪等),最大化提升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数据集质量，为建模精度筑牢基础；</w:t>
      </w:r>
    </w:p>
    <w:p w14:paraId="598253B9">
      <w:pPr>
        <w:spacing w:line="345" w:lineRule="auto"/>
        <w:rPr>
          <w:rFonts w:ascii="楷体" w:hAnsi="楷体" w:eastAsia="楷体" w:cs="楷体"/>
          <w:sz w:val="24"/>
          <w:szCs w:val="24"/>
        </w:rPr>
        <w:sectPr>
          <w:footerReference r:id="rId9" w:type="default"/>
          <w:pgSz w:w="11910" w:h="16840"/>
          <w:pgMar w:top="400" w:right="1786" w:bottom="1192" w:left="1779" w:header="0" w:footer="1021" w:gutter="0"/>
          <w:cols w:space="720" w:num="1"/>
        </w:sectPr>
      </w:pPr>
    </w:p>
    <w:p w14:paraId="439ACC80">
      <w:pPr>
        <w:pStyle w:val="2"/>
        <w:spacing w:line="247" w:lineRule="auto"/>
      </w:pPr>
    </w:p>
    <w:p w14:paraId="64306188">
      <w:pPr>
        <w:pStyle w:val="2"/>
        <w:spacing w:line="247" w:lineRule="auto"/>
      </w:pPr>
    </w:p>
    <w:p w14:paraId="3FBA3952">
      <w:pPr>
        <w:pStyle w:val="2"/>
        <w:spacing w:line="247" w:lineRule="auto"/>
      </w:pPr>
    </w:p>
    <w:p w14:paraId="71346737">
      <w:pPr>
        <w:pStyle w:val="2"/>
        <w:spacing w:line="248" w:lineRule="auto"/>
      </w:pPr>
    </w:p>
    <w:p w14:paraId="07263569">
      <w:pPr>
        <w:spacing w:before="74" w:line="323" w:lineRule="auto"/>
        <w:ind w:right="58" w:firstLine="45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②  模型针对性创新，不套用传统通用模型，结合题目实际约束与问题特</w:t>
      </w:r>
      <w:r>
        <w:rPr>
          <w:rFonts w:ascii="楷体" w:hAnsi="楷体" w:eastAsia="楷体" w:cs="楷体"/>
          <w:spacing w:val="1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3"/>
          <w:sz w:val="23"/>
          <w:szCs w:val="23"/>
        </w:rPr>
        <w:t>性优化模型结构、新增修正因子/变量项/约束条件，精准适配问题内在机理，</w:t>
      </w:r>
      <w:r>
        <w:rPr>
          <w:rFonts w:ascii="楷体" w:hAnsi="楷体" w:eastAsia="楷体" w:cs="楷体"/>
          <w:spacing w:val="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弥补传统模型拟合、求解精度不足的缺陷；</w:t>
      </w:r>
    </w:p>
    <w:p w14:paraId="0A0E22F2">
      <w:pPr>
        <w:spacing w:before="201" w:line="314" w:lineRule="auto"/>
        <w:ind w:right="50" w:firstLine="45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③  算法求解适配性强，摒弃单一求解方式，根据模型特性选用专</w:t>
      </w:r>
      <w:r>
        <w:rPr>
          <w:rFonts w:ascii="楷体" w:hAnsi="楷体" w:eastAsia="楷体" w:cs="楷体"/>
          <w:spacing w:val="4"/>
          <w:sz w:val="24"/>
          <w:szCs w:val="24"/>
        </w:rPr>
        <w:t>属优化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4"/>
          <w:sz w:val="24"/>
          <w:szCs w:val="24"/>
        </w:rPr>
        <w:t>算法(动态规划、随机梯度下降、多起点变步长搜索、粒子群算法等),高效</w:t>
      </w:r>
      <w:r>
        <w:rPr>
          <w:rFonts w:ascii="楷体" w:hAnsi="楷体" w:eastAsia="楷体" w:cs="楷体"/>
          <w:spacing w:val="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求解复杂非线性、多变量优化问题；</w:t>
      </w:r>
    </w:p>
    <w:p w14:paraId="1A53C67A">
      <w:pPr>
        <w:spacing w:before="162" w:line="302" w:lineRule="auto"/>
        <w:ind w:right="78" w:firstLine="49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"/>
          <w:sz w:val="24"/>
          <w:szCs w:val="24"/>
        </w:rPr>
        <w:t>④</w:t>
      </w:r>
      <w:r>
        <w:rPr>
          <w:rFonts w:ascii="楷体" w:hAnsi="楷体" w:eastAsia="楷体" w:cs="楷体"/>
          <w:spacing w:val="103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1"/>
          <w:sz w:val="24"/>
          <w:szCs w:val="24"/>
        </w:rPr>
        <w:t>结果量化直观可证，</w:t>
      </w:r>
      <w:r>
        <w:rPr>
          <w:rFonts w:ascii="楷体" w:hAnsi="楷体" w:eastAsia="楷体" w:cs="楷体"/>
          <w:spacing w:val="1"/>
          <w:sz w:val="24"/>
          <w:szCs w:val="24"/>
        </w:rPr>
        <w:t>全部输出精准数值结果</w:t>
      </w:r>
      <w:r>
        <w:rPr>
          <w:rFonts w:ascii="楷体" w:hAnsi="楷体" w:eastAsia="楷体" w:cs="楷体"/>
          <w:sz w:val="24"/>
          <w:szCs w:val="24"/>
        </w:rPr>
        <w:t>，依托</w:t>
      </w:r>
      <w:r>
        <w:rPr>
          <w:rFonts w:ascii="楷体" w:hAnsi="楷体" w:eastAsia="楷体" w:cs="楷体"/>
          <w:spacing w:val="-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R²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楷体" w:hAnsi="楷体" w:eastAsia="楷体" w:cs="楷体"/>
          <w:sz w:val="24"/>
          <w:szCs w:val="24"/>
        </w:rPr>
        <w:t xml:space="preserve">残差误差、相 </w:t>
      </w:r>
      <w:r>
        <w:rPr>
          <w:rFonts w:ascii="楷体" w:hAnsi="楷体" w:eastAsia="楷体" w:cs="楷体"/>
          <w:spacing w:val="9"/>
          <w:sz w:val="23"/>
          <w:szCs w:val="23"/>
        </w:rPr>
        <w:t>对误差、分组阈值等专业量化指标，直观体现建模效果，成果落</w:t>
      </w:r>
      <w:r>
        <w:rPr>
          <w:rFonts w:ascii="楷体" w:hAnsi="楷体" w:eastAsia="楷体" w:cs="楷体"/>
          <w:spacing w:val="8"/>
          <w:sz w:val="23"/>
          <w:szCs w:val="23"/>
        </w:rPr>
        <w:t>地性强；</w:t>
      </w:r>
    </w:p>
    <w:p w14:paraId="176DC60C">
      <w:pPr>
        <w:spacing w:before="183" w:line="324" w:lineRule="auto"/>
        <w:ind w:right="30" w:firstLine="45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0"/>
          <w:sz w:val="23"/>
          <w:szCs w:val="23"/>
        </w:rPr>
        <w:t xml:space="preserve">⑤  </w:t>
      </w:r>
      <w:r>
        <w:rPr>
          <w:rFonts w:ascii="楷体" w:hAnsi="楷体" w:eastAsia="楷体" w:cs="楷体"/>
          <w:b/>
          <w:bCs/>
          <w:spacing w:val="10"/>
          <w:sz w:val="23"/>
          <w:szCs w:val="23"/>
        </w:rPr>
        <w:t>双重验证体系严谨，</w:t>
      </w:r>
      <w:r>
        <w:rPr>
          <w:rFonts w:ascii="楷体" w:hAnsi="楷体" w:eastAsia="楷体" w:cs="楷体"/>
          <w:spacing w:val="-2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采用多算法对比、误差敏感性分析、多维度稳健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性检验等方式交叉验证，规避结果偶然性，充分证明模型的可靠性、稳定性与</w:t>
      </w:r>
      <w:r>
        <w:rPr>
          <w:rFonts w:ascii="楷体" w:hAnsi="楷体" w:eastAsia="楷体" w:cs="楷体"/>
          <w:spacing w:val="1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1"/>
          <w:sz w:val="23"/>
          <w:szCs w:val="23"/>
        </w:rPr>
        <w:t>普适性。</w:t>
      </w:r>
    </w:p>
    <w:p w14:paraId="2E8253DC">
      <w:pPr>
        <w:spacing w:before="284" w:line="224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10"/>
          <w:sz w:val="24"/>
          <w:szCs w:val="24"/>
        </w:rPr>
        <w:t>③第三段豹尾(创新点或亮点+模型检验+价值推</w:t>
      </w:r>
      <w:r>
        <w:rPr>
          <w:rFonts w:ascii="楷体" w:hAnsi="楷体" w:eastAsia="楷体" w:cs="楷体"/>
          <w:b/>
          <w:bCs/>
          <w:spacing w:val="9"/>
          <w:sz w:val="24"/>
          <w:szCs w:val="24"/>
        </w:rPr>
        <w:t>广)</w:t>
      </w:r>
    </w:p>
    <w:p w14:paraId="0335D926">
      <w:pPr>
        <w:pStyle w:val="2"/>
        <w:spacing w:line="465" w:lineRule="auto"/>
      </w:pPr>
    </w:p>
    <w:p w14:paraId="17D885BE">
      <w:pPr>
        <w:spacing w:before="75" w:line="369" w:lineRule="auto"/>
        <w:ind w:left="360" w:right="383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9"/>
          <w:sz w:val="23"/>
          <w:szCs w:val="23"/>
        </w:rPr>
        <w:t>本文创新性在于：</w:t>
      </w:r>
      <w:r>
        <w:rPr>
          <w:rFonts w:ascii="楷体" w:hAnsi="楷体" w:eastAsia="楷体" w:cs="楷体"/>
          <w:spacing w:val="-3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9"/>
          <w:sz w:val="23"/>
          <w:szCs w:val="23"/>
        </w:rPr>
        <w:t>一是建立了融合混合效应与</w:t>
      </w:r>
      <w:r>
        <w:rPr>
          <w:rFonts w:ascii="楷体" w:hAnsi="楷体" w:eastAsia="楷体" w:cs="楷体"/>
          <w:spacing w:val="8"/>
          <w:sz w:val="23"/>
          <w:szCs w:val="23"/>
        </w:rPr>
        <w:t>动态规划的</w:t>
      </w:r>
      <w:r>
        <w:rPr>
          <w:rFonts w:ascii="Times New Roman" w:hAnsi="Times New Roman" w:eastAsia="Times New Roman" w:cs="Times New Roman"/>
          <w:sz w:val="23"/>
          <w:szCs w:val="23"/>
        </w:rPr>
        <w:t>NIPT</w:t>
      </w:r>
      <w:r>
        <w:rPr>
          <w:rFonts w:ascii="Times New Roman" w:hAnsi="Times New Roman" w:eastAsia="Times New Roman" w:cs="Times New Roman"/>
          <w:spacing w:val="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时点优化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框架；二是提出了多因素协同下的分组策略与误差传播分析方法；三是制</w:t>
      </w:r>
      <w:r>
        <w:rPr>
          <w:rFonts w:ascii="楷体" w:hAnsi="楷体" w:eastAsia="楷体" w:cs="楷体"/>
          <w:spacing w:val="1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作了交互网页，为孕妇提供最优</w:t>
      </w:r>
      <w:r>
        <w:rPr>
          <w:rFonts w:ascii="Times New Roman" w:hAnsi="Times New Roman" w:eastAsia="Times New Roman" w:cs="Times New Roman"/>
          <w:sz w:val="23"/>
          <w:szCs w:val="23"/>
        </w:rPr>
        <w:t>NIPT</w:t>
      </w:r>
      <w:r>
        <w:rPr>
          <w:rFonts w:ascii="Times New Roman" w:hAnsi="Times New Roman" w:eastAsia="Times New Roman" w:cs="Times New Roman"/>
          <w:spacing w:val="-2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检测时间，切实推广模型应用。</w:t>
      </w:r>
    </w:p>
    <w:p w14:paraId="609AFA5F">
      <w:pPr>
        <w:pStyle w:val="2"/>
        <w:spacing w:line="298" w:lineRule="auto"/>
      </w:pPr>
    </w:p>
    <w:p w14:paraId="4FFC3CB5">
      <w:pPr>
        <w:pStyle w:val="2"/>
        <w:spacing w:line="298" w:lineRule="auto"/>
      </w:pPr>
    </w:p>
    <w:p w14:paraId="4BAD642B">
      <w:pPr>
        <w:pStyle w:val="2"/>
        <w:spacing w:line="299" w:lineRule="auto"/>
      </w:pPr>
    </w:p>
    <w:p w14:paraId="5FA8712F">
      <w:pPr>
        <w:pStyle w:val="2"/>
        <w:spacing w:before="75" w:line="360" w:lineRule="auto"/>
        <w:ind w:left="360" w:right="387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最后，针对考虑相关性因素的</w:t>
      </w:r>
      <w:r>
        <w:rPr>
          <w:sz w:val="23"/>
          <w:szCs w:val="23"/>
        </w:rPr>
        <w:t>CVaR</w:t>
      </w:r>
      <w:r>
        <w:rPr>
          <w:spacing w:val="7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种植策略优化模型，本文通过</w:t>
      </w:r>
      <w:r>
        <w:rPr>
          <w:rFonts w:ascii="楷体" w:hAnsi="楷体" w:eastAsia="楷体" w:cs="楷体"/>
          <w:b/>
          <w:bCs/>
          <w:spacing w:val="7"/>
          <w:sz w:val="23"/>
          <w:szCs w:val="23"/>
        </w:rPr>
        <w:t>鲁棒优</w:t>
      </w:r>
      <w:r>
        <w:rPr>
          <w:rFonts w:ascii="楷体" w:hAnsi="楷体" w:eastAsia="楷体" w:cs="楷体"/>
          <w:spacing w:val="14"/>
          <w:sz w:val="23"/>
          <w:szCs w:val="23"/>
        </w:rPr>
        <w:t xml:space="preserve"> 化对模型进行灵敏度分析，考虑所有不确定性因素后的总利润与问题三</w:t>
      </w:r>
      <w:r>
        <w:rPr>
          <w:rFonts w:ascii="楷体" w:hAnsi="楷体" w:eastAsia="楷体" w:cs="楷体"/>
          <w:spacing w:val="1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中的利润差距极小，表明模型具有</w:t>
      </w:r>
      <w:r>
        <w:rPr>
          <w:rFonts w:ascii="楷体" w:hAnsi="楷体" w:eastAsia="楷体" w:cs="楷体"/>
          <w:b/>
          <w:bCs/>
          <w:spacing w:val="11"/>
          <w:sz w:val="23"/>
          <w:szCs w:val="23"/>
        </w:rPr>
        <w:t>较强的稳健性。</w:t>
      </w:r>
      <w:r>
        <w:rPr>
          <w:rFonts w:ascii="楷体" w:hAnsi="楷体" w:eastAsia="楷体" w:cs="楷体"/>
          <w:spacing w:val="-4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此外，本文</w:t>
      </w:r>
      <w:r>
        <w:rPr>
          <w:rFonts w:ascii="楷体" w:hAnsi="楷体" w:eastAsia="楷体" w:cs="楷体"/>
          <w:spacing w:val="10"/>
          <w:sz w:val="23"/>
          <w:szCs w:val="23"/>
        </w:rPr>
        <w:t>还通过动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态调参，发现预期销售量、亩产量、销售价格和种植成本的波动对总利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润影响较小，进一步验证了模型的抗风险能力。</w:t>
      </w:r>
    </w:p>
    <w:p w14:paraId="7FAD8400">
      <w:pPr>
        <w:pStyle w:val="2"/>
        <w:spacing w:line="245" w:lineRule="auto"/>
      </w:pPr>
    </w:p>
    <w:p w14:paraId="3EAEEC9C">
      <w:pPr>
        <w:pStyle w:val="2"/>
        <w:spacing w:line="245" w:lineRule="auto"/>
      </w:pPr>
    </w:p>
    <w:p w14:paraId="62BA9488">
      <w:pPr>
        <w:pStyle w:val="2"/>
        <w:spacing w:line="246" w:lineRule="auto"/>
      </w:pPr>
    </w:p>
    <w:p w14:paraId="40BA4148">
      <w:pPr>
        <w:pStyle w:val="2"/>
        <w:spacing w:line="246" w:lineRule="auto"/>
      </w:pPr>
    </w:p>
    <w:p w14:paraId="1CB17E27">
      <w:pPr>
        <w:spacing w:before="75" w:line="361" w:lineRule="auto"/>
        <w:ind w:left="360" w:right="399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本文最后进行了无人机调整模型的灵敏性分析，对飞行阵列的精确点进</w:t>
      </w:r>
      <w:r>
        <w:rPr>
          <w:rFonts w:ascii="楷体" w:hAnsi="楷体" w:eastAsia="楷体" w:cs="楷体"/>
          <w:spacing w:val="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行服从正态分布的微小扰动。取十组数据集</w:t>
      </w:r>
      <w:r>
        <w:rPr>
          <w:rFonts w:ascii="楷体" w:hAnsi="楷体" w:eastAsia="楷体" w:cs="楷体"/>
          <w:spacing w:val="14"/>
          <w:sz w:val="23"/>
          <w:szCs w:val="23"/>
        </w:rPr>
        <w:t>进行全局误差分析，结果表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7"/>
          <w:sz w:val="23"/>
          <w:szCs w:val="23"/>
        </w:rPr>
        <w:t>明误差值随着循环次数迅速下降并收敛10</w:t>
      </w:r>
      <w:r>
        <w:rPr>
          <w:rFonts w:ascii="Calibri" w:hAnsi="Calibri" w:eastAsia="Calibri" w:cs="Calibri"/>
          <w:spacing w:val="17"/>
          <w:sz w:val="23"/>
          <w:szCs w:val="23"/>
        </w:rPr>
        <w:t>⁻⁷</w:t>
      </w:r>
      <w:r>
        <w:rPr>
          <w:rFonts w:ascii="楷体" w:hAnsi="楷体" w:eastAsia="楷体" w:cs="楷体"/>
          <w:spacing w:val="17"/>
          <w:sz w:val="23"/>
          <w:szCs w:val="23"/>
        </w:rPr>
        <w:t>-10</w:t>
      </w:r>
      <w:r>
        <w:rPr>
          <w:rFonts w:ascii="Calibri" w:hAnsi="Calibri" w:eastAsia="Calibri" w:cs="Calibri"/>
          <w:spacing w:val="17"/>
          <w:sz w:val="23"/>
          <w:szCs w:val="23"/>
        </w:rPr>
        <w:t>⁵</w:t>
      </w:r>
      <w:r>
        <w:rPr>
          <w:rFonts w:ascii="楷体" w:hAnsi="楷体" w:eastAsia="楷体" w:cs="楷体"/>
          <w:spacing w:val="17"/>
          <w:sz w:val="23"/>
          <w:szCs w:val="23"/>
        </w:rPr>
        <w:t>,可见局部优化模型具</w:t>
      </w:r>
      <w:r>
        <w:rPr>
          <w:rFonts w:ascii="楷体" w:hAnsi="楷体" w:eastAsia="楷体" w:cs="楷体"/>
          <w:sz w:val="23"/>
          <w:szCs w:val="23"/>
        </w:rPr>
        <w:t xml:space="preserve"> 有良好的</w:t>
      </w:r>
      <w:r>
        <w:rPr>
          <w:rFonts w:ascii="楷体" w:hAnsi="楷体" w:eastAsia="楷体" w:cs="楷体"/>
          <w:b/>
          <w:bCs/>
          <w:sz w:val="23"/>
          <w:szCs w:val="23"/>
        </w:rPr>
        <w:t>鲁棒性。</w:t>
      </w:r>
    </w:p>
    <w:p w14:paraId="6B7502FE">
      <w:pPr>
        <w:spacing w:line="361" w:lineRule="auto"/>
        <w:rPr>
          <w:rFonts w:ascii="楷体" w:hAnsi="楷体" w:eastAsia="楷体" w:cs="楷体"/>
          <w:sz w:val="23"/>
          <w:szCs w:val="23"/>
        </w:rPr>
        <w:sectPr>
          <w:footerReference r:id="rId10" w:type="default"/>
          <w:pgSz w:w="11910" w:h="16840"/>
          <w:pgMar w:top="400" w:right="1786" w:bottom="1180" w:left="1779" w:header="0" w:footer="1008" w:gutter="0"/>
          <w:cols w:space="720" w:num="1"/>
        </w:sectPr>
      </w:pPr>
    </w:p>
    <w:p w14:paraId="219FF809">
      <w:pPr>
        <w:pStyle w:val="2"/>
        <w:spacing w:line="245" w:lineRule="auto"/>
      </w:pPr>
    </w:p>
    <w:p w14:paraId="4492E846">
      <w:pPr>
        <w:pStyle w:val="2"/>
        <w:spacing w:line="246" w:lineRule="auto"/>
      </w:pPr>
    </w:p>
    <w:p w14:paraId="21574B47">
      <w:pPr>
        <w:pStyle w:val="2"/>
        <w:spacing w:line="246" w:lineRule="auto"/>
      </w:pPr>
    </w:p>
    <w:p w14:paraId="07E36F33">
      <w:pPr>
        <w:pStyle w:val="2"/>
        <w:spacing w:line="246" w:lineRule="auto"/>
      </w:pPr>
    </w:p>
    <w:p w14:paraId="5784788C">
      <w:pPr>
        <w:spacing w:before="78" w:line="351" w:lineRule="auto"/>
        <w:ind w:left="564" w:right="139" w:hanging="70"/>
        <w:jc w:val="both"/>
        <w:rPr>
          <w:rFonts w:ascii="楷体" w:hAnsi="楷体" w:eastAsia="楷体" w:cs="楷体"/>
          <w:sz w:val="24"/>
          <w:szCs w:val="24"/>
        </w:rPr>
      </w:pPr>
      <w:bookmarkStart w:id="2" w:name="bookmark117"/>
      <w:bookmarkEnd w:id="2"/>
      <w:r>
        <w:rPr>
          <w:rFonts w:ascii="楷体" w:hAnsi="楷体" w:eastAsia="楷体" w:cs="楷体"/>
          <w:spacing w:val="4"/>
          <w:sz w:val="24"/>
          <w:szCs w:val="24"/>
        </w:rPr>
        <w:t>国赛论文摘要收尾段一般围绕两大核心撰写：模型创新总结、稳健性/灵敏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度验证。一是简要概括本文建模方法、框架、策略的创新改进之处，区别</w:t>
      </w:r>
      <w:r>
        <w:rPr>
          <w:rFonts w:ascii="楷体" w:hAnsi="楷体" w:eastAsia="楷体" w:cs="楷体"/>
          <w:spacing w:val="1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于传统模型；二是通过扰动测试、参数波动、误差收敛、不确定性分析等</w:t>
      </w:r>
      <w:r>
        <w:rPr>
          <w:rFonts w:ascii="楷体" w:hAnsi="楷体" w:eastAsia="楷体" w:cs="楷体"/>
          <w:spacing w:val="1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方式，验证模型的稳定性与可靠性即可。</w:t>
      </w:r>
    </w:p>
    <w:p w14:paraId="3B395B56">
      <w:pPr>
        <w:spacing w:before="174" w:line="225" w:lineRule="auto"/>
        <w:ind w:left="285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6"/>
          <w:sz w:val="22"/>
          <w:szCs w:val="22"/>
        </w:rPr>
        <w:t>(3) 高分摘要与低分摘要对比</w:t>
      </w:r>
    </w:p>
    <w:p w14:paraId="3C19B9C7">
      <w:pPr>
        <w:pStyle w:val="2"/>
        <w:spacing w:line="255" w:lineRule="auto"/>
      </w:pPr>
    </w:p>
    <w:p w14:paraId="4A7A66D5">
      <w:pPr>
        <w:spacing w:before="72" w:line="223" w:lineRule="auto"/>
        <w:ind w:left="2485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9"/>
          <w:sz w:val="22"/>
          <w:szCs w:val="22"/>
        </w:rPr>
        <w:t>表7-3 数学建模国赛摘要写作要求</w:t>
      </w:r>
    </w:p>
    <w:p w14:paraId="5D0AB5F8">
      <w:pPr>
        <w:spacing w:line="135" w:lineRule="exact"/>
      </w:pPr>
    </w:p>
    <w:tbl>
      <w:tblPr>
        <w:tblStyle w:val="6"/>
        <w:tblW w:w="85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3"/>
        <w:gridCol w:w="3925"/>
        <w:gridCol w:w="3151"/>
      </w:tblGrid>
      <w:tr w14:paraId="13131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503" w:type="dxa"/>
            <w:shd w:val="clear" w:color="auto" w:fill="BF4F4C"/>
            <w:vAlign w:val="top"/>
          </w:tcPr>
          <w:p w14:paraId="3C1C3BEB">
            <w:pPr>
              <w:pStyle w:val="5"/>
              <w:spacing w:before="91" w:line="219" w:lineRule="auto"/>
              <w:ind w:left="508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5"/>
                <w:sz w:val="24"/>
                <w:szCs w:val="24"/>
              </w:rPr>
              <w:t>类型</w:t>
            </w:r>
          </w:p>
        </w:tc>
        <w:tc>
          <w:tcPr>
            <w:tcW w:w="3925" w:type="dxa"/>
            <w:shd w:val="clear" w:color="auto" w:fill="BF4F4C"/>
            <w:vAlign w:val="top"/>
          </w:tcPr>
          <w:p w14:paraId="729C59B9">
            <w:pPr>
              <w:pStyle w:val="5"/>
              <w:spacing w:before="92" w:line="221" w:lineRule="auto"/>
              <w:ind w:left="1715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3"/>
                <w:sz w:val="24"/>
                <w:szCs w:val="24"/>
              </w:rPr>
              <w:t>示例</w:t>
            </w:r>
          </w:p>
        </w:tc>
        <w:tc>
          <w:tcPr>
            <w:tcW w:w="3151" w:type="dxa"/>
            <w:shd w:val="clear" w:color="auto" w:fill="BF4F4C"/>
            <w:vAlign w:val="top"/>
          </w:tcPr>
          <w:p w14:paraId="32D30298">
            <w:pPr>
              <w:pStyle w:val="5"/>
              <w:spacing w:before="92" w:line="220" w:lineRule="auto"/>
              <w:ind w:left="109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pacing w:val="-2"/>
                <w:sz w:val="24"/>
                <w:szCs w:val="24"/>
              </w:rPr>
              <w:t>问题分析</w:t>
            </w:r>
          </w:p>
        </w:tc>
      </w:tr>
      <w:tr w14:paraId="772B0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6" w:hRule="atLeast"/>
        </w:trPr>
        <w:tc>
          <w:tcPr>
            <w:tcW w:w="1503" w:type="dxa"/>
            <w:vAlign w:val="top"/>
          </w:tcPr>
          <w:p w14:paraId="09BCFC71">
            <w:pPr>
              <w:spacing w:line="299" w:lineRule="auto"/>
              <w:rPr>
                <w:rFonts w:ascii="Arial"/>
                <w:sz w:val="21"/>
              </w:rPr>
            </w:pPr>
          </w:p>
          <w:p w14:paraId="2B752B56">
            <w:pPr>
              <w:spacing w:line="299" w:lineRule="auto"/>
              <w:rPr>
                <w:rFonts w:ascii="Arial"/>
                <w:sz w:val="21"/>
              </w:rPr>
            </w:pPr>
          </w:p>
          <w:p w14:paraId="04B6D2A9">
            <w:pPr>
              <w:spacing w:line="300" w:lineRule="auto"/>
              <w:rPr>
                <w:rFonts w:ascii="Arial"/>
                <w:sz w:val="21"/>
              </w:rPr>
            </w:pPr>
          </w:p>
          <w:p w14:paraId="69FEE6B7">
            <w:pPr>
              <w:pStyle w:val="5"/>
              <w:spacing w:before="78" w:line="220" w:lineRule="auto"/>
              <w:ind w:left="264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低分摘要</w:t>
            </w:r>
          </w:p>
        </w:tc>
        <w:tc>
          <w:tcPr>
            <w:tcW w:w="3925" w:type="dxa"/>
            <w:vAlign w:val="top"/>
          </w:tcPr>
          <w:p w14:paraId="194D270E">
            <w:pPr>
              <w:pStyle w:val="5"/>
              <w:spacing w:before="207" w:line="365" w:lineRule="auto"/>
              <w:ind w:left="132" w:right="102" w:firstLine="80"/>
              <w:jc w:val="both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本文针对蔬菜定价问题展开研究，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建立预测模型和优化模型，求解得</w:t>
            </w:r>
            <w:r>
              <w:rPr>
                <w:spacing w:val="13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到了较好的方案，模型具有一定参</w:t>
            </w:r>
            <w:r>
              <w:rPr>
                <w:sz w:val="24"/>
                <w:szCs w:val="24"/>
              </w:rPr>
              <w:t xml:space="preserve"> 考价值。</w:t>
            </w:r>
          </w:p>
        </w:tc>
        <w:tc>
          <w:tcPr>
            <w:tcW w:w="3151" w:type="dxa"/>
            <w:vAlign w:val="top"/>
          </w:tcPr>
          <w:p w14:paraId="69529F00">
            <w:pPr>
              <w:spacing w:line="379" w:lineRule="auto"/>
              <w:rPr>
                <w:rFonts w:ascii="Arial"/>
                <w:sz w:val="21"/>
              </w:rPr>
            </w:pPr>
          </w:p>
          <w:p w14:paraId="123BA844">
            <w:pPr>
              <w:pStyle w:val="5"/>
              <w:spacing w:before="78" w:line="363" w:lineRule="auto"/>
              <w:ind w:left="116" w:right="14" w:firstLine="10"/>
              <w:jc w:val="both"/>
              <w:rPr>
                <w:sz w:val="24"/>
                <w:szCs w:val="24"/>
              </w:rPr>
            </w:pPr>
            <w:r>
              <w:rPr>
                <w:spacing w:val="10"/>
                <w:sz w:val="24"/>
                <w:szCs w:val="24"/>
              </w:rPr>
              <w:t>无方法、无数据、无创新、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无检验，全篇空话，初审直</w:t>
            </w:r>
            <w:r>
              <w:rPr>
                <w:spacing w:val="4"/>
                <w:sz w:val="24"/>
                <w:szCs w:val="24"/>
              </w:rPr>
              <w:t xml:space="preserve">  接淘汰</w:t>
            </w:r>
          </w:p>
        </w:tc>
      </w:tr>
      <w:tr w14:paraId="1D4BC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7" w:hRule="atLeast"/>
        </w:trPr>
        <w:tc>
          <w:tcPr>
            <w:tcW w:w="1503" w:type="dxa"/>
            <w:vAlign w:val="top"/>
          </w:tcPr>
          <w:p w14:paraId="1598E201">
            <w:pPr>
              <w:spacing w:line="341" w:lineRule="auto"/>
              <w:rPr>
                <w:rFonts w:ascii="Arial"/>
                <w:sz w:val="21"/>
              </w:rPr>
            </w:pPr>
          </w:p>
          <w:p w14:paraId="08B2BFB1">
            <w:pPr>
              <w:spacing w:line="341" w:lineRule="auto"/>
              <w:rPr>
                <w:rFonts w:ascii="Arial"/>
                <w:sz w:val="21"/>
              </w:rPr>
            </w:pPr>
          </w:p>
          <w:p w14:paraId="5DCFFF61">
            <w:pPr>
              <w:pStyle w:val="5"/>
              <w:spacing w:before="78" w:line="219" w:lineRule="auto"/>
              <w:ind w:left="264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中等摘要</w:t>
            </w:r>
          </w:p>
        </w:tc>
        <w:tc>
          <w:tcPr>
            <w:tcW w:w="3925" w:type="dxa"/>
            <w:vAlign w:val="top"/>
          </w:tcPr>
          <w:p w14:paraId="7C3F005E">
            <w:pPr>
              <w:pStyle w:val="5"/>
              <w:spacing w:before="255" w:line="355" w:lineRule="auto"/>
              <w:ind w:left="152" w:right="150" w:firstLine="1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本文使用</w:t>
            </w:r>
            <w:r>
              <w:rPr>
                <w:b/>
                <w:bCs/>
                <w:sz w:val="24"/>
                <w:szCs w:val="24"/>
              </w:rPr>
              <w:t>ARIMA</w:t>
            </w:r>
            <w:r>
              <w:rPr>
                <w:sz w:val="24"/>
                <w:szCs w:val="24"/>
              </w:rPr>
              <w:t>模型预测蔬菜销</w:t>
            </w:r>
            <w:r>
              <w:rPr>
                <w:spacing w:val="2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量，建立定价模型优化策略，提升</w:t>
            </w:r>
            <w:r>
              <w:rPr>
                <w:spacing w:val="1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了商超收益，模型稳定可靠。</w:t>
            </w:r>
          </w:p>
        </w:tc>
        <w:tc>
          <w:tcPr>
            <w:tcW w:w="3151" w:type="dxa"/>
            <w:vAlign w:val="top"/>
          </w:tcPr>
          <w:p w14:paraId="191BBFA3">
            <w:pPr>
              <w:pStyle w:val="5"/>
              <w:spacing w:before="255" w:line="354" w:lineRule="auto"/>
              <w:ind w:left="246" w:right="123" w:hanging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有基础模型，但无改进、无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量化数据、无具体检验方</w:t>
            </w:r>
          </w:p>
          <w:p w14:paraId="145A8455">
            <w:pPr>
              <w:pStyle w:val="5"/>
              <w:spacing w:line="220" w:lineRule="auto"/>
              <w:ind w:left="126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式，无法冲击国奖</w:t>
            </w:r>
          </w:p>
        </w:tc>
      </w:tr>
      <w:tr w14:paraId="2745D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2" w:hRule="atLeast"/>
        </w:trPr>
        <w:tc>
          <w:tcPr>
            <w:tcW w:w="1503" w:type="dxa"/>
            <w:vAlign w:val="top"/>
          </w:tcPr>
          <w:p w14:paraId="5EB7F291">
            <w:pPr>
              <w:spacing w:line="327" w:lineRule="auto"/>
              <w:rPr>
                <w:rFonts w:ascii="Arial"/>
                <w:sz w:val="21"/>
              </w:rPr>
            </w:pPr>
          </w:p>
          <w:p w14:paraId="1D0AA767">
            <w:pPr>
              <w:pStyle w:val="5"/>
              <w:spacing w:before="78" w:line="219" w:lineRule="auto"/>
              <w:ind w:left="264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国奖高分</w:t>
            </w:r>
          </w:p>
          <w:p w14:paraId="0172CA5F">
            <w:pPr>
              <w:pStyle w:val="5"/>
              <w:spacing w:before="276" w:line="221" w:lineRule="auto"/>
              <w:ind w:left="50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摘要</w:t>
            </w:r>
          </w:p>
        </w:tc>
        <w:tc>
          <w:tcPr>
            <w:tcW w:w="3925" w:type="dxa"/>
            <w:vAlign w:val="top"/>
          </w:tcPr>
          <w:p w14:paraId="7E7E7415">
            <w:pPr>
              <w:spacing w:line="332" w:lineRule="auto"/>
              <w:rPr>
                <w:rFonts w:ascii="Arial"/>
                <w:sz w:val="21"/>
              </w:rPr>
            </w:pPr>
          </w:p>
          <w:p w14:paraId="36BACDBC">
            <w:pPr>
              <w:spacing w:line="333" w:lineRule="auto"/>
              <w:rPr>
                <w:rFonts w:ascii="Arial"/>
                <w:sz w:val="21"/>
              </w:rPr>
            </w:pPr>
          </w:p>
          <w:p w14:paraId="6EB22FCE">
            <w:pPr>
              <w:pStyle w:val="5"/>
              <w:spacing w:before="78" w:line="219" w:lineRule="auto"/>
              <w:ind w:left="241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(参考上述各题范文)</w:t>
            </w:r>
          </w:p>
        </w:tc>
        <w:tc>
          <w:tcPr>
            <w:tcW w:w="3151" w:type="dxa"/>
            <w:vAlign w:val="top"/>
          </w:tcPr>
          <w:p w14:paraId="58479C78">
            <w:pPr>
              <w:pStyle w:val="5"/>
              <w:spacing w:before="238" w:line="348" w:lineRule="auto"/>
              <w:ind w:left="106" w:right="121" w:firstLine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结构完整、数据量化、创新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明确、检验齐全，符合所有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评审标准</w:t>
            </w:r>
          </w:p>
        </w:tc>
      </w:tr>
    </w:tbl>
    <w:p w14:paraId="06F7CF12">
      <w:pPr>
        <w:pStyle w:val="2"/>
      </w:pPr>
    </w:p>
    <w:p w14:paraId="0937EF65">
      <w:pPr>
        <w:sectPr>
          <w:footerReference r:id="rId11" w:type="default"/>
          <w:pgSz w:w="11910" w:h="16840"/>
          <w:pgMar w:top="400" w:right="1675" w:bottom="1182" w:left="1645" w:header="0" w:footer="1011" w:gutter="0"/>
          <w:cols w:space="720" w:num="1"/>
        </w:sectPr>
      </w:pPr>
    </w:p>
    <w:p w14:paraId="284F9777">
      <w:pPr>
        <w:pStyle w:val="2"/>
        <w:spacing w:line="241" w:lineRule="auto"/>
      </w:pPr>
    </w:p>
    <w:p w14:paraId="74218B3A">
      <w:pPr>
        <w:pStyle w:val="2"/>
        <w:spacing w:line="241" w:lineRule="auto"/>
      </w:pPr>
    </w:p>
    <w:p w14:paraId="4186464D">
      <w:pPr>
        <w:pStyle w:val="2"/>
        <w:spacing w:line="242" w:lineRule="auto"/>
      </w:pPr>
    </w:p>
    <w:p w14:paraId="7DC9EEC1">
      <w:pPr>
        <w:pStyle w:val="2"/>
        <w:spacing w:line="242" w:lineRule="auto"/>
      </w:pPr>
    </w:p>
    <w:p w14:paraId="71ED7E0C">
      <w:pPr>
        <w:spacing w:before="78" w:line="223" w:lineRule="auto"/>
        <w:ind w:left="3"/>
        <w:outlineLvl w:val="2"/>
        <w:rPr>
          <w:rFonts w:ascii="楷体" w:hAnsi="楷体" w:eastAsia="楷体" w:cs="楷体"/>
          <w:sz w:val="24"/>
          <w:szCs w:val="24"/>
        </w:rPr>
      </w:pPr>
      <w:bookmarkStart w:id="3" w:name="bookmark46"/>
      <w:bookmarkEnd w:id="3"/>
      <w:r>
        <w:rPr>
          <w:rFonts w:ascii="楷体" w:hAnsi="楷体" w:eastAsia="楷体" w:cs="楷体"/>
          <w:b/>
          <w:bCs/>
          <w:spacing w:val="4"/>
          <w:sz w:val="24"/>
          <w:szCs w:val="24"/>
        </w:rPr>
        <w:t>7.3.5数学建模国赛摘要写作策略</w:t>
      </w:r>
    </w:p>
    <w:p w14:paraId="5E770CA0">
      <w:pPr>
        <w:spacing w:before="319" w:line="353" w:lineRule="auto"/>
        <w:ind w:left="70" w:right="49" w:hanging="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8"/>
          <w:sz w:val="24"/>
          <w:szCs w:val="24"/>
        </w:rPr>
        <w:t>结合格式、结构、内容、语言四大维度，提炼8条可落</w:t>
      </w:r>
      <w:r>
        <w:rPr>
          <w:rFonts w:ascii="楷体" w:hAnsi="楷体" w:eastAsia="楷体" w:cs="楷体"/>
          <w:spacing w:val="7"/>
          <w:sz w:val="24"/>
          <w:szCs w:val="24"/>
        </w:rPr>
        <w:t>地执行策略，赛前对照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自查即可规避99%扣分点。</w:t>
      </w:r>
    </w:p>
    <w:p w14:paraId="1BF145CA">
      <w:pPr>
        <w:spacing w:before="3" w:line="223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18"/>
          <w:sz w:val="24"/>
          <w:szCs w:val="24"/>
        </w:rPr>
        <w:t>策略1:时间规划策略(写作顺序)</w:t>
      </w:r>
    </w:p>
    <w:p w14:paraId="5A97B33A">
      <w:pPr>
        <w:spacing w:before="212" w:line="365" w:lineRule="auto"/>
        <w:ind w:right="6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8"/>
          <w:sz w:val="23"/>
          <w:szCs w:val="23"/>
        </w:rPr>
        <w:t>摘要最后写!完整流程：正文(建模+求解+图表+检验)</w:t>
      </w:r>
      <w:r>
        <w:rPr>
          <w:rFonts w:ascii="楷体" w:hAnsi="楷体" w:eastAsia="楷体" w:cs="楷体"/>
          <w:spacing w:val="-6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8"/>
          <w:sz w:val="23"/>
          <w:szCs w:val="23"/>
        </w:rPr>
        <w:t>→提炼核心数据与创新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5"/>
          <w:sz w:val="23"/>
          <w:szCs w:val="23"/>
        </w:rPr>
        <w:t>点</w:t>
      </w:r>
      <w:r>
        <w:rPr>
          <w:rFonts w:ascii="楷体" w:hAnsi="楷体" w:eastAsia="楷体" w:cs="楷体"/>
          <w:spacing w:val="-7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5"/>
          <w:sz w:val="23"/>
          <w:szCs w:val="23"/>
        </w:rPr>
        <w:t>→撰写摘要初稿</w:t>
      </w:r>
      <w:r>
        <w:rPr>
          <w:rFonts w:ascii="楷体" w:hAnsi="楷体" w:eastAsia="楷体" w:cs="楷体"/>
          <w:spacing w:val="-8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5"/>
          <w:sz w:val="23"/>
          <w:szCs w:val="23"/>
        </w:rPr>
        <w:t>→精简优化</w:t>
      </w:r>
      <w:r>
        <w:rPr>
          <w:rFonts w:ascii="楷体" w:hAnsi="楷体" w:eastAsia="楷体" w:cs="楷体"/>
          <w:spacing w:val="-87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5"/>
          <w:sz w:val="23"/>
          <w:szCs w:val="23"/>
        </w:rPr>
        <w:t>→5轮修改定稿。</w:t>
      </w:r>
    </w:p>
    <w:p w14:paraId="7CEDA666">
      <w:pPr>
        <w:spacing w:before="7" w:line="390" w:lineRule="auto"/>
        <w:ind w:right="65" w:firstLine="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pacing w:val="13"/>
          <w:sz w:val="23"/>
          <w:szCs w:val="23"/>
        </w:rPr>
        <w:t>原因：</w:t>
      </w:r>
      <w:r>
        <w:rPr>
          <w:rFonts w:ascii="楷体" w:hAnsi="楷体" w:eastAsia="楷体" w:cs="楷体"/>
          <w:spacing w:val="13"/>
          <w:sz w:val="23"/>
          <w:szCs w:val="23"/>
        </w:rPr>
        <w:t>摘要高度浓缩全文，提前写容易出现内容与正文不符、数据错误、逻辑</w:t>
      </w:r>
      <w:r>
        <w:rPr>
          <w:rFonts w:ascii="楷体" w:hAnsi="楷体" w:eastAsia="楷体" w:cs="楷体"/>
          <w:spacing w:val="1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5"/>
          <w:sz w:val="23"/>
          <w:szCs w:val="23"/>
        </w:rPr>
        <w:t>脱节。</w:t>
      </w:r>
    </w:p>
    <w:p w14:paraId="10B42BEB">
      <w:pPr>
        <w:pStyle w:val="2"/>
        <w:spacing w:line="320" w:lineRule="auto"/>
      </w:pPr>
    </w:p>
    <w:p w14:paraId="7ECE905F">
      <w:pPr>
        <w:spacing w:before="78" w:line="224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14"/>
          <w:sz w:val="24"/>
          <w:szCs w:val="24"/>
        </w:rPr>
        <w:t>策略2:结构执行策略(三段式严格卡死)</w:t>
      </w:r>
    </w:p>
    <w:p w14:paraId="40BD276F">
      <w:pPr>
        <w:spacing w:before="201" w:line="223" w:lineRule="auto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1"/>
          <w:sz w:val="23"/>
          <w:szCs w:val="23"/>
        </w:rPr>
        <w:t>固定段落分配(800-1000字标准):</w:t>
      </w:r>
    </w:p>
    <w:p w14:paraId="5061C64A">
      <w:pPr>
        <w:spacing w:before="201" w:line="286" w:lineRule="auto"/>
        <w:ind w:left="400" w:right="60" w:hanging="4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1"/>
          <w:sz w:val="24"/>
          <w:szCs w:val="24"/>
        </w:rPr>
        <w:t>●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11"/>
          <w:sz w:val="24"/>
          <w:szCs w:val="24"/>
        </w:rPr>
        <w:t>第一段(虎头):150-200字</w:t>
      </w:r>
      <w:r>
        <w:rPr>
          <w:rFonts w:ascii="楷体" w:hAnsi="楷体" w:eastAsia="楷体" w:cs="楷体"/>
          <w:spacing w:val="-8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→</w:t>
      </w:r>
      <w:r>
        <w:rPr>
          <w:rFonts w:ascii="楷体" w:hAnsi="楷体" w:eastAsia="楷体" w:cs="楷体"/>
          <w:spacing w:val="-8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痛点+数据来源+子</w:t>
      </w:r>
      <w:r>
        <w:rPr>
          <w:rFonts w:ascii="楷体" w:hAnsi="楷体" w:eastAsia="楷体" w:cs="楷体"/>
          <w:spacing w:val="10"/>
          <w:sz w:val="24"/>
          <w:szCs w:val="24"/>
        </w:rPr>
        <w:t>问题+整体建模框架(3-5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句话，不拓展)</w:t>
      </w:r>
    </w:p>
    <w:p w14:paraId="2230BEFF">
      <w:pPr>
        <w:spacing w:before="197" w:line="289" w:lineRule="auto"/>
        <w:ind w:left="400" w:right="36" w:hanging="40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9"/>
          <w:sz w:val="23"/>
          <w:szCs w:val="23"/>
        </w:rPr>
        <w:t>●</w:t>
      </w:r>
      <w:r>
        <w:rPr>
          <w:rFonts w:ascii="楷体" w:hAnsi="楷体" w:eastAsia="楷体" w:cs="楷体"/>
          <w:spacing w:val="14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19"/>
          <w:sz w:val="23"/>
          <w:szCs w:val="23"/>
        </w:rPr>
        <w:t>第二段(猪肚):450-550字</w:t>
      </w:r>
      <w:r>
        <w:rPr>
          <w:rFonts w:ascii="楷体" w:hAnsi="楷体" w:eastAsia="楷体" w:cs="楷体"/>
          <w:spacing w:val="-7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9"/>
          <w:sz w:val="23"/>
          <w:szCs w:val="23"/>
        </w:rPr>
        <w:t>→</w:t>
      </w:r>
      <w:r>
        <w:rPr>
          <w:rFonts w:ascii="楷体" w:hAnsi="楷体" w:eastAsia="楷体" w:cs="楷体"/>
          <w:spacing w:val="-8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9"/>
          <w:sz w:val="23"/>
          <w:szCs w:val="23"/>
        </w:rPr>
        <w:t>数据预处理+逐个子问题(模型+算法+创新+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2"/>
          <w:sz w:val="23"/>
          <w:szCs w:val="23"/>
        </w:rPr>
        <w:t>量化结果分析等)(核心主体，占比最大)</w:t>
      </w:r>
    </w:p>
    <w:p w14:paraId="4CBA30E4">
      <w:pPr>
        <w:spacing w:before="211" w:line="288" w:lineRule="auto"/>
        <w:ind w:left="400" w:right="36" w:hanging="4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8"/>
          <w:sz w:val="24"/>
          <w:szCs w:val="24"/>
        </w:rPr>
        <w:t>●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18"/>
          <w:sz w:val="24"/>
          <w:szCs w:val="24"/>
        </w:rPr>
        <w:t>第三段(豹尾):200-250字</w:t>
      </w:r>
      <w:r>
        <w:rPr>
          <w:rFonts w:ascii="楷体" w:hAnsi="楷体" w:eastAsia="楷体" w:cs="楷体"/>
          <w:spacing w:val="-8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8"/>
          <w:sz w:val="24"/>
          <w:szCs w:val="24"/>
        </w:rPr>
        <w:t>→</w:t>
      </w:r>
      <w:r>
        <w:rPr>
          <w:rFonts w:ascii="楷体" w:hAnsi="楷体" w:eastAsia="楷体" w:cs="楷体"/>
          <w:spacing w:val="-8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8"/>
          <w:sz w:val="24"/>
          <w:szCs w:val="24"/>
        </w:rPr>
        <w:t>创新点总结+各类检验(灵敏度/</w:t>
      </w:r>
      <w:r>
        <w:rPr>
          <w:rFonts w:ascii="楷体" w:hAnsi="楷体" w:eastAsia="楷体" w:cs="楷体"/>
          <w:spacing w:val="17"/>
          <w:sz w:val="24"/>
          <w:szCs w:val="24"/>
        </w:rPr>
        <w:t>稳健性)+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模型优势+推广价值</w:t>
      </w:r>
    </w:p>
    <w:p w14:paraId="4E4588D3">
      <w:pPr>
        <w:pStyle w:val="2"/>
        <w:spacing w:line="267" w:lineRule="auto"/>
      </w:pPr>
    </w:p>
    <w:p w14:paraId="1F91AC47">
      <w:pPr>
        <w:pStyle w:val="2"/>
        <w:spacing w:line="268" w:lineRule="auto"/>
      </w:pPr>
    </w:p>
    <w:p w14:paraId="3233B175">
      <w:pPr>
        <w:spacing w:before="78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6"/>
          <w:sz w:val="24"/>
          <w:szCs w:val="24"/>
        </w:rPr>
        <w:t>策略3:内容填充策略(四大必备要素，缺一不</w:t>
      </w:r>
      <w:r>
        <w:rPr>
          <w:rFonts w:ascii="楷体" w:hAnsi="楷体" w:eastAsia="楷体" w:cs="楷体"/>
          <w:spacing w:val="15"/>
          <w:sz w:val="24"/>
          <w:szCs w:val="24"/>
        </w:rPr>
        <w:t>可)</w:t>
      </w:r>
    </w:p>
    <w:p w14:paraId="2E19DFE2">
      <w:pPr>
        <w:spacing w:before="204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所有国奖摘要必须包含以下4类内容，写作时逐项勾选：</w:t>
      </w:r>
    </w:p>
    <w:p w14:paraId="30C67C55">
      <w:pPr>
        <w:pStyle w:val="2"/>
        <w:spacing w:before="201" w:line="363" w:lineRule="auto"/>
        <w:ind w:left="470" w:right="88" w:hanging="7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0"/>
          <w:sz w:val="23"/>
          <w:szCs w:val="23"/>
        </w:rPr>
        <w:t>数据处理：</w:t>
      </w:r>
      <w:r>
        <w:rPr>
          <w:rFonts w:ascii="楷体" w:hAnsi="楷体" w:eastAsia="楷体" w:cs="楷体"/>
          <w:spacing w:val="-2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0"/>
          <w:sz w:val="23"/>
          <w:szCs w:val="23"/>
        </w:rPr>
        <w:t>写明异常值处理、缺失值补全、数据筛选方法(如3σ准则、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sz w:val="23"/>
          <w:szCs w:val="23"/>
        </w:rPr>
        <w:t>IQR</w:t>
      </w:r>
      <w:r>
        <w:rPr>
          <w:rFonts w:ascii="宋体" w:hAnsi="宋体" w:eastAsia="宋体" w:cs="宋体"/>
          <w:spacing w:val="14"/>
          <w:sz w:val="23"/>
          <w:szCs w:val="23"/>
        </w:rPr>
        <w:t>、</w:t>
      </w:r>
      <w:r>
        <w:rPr>
          <w:rFonts w:ascii="楷体" w:hAnsi="楷体" w:eastAsia="楷体" w:cs="楷体"/>
          <w:spacing w:val="14"/>
          <w:sz w:val="23"/>
          <w:szCs w:val="23"/>
        </w:rPr>
        <w:t>线性插值),数据类赛题 (</w:t>
      </w:r>
      <w:r>
        <w:rPr>
          <w:rFonts w:ascii="楷体" w:hAnsi="楷体" w:eastAsia="楷体" w:cs="楷体"/>
          <w:spacing w:val="-38"/>
          <w:sz w:val="23"/>
          <w:szCs w:val="23"/>
        </w:rPr>
        <w:t xml:space="preserve"> </w:t>
      </w:r>
      <w:r>
        <w:rPr>
          <w:spacing w:val="14"/>
          <w:sz w:val="23"/>
          <w:szCs w:val="23"/>
        </w:rPr>
        <w:t>B/C</w:t>
      </w:r>
      <w:r>
        <w:rPr>
          <w:spacing w:val="-1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题)</w:t>
      </w:r>
      <w:r>
        <w:rPr>
          <w:rFonts w:ascii="楷体" w:hAnsi="楷体" w:eastAsia="楷体" w:cs="楷体"/>
          <w:spacing w:val="13"/>
          <w:sz w:val="23"/>
          <w:szCs w:val="23"/>
        </w:rPr>
        <w:t>必写；</w:t>
      </w:r>
    </w:p>
    <w:p w14:paraId="336AE27E">
      <w:pPr>
        <w:spacing w:before="1" w:line="324" w:lineRule="auto"/>
        <w:ind w:left="400" w:right="57"/>
        <w:rPr>
          <w:rFonts w:ascii="楷体" w:hAnsi="楷体" w:eastAsia="楷体" w:cs="楷体"/>
          <w:sz w:val="24"/>
          <w:szCs w:val="24"/>
        </w:rPr>
      </w:pPr>
      <w:r>
        <w:rPr>
          <w:rFonts w:ascii="华文行楷" w:hAnsi="华文行楷" w:eastAsia="华文行楷" w:cs="华文行楷"/>
          <w:spacing w:val="9"/>
          <w:sz w:val="24"/>
          <w:szCs w:val="24"/>
        </w:rPr>
        <w:t>模型与创新：</w:t>
      </w:r>
      <w:r>
        <w:rPr>
          <w:rFonts w:ascii="华文行楷" w:hAnsi="华文行楷" w:eastAsia="华文行楷" w:cs="华文行楷"/>
          <w:spacing w:val="2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写明基础模型+具体改进点</w:t>
      </w:r>
      <w:r>
        <w:rPr>
          <w:rFonts w:ascii="楷体" w:hAnsi="楷体" w:eastAsia="楷体" w:cs="楷体"/>
          <w:spacing w:val="-3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(如引入修正因子、融</w:t>
      </w:r>
      <w:r>
        <w:rPr>
          <w:rFonts w:ascii="楷体" w:hAnsi="楷体" w:eastAsia="楷体" w:cs="楷体"/>
          <w:spacing w:val="8"/>
          <w:sz w:val="24"/>
          <w:szCs w:val="24"/>
        </w:rPr>
        <w:t>合两种算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2"/>
          <w:sz w:val="24"/>
          <w:szCs w:val="24"/>
        </w:rPr>
        <w:t>法、优化约束条件);</w:t>
      </w:r>
    </w:p>
    <w:p w14:paraId="14525135">
      <w:pPr>
        <w:spacing w:before="76" w:line="360" w:lineRule="auto"/>
        <w:ind w:left="400" w:right="79" w:firstLine="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pacing w:val="17"/>
          <w:sz w:val="23"/>
          <w:szCs w:val="23"/>
        </w:rPr>
        <w:t>量化结果：</w:t>
      </w:r>
      <w:r>
        <w:rPr>
          <w:rFonts w:ascii="楷体" w:hAnsi="楷体" w:eastAsia="楷体" w:cs="楷体"/>
          <w:spacing w:val="-4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7"/>
          <w:sz w:val="23"/>
          <w:szCs w:val="23"/>
        </w:rPr>
        <w:t>每个子问题、整体结论都附带数值指标(百分比、误差值、成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9"/>
          <w:sz w:val="23"/>
          <w:szCs w:val="23"/>
        </w:rPr>
        <w:t>本、收益、合格率等);</w:t>
      </w:r>
    </w:p>
    <w:p w14:paraId="17019C05">
      <w:pPr>
        <w:spacing w:before="27" w:line="354" w:lineRule="auto"/>
        <w:ind w:left="399" w:right="69" w:hanging="396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pacing w:val="20"/>
          <w:sz w:val="23"/>
          <w:szCs w:val="23"/>
        </w:rPr>
        <w:t>&gt;</w:t>
      </w:r>
      <w:r>
        <w:rPr>
          <w:rFonts w:ascii="楷体" w:hAnsi="楷体" w:eastAsia="楷体" w:cs="楷体"/>
          <w:spacing w:val="20"/>
          <w:sz w:val="23"/>
          <w:szCs w:val="23"/>
        </w:rPr>
        <w:t xml:space="preserve">  </w:t>
      </w:r>
      <w:r>
        <w:rPr>
          <w:rFonts w:ascii="楷体" w:hAnsi="楷体" w:eastAsia="楷体" w:cs="楷体"/>
          <w:b/>
          <w:bCs/>
          <w:spacing w:val="20"/>
          <w:sz w:val="23"/>
          <w:szCs w:val="23"/>
        </w:rPr>
        <w:t>模型检验：</w:t>
      </w:r>
      <w:r>
        <w:rPr>
          <w:rFonts w:ascii="楷体" w:hAnsi="楷体" w:eastAsia="楷体" w:cs="楷体"/>
          <w:spacing w:val="-2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0"/>
          <w:sz w:val="23"/>
          <w:szCs w:val="23"/>
        </w:rPr>
        <w:t>必须包含至少两种检验方式：灵敏度分析(参数扰动)、稳健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性检验、误差发拖西、多模型对比、仿真验证</w:t>
      </w:r>
      <w:r>
        <w:rPr>
          <w:rFonts w:ascii="楷体" w:hAnsi="楷体" w:eastAsia="楷体" w:cs="楷体"/>
          <w:spacing w:val="7"/>
          <w:sz w:val="23"/>
          <w:szCs w:val="23"/>
        </w:rPr>
        <w:t>等。</w:t>
      </w:r>
    </w:p>
    <w:p w14:paraId="30ADE0A3">
      <w:pPr>
        <w:spacing w:line="354" w:lineRule="auto"/>
        <w:rPr>
          <w:rFonts w:ascii="楷体" w:hAnsi="楷体" w:eastAsia="楷体" w:cs="楷体"/>
          <w:sz w:val="23"/>
          <w:szCs w:val="23"/>
        </w:rPr>
        <w:sectPr>
          <w:footerReference r:id="rId12" w:type="default"/>
          <w:pgSz w:w="11910" w:h="16840"/>
          <w:pgMar w:top="400" w:right="1786" w:bottom="1199" w:left="1769" w:header="0" w:footer="1019" w:gutter="0"/>
          <w:cols w:space="720" w:num="1"/>
        </w:sectPr>
      </w:pPr>
    </w:p>
    <w:p w14:paraId="663D16B9">
      <w:pPr>
        <w:pStyle w:val="2"/>
        <w:spacing w:line="241" w:lineRule="auto"/>
      </w:pPr>
    </w:p>
    <w:p w14:paraId="1C23938A">
      <w:pPr>
        <w:pStyle w:val="2"/>
        <w:spacing w:line="242" w:lineRule="auto"/>
      </w:pPr>
    </w:p>
    <w:p w14:paraId="480966B3">
      <w:pPr>
        <w:pStyle w:val="2"/>
        <w:spacing w:line="242" w:lineRule="auto"/>
      </w:pPr>
    </w:p>
    <w:p w14:paraId="5600FADC">
      <w:pPr>
        <w:pStyle w:val="2"/>
        <w:spacing w:line="242" w:lineRule="auto"/>
      </w:pPr>
    </w:p>
    <w:p w14:paraId="29ABBBF6">
      <w:pPr>
        <w:spacing w:before="78" w:line="224" w:lineRule="auto"/>
        <w:ind w:left="3"/>
        <w:rPr>
          <w:rFonts w:ascii="楷体" w:hAnsi="楷体" w:eastAsia="楷体" w:cs="楷体"/>
          <w:sz w:val="24"/>
          <w:szCs w:val="24"/>
        </w:rPr>
      </w:pPr>
      <w:bookmarkStart w:id="4" w:name="bookmark118"/>
      <w:bookmarkEnd w:id="4"/>
      <w:r>
        <w:rPr>
          <w:rFonts w:ascii="楷体" w:hAnsi="楷体" w:eastAsia="楷体" w:cs="楷体"/>
          <w:b/>
          <w:bCs/>
          <w:spacing w:val="6"/>
          <w:sz w:val="24"/>
          <w:szCs w:val="24"/>
        </w:rPr>
        <w:t>策略4:分题型适配策略</w:t>
      </w:r>
      <w:r>
        <w:rPr>
          <w:rFonts w:ascii="楷体" w:hAnsi="楷体" w:eastAsia="楷体" w:cs="楷体"/>
          <w:spacing w:val="-34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6"/>
          <w:sz w:val="24"/>
          <w:szCs w:val="24"/>
        </w:rPr>
        <w:t>(</w:t>
      </w:r>
      <w:r>
        <w:rPr>
          <w:rFonts w:ascii="楷体" w:hAnsi="楷体" w:eastAsia="楷体" w:cs="楷体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6"/>
          <w:sz w:val="24"/>
          <w:szCs w:val="24"/>
        </w:rPr>
        <w:t>A/B/C</w:t>
      </w:r>
      <w:r>
        <w:rPr>
          <w:rFonts w:ascii="楷体" w:hAnsi="楷体" w:eastAsia="楷体" w:cs="楷体"/>
          <w:b/>
          <w:bCs/>
          <w:spacing w:val="6"/>
          <w:sz w:val="24"/>
          <w:szCs w:val="24"/>
        </w:rPr>
        <w:t>题差异化写法)</w:t>
      </w:r>
    </w:p>
    <w:p w14:paraId="4C16D189">
      <w:pPr>
        <w:spacing w:before="227" w:line="220" w:lineRule="auto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7"/>
          <w:sz w:val="22"/>
          <w:szCs w:val="22"/>
        </w:rPr>
        <w:t>根据赛题类型调整内容侧重点，精准匹配评委偏好：</w:t>
      </w:r>
    </w:p>
    <w:p w14:paraId="61280C25">
      <w:pPr>
        <w:spacing w:before="170" w:line="232" w:lineRule="auto"/>
        <w:rPr>
          <w:rFonts w:ascii="楷体" w:hAnsi="楷体" w:eastAsia="楷体" w:cs="楷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>A</w:t>
      </w:r>
      <w:r>
        <w:rPr>
          <w:rFonts w:ascii="楷体" w:hAnsi="楷体" w:eastAsia="楷体" w:cs="楷体"/>
          <w:b/>
          <w:bCs/>
          <w:spacing w:val="19"/>
          <w:sz w:val="23"/>
          <w:szCs w:val="23"/>
        </w:rPr>
        <w:t>题(机理/物理/</w:t>
      </w:r>
      <w:r>
        <w:rPr>
          <w:rFonts w:ascii="楷体" w:hAnsi="楷体" w:eastAsia="楷体" w:cs="楷体"/>
          <w:spacing w:val="19"/>
          <w:sz w:val="23"/>
          <w:szCs w:val="23"/>
        </w:rPr>
        <w:t>动态优化类)</w:t>
      </w:r>
    </w:p>
    <w:p w14:paraId="18916EC9">
      <w:pPr>
        <w:spacing w:before="199" w:line="355" w:lineRule="auto"/>
        <w:ind w:left="3" w:right="44" w:hanging="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侧重：物理机理分析、微分方程、动力学模型、参数优化；结果重点写参数最</w:t>
      </w:r>
      <w:r>
        <w:rPr>
          <w:rFonts w:ascii="楷体" w:hAnsi="楷体" w:eastAsia="楷体" w:cs="楷体"/>
          <w:spacing w:val="12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4"/>
          <w:sz w:val="23"/>
          <w:szCs w:val="23"/>
        </w:rPr>
        <w:t>优解、运行效率、误差范围。</w:t>
      </w:r>
    </w:p>
    <w:p w14:paraId="01F81A52">
      <w:pPr>
        <w:spacing w:before="19" w:line="224" w:lineRule="auto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题(工程/工艺/决策优化类)</w:t>
      </w:r>
    </w:p>
    <w:p w14:paraId="5037D133">
      <w:pPr>
        <w:spacing w:before="198" w:line="331" w:lineRule="auto"/>
        <w:ind w:right="5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8"/>
          <w:sz w:val="24"/>
          <w:szCs w:val="24"/>
        </w:rPr>
        <w:t>侧重：规划模型、约束条件、枚举/遍历算法；</w:t>
      </w:r>
      <w:r>
        <w:rPr>
          <w:rFonts w:ascii="楷体" w:hAnsi="楷体" w:eastAsia="楷体" w:cs="楷体"/>
          <w:spacing w:val="7"/>
          <w:sz w:val="24"/>
          <w:szCs w:val="24"/>
        </w:rPr>
        <w:t>结果重点写成本降幅、效率提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升、方案可行性。</w:t>
      </w:r>
    </w:p>
    <w:p w14:paraId="2E701BA9">
      <w:pPr>
        <w:spacing w:before="59" w:line="223" w:lineRule="auto"/>
        <w:rPr>
          <w:rFonts w:ascii="楷体" w:hAnsi="楷体" w:eastAsia="楷体" w:cs="楷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>C</w:t>
      </w:r>
      <w:r>
        <w:rPr>
          <w:rFonts w:ascii="楷体" w:hAnsi="楷体" w:eastAsia="楷体" w:cs="楷体"/>
          <w:b/>
          <w:bCs/>
          <w:spacing w:val="19"/>
          <w:sz w:val="23"/>
          <w:szCs w:val="23"/>
        </w:rPr>
        <w:t>题(数据挖掘/预测/</w:t>
      </w:r>
      <w:r>
        <w:rPr>
          <w:rFonts w:ascii="楷体" w:hAnsi="楷体" w:eastAsia="楷体" w:cs="楷体"/>
          <w:spacing w:val="19"/>
          <w:sz w:val="23"/>
          <w:szCs w:val="23"/>
        </w:rPr>
        <w:t>评价类)</w:t>
      </w:r>
    </w:p>
    <w:p w14:paraId="58B42AD1">
      <w:pPr>
        <w:spacing w:before="172" w:line="340" w:lineRule="auto"/>
        <w:ind w:left="160" w:right="45" w:hanging="1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侧重：数据清洗、统计模型、机器学习、回归/聚类；结果重点写预测误差</w:t>
      </w:r>
      <w:r>
        <w:rPr>
          <w:rFonts w:ascii="楷体" w:hAnsi="楷体" w:eastAsia="楷体" w:cs="楷体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4"/>
          <w:szCs w:val="24"/>
        </w:rPr>
        <w:t>(RMSE/MAPE/R²</w:t>
      </w:r>
      <w:r>
        <w:rPr>
          <w:rFonts w:ascii="楷体" w:hAnsi="楷体" w:eastAsia="楷体" w:cs="楷体"/>
          <w:b/>
          <w:bCs/>
          <w:spacing w:val="-12"/>
          <w:sz w:val="24"/>
          <w:szCs w:val="24"/>
        </w:rPr>
        <w:t>)、</w:t>
      </w:r>
      <w:r>
        <w:rPr>
          <w:rFonts w:ascii="楷体" w:hAnsi="楷体" w:eastAsia="楷体" w:cs="楷体"/>
          <w:spacing w:val="-12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12"/>
          <w:sz w:val="24"/>
          <w:szCs w:val="24"/>
        </w:rPr>
        <w:t>分类准</w:t>
      </w:r>
      <w:r>
        <w:rPr>
          <w:rFonts w:ascii="楷体" w:hAnsi="楷体" w:eastAsia="楷体" w:cs="楷体"/>
          <w:b/>
          <w:bCs/>
          <w:spacing w:val="-13"/>
          <w:sz w:val="24"/>
          <w:szCs w:val="24"/>
        </w:rPr>
        <w:t>确率、风险指标。</w:t>
      </w:r>
    </w:p>
    <w:p w14:paraId="5AF54A47">
      <w:pPr>
        <w:pStyle w:val="2"/>
        <w:spacing w:line="468" w:lineRule="auto"/>
      </w:pPr>
    </w:p>
    <w:p w14:paraId="4AA1679A">
      <w:pPr>
        <w:spacing w:before="72" w:line="224" w:lineRule="auto"/>
        <w:ind w:left="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b/>
          <w:bCs/>
          <w:spacing w:val="33"/>
          <w:sz w:val="22"/>
          <w:szCs w:val="22"/>
        </w:rPr>
        <w:t>策略5:语言精简策略(剔除空话套话)</w:t>
      </w:r>
    </w:p>
    <w:p w14:paraId="2FBD8F5B">
      <w:pPr>
        <w:spacing w:before="228" w:line="305" w:lineRule="auto"/>
        <w:ind w:left="400" w:right="55" w:hanging="40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3"/>
          <w:sz w:val="22"/>
          <w:szCs w:val="22"/>
        </w:rPr>
        <w:t>●  禁止句式：“随着社会快速发展”“该问题具有深远的研究意义”等万能</w:t>
      </w:r>
      <w:r>
        <w:rPr>
          <w:rFonts w:ascii="楷体" w:hAnsi="楷体" w:eastAsia="楷体" w:cs="楷体"/>
          <w:spacing w:val="1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4"/>
          <w:sz w:val="22"/>
          <w:szCs w:val="22"/>
        </w:rPr>
        <w:t>套话，直接切入问题；</w:t>
      </w:r>
    </w:p>
    <w:p w14:paraId="51E648A0">
      <w:pPr>
        <w:spacing w:before="177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4"/>
          <w:sz w:val="24"/>
          <w:szCs w:val="24"/>
        </w:rPr>
        <w:t>●  合并长句：将多个短句整合为专业长句，提升信息密度；</w:t>
      </w:r>
    </w:p>
    <w:p w14:paraId="5EBA031A">
      <w:pPr>
        <w:spacing w:before="184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3"/>
          <w:sz w:val="24"/>
          <w:szCs w:val="24"/>
        </w:rPr>
        <w:t>●  术语统一：全文模型、算法名称叫法一致，禁止前后</w:t>
      </w:r>
      <w:r>
        <w:rPr>
          <w:rFonts w:ascii="楷体" w:hAnsi="楷体" w:eastAsia="楷体" w:cs="楷体"/>
          <w:spacing w:val="-4"/>
          <w:sz w:val="24"/>
          <w:szCs w:val="24"/>
        </w:rPr>
        <w:t>更名。</w:t>
      </w:r>
    </w:p>
    <w:p w14:paraId="5CC7F343">
      <w:pPr>
        <w:pStyle w:val="2"/>
        <w:spacing w:line="271" w:lineRule="auto"/>
      </w:pPr>
    </w:p>
    <w:p w14:paraId="73AFC388">
      <w:pPr>
        <w:pStyle w:val="2"/>
        <w:spacing w:line="272" w:lineRule="auto"/>
      </w:pPr>
    </w:p>
    <w:p w14:paraId="07DBE6F0">
      <w:pPr>
        <w:spacing w:before="79" w:line="224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17"/>
          <w:sz w:val="24"/>
          <w:szCs w:val="24"/>
        </w:rPr>
        <w:t>策略6:数据规范策略(零错误原则)</w:t>
      </w:r>
    </w:p>
    <w:p w14:paraId="688A2B04">
      <w:pPr>
        <w:spacing w:before="195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3"/>
          <w:sz w:val="24"/>
          <w:szCs w:val="24"/>
        </w:rPr>
        <w:t>●  摘要中所有数据</w:t>
      </w:r>
      <w:r>
        <w:rPr>
          <w:rFonts w:ascii="楷体" w:hAnsi="楷体" w:eastAsia="楷体" w:cs="楷体"/>
          <w:b/>
          <w:bCs/>
          <w:spacing w:val="-3"/>
          <w:sz w:val="24"/>
          <w:szCs w:val="24"/>
        </w:rPr>
        <w:t>必须与正文图表、计算结果完全一致，</w:t>
      </w:r>
      <w:r>
        <w:rPr>
          <w:rFonts w:ascii="楷体" w:hAnsi="楷体" w:eastAsia="楷体" w:cs="楷体"/>
          <w:spacing w:val="-3"/>
          <w:sz w:val="24"/>
          <w:szCs w:val="24"/>
        </w:rPr>
        <w:t>禁止估算、编造；</w:t>
      </w:r>
    </w:p>
    <w:p w14:paraId="11D71FE9">
      <w:pPr>
        <w:spacing w:before="198" w:line="222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9"/>
          <w:sz w:val="24"/>
          <w:szCs w:val="24"/>
        </w:rPr>
        <w:t>●  误差、提升率保留</w:t>
      </w:r>
      <w:r>
        <w:rPr>
          <w:rFonts w:ascii="楷体" w:hAnsi="楷体" w:eastAsia="楷体" w:cs="楷体"/>
          <w:spacing w:val="-48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9"/>
          <w:sz w:val="24"/>
          <w:szCs w:val="24"/>
        </w:rPr>
        <w:t>1-2位小数</w:t>
      </w:r>
      <w:r>
        <w:rPr>
          <w:rFonts w:ascii="楷体" w:hAnsi="楷体" w:eastAsia="楷体" w:cs="楷体"/>
          <w:spacing w:val="-3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9"/>
          <w:sz w:val="24"/>
          <w:szCs w:val="24"/>
        </w:rPr>
        <w:t>(国赛通用格式),如7</w:t>
      </w:r>
      <w:r>
        <w:rPr>
          <w:rFonts w:ascii="楷体" w:hAnsi="楷体" w:eastAsia="楷体" w:cs="楷体"/>
          <w:spacing w:val="8"/>
          <w:sz w:val="24"/>
          <w:szCs w:val="24"/>
        </w:rPr>
        <w:t>.9%、4.12%;</w:t>
      </w:r>
    </w:p>
    <w:p w14:paraId="5CDC87EB">
      <w:pPr>
        <w:spacing w:before="174" w:line="295" w:lineRule="auto"/>
        <w:ind w:left="400" w:right="64" w:hanging="40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"/>
          <w:sz w:val="22"/>
          <w:szCs w:val="22"/>
        </w:rPr>
        <w:t xml:space="preserve">●  专业指标优先使用行业通用名称： </w:t>
      </w:r>
      <w:r>
        <w:rPr>
          <w:rFonts w:ascii="Times New Roman" w:hAnsi="Times New Roman" w:eastAsia="Times New Roman" w:cs="Times New Roman"/>
          <w:sz w:val="22"/>
          <w:szCs w:val="22"/>
        </w:rPr>
        <w:t>RMSE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 ( </w:t>
      </w:r>
      <w:r>
        <w:rPr>
          <w:rFonts w:ascii="楷体" w:hAnsi="楷体" w:eastAsia="楷体" w:cs="楷体"/>
          <w:spacing w:val="1"/>
          <w:sz w:val="22"/>
          <w:szCs w:val="22"/>
        </w:rPr>
        <w:t>均</w:t>
      </w:r>
      <w:r>
        <w:rPr>
          <w:rFonts w:ascii="楷体" w:hAnsi="楷体" w:eastAsia="楷体" w:cs="楷体"/>
          <w:spacing w:val="-36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"/>
          <w:sz w:val="22"/>
          <w:szCs w:val="22"/>
        </w:rPr>
        <w:t>方</w:t>
      </w:r>
      <w:r>
        <w:rPr>
          <w:rFonts w:ascii="楷体" w:hAnsi="楷体" w:eastAsia="楷体" w:cs="楷体"/>
          <w:spacing w:val="-49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"/>
          <w:sz w:val="22"/>
          <w:szCs w:val="22"/>
        </w:rPr>
        <w:t>根</w:t>
      </w:r>
      <w:r>
        <w:rPr>
          <w:rFonts w:ascii="楷体" w:hAnsi="楷体" w:eastAsia="楷体" w:cs="楷体"/>
          <w:spacing w:val="-4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"/>
          <w:sz w:val="22"/>
          <w:szCs w:val="22"/>
        </w:rPr>
        <w:t>误</w:t>
      </w:r>
      <w:r>
        <w:rPr>
          <w:rFonts w:ascii="楷体" w:hAnsi="楷体" w:eastAsia="楷体" w:cs="楷体"/>
          <w:spacing w:val="-39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"/>
          <w:sz w:val="22"/>
          <w:szCs w:val="22"/>
        </w:rPr>
        <w:t>差</w:t>
      </w:r>
      <w:r>
        <w:rPr>
          <w:rFonts w:ascii="楷体" w:hAnsi="楷体" w:eastAsia="楷体" w:cs="楷体"/>
          <w:spacing w:val="-47"/>
          <w:sz w:val="22"/>
          <w:szCs w:val="22"/>
        </w:rPr>
        <w:t xml:space="preserve"> </w:t>
      </w:r>
      <w:r>
        <w:rPr>
          <w:rFonts w:ascii="楷体" w:hAnsi="楷体" w:eastAsia="楷体" w:cs="楷体"/>
          <w:sz w:val="22"/>
          <w:szCs w:val="22"/>
        </w:rPr>
        <w:t>)</w:t>
      </w:r>
      <w:r>
        <w:rPr>
          <w:rFonts w:ascii="楷体" w:hAnsi="楷体" w:eastAsia="楷体" w:cs="楷体"/>
          <w:spacing w:val="-53"/>
          <w:sz w:val="22"/>
          <w:szCs w:val="22"/>
        </w:rPr>
        <w:t xml:space="preserve"> </w:t>
      </w:r>
      <w:r>
        <w:rPr>
          <w:rFonts w:ascii="楷体" w:hAnsi="楷体" w:eastAsia="楷体" w:cs="楷体"/>
          <w:sz w:val="22"/>
          <w:szCs w:val="22"/>
        </w:rPr>
        <w:t>、</w:t>
      </w:r>
      <w:r>
        <w:rPr>
          <w:rFonts w:ascii="Times New Roman" w:hAnsi="Times New Roman" w:eastAsia="Times New Roman" w:cs="Times New Roman"/>
          <w:sz w:val="22"/>
          <w:szCs w:val="22"/>
        </w:rPr>
        <w:t>MAPE  (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rFonts w:ascii="楷体" w:hAnsi="楷体" w:eastAsia="楷体" w:cs="楷体"/>
          <w:sz w:val="22"/>
          <w:szCs w:val="22"/>
        </w:rPr>
        <w:t xml:space="preserve">平均绝对 </w:t>
      </w:r>
      <w:r>
        <w:rPr>
          <w:rFonts w:ascii="楷体" w:hAnsi="楷体" w:eastAsia="楷体" w:cs="楷体"/>
          <w:spacing w:val="13"/>
          <w:sz w:val="22"/>
          <w:szCs w:val="22"/>
        </w:rPr>
        <w:t xml:space="preserve">百分比误差)、 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>R²  (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3"/>
          <w:sz w:val="22"/>
          <w:szCs w:val="22"/>
        </w:rPr>
        <w:t>决定系数)。</w:t>
      </w:r>
    </w:p>
    <w:p w14:paraId="5147EF3B">
      <w:pPr>
        <w:pStyle w:val="2"/>
        <w:spacing w:line="286" w:lineRule="auto"/>
      </w:pPr>
    </w:p>
    <w:p w14:paraId="5D54F1DF">
      <w:pPr>
        <w:pStyle w:val="2"/>
        <w:spacing w:line="286" w:lineRule="auto"/>
      </w:pPr>
    </w:p>
    <w:p w14:paraId="1851401F">
      <w:pPr>
        <w:spacing w:before="79" w:line="224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15"/>
          <w:sz w:val="24"/>
          <w:szCs w:val="24"/>
        </w:rPr>
        <w:t>策略7:创新点凸显策略(快速拿高分)</w:t>
      </w:r>
    </w:p>
    <w:p w14:paraId="28DC8C4F">
      <w:pPr>
        <w:spacing w:before="214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3"/>
          <w:sz w:val="24"/>
          <w:szCs w:val="24"/>
        </w:rPr>
        <w:t>●  位置：将模型改进点放在每个子问题的</w:t>
      </w:r>
      <w:r>
        <w:rPr>
          <w:rFonts w:ascii="楷体" w:hAnsi="楷体" w:eastAsia="楷体" w:cs="楷体"/>
          <w:b/>
          <w:bCs/>
          <w:spacing w:val="-3"/>
          <w:sz w:val="24"/>
          <w:szCs w:val="24"/>
        </w:rPr>
        <w:t>句中核心位置，</w:t>
      </w:r>
      <w:r>
        <w:rPr>
          <w:rFonts w:ascii="楷体" w:hAnsi="楷体" w:eastAsia="楷体" w:cs="楷体"/>
          <w:spacing w:val="-3"/>
          <w:sz w:val="24"/>
          <w:szCs w:val="24"/>
        </w:rPr>
        <w:t>不要藏在末尾；</w:t>
      </w:r>
    </w:p>
    <w:p w14:paraId="5277B3EA">
      <w:pPr>
        <w:spacing w:before="160" w:line="285" w:lineRule="auto"/>
        <w:ind w:left="400" w:right="48" w:hanging="4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0"/>
          <w:sz w:val="24"/>
          <w:szCs w:val="24"/>
        </w:rPr>
        <w:t>●</w:t>
      </w:r>
      <w:r>
        <w:rPr>
          <w:rFonts w:ascii="楷体" w:hAnsi="楷体" w:eastAsia="楷体" w:cs="楷体"/>
          <w:spacing w:val="-6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写法模板：针对传统</w:t>
      </w:r>
      <w:r>
        <w:rPr>
          <w:rFonts w:ascii="Times New Roman" w:hAnsi="Times New Roman" w:eastAsia="Times New Roman" w:cs="Times New Roman"/>
          <w:sz w:val="24"/>
          <w:szCs w:val="24"/>
        </w:rPr>
        <w:t>XX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模型存在</w:t>
      </w:r>
      <w:r>
        <w:rPr>
          <w:rFonts w:ascii="楷体" w:hAnsi="楷体" w:eastAsia="楷体" w:cs="楷体"/>
          <w:spacing w:val="-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XX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0"/>
          <w:sz w:val="24"/>
          <w:szCs w:val="24"/>
        </w:rPr>
        <w:t>缺陷，本文引入</w:t>
      </w:r>
      <w:r>
        <w:rPr>
          <w:rFonts w:ascii="楷体" w:hAnsi="楷体" w:eastAsia="楷体" w:cs="楷体"/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XX</w:t>
      </w:r>
      <w:r>
        <w:rPr>
          <w:rFonts w:ascii="Times New Roman" w:hAnsi="Times New Roman" w:eastAsia="Times New Roman" w:cs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(</w:t>
      </w:r>
      <w:r>
        <w:rPr>
          <w:rFonts w:ascii="楷体" w:hAnsi="楷体" w:eastAsia="楷体" w:cs="楷体"/>
          <w:spacing w:val="10"/>
          <w:sz w:val="24"/>
          <w:szCs w:val="24"/>
        </w:rPr>
        <w:t>因子</w:t>
      </w:r>
      <w:r>
        <w:rPr>
          <w:rFonts w:ascii="楷体" w:hAnsi="楷体" w:eastAsia="楷体" w:cs="楷体"/>
          <w:spacing w:val="9"/>
          <w:sz w:val="24"/>
          <w:szCs w:val="24"/>
        </w:rPr>
        <w:t>/算法/约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束)构建改进</w:t>
      </w:r>
      <w:r>
        <w:rPr>
          <w:rFonts w:ascii="Times New Roman" w:hAnsi="Times New Roman" w:eastAsia="Times New Roman" w:cs="Times New Roman"/>
          <w:sz w:val="24"/>
          <w:szCs w:val="24"/>
        </w:rPr>
        <w:t>XX</w:t>
      </w:r>
      <w:r>
        <w:rPr>
          <w:rFonts w:ascii="Times New Roman" w:hAnsi="Times New Roman" w:eastAsia="Times New Roman" w:cs="Times New Roman"/>
          <w:spacing w:val="-2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模型；</w:t>
      </w:r>
    </w:p>
    <w:p w14:paraId="1E67CEFD">
      <w:pPr>
        <w:spacing w:before="199" w:line="289" w:lineRule="auto"/>
        <w:ind w:left="400" w:right="63" w:hanging="4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3"/>
          <w:sz w:val="24"/>
          <w:szCs w:val="24"/>
        </w:rPr>
        <w:t>●  对比：搭配“相较于传统模型，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XX </w:t>
      </w:r>
      <w:r>
        <w:rPr>
          <w:rFonts w:ascii="楷体" w:hAnsi="楷体" w:eastAsia="楷体" w:cs="楷体"/>
          <w:spacing w:val="-3"/>
          <w:sz w:val="24"/>
          <w:szCs w:val="24"/>
        </w:rPr>
        <w:t>指标降</w:t>
      </w:r>
      <w:r>
        <w:rPr>
          <w:rFonts w:ascii="楷体" w:hAnsi="楷体" w:eastAsia="楷体" w:cs="楷体"/>
          <w:spacing w:val="-4"/>
          <w:sz w:val="24"/>
          <w:szCs w:val="24"/>
        </w:rPr>
        <w:t>低/提升</w:t>
      </w:r>
      <w:r>
        <w:rPr>
          <w:rFonts w:ascii="楷体" w:hAnsi="楷体" w:eastAsia="楷体" w:cs="楷体"/>
          <w:spacing w:val="-6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XX%”,   </w:t>
      </w:r>
      <w:r>
        <w:rPr>
          <w:rFonts w:ascii="楷体" w:hAnsi="楷体" w:eastAsia="楷体" w:cs="楷体"/>
          <w:spacing w:val="-4"/>
          <w:sz w:val="24"/>
          <w:szCs w:val="24"/>
        </w:rPr>
        <w:t>用数据证明创新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8"/>
          <w:sz w:val="24"/>
          <w:szCs w:val="24"/>
        </w:rPr>
        <w:t>价值。</w:t>
      </w:r>
    </w:p>
    <w:p w14:paraId="53D8FE7A">
      <w:pPr>
        <w:spacing w:line="289" w:lineRule="auto"/>
        <w:rPr>
          <w:rFonts w:ascii="楷体" w:hAnsi="楷体" w:eastAsia="楷体" w:cs="楷体"/>
          <w:sz w:val="24"/>
          <w:szCs w:val="24"/>
        </w:rPr>
        <w:sectPr>
          <w:footerReference r:id="rId13" w:type="default"/>
          <w:pgSz w:w="11910" w:h="16840"/>
          <w:pgMar w:top="400" w:right="1786" w:bottom="1192" w:left="1769" w:header="0" w:footer="1021" w:gutter="0"/>
          <w:cols w:space="720" w:num="1"/>
        </w:sectPr>
      </w:pPr>
    </w:p>
    <w:p w14:paraId="5682CDC2">
      <w:pPr>
        <w:pStyle w:val="2"/>
        <w:spacing w:line="241" w:lineRule="auto"/>
      </w:pPr>
    </w:p>
    <w:p w14:paraId="09CDC2C4">
      <w:pPr>
        <w:pStyle w:val="2"/>
        <w:spacing w:line="241" w:lineRule="auto"/>
      </w:pPr>
    </w:p>
    <w:p w14:paraId="024D97EB">
      <w:pPr>
        <w:pStyle w:val="2"/>
        <w:spacing w:line="242" w:lineRule="auto"/>
      </w:pPr>
    </w:p>
    <w:p w14:paraId="21699FD1">
      <w:pPr>
        <w:pStyle w:val="2"/>
        <w:spacing w:line="242" w:lineRule="auto"/>
      </w:pPr>
    </w:p>
    <w:p w14:paraId="07C85405">
      <w:pPr>
        <w:spacing w:before="78" w:line="223" w:lineRule="auto"/>
        <w:ind w:left="3"/>
        <w:rPr>
          <w:rFonts w:ascii="楷体" w:hAnsi="楷体" w:eastAsia="楷体" w:cs="楷体"/>
          <w:sz w:val="24"/>
          <w:szCs w:val="24"/>
        </w:rPr>
      </w:pPr>
      <w:bookmarkStart w:id="5" w:name="bookmark119"/>
      <w:bookmarkEnd w:id="5"/>
      <w:r>
        <w:rPr>
          <w:rFonts w:ascii="楷体" w:hAnsi="楷体" w:eastAsia="楷体" w:cs="楷体"/>
          <w:b/>
          <w:bCs/>
          <w:spacing w:val="18"/>
          <w:sz w:val="24"/>
          <w:szCs w:val="24"/>
        </w:rPr>
        <w:t>策略8:自查验收策略(定稿前5项自检清单)</w:t>
      </w:r>
    </w:p>
    <w:p w14:paraId="39E1B55A">
      <w:pPr>
        <w:spacing w:before="219" w:line="220" w:lineRule="auto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14"/>
          <w:sz w:val="22"/>
          <w:szCs w:val="22"/>
        </w:rPr>
        <w:t xml:space="preserve">●  </w:t>
      </w:r>
      <w:r>
        <w:rPr>
          <w:rFonts w:ascii="楷体" w:hAnsi="楷体" w:eastAsia="楷体" w:cs="楷体"/>
          <w:spacing w:val="14"/>
          <w:sz w:val="22"/>
          <w:szCs w:val="22"/>
        </w:rPr>
        <w:t>写完摘要逐行检查，全部达标再提交：</w:t>
      </w:r>
    </w:p>
    <w:p w14:paraId="5E3FFEC8">
      <w:pPr>
        <w:spacing w:before="187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 xml:space="preserve">●  </w:t>
      </w:r>
      <w:r>
        <w:rPr>
          <w:rFonts w:ascii="楷体" w:hAnsi="楷体" w:eastAsia="楷体" w:cs="楷体"/>
          <w:spacing w:val="1"/>
          <w:sz w:val="24"/>
          <w:szCs w:val="24"/>
        </w:rPr>
        <w:t>字数800-1000字，单页</w:t>
      </w:r>
      <w:r>
        <w:rPr>
          <w:rFonts w:ascii="Times New Roman" w:hAnsi="Times New Roman" w:eastAsia="Times New Roman" w:cs="Times New Roman"/>
          <w:sz w:val="24"/>
          <w:szCs w:val="24"/>
        </w:rPr>
        <w:t>PDF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无溢出；</w:t>
      </w:r>
    </w:p>
    <w:p w14:paraId="0F484409">
      <w:pPr>
        <w:spacing w:before="214" w:line="228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5"/>
          <w:sz w:val="24"/>
          <w:szCs w:val="24"/>
        </w:rPr>
        <w:t>●  无公式、图表、问句、感叹句、口语；</w:t>
      </w:r>
    </w:p>
    <w:p w14:paraId="734972FE">
      <w:pPr>
        <w:spacing w:before="177" w:line="223" w:lineRule="auto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13"/>
          <w:sz w:val="22"/>
          <w:szCs w:val="22"/>
        </w:rPr>
        <w:t xml:space="preserve">●  </w:t>
      </w:r>
      <w:r>
        <w:rPr>
          <w:rFonts w:ascii="楷体" w:hAnsi="楷体" w:eastAsia="楷体" w:cs="楷体"/>
          <w:spacing w:val="13"/>
          <w:sz w:val="22"/>
          <w:szCs w:val="22"/>
        </w:rPr>
        <w:t>每个问题都有模型、算法、量化结果；</w:t>
      </w:r>
    </w:p>
    <w:p w14:paraId="20E8BC6A">
      <w:pPr>
        <w:spacing w:before="187" w:line="225" w:lineRule="auto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13"/>
          <w:sz w:val="22"/>
          <w:szCs w:val="22"/>
        </w:rPr>
        <w:t xml:space="preserve">●  </w:t>
      </w:r>
      <w:r>
        <w:rPr>
          <w:rFonts w:ascii="楷体" w:hAnsi="楷体" w:eastAsia="楷体" w:cs="楷体"/>
          <w:spacing w:val="13"/>
          <w:sz w:val="22"/>
          <w:szCs w:val="22"/>
        </w:rPr>
        <w:t>写明创新点+至少两种模型检验方式；</w:t>
      </w:r>
    </w:p>
    <w:p w14:paraId="6D81C292">
      <w:pPr>
        <w:spacing w:before="165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7"/>
          <w:sz w:val="24"/>
          <w:szCs w:val="24"/>
        </w:rPr>
        <w:t>●</w:t>
      </w:r>
      <w:r>
        <w:rPr>
          <w:rFonts w:ascii="楷体" w:hAnsi="楷体" w:eastAsia="楷体" w:cs="楷体"/>
          <w:spacing w:val="20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-7"/>
          <w:sz w:val="24"/>
          <w:szCs w:val="24"/>
        </w:rPr>
        <w:t>所有数据与正文完全一致，无矛盾。</w:t>
      </w:r>
    </w:p>
    <w:p w14:paraId="3A143886">
      <w:pPr>
        <w:pStyle w:val="2"/>
        <w:spacing w:line="336" w:lineRule="auto"/>
      </w:pPr>
    </w:p>
    <w:p w14:paraId="0CC9707C">
      <w:pPr>
        <w:pStyle w:val="2"/>
        <w:spacing w:line="336" w:lineRule="auto"/>
      </w:pPr>
    </w:p>
    <w:p w14:paraId="3C19655D">
      <w:pPr>
        <w:spacing w:before="79" w:line="223" w:lineRule="auto"/>
        <w:ind w:left="3"/>
        <w:outlineLvl w:val="2"/>
        <w:rPr>
          <w:rFonts w:ascii="楷体" w:hAnsi="楷体" w:eastAsia="楷体" w:cs="楷体"/>
          <w:sz w:val="24"/>
          <w:szCs w:val="24"/>
        </w:rPr>
      </w:pPr>
      <w:bookmarkStart w:id="6" w:name="bookmark47"/>
      <w:bookmarkEnd w:id="6"/>
      <w:r>
        <w:rPr>
          <w:rFonts w:ascii="楷体" w:hAnsi="楷体" w:eastAsia="楷体" w:cs="楷体"/>
          <w:b/>
          <w:bCs/>
          <w:spacing w:val="6"/>
          <w:sz w:val="24"/>
          <w:szCs w:val="24"/>
        </w:rPr>
        <w:t>7.3.6国赛摘要万能写作模板</w:t>
      </w:r>
    </w:p>
    <w:p w14:paraId="64CDAB5A">
      <w:pPr>
        <w:spacing w:before="300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第一部分(单句连贯总起，3-5行，</w:t>
      </w:r>
      <w:r>
        <w:rPr>
          <w:rFonts w:ascii="楷体" w:hAnsi="楷体" w:eastAsia="楷体" w:cs="楷体"/>
          <w:spacing w:val="-5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一句话写完不拆分)</w:t>
      </w:r>
    </w:p>
    <w:p w14:paraId="0CBF41EC">
      <w:pPr>
        <w:spacing w:before="220" w:line="371" w:lineRule="auto"/>
        <w:ind w:right="57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当前【行业/物理工程/数据业务场景】普遍存在【成本</w:t>
      </w:r>
      <w:r>
        <w:rPr>
          <w:rFonts w:ascii="楷体" w:hAnsi="楷体" w:eastAsia="楷体" w:cs="楷体"/>
          <w:spacing w:val="12"/>
          <w:sz w:val="23"/>
          <w:szCs w:val="23"/>
        </w:rPr>
        <w:t>高/预测偏差大/参数匹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配失衡/决策主观性强】等现实痛点，传统人工经验与单一数学方法难以实现全</w:t>
      </w:r>
      <w:r>
        <w:rPr>
          <w:rFonts w:ascii="楷体" w:hAnsi="楷体" w:eastAsia="楷体" w:cs="楷体"/>
          <w:spacing w:val="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3"/>
          <w:sz w:val="23"/>
          <w:szCs w:val="23"/>
        </w:rPr>
        <w:t>局最优量化方案，本文围绕赛题给出的【实测数据集/物理机理约束/工程运行</w:t>
      </w:r>
      <w:r>
        <w:rPr>
          <w:rFonts w:ascii="楷体" w:hAnsi="楷体" w:eastAsia="楷体" w:cs="楷体"/>
          <w:spacing w:val="1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7"/>
          <w:sz w:val="23"/>
          <w:szCs w:val="23"/>
        </w:rPr>
        <w:t>规则】,依次针对问题一、问题二、问题三开展完整建模分析，综合</w:t>
      </w:r>
      <w:r>
        <w:rPr>
          <w:rFonts w:ascii="楷体" w:hAnsi="楷体" w:eastAsia="楷体" w:cs="楷体"/>
          <w:spacing w:val="16"/>
          <w:sz w:val="23"/>
          <w:szCs w:val="23"/>
        </w:rPr>
        <w:t>搭建集数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9"/>
          <w:sz w:val="23"/>
          <w:szCs w:val="23"/>
        </w:rPr>
        <w:t>据清洗、机理/统计建模、智能算法寻优、可靠性验证于一体的组合模型体系，</w:t>
      </w:r>
      <w:r>
        <w:rPr>
          <w:rFonts w:ascii="楷体" w:hAnsi="楷体" w:eastAsia="楷体" w:cs="楷体"/>
          <w:spacing w:val="1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并依托【遗传算法/蒙特卡洛模拟/整数规划</w:t>
      </w:r>
      <w:r>
        <w:rPr>
          <w:rFonts w:ascii="Times New Roman" w:hAnsi="Times New Roman" w:eastAsia="Times New Roman" w:cs="Times New Roman"/>
          <w:sz w:val="23"/>
          <w:szCs w:val="23"/>
        </w:rPr>
        <w:t>Lingo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/  </w:t>
      </w:r>
      <w:r>
        <w:rPr>
          <w:rFonts w:ascii="楷体" w:hAnsi="楷体" w:eastAsia="楷体" w:cs="楷体"/>
          <w:spacing w:val="12"/>
          <w:sz w:val="23"/>
          <w:szCs w:val="23"/>
        </w:rPr>
        <w:t>时序分析算法】完成全部子</w:t>
      </w:r>
      <w:r>
        <w:rPr>
          <w:rFonts w:ascii="楷体" w:hAnsi="楷体" w:eastAsia="楷体" w:cs="楷体"/>
          <w:spacing w:val="1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问题迭代求解与定量计算。</w:t>
      </w:r>
    </w:p>
    <w:p w14:paraId="2BFC1962">
      <w:pPr>
        <w:pStyle w:val="2"/>
        <w:spacing w:line="387" w:lineRule="auto"/>
      </w:pPr>
    </w:p>
    <w:p w14:paraId="3D34503C">
      <w:pPr>
        <w:spacing w:before="79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3"/>
          <w:sz w:val="24"/>
          <w:szCs w:val="24"/>
        </w:rPr>
        <w:t>第二部分(分3个独立自然段，每个段落以「针对问题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X</w:t>
      </w:r>
      <w:r>
        <w:rPr>
          <w:rFonts w:ascii="宋体" w:hAnsi="宋体" w:eastAsia="宋体" w:cs="宋体"/>
          <w:spacing w:val="13"/>
          <w:sz w:val="24"/>
          <w:szCs w:val="24"/>
        </w:rPr>
        <w:t>」</w:t>
      </w:r>
      <w:r>
        <w:rPr>
          <w:rFonts w:ascii="楷体" w:hAnsi="楷体" w:eastAsia="楷体" w:cs="楷体"/>
          <w:spacing w:val="13"/>
          <w:sz w:val="24"/>
          <w:szCs w:val="24"/>
        </w:rPr>
        <w:t>开头，完全匹配你</w:t>
      </w:r>
    </w:p>
    <w:p w14:paraId="78E7E0C4">
      <w:pPr>
        <w:spacing w:before="156" w:line="224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1"/>
          <w:sz w:val="24"/>
          <w:szCs w:val="24"/>
        </w:rPr>
        <w:t>原图句式框架)</w:t>
      </w:r>
    </w:p>
    <w:p w14:paraId="3A93A616">
      <w:pPr>
        <w:pStyle w:val="2"/>
        <w:spacing w:line="256" w:lineRule="auto"/>
      </w:pPr>
    </w:p>
    <w:p w14:paraId="11BF342B">
      <w:pPr>
        <w:pStyle w:val="2"/>
        <w:spacing w:before="76" w:line="371" w:lineRule="auto"/>
        <w:ind w:right="47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针对问题一，该子问题核心解决【参数求解/销量预测</w:t>
      </w:r>
      <w:r>
        <w:rPr>
          <w:rFonts w:ascii="楷体" w:hAnsi="楷体" w:eastAsia="楷体" w:cs="楷体"/>
          <w:spacing w:val="12"/>
          <w:sz w:val="23"/>
          <w:szCs w:val="23"/>
        </w:rPr>
        <w:t>/基础方案筛选】问题，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本文首先利用【3σ准则+</w:t>
      </w:r>
      <w:r>
        <w:rPr>
          <w:sz w:val="23"/>
          <w:szCs w:val="23"/>
        </w:rPr>
        <w:t>IQR</w:t>
      </w:r>
      <w:r>
        <w:rPr>
          <w:spacing w:val="1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四分位法/滤波降噪】方法对全</w:t>
      </w:r>
      <w:r>
        <w:rPr>
          <w:rFonts w:ascii="楷体" w:hAnsi="楷体" w:eastAsia="楷体" w:cs="楷体"/>
          <w:spacing w:val="9"/>
          <w:sz w:val="23"/>
          <w:szCs w:val="23"/>
        </w:rPr>
        <w:t>量原始数据进行标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3"/>
          <w:sz w:val="23"/>
          <w:szCs w:val="23"/>
        </w:rPr>
        <w:t>准化预处理工作，然后开展【相关性分析/力学机理推导/分布特征拟合】深度</w:t>
      </w:r>
      <w:r>
        <w:rPr>
          <w:rFonts w:ascii="楷体" w:hAnsi="楷体" w:eastAsia="楷体" w:cs="楷体"/>
          <w:spacing w:val="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7"/>
          <w:sz w:val="23"/>
          <w:szCs w:val="23"/>
        </w:rPr>
        <w:t>分析，构建【改进时序预测模型/微分动力学模型/基础整数规划模型】,并利</w:t>
      </w:r>
      <w:r>
        <w:rPr>
          <w:rFonts w:ascii="楷体" w:hAnsi="楷体" w:eastAsia="楷体" w:cs="楷体"/>
          <w:spacing w:val="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3"/>
          <w:sz w:val="23"/>
          <w:szCs w:val="23"/>
        </w:rPr>
        <w:t>用【变步长搜索/网格遍历法/最小二乘法】数值方法进行求解，得出【误差降</w:t>
      </w:r>
      <w:r>
        <w:rPr>
          <w:rFonts w:ascii="楷体" w:hAnsi="楷体" w:eastAsia="楷体" w:cs="楷体"/>
          <w:spacing w:val="1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低</w:t>
      </w:r>
      <w:r>
        <w:rPr>
          <w:sz w:val="23"/>
          <w:szCs w:val="23"/>
        </w:rPr>
        <w:t>XX</w:t>
      </w:r>
      <w:r>
        <w:rPr>
          <w:spacing w:val="6"/>
          <w:sz w:val="23"/>
          <w:szCs w:val="23"/>
        </w:rPr>
        <w:t>%/</w:t>
      </w:r>
      <w:r>
        <w:rPr>
          <w:rFonts w:ascii="楷体" w:hAnsi="楷体" w:eastAsia="楷体" w:cs="楷体"/>
          <w:spacing w:val="6"/>
          <w:sz w:val="23"/>
          <w:szCs w:val="23"/>
        </w:rPr>
        <w:t>基础最优参数集/初步可行方案集合】的定量</w:t>
      </w:r>
      <w:r>
        <w:rPr>
          <w:rFonts w:ascii="楷体" w:hAnsi="楷体" w:eastAsia="楷体" w:cs="楷体"/>
          <w:spacing w:val="5"/>
          <w:sz w:val="23"/>
          <w:szCs w:val="23"/>
        </w:rPr>
        <w:t>结果；</w:t>
      </w:r>
    </w:p>
    <w:p w14:paraId="2F782471">
      <w:pPr>
        <w:spacing w:before="139" w:line="368" w:lineRule="auto"/>
        <w:ind w:right="40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1"/>
          <w:sz w:val="23"/>
          <w:szCs w:val="23"/>
        </w:rPr>
        <w:t>针对问题二，该子问题核心解决【多约束优化/工艺调度/风险分级评价】问</w:t>
      </w:r>
      <w:r>
        <w:rPr>
          <w:rFonts w:ascii="楷体" w:hAnsi="楷体" w:eastAsia="楷体" w:cs="楷体"/>
          <w:spacing w:val="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题，本文首先沿用问题一预处理完成的标准化数据</w:t>
      </w:r>
      <w:r>
        <w:rPr>
          <w:rFonts w:ascii="楷体" w:hAnsi="楷体" w:eastAsia="楷体" w:cs="楷体"/>
          <w:spacing w:val="13"/>
          <w:sz w:val="23"/>
          <w:szCs w:val="23"/>
        </w:rPr>
        <w:t>集，然后开展【多目标约束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3"/>
          <w:sz w:val="23"/>
          <w:szCs w:val="23"/>
        </w:rPr>
        <w:t>构建/工况仿真/指标权重计算】专项分析，构建【带现实约束的非线性优化模</w:t>
      </w:r>
    </w:p>
    <w:p w14:paraId="5C732A76">
      <w:pPr>
        <w:spacing w:line="368" w:lineRule="auto"/>
        <w:rPr>
          <w:rFonts w:ascii="楷体" w:hAnsi="楷体" w:eastAsia="楷体" w:cs="楷体"/>
          <w:sz w:val="23"/>
          <w:szCs w:val="23"/>
        </w:rPr>
        <w:sectPr>
          <w:footerReference r:id="rId14" w:type="default"/>
          <w:pgSz w:w="11910" w:h="16840"/>
          <w:pgMar w:top="400" w:right="1786" w:bottom="1185" w:left="1769" w:header="0" w:footer="1023" w:gutter="0"/>
          <w:cols w:space="720" w:num="1"/>
        </w:sectPr>
      </w:pPr>
    </w:p>
    <w:p w14:paraId="08A65363">
      <w:pPr>
        <w:pStyle w:val="2"/>
        <w:spacing w:line="245" w:lineRule="auto"/>
      </w:pPr>
    </w:p>
    <w:p w14:paraId="16B22F0B">
      <w:pPr>
        <w:pStyle w:val="2"/>
        <w:spacing w:line="245" w:lineRule="auto"/>
      </w:pPr>
    </w:p>
    <w:p w14:paraId="767555DD">
      <w:pPr>
        <w:pStyle w:val="2"/>
        <w:spacing w:line="245" w:lineRule="auto"/>
      </w:pPr>
    </w:p>
    <w:p w14:paraId="26258C73">
      <w:pPr>
        <w:pStyle w:val="2"/>
        <w:spacing w:line="246" w:lineRule="auto"/>
      </w:pPr>
    </w:p>
    <w:p w14:paraId="33CD4666">
      <w:pPr>
        <w:pStyle w:val="2"/>
        <w:spacing w:before="75" w:line="386" w:lineRule="auto"/>
        <w:ind w:right="46"/>
        <w:jc w:val="both"/>
        <w:rPr>
          <w:rFonts w:ascii="楷体" w:hAnsi="楷体" w:eastAsia="楷体" w:cs="楷体"/>
          <w:sz w:val="23"/>
          <w:szCs w:val="23"/>
        </w:rPr>
      </w:pPr>
      <w:bookmarkStart w:id="7" w:name="bookmark120"/>
      <w:bookmarkEnd w:id="7"/>
      <w:r>
        <w:rPr>
          <w:rFonts w:ascii="楷体" w:hAnsi="楷体" w:eastAsia="楷体" w:cs="楷体"/>
          <w:spacing w:val="17"/>
          <w:sz w:val="23"/>
          <w:szCs w:val="23"/>
        </w:rPr>
        <w:t>型/熵权</w:t>
      </w:r>
      <w:r>
        <w:rPr>
          <w:rFonts w:ascii="楷体" w:hAnsi="楷体" w:eastAsia="楷体" w:cs="楷体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TOPSIS</w:t>
      </w:r>
      <w:r>
        <w:rPr>
          <w:rFonts w:ascii="楷体" w:hAnsi="楷体" w:eastAsia="楷体" w:cs="楷体"/>
          <w:spacing w:val="17"/>
          <w:sz w:val="23"/>
          <w:szCs w:val="23"/>
        </w:rPr>
        <w:t>评价模型/多阶段决策树模型】,并利用【粒子群优化算法/模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6"/>
          <w:sz w:val="23"/>
          <w:szCs w:val="23"/>
        </w:rPr>
        <w:t>拟退火算法/</w:t>
      </w:r>
      <w:r>
        <w:rPr>
          <w:sz w:val="23"/>
          <w:szCs w:val="23"/>
        </w:rPr>
        <w:t>Gurobi</w:t>
      </w:r>
      <w:r>
        <w:rPr>
          <w:spacing w:val="48"/>
          <w:w w:val="10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6"/>
          <w:sz w:val="23"/>
          <w:szCs w:val="23"/>
        </w:rPr>
        <w:t>规划求解器】智能寻优方法进行求解，</w:t>
      </w:r>
      <w:r>
        <w:rPr>
          <w:rFonts w:ascii="楷体" w:hAnsi="楷体" w:eastAsia="楷体" w:cs="楷体"/>
          <w:spacing w:val="15"/>
          <w:sz w:val="23"/>
          <w:szCs w:val="23"/>
        </w:rPr>
        <w:t>得出【综合成本下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"/>
          <w:sz w:val="23"/>
          <w:szCs w:val="23"/>
        </w:rPr>
        <w:t>降</w:t>
      </w:r>
      <w:r>
        <w:rPr>
          <w:rFonts w:ascii="Times New Roman" w:hAnsi="Times New Roman" w:eastAsia="Times New Roman" w:cs="Times New Roman"/>
          <w:sz w:val="23"/>
          <w:szCs w:val="23"/>
        </w:rPr>
        <w:t>XX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%/</w:t>
      </w:r>
      <w:r>
        <w:rPr>
          <w:rFonts w:ascii="楷体" w:hAnsi="楷体" w:eastAsia="楷体" w:cs="楷体"/>
          <w:spacing w:val="1"/>
          <w:sz w:val="23"/>
          <w:szCs w:val="23"/>
        </w:rPr>
        <w:t>收益提升</w:t>
      </w:r>
      <w:r>
        <w:rPr>
          <w:rFonts w:ascii="Times New Roman" w:hAnsi="Times New Roman" w:eastAsia="Times New Roman" w:cs="Times New Roman"/>
          <w:sz w:val="23"/>
          <w:szCs w:val="23"/>
        </w:rPr>
        <w:t>XX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%/</w:t>
      </w:r>
      <w:r>
        <w:rPr>
          <w:rFonts w:ascii="楷体" w:hAnsi="楷体" w:eastAsia="楷体" w:cs="楷体"/>
          <w:spacing w:val="1"/>
          <w:sz w:val="23"/>
          <w:szCs w:val="23"/>
        </w:rPr>
        <w:t>等级划分标准】的定量结果；</w:t>
      </w:r>
    </w:p>
    <w:p w14:paraId="33513B4F">
      <w:pPr>
        <w:spacing w:before="105" w:line="371" w:lineRule="auto"/>
        <w:ind w:right="52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针对问题三，该子问题核心解决【拓展情景分析/全局</w:t>
      </w:r>
      <w:r>
        <w:rPr>
          <w:rFonts w:ascii="楷体" w:hAnsi="楷体" w:eastAsia="楷体" w:cs="楷体"/>
          <w:spacing w:val="13"/>
          <w:sz w:val="23"/>
          <w:szCs w:val="23"/>
        </w:rPr>
        <w:t>最优筛选/多方案对比评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估】问题，本文首先整合前两问输出的全部计算结果，然后开展【多情景仿真/</w:t>
      </w:r>
      <w:r>
        <w:rPr>
          <w:rFonts w:ascii="楷体" w:hAnsi="楷体" w:eastAsia="楷体" w:cs="楷体"/>
          <w:spacing w:val="1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多模型横向对照/约束扰动测试】拓展分析，构建【情景仿真模型/多方案比选</w:t>
      </w:r>
      <w:r>
        <w:rPr>
          <w:rFonts w:ascii="楷体" w:hAnsi="楷体" w:eastAsia="楷体" w:cs="楷体"/>
          <w:spacing w:val="1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3"/>
          <w:sz w:val="23"/>
          <w:szCs w:val="23"/>
        </w:rPr>
        <w:t>评估模型】,并利用【批量循环模拟/二分查找算法】批量计算方法进行求解，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9"/>
          <w:sz w:val="23"/>
          <w:szCs w:val="23"/>
        </w:rPr>
        <w:t>得出【全局最优执行方案/适配多场景通用策略】的定量</w:t>
      </w:r>
      <w:r>
        <w:rPr>
          <w:rFonts w:ascii="楷体" w:hAnsi="楷体" w:eastAsia="楷体" w:cs="楷体"/>
          <w:spacing w:val="8"/>
          <w:sz w:val="23"/>
          <w:szCs w:val="23"/>
        </w:rPr>
        <w:t>结果；</w:t>
      </w:r>
    </w:p>
    <w:p w14:paraId="2676AA6A">
      <w:pPr>
        <w:pStyle w:val="2"/>
        <w:spacing w:line="247" w:lineRule="auto"/>
      </w:pPr>
    </w:p>
    <w:p w14:paraId="1D2BBCB8">
      <w:pPr>
        <w:pStyle w:val="2"/>
        <w:spacing w:line="247" w:lineRule="auto"/>
      </w:pPr>
    </w:p>
    <w:p w14:paraId="52D212D2">
      <w:pPr>
        <w:spacing w:before="78" w:line="220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4"/>
          <w:sz w:val="24"/>
          <w:szCs w:val="24"/>
        </w:rPr>
        <w:t>第三部分(检验+评价+应用价值，扩充国奖必</w:t>
      </w:r>
      <w:r>
        <w:rPr>
          <w:rFonts w:ascii="楷体" w:hAnsi="楷体" w:eastAsia="楷体" w:cs="楷体"/>
          <w:b/>
          <w:bCs/>
          <w:spacing w:val="3"/>
          <w:sz w:val="24"/>
          <w:szCs w:val="24"/>
        </w:rPr>
        <w:t>备内容)</w:t>
      </w:r>
    </w:p>
    <w:p w14:paraId="278E5D3D">
      <w:pPr>
        <w:spacing w:before="218" w:line="370" w:lineRule="auto"/>
        <w:ind w:right="36"/>
        <w:rPr>
          <w:rFonts w:ascii="楷体" w:hAnsi="楷体" w:eastAsia="楷体" w:cs="楷体"/>
          <w:sz w:val="23"/>
          <w:szCs w:val="23"/>
        </w:rPr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1972945</wp:posOffset>
                </wp:positionV>
                <wp:extent cx="285750" cy="711835"/>
                <wp:effectExtent l="22225" t="0" r="22225" b="2476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711835"/>
                          <a:chOff x="0" y="0"/>
                          <a:chExt cx="450" cy="1120"/>
                        </a:xfrm>
                      </wpg:grpSpPr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" cy="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文本框 8"/>
                        <wps:cNvSpPr txBox="1"/>
                        <wps:spPr>
                          <a:xfrm>
                            <a:off x="-55" y="-20"/>
                            <a:ext cx="525" cy="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1B2BE1">
                              <w:pPr>
                                <w:spacing w:before="137" w:line="200" w:lineRule="auto"/>
                                <w:ind w:left="60"/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第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一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部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pt;margin-top:155.35pt;height:56.05pt;width:22.5pt;z-index:251662336;mso-width-relative:page;mso-height-relative:page;" coordsize="450,1120" o:gfxdata="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">
                <o:lock v:ext="edit" aspectratio="f"/>
                <v:shape id="图片 6" o:spid="_x0000_s1026" o:spt="75" alt="" type="#_x0000_t75" style="position:absolute;left:0;top:0;height:1120;width:450;" filled="f" o:preferrelative="t" stroked="f" coordsize="21600,21600" o:gfxdata="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fxt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t"/>
                </v:shape>
                <v:shape id="_x0000_s1026" o:spid="_x0000_s1026" o:spt="202" type="#_x0000_t202" style="position:absolute;left:-55;top:-20;height:1160;width:525;" filled="f" stroked="f" coordsize="21600,21600" o:gfxdata="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j5HA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181B2BE1">
                        <w:pPr>
                          <w:spacing w:before="137" w:line="200" w:lineRule="auto"/>
                          <w:ind w:left="60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第</w:t>
                        </w:r>
                        <w:r>
                          <w:rPr>
                            <w:rFonts w:ascii="宋体" w:hAnsi="宋体" w:eastAsia="宋体" w:cs="宋体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一</w:t>
                        </w:r>
                        <w:r>
                          <w:rPr>
                            <w:rFonts w:ascii="宋体" w:hAnsi="宋体" w:eastAsia="宋体" w:cs="宋体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部</w:t>
                        </w:r>
                        <w:r>
                          <w:rPr>
                            <w:rFonts w:ascii="宋体" w:hAnsi="宋体" w:eastAsia="宋体" w:cs="宋体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楷体" w:hAnsi="楷体" w:eastAsia="楷体" w:cs="楷体"/>
          <w:spacing w:val="10"/>
          <w:sz w:val="23"/>
          <w:szCs w:val="23"/>
        </w:rPr>
        <w:t>最后我们对整套模型的灵敏度和鲁棒性开展双重检验，对核心参数施加</w:t>
      </w:r>
      <w:r>
        <w:rPr>
          <w:rFonts w:ascii="楷体" w:hAnsi="楷体" w:eastAsia="楷体" w:cs="楷体"/>
          <w:b/>
          <w:bCs/>
          <w:spacing w:val="10"/>
          <w:sz w:val="23"/>
          <w:szCs w:val="23"/>
        </w:rPr>
        <w:t>±10%区</w:t>
      </w:r>
      <w:r>
        <w:rPr>
          <w:rFonts w:ascii="楷体" w:hAnsi="楷体" w:eastAsia="楷体" w:cs="楷体"/>
          <w:spacing w:val="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间扰动、替换不同求解算法重复运算，发现模型输出指标波动幅度均低于3%,</w:t>
      </w:r>
      <w:r>
        <w:rPr>
          <w:rFonts w:ascii="楷体" w:hAnsi="楷体" w:eastAsia="楷体" w:cs="楷体"/>
          <w:spacing w:val="5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21"/>
          <w:sz w:val="23"/>
          <w:szCs w:val="23"/>
        </w:rPr>
        <w:t>具备较好的鲁棒性与抗干扰能力。同时我们也对模型的优缺点进行了综合评</w:t>
      </w:r>
      <w:r>
        <w:rPr>
          <w:rFonts w:ascii="楷体" w:hAnsi="楷体" w:eastAsia="楷体" w:cs="楷体"/>
          <w:spacing w:val="17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价：模型优势为逻辑清晰、求解速度快、贴合现实约束，局限性为极端边界工</w:t>
      </w:r>
      <w:r>
        <w:rPr>
          <w:rFonts w:ascii="楷体" w:hAnsi="楷体" w:eastAsia="楷体" w:cs="楷体"/>
          <w:spacing w:val="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况下计算精度小幅下降；该建模框架通用性强，可直接迁移至【同类生</w:t>
      </w:r>
      <w:r>
        <w:rPr>
          <w:rFonts w:ascii="楷体" w:hAnsi="楷体" w:eastAsia="楷体" w:cs="楷体"/>
          <w:spacing w:val="10"/>
          <w:sz w:val="23"/>
          <w:szCs w:val="23"/>
        </w:rPr>
        <w:t>产调度/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流体力学仿真/新零售数据分析】场景，具备较高的</w:t>
      </w:r>
      <w:r>
        <w:rPr>
          <w:rFonts w:ascii="楷体" w:hAnsi="楷体" w:eastAsia="楷体" w:cs="楷体"/>
          <w:spacing w:val="9"/>
          <w:sz w:val="23"/>
          <w:szCs w:val="23"/>
        </w:rPr>
        <w:t>工程落地与行业推广价值。</w:t>
      </w:r>
    </w:p>
    <w:p w14:paraId="3FE5D956">
      <w:pPr>
        <w:pStyle w:val="2"/>
        <w:spacing w:before="310" w:line="328" w:lineRule="auto"/>
        <w:ind w:left="970" w:right="282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color w:val="C02020"/>
          <w:spacing w:val="-6"/>
          <w:sz w:val="24"/>
          <w:szCs w:val="24"/>
        </w:rPr>
        <w:t>背景描述+本文主要研究了</w:t>
      </w:r>
      <w:r>
        <w:rPr>
          <w:color w:val="C02020"/>
          <w:spacing w:val="-6"/>
          <w:sz w:val="24"/>
          <w:szCs w:val="24"/>
        </w:rPr>
        <w:t>XXX</w:t>
      </w:r>
      <w:r>
        <w:rPr>
          <w:rFonts w:ascii="黑体" w:hAnsi="黑体" w:eastAsia="黑体" w:cs="黑体"/>
          <w:color w:val="C02020"/>
          <w:spacing w:val="-6"/>
          <w:sz w:val="24"/>
          <w:szCs w:val="24"/>
        </w:rPr>
        <w:t>问题+综合建立了</w:t>
      </w:r>
      <w:r>
        <w:rPr>
          <w:color w:val="C02020"/>
          <w:spacing w:val="-6"/>
          <w:sz w:val="24"/>
          <w:szCs w:val="24"/>
        </w:rPr>
        <w:t>X</w:t>
      </w:r>
      <w:r>
        <w:rPr>
          <w:color w:val="C02020"/>
          <w:spacing w:val="-7"/>
          <w:sz w:val="24"/>
          <w:szCs w:val="24"/>
        </w:rPr>
        <w:t>XX</w:t>
      </w:r>
      <w:r>
        <w:rPr>
          <w:rFonts w:ascii="黑体" w:hAnsi="黑体" w:eastAsia="黑体" w:cs="黑体"/>
          <w:color w:val="C02020"/>
          <w:spacing w:val="-7"/>
          <w:sz w:val="24"/>
          <w:szCs w:val="24"/>
        </w:rPr>
        <w:t>模型+并基于</w:t>
      </w:r>
      <w:r>
        <w:rPr>
          <w:color w:val="C02020"/>
          <w:spacing w:val="-7"/>
          <w:sz w:val="24"/>
          <w:szCs w:val="24"/>
        </w:rPr>
        <w:t>XXX</w:t>
      </w:r>
      <w:r>
        <w:rPr>
          <w:color w:val="C02020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C02020"/>
          <w:spacing w:val="-1"/>
          <w:sz w:val="24"/>
          <w:szCs w:val="24"/>
        </w:rPr>
        <w:t>方法进行了求解。(全是一句话即可，控制在3-5行)</w:t>
      </w:r>
    </w:p>
    <w:p w14:paraId="7BE09462">
      <w:pPr>
        <w:pStyle w:val="2"/>
        <w:spacing w:line="277" w:lineRule="auto"/>
      </w:pPr>
    </w:p>
    <w:p w14:paraId="7A9276E6">
      <w:pPr>
        <w:pStyle w:val="2"/>
        <w:spacing w:line="278" w:lineRule="auto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190500</wp:posOffset>
                </wp:positionV>
                <wp:extent cx="285750" cy="724535"/>
                <wp:effectExtent l="22225" t="0" r="22225" b="2476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724535"/>
                          <a:chOff x="0" y="0"/>
                          <a:chExt cx="450" cy="1140"/>
                        </a:xfrm>
                      </wpg:grpSpPr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" cy="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文本框 11"/>
                        <wps:cNvSpPr txBox="1"/>
                        <wps:spPr>
                          <a:xfrm>
                            <a:off x="-55" y="-20"/>
                            <a:ext cx="525" cy="1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D3D10A">
                              <w:pPr>
                                <w:spacing w:before="137" w:line="200" w:lineRule="auto"/>
                                <w:ind w:left="70"/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第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二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部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pt;margin-top:15pt;height:57.05pt;width:22.5pt;z-index:251660288;mso-width-relative:page;mso-height-relative:page;" coordsize="450,1140" o:gfxdata="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Fhgsxu0AAAAIgEAABkAAABkcnMvX3JlbHMvZTJvRG9jLnhtbC5yZWxzhY/LCsIwEEX3&#10;gv8QZm/TuhCRpm5EcCv1A4ZkmkabB0kU+/cG3CgILude7jlMu3/aiT0oJuOdgKaqgZGTXhmnBVz6&#10;42oLLGV0CifvSMBMCfbdctGeacJcRmk0IbFCcUnAmHPYcZ7kSBZT5QO50gw+WszljJoHlDfUxNd1&#10;veHxkwHdF5OdlIB4Ug2wfg7F/J/th8FIOnh5t+TyDwU3trgLEKOmLMCSMvgOm+oaSAPvWv71WfcC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">
                <o:lock v:ext="edit" aspectratio="f"/>
                <v:shape id="图片 9" o:spid="_x0000_s1026" o:spt="75" alt="" type="#_x0000_t75" style="position:absolute;left:0;top:0;height:1140;width:450;" filled="f" o:preferrelative="t" stroked="f" coordsize="21600,21600" o:gfxdata="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3kM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t"/>
                </v:shape>
                <v:shape id="_x0000_s1026" o:spid="_x0000_s1026" o:spt="202" type="#_x0000_t202" style="position:absolute;left:-55;top:-20;height:1180;width:525;" filled="f" stroked="f" coordsize="21600,21600" o:gfxdata="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Crv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0BD3D10A">
                        <w:pPr>
                          <w:spacing w:before="137" w:line="200" w:lineRule="auto"/>
                          <w:ind w:left="70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第</w:t>
                        </w:r>
                        <w:r>
                          <w:rPr>
                            <w:rFonts w:ascii="宋体" w:hAnsi="宋体" w:eastAsia="宋体" w:cs="宋体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二</w:t>
                        </w:r>
                        <w:r>
                          <w:rPr>
                            <w:rFonts w:ascii="宋体" w:hAnsi="宋体" w:eastAsia="宋体" w:cs="宋体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部</w:t>
                        </w:r>
                        <w:r>
                          <w:rPr>
                            <w:rFonts w:ascii="宋体" w:hAnsi="宋体" w:eastAsia="宋体" w:cs="宋体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38E227">
      <w:pPr>
        <w:pStyle w:val="2"/>
        <w:spacing w:before="78" w:line="329" w:lineRule="auto"/>
        <w:ind w:left="970" w:right="253"/>
        <w:jc w:val="both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color w:val="C02020"/>
          <w:spacing w:val="-6"/>
          <w:sz w:val="24"/>
          <w:szCs w:val="24"/>
        </w:rPr>
        <w:t>针对问题</w:t>
      </w:r>
      <w:r>
        <w:rPr>
          <w:color w:val="C02020"/>
          <w:spacing w:val="-6"/>
          <w:sz w:val="24"/>
          <w:szCs w:val="24"/>
        </w:rPr>
        <w:t>X,</w:t>
      </w:r>
      <w:r>
        <w:rPr>
          <w:color w:val="C02020"/>
          <w:spacing w:val="73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C02020"/>
          <w:spacing w:val="-6"/>
          <w:sz w:val="24"/>
          <w:szCs w:val="24"/>
        </w:rPr>
        <w:t>主要解决</w:t>
      </w:r>
      <w:r>
        <w:rPr>
          <w:color w:val="C02020"/>
          <w:spacing w:val="-6"/>
          <w:sz w:val="24"/>
          <w:szCs w:val="24"/>
        </w:rPr>
        <w:t>XXX</w:t>
      </w:r>
      <w:r>
        <w:rPr>
          <w:rFonts w:ascii="黑体" w:hAnsi="黑体" w:eastAsia="黑体" w:cs="黑体"/>
          <w:color w:val="C02020"/>
          <w:spacing w:val="-6"/>
          <w:sz w:val="24"/>
          <w:szCs w:val="24"/>
        </w:rPr>
        <w:t>问题，本文首先利用</w:t>
      </w:r>
      <w:r>
        <w:rPr>
          <w:color w:val="C02020"/>
          <w:spacing w:val="-6"/>
          <w:sz w:val="24"/>
          <w:szCs w:val="24"/>
        </w:rPr>
        <w:t>XXX</w:t>
      </w:r>
      <w:r>
        <w:rPr>
          <w:rFonts w:ascii="黑体" w:hAnsi="黑体" w:eastAsia="黑体" w:cs="黑体"/>
          <w:color w:val="C02020"/>
          <w:spacing w:val="-6"/>
          <w:sz w:val="24"/>
          <w:szCs w:val="24"/>
        </w:rPr>
        <w:t>方法对数据进行了</w:t>
      </w:r>
      <w:r>
        <w:rPr>
          <w:rFonts w:ascii="黑体" w:hAnsi="黑体" w:eastAsia="黑体" w:cs="黑体"/>
          <w:color w:val="C02020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D01010"/>
          <w:spacing w:val="-10"/>
          <w:sz w:val="24"/>
          <w:szCs w:val="24"/>
        </w:rPr>
        <w:t>预处理工作，</w:t>
      </w:r>
      <w:r>
        <w:rPr>
          <w:rFonts w:ascii="黑体" w:hAnsi="黑体" w:eastAsia="黑体" w:cs="黑体"/>
          <w:color w:val="C02020"/>
          <w:spacing w:val="-10"/>
          <w:sz w:val="24"/>
          <w:szCs w:val="24"/>
        </w:rPr>
        <w:t>然后进行了</w:t>
      </w:r>
      <w:r>
        <w:rPr>
          <w:color w:val="C02020"/>
          <w:spacing w:val="-10"/>
          <w:sz w:val="24"/>
          <w:szCs w:val="24"/>
        </w:rPr>
        <w:t>XXX</w:t>
      </w:r>
      <w:r>
        <w:rPr>
          <w:rFonts w:ascii="黑体" w:hAnsi="黑体" w:eastAsia="黑体" w:cs="黑体"/>
          <w:color w:val="C02020"/>
          <w:spacing w:val="-10"/>
          <w:sz w:val="24"/>
          <w:szCs w:val="24"/>
        </w:rPr>
        <w:t>分析，建立了</w:t>
      </w:r>
      <w:r>
        <w:rPr>
          <w:color w:val="C02020"/>
          <w:spacing w:val="-10"/>
          <w:sz w:val="24"/>
          <w:szCs w:val="24"/>
        </w:rPr>
        <w:t>XXX</w:t>
      </w:r>
      <w:r>
        <w:rPr>
          <w:rFonts w:ascii="黑体" w:hAnsi="黑体" w:eastAsia="黑体" w:cs="黑体"/>
          <w:color w:val="C02020"/>
          <w:spacing w:val="-10"/>
          <w:sz w:val="24"/>
          <w:szCs w:val="24"/>
        </w:rPr>
        <w:t>模型，并利</w:t>
      </w:r>
      <w:r>
        <w:rPr>
          <w:rFonts w:ascii="黑体" w:hAnsi="黑体" w:eastAsia="黑体" w:cs="黑体"/>
          <w:color w:val="C02020"/>
          <w:spacing w:val="-11"/>
          <w:sz w:val="24"/>
          <w:szCs w:val="24"/>
        </w:rPr>
        <w:t>用</w:t>
      </w:r>
      <w:r>
        <w:rPr>
          <w:color w:val="C02020"/>
          <w:spacing w:val="-11"/>
          <w:sz w:val="24"/>
          <w:szCs w:val="24"/>
        </w:rPr>
        <w:t>XXX</w:t>
      </w:r>
      <w:r>
        <w:rPr>
          <w:rFonts w:ascii="黑体" w:hAnsi="黑体" w:eastAsia="黑体" w:cs="黑体"/>
          <w:color w:val="C02020"/>
          <w:spacing w:val="-11"/>
          <w:sz w:val="24"/>
          <w:szCs w:val="24"/>
        </w:rPr>
        <w:t>方法</w:t>
      </w:r>
      <w:r>
        <w:rPr>
          <w:rFonts w:ascii="黑体" w:hAnsi="黑体" w:eastAsia="黑体" w:cs="黑体"/>
          <w:color w:val="C02020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C02020"/>
          <w:spacing w:val="-11"/>
          <w:sz w:val="24"/>
          <w:szCs w:val="24"/>
        </w:rPr>
        <w:t>进行了求解，得出</w:t>
      </w:r>
      <w:r>
        <w:rPr>
          <w:color w:val="C02020"/>
          <w:spacing w:val="-11"/>
          <w:sz w:val="24"/>
          <w:szCs w:val="24"/>
        </w:rPr>
        <w:t>XXX</w:t>
      </w:r>
      <w:r>
        <w:rPr>
          <w:rFonts w:ascii="黑体" w:hAnsi="黑体" w:eastAsia="黑体" w:cs="黑体"/>
          <w:color w:val="C02020"/>
          <w:spacing w:val="-11"/>
          <w:sz w:val="24"/>
          <w:szCs w:val="24"/>
        </w:rPr>
        <w:t>的结果；</w:t>
      </w:r>
    </w:p>
    <w:p w14:paraId="32DA985C">
      <w:pPr>
        <w:pStyle w:val="2"/>
        <w:spacing w:line="456" w:lineRule="auto"/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227965</wp:posOffset>
                </wp:positionV>
                <wp:extent cx="285750" cy="717550"/>
                <wp:effectExtent l="22225" t="0" r="22225" b="1905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717550"/>
                          <a:chOff x="0" y="0"/>
                          <a:chExt cx="450" cy="1130"/>
                        </a:xfrm>
                      </wpg:grpSpPr>
                      <pic:pic xmlns:pic="http://schemas.openxmlformats.org/drawingml/2006/picture">
                        <pic:nvPicPr>
                          <pic:cNvPr id="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" cy="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文本框 2"/>
                        <wps:cNvSpPr txBox="1"/>
                        <wps:spPr>
                          <a:xfrm>
                            <a:off x="-55" y="-20"/>
                            <a:ext cx="525" cy="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86332B">
                              <w:pPr>
                                <w:spacing w:before="136" w:line="201" w:lineRule="auto"/>
                                <w:ind w:left="60"/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第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三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部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2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pt;margin-top:17.95pt;height:56.5pt;width:22.5pt;z-index:251661312;mso-width-relative:page;mso-height-relative:page;" coordsize="450,1130" o:gfxdata="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">
                <o:lock v:ext="edit" aspectratio="f"/>
                <v:shape id="图片 12" o:spid="_x0000_s1026" o:spt="75" alt="" type="#_x0000_t75" style="position:absolute;left:0;top:0;height:1130;width:450;" filled="f" o:preferrelative="t" stroked="f" coordsize="21600,21600" o:gfxdata="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MZBV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0" o:title=""/>
                  <o:lock v:ext="edit" aspectratio="t"/>
                </v:shape>
                <v:shape id="_x0000_s1026" o:spid="_x0000_s1026" o:spt="202" type="#_x0000_t202" style="position:absolute;left:-55;top:-20;height:1170;width:525;" filled="f" stroked="f" coordsize="21600,21600" o:gfxdata="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9Zw6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5286332B">
                        <w:pPr>
                          <w:spacing w:before="136" w:line="201" w:lineRule="auto"/>
                          <w:ind w:left="60"/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第</w:t>
                        </w:r>
                        <w:r>
                          <w:rPr>
                            <w:rFonts w:ascii="宋体" w:hAnsi="宋体" w:eastAsia="宋体" w:cs="宋体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三</w:t>
                        </w:r>
                        <w:r>
                          <w:rPr>
                            <w:rFonts w:ascii="宋体" w:hAnsi="宋体" w:eastAsia="宋体" w:cs="宋体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部</w:t>
                        </w:r>
                        <w:r>
                          <w:rPr>
                            <w:rFonts w:ascii="宋体" w:hAnsi="宋体" w:eastAsia="宋体" w:cs="宋体"/>
                            <w:spacing w:val="2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9FBFF7">
      <w:pPr>
        <w:spacing w:before="78" w:line="340" w:lineRule="auto"/>
        <w:ind w:left="970" w:right="2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color w:val="C02020"/>
          <w:spacing w:val="5"/>
          <w:sz w:val="24"/>
          <w:szCs w:val="24"/>
        </w:rPr>
        <w:t>最后我们对模型的鲁棒性和灵敏度进行了检验，发现模型具有较好</w:t>
      </w:r>
      <w:r>
        <w:rPr>
          <w:rFonts w:ascii="黑体" w:hAnsi="黑体" w:eastAsia="黑体" w:cs="黑体"/>
          <w:color w:val="C02020"/>
          <w:spacing w:val="4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C02020"/>
          <w:spacing w:val="-3"/>
          <w:sz w:val="24"/>
          <w:szCs w:val="24"/>
        </w:rPr>
        <w:t>的鲁棒性。同时我们也对模型的优缺点进行了评价。</w:t>
      </w:r>
    </w:p>
    <w:p w14:paraId="5E8B3782">
      <w:pPr>
        <w:spacing w:before="292" w:line="223" w:lineRule="auto"/>
        <w:ind w:left="2360"/>
        <w:rPr>
          <w:rFonts w:ascii="楷体" w:hAnsi="楷体" w:eastAsia="楷体" w:cs="楷体"/>
          <w:sz w:val="22"/>
          <w:szCs w:val="22"/>
        </w:rPr>
      </w:pPr>
      <w:bookmarkStart w:id="8" w:name="_GoBack"/>
      <w:bookmarkEnd w:id="8"/>
      <w:r>
        <w:rPr>
          <w:rFonts w:ascii="楷体" w:hAnsi="楷体" w:eastAsia="楷体" w:cs="楷体"/>
          <w:spacing w:val="15"/>
          <w:sz w:val="22"/>
          <w:szCs w:val="22"/>
        </w:rPr>
        <w:t>图7-</w:t>
      </w:r>
      <w:r>
        <w:rPr>
          <w:rFonts w:ascii="楷体" w:hAnsi="楷体" w:eastAsia="楷体" w:cs="楷体"/>
          <w:spacing w:val="-5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5"/>
          <w:sz w:val="22"/>
          <w:szCs w:val="22"/>
        </w:rPr>
        <w:t>2 数学建模摘要写作万能模板</w:t>
      </w:r>
    </w:p>
    <w:p w14:paraId="779294AC">
      <w:pPr>
        <w:spacing w:line="223" w:lineRule="auto"/>
        <w:rPr>
          <w:rFonts w:ascii="楷体" w:hAnsi="楷体" w:eastAsia="楷体" w:cs="楷体"/>
          <w:sz w:val="22"/>
          <w:szCs w:val="22"/>
        </w:rPr>
        <w:sectPr>
          <w:footerReference r:id="rId15" w:type="default"/>
          <w:pgSz w:w="11910" w:h="16840"/>
          <w:pgMar w:top="400" w:right="1786" w:bottom="1175" w:left="1769" w:header="0" w:footer="1013" w:gutter="0"/>
          <w:cols w:space="720" w:num="1"/>
        </w:sectPr>
      </w:pPr>
    </w:p>
    <w:p w14:paraId="4CD0F8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7C244">
    <w:pPr>
      <w:spacing w:line="177" w:lineRule="auto"/>
      <w:ind w:left="4070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-2"/>
        <w:sz w:val="19"/>
        <w:szCs w:val="19"/>
      </w:rPr>
      <w:t>39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BF97F">
    <w:pPr>
      <w:spacing w:line="176" w:lineRule="auto"/>
      <w:ind w:left="448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4</w:t>
    </w:r>
    <w:r>
      <w:rPr>
        <w:rFonts w:ascii="Times New Roman" w:hAnsi="Times New Roman" w:eastAsia="Times New Roman" w:cs="Times New Roman"/>
        <w:color w:val="506060"/>
        <w:spacing w:val="-2"/>
        <w:sz w:val="18"/>
        <w:szCs w:val="18"/>
      </w:rPr>
      <w:t>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99B2B">
    <w:pPr>
      <w:spacing w:line="177" w:lineRule="auto"/>
      <w:ind w:left="404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1"/>
        <w:sz w:val="20"/>
        <w:szCs w:val="20"/>
      </w:rPr>
      <w:t>41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92230">
    <w:pPr>
      <w:spacing w:line="177" w:lineRule="auto"/>
      <w:ind w:left="4066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-1"/>
        <w:sz w:val="19"/>
        <w:szCs w:val="19"/>
      </w:rPr>
      <w:t>42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12E9E">
    <w:pPr>
      <w:spacing w:line="177" w:lineRule="auto"/>
      <w:ind w:left="4039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-1"/>
        <w:sz w:val="19"/>
        <w:szCs w:val="19"/>
      </w:rPr>
      <w:t>43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A0C8E">
    <w:pPr>
      <w:spacing w:line="177" w:lineRule="auto"/>
      <w:ind w:left="4030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-1"/>
        <w:sz w:val="19"/>
        <w:szCs w:val="19"/>
      </w:rPr>
      <w:t>44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63705">
    <w:pPr>
      <w:spacing w:line="177" w:lineRule="auto"/>
      <w:ind w:left="4174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2"/>
        <w:sz w:val="19"/>
        <w:szCs w:val="19"/>
      </w:rPr>
      <w:t>4</w:t>
    </w:r>
    <w:r>
      <w:rPr>
        <w:rFonts w:ascii="Times New Roman" w:hAnsi="Times New Roman" w:eastAsia="Times New Roman" w:cs="Times New Roman"/>
        <w:color w:val="001030"/>
        <w:spacing w:val="2"/>
        <w:sz w:val="19"/>
        <w:szCs w:val="19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E46ED">
    <w:pPr>
      <w:spacing w:line="177" w:lineRule="auto"/>
      <w:ind w:left="404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1"/>
        <w:sz w:val="20"/>
        <w:szCs w:val="20"/>
      </w:rPr>
      <w:t>46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D8BDD">
    <w:pPr>
      <w:spacing w:line="177" w:lineRule="auto"/>
      <w:ind w:left="4049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-1"/>
        <w:sz w:val="19"/>
        <w:szCs w:val="19"/>
      </w:rPr>
      <w:t>47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F82AA">
    <w:pPr>
      <w:spacing w:line="176" w:lineRule="auto"/>
      <w:ind w:left="404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2E24B">
    <w:pPr>
      <w:spacing w:line="176" w:lineRule="auto"/>
      <w:ind w:left="404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55326C8B"/>
    <w:rsid w:val="5532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4.jpeg"/><Relationship Id="rId2" Type="http://schemas.openxmlformats.org/officeDocument/2006/relationships/settings" Target="settings.xml"/><Relationship Id="rId19" Type="http://schemas.openxmlformats.org/officeDocument/2006/relationships/image" Target="media/image3.jpeg"/><Relationship Id="rId18" Type="http://schemas.openxmlformats.org/officeDocument/2006/relationships/image" Target="media/image2.jpe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2026-09-12T14:50:00Z</dcterms:created>
  <dc:creator>微信用户</dc:creator>
  <cp:lastModifiedBy>微信用户</cp:lastModifiedBy>
  <dcterms:modified xsi:type="dcterms:W3CDTF">2026-09-12T14:52:43Z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F272EA1272DC46F4B5FDD372F6953C2C_11</vt:lpwstr>
  </property>
</Properties>
</file>