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1A20">
      <w:pPr>
        <w:spacing w:before="72" w:line="227" w:lineRule="auto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7.4.10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   </w:t>
      </w:r>
      <w:r>
        <w:rPr>
          <w:rFonts w:ascii="楷体" w:hAnsi="楷体" w:eastAsia="楷体" w:cs="楷体"/>
          <w:spacing w:val="2"/>
          <w:sz w:val="22"/>
          <w:szCs w:val="22"/>
        </w:rPr>
        <w:t>附录</w:t>
      </w:r>
    </w:p>
    <w:p w14:paraId="0BD43ED2">
      <w:pPr>
        <w:spacing w:before="308" w:line="225" w:lineRule="auto"/>
        <w:ind w:left="15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0"/>
          <w:sz w:val="22"/>
          <w:szCs w:val="22"/>
        </w:rPr>
        <w:t>(1)必备内容</w:t>
      </w:r>
    </w:p>
    <w:p w14:paraId="2CE24EED">
      <w:pPr>
        <w:spacing w:before="232" w:line="225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5"/>
          <w:sz w:val="22"/>
          <w:szCs w:val="22"/>
        </w:rPr>
        <w:t>附录1:原始数据集、预处理后完整数据、中间计算表格</w:t>
      </w:r>
    </w:p>
    <w:p w14:paraId="3AB3ED41">
      <w:pPr>
        <w:pStyle w:val="2"/>
        <w:spacing w:before="191" w:line="212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0"/>
          <w:sz w:val="22"/>
          <w:szCs w:val="22"/>
        </w:rPr>
        <w:t>附录2:完整可运行源代码</w:t>
      </w:r>
      <w:r>
        <w:rPr>
          <w:rFonts w:ascii="楷体" w:hAnsi="楷体" w:eastAsia="楷体" w:cs="楷体"/>
          <w:spacing w:val="-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0"/>
          <w:sz w:val="22"/>
          <w:szCs w:val="22"/>
        </w:rPr>
        <w:t>(</w:t>
      </w:r>
      <w:r>
        <w:rPr>
          <w:rFonts w:ascii="楷体" w:hAnsi="楷体" w:eastAsia="楷体" w:cs="楷体"/>
          <w:spacing w:val="-40"/>
          <w:sz w:val="22"/>
          <w:szCs w:val="22"/>
        </w:rPr>
        <w:t xml:space="preserve"> </w:t>
      </w:r>
      <w:r>
        <w:rPr>
          <w:sz w:val="22"/>
          <w:szCs w:val="22"/>
        </w:rPr>
        <w:t>Python</w:t>
      </w:r>
      <w:r>
        <w:rPr>
          <w:spacing w:val="20"/>
          <w:sz w:val="22"/>
          <w:szCs w:val="22"/>
        </w:rPr>
        <w:t>/</w:t>
      </w:r>
      <w:r>
        <w:rPr>
          <w:sz w:val="22"/>
          <w:szCs w:val="22"/>
        </w:rPr>
        <w:t>MATLAB</w:t>
      </w:r>
      <w:r>
        <w:rPr>
          <w:spacing w:val="20"/>
          <w:sz w:val="22"/>
          <w:szCs w:val="22"/>
        </w:rPr>
        <w:t xml:space="preserve">),    </w:t>
      </w:r>
      <w:r>
        <w:rPr>
          <w:rFonts w:ascii="楷体" w:hAnsi="楷体" w:eastAsia="楷体" w:cs="楷体"/>
          <w:spacing w:val="20"/>
          <w:sz w:val="22"/>
          <w:szCs w:val="22"/>
        </w:rPr>
        <w:t>带详细注释、标注运行</w:t>
      </w:r>
      <w:r>
        <w:rPr>
          <w:rFonts w:ascii="楷体" w:hAnsi="楷体" w:eastAsia="楷体" w:cs="楷体"/>
          <w:spacing w:val="19"/>
          <w:sz w:val="22"/>
          <w:szCs w:val="22"/>
        </w:rPr>
        <w:t>环境</w:t>
      </w:r>
    </w:p>
    <w:p w14:paraId="0796B8ED">
      <w:pPr>
        <w:spacing w:before="176" w:line="224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附录3:复杂公式完整推导过程、额外仿真图表、参数调试记录</w:t>
      </w:r>
    </w:p>
    <w:p w14:paraId="766B7CB6">
      <w:pPr>
        <w:spacing w:before="172" w:line="226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附录4:</w:t>
      </w:r>
      <w:r>
        <w:rPr>
          <w:rFonts w:ascii="楷体" w:hAnsi="楷体" w:eastAsia="楷体" w:cs="楷体"/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使用说明(严格按照2026国赛要求填写)</w:t>
      </w:r>
    </w:p>
    <w:p w14:paraId="0655E434">
      <w:pPr>
        <w:spacing w:before="162" w:line="230" w:lineRule="auto"/>
        <w:ind w:left="15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(2)核心价值</w:t>
      </w:r>
    </w:p>
    <w:p w14:paraId="79469CD6">
      <w:pPr>
        <w:spacing w:before="207" w:line="332" w:lineRule="auto"/>
        <w:ind w:right="9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附录不计入正文页数，内容越完整，论文可复现性越强，评委认可度越高，是</w:t>
      </w:r>
      <w:r>
        <w:rPr>
          <w:rFonts w:ascii="楷体" w:hAnsi="楷体" w:eastAsia="楷体" w:cs="楷体"/>
          <w:spacing w:val="1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国奖论文的重要加分项。</w:t>
      </w:r>
    </w:p>
    <w:p w14:paraId="7A44E98E">
      <w:pPr>
        <w:spacing w:line="332" w:lineRule="auto"/>
        <w:rPr>
          <w:rFonts w:ascii="楷体" w:hAnsi="楷体" w:eastAsia="楷体" w:cs="楷体"/>
          <w:sz w:val="24"/>
          <w:szCs w:val="24"/>
        </w:rPr>
        <w:sectPr>
          <w:footerReference r:id="rId5" w:type="default"/>
          <w:pgSz w:w="11910" w:h="16840"/>
          <w:pgMar w:top="400" w:right="1786" w:bottom="1225" w:left="1750" w:header="0" w:footer="1063" w:gutter="0"/>
          <w:cols w:space="720" w:num="1"/>
        </w:sectPr>
      </w:pPr>
    </w:p>
    <w:p w14:paraId="3DECED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4D571">
    <w:pPr>
      <w:spacing w:line="176" w:lineRule="auto"/>
      <w:ind w:left="4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b/>
        <w:bCs/>
        <w:spacing w:val="-4"/>
        <w:sz w:val="18"/>
        <w:szCs w:val="18"/>
      </w:rPr>
      <w:t>5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22E84EB7"/>
    <w:rsid w:val="22E8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2026-09-12T15:08:00Z</dcterms:created>
  <dc:creator>微信用户</dc:creator>
  <cp:lastModifiedBy>微信用户</cp:lastModifiedBy>
  <dcterms:modified xsi:type="dcterms:W3CDTF">2026-09-12T15:08:49Z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61E2CF654E6B48358AD0B32300C5293E_11</vt:lpwstr>
  </property>
</Properties>
</file>