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ascii="微软雅黑" w:hAnsi="微软雅黑" w:eastAsia="微软雅黑" w:cs="微软雅黑"/>
          <w:color w:val="FF0000"/>
          <w:sz w:val="32"/>
          <w:szCs w:val="32"/>
        </w:rPr>
      </w:pPr>
      <w:r>
        <w:rPr>
          <w:rFonts w:hint="eastAsia" w:ascii="微软雅黑" w:hAnsi="微软雅黑" w:eastAsia="微软雅黑" w:cs="微软雅黑"/>
          <w:b/>
          <w:bCs/>
          <w:color w:val="FF0000"/>
          <w:sz w:val="32"/>
          <w:szCs w:val="32"/>
        </w:rPr>
        <w:t>内核网络协议栈架构</w:t>
      </w:r>
      <w:r>
        <w:rPr>
          <w:rFonts w:hint="eastAsia" w:ascii="微软雅黑" w:hAnsi="微软雅黑" w:eastAsia="微软雅黑" w:cs="微软雅黑"/>
          <w:color w:val="FF0000"/>
          <w:sz w:val="32"/>
          <w:szCs w:val="32"/>
        </w:rPr>
        <w:t xml:space="preserve"> </w:t>
      </w:r>
    </w:p>
    <w:p>
      <w:pPr>
        <w:numPr>
          <w:ilvl w:val="0"/>
          <w:numId w:val="0"/>
        </w:numPr>
        <w:ind w:left="840" w:leftChars="0" w:firstLine="420" w:firstLineChars="0"/>
        <w:rPr>
          <w:rFonts w:hint="eastAsia" w:ascii="宋体" w:hAnsi="宋体" w:eastAsia="宋体" w:cs="宋体"/>
          <w:sz w:val="32"/>
          <w:szCs w:val="32"/>
        </w:rPr>
      </w:pPr>
      <w:r>
        <w:rPr>
          <w:rFonts w:hint="eastAsia" w:ascii="宋体" w:hAnsi="宋体" w:eastAsia="宋体" w:cs="宋体"/>
          <w:b w:val="0"/>
          <w:i w:val="0"/>
          <w:color w:val="000000"/>
          <w:sz w:val="32"/>
          <w:szCs w:val="32"/>
        </w:rPr>
        <w:t>Linux内核层还提供网络防火墙的框架netfilter，基于netfilter框架编写网络过滤程序是 Linux 环境下内核层网络处理的常用方法。</w:t>
      </w:r>
      <w:r>
        <w:rPr>
          <w:rFonts w:hint="eastAsia" w:ascii="宋体" w:hAnsi="宋体" w:eastAsia="宋体" w:cs="宋体"/>
          <w:sz w:val="32"/>
          <w:szCs w:val="32"/>
        </w:rPr>
        <w:t xml:space="preserve"> </w:t>
      </w:r>
    </w:p>
    <w:p>
      <w:pPr>
        <w:numPr>
          <w:ilvl w:val="0"/>
          <w:numId w:val="0"/>
        </w:numPr>
        <w:rPr>
          <w:rFonts w:hint="eastAsia" w:ascii="微软雅黑" w:hAnsi="微软雅黑" w:eastAsia="微软雅黑" w:cs="微软雅黑"/>
          <w:b/>
          <w:bCs/>
          <w:color w:val="FF0000"/>
          <w:sz w:val="32"/>
          <w:szCs w:val="32"/>
        </w:rPr>
      </w:pPr>
      <w:r>
        <w:rPr>
          <w:rFonts w:hint="eastAsia" w:ascii="微软雅黑" w:hAnsi="微软雅黑" w:eastAsia="微软雅黑" w:cs="微软雅黑"/>
          <w:b/>
          <w:bCs/>
          <w:color w:val="FF0000"/>
          <w:sz w:val="32"/>
          <w:szCs w:val="32"/>
          <w:lang w:val="en-US" w:eastAsia="zh-CN"/>
        </w:rPr>
        <w:t>1、</w:t>
      </w:r>
      <w:r>
        <w:rPr>
          <w:rFonts w:hint="eastAsia" w:ascii="微软雅黑" w:hAnsi="微软雅黑" w:eastAsia="微软雅黑" w:cs="微软雅黑"/>
          <w:b/>
          <w:bCs/>
          <w:color w:val="FF0000"/>
          <w:sz w:val="32"/>
          <w:szCs w:val="32"/>
        </w:rPr>
        <w:t>Linux内核源代码结构</w:t>
      </w:r>
    </w:p>
    <w:p>
      <w:pPr>
        <w:ind w:firstLine="1280" w:firstLineChars="400"/>
        <w:rPr>
          <w:rFonts w:hint="eastAsia" w:ascii="宋体" w:hAnsi="宋体" w:eastAsia="宋体" w:cs="宋体"/>
          <w:b w:val="0"/>
          <w:i w:val="0"/>
          <w:color w:val="000000"/>
          <w:sz w:val="32"/>
          <w:szCs w:val="32"/>
          <w:lang w:val="en-US" w:eastAsia="zh-CN"/>
        </w:rPr>
      </w:pPr>
      <w:r>
        <w:rPr>
          <w:rFonts w:hint="eastAsia" w:ascii="宋体" w:hAnsi="宋体" w:eastAsia="宋体" w:cs="宋体"/>
          <w:b w:val="0"/>
          <w:i w:val="0"/>
          <w:color w:val="000000"/>
          <w:sz w:val="32"/>
          <w:szCs w:val="32"/>
        </w:rPr>
        <w:t>Linux 的内核源代码可以从 https://www.kernel.org/网站上下载，Linux-</w:t>
      </w:r>
      <w:r>
        <w:rPr>
          <w:rFonts w:hint="eastAsia" w:ascii="宋体" w:hAnsi="宋体" w:eastAsia="宋体" w:cs="宋体"/>
          <w:b w:val="0"/>
          <w:i w:val="0"/>
          <w:color w:val="000000"/>
          <w:sz w:val="32"/>
          <w:szCs w:val="32"/>
          <w:lang w:val="en-US" w:eastAsia="zh-CN"/>
        </w:rPr>
        <w:t>3.9.5以上的版本(含)。</w:t>
      </w:r>
      <w:r>
        <w:rPr>
          <w:rFonts w:hint="eastAsia" w:ascii="宋体" w:hAnsi="宋体" w:eastAsia="宋体" w:cs="宋体"/>
          <w:sz w:val="32"/>
          <w:szCs w:val="32"/>
        </w:rPr>
        <w:t xml:space="preserve">  </w:t>
      </w:r>
      <w:r>
        <w:rPr>
          <w:rFonts w:hint="eastAsia" w:ascii="宋体" w:hAnsi="宋体" w:eastAsia="宋体" w:cs="宋体"/>
          <w:sz w:val="32"/>
          <w:szCs w:val="32"/>
          <w:lang w:val="en-US" w:eastAsia="zh-CN"/>
        </w:rPr>
        <w:t>其</w:t>
      </w:r>
      <w:r>
        <w:rPr>
          <w:rFonts w:hint="eastAsia" w:ascii="宋体" w:hAnsi="宋体" w:eastAsia="宋体" w:cs="宋体"/>
          <w:b w:val="0"/>
          <w:i w:val="0"/>
          <w:color w:val="000000"/>
          <w:sz w:val="32"/>
          <w:szCs w:val="32"/>
        </w:rPr>
        <w:t>代码目录结构</w:t>
      </w:r>
      <w:r>
        <w:rPr>
          <w:rFonts w:hint="eastAsia" w:ascii="宋体" w:hAnsi="宋体" w:eastAsia="宋体" w:cs="宋体"/>
          <w:b w:val="0"/>
          <w:i w:val="0"/>
          <w:color w:val="000000"/>
          <w:sz w:val="32"/>
          <w:szCs w:val="32"/>
          <w:lang w:val="en-US" w:eastAsia="zh-CN"/>
        </w:rPr>
        <w:t>如下：</w:t>
      </w:r>
    </w:p>
    <w:p>
      <w:pPr>
        <w:ind w:left="420" w:leftChars="0" w:firstLine="420" w:firstLineChars="0"/>
        <w:rPr>
          <w:rFonts w:hint="eastAsia" w:ascii="宋体" w:hAnsi="宋体" w:eastAsia="宋体" w:cs="宋体"/>
          <w:sz w:val="32"/>
          <w:szCs w:val="32"/>
          <w:lang w:val="en-US" w:eastAsia="zh-CN"/>
        </w:rPr>
      </w:pPr>
      <w:r>
        <w:rPr>
          <w:rFonts w:hint="eastAsia" w:ascii="宋体" w:hAnsi="宋体" w:eastAsia="宋体" w:cs="宋体"/>
          <w:sz w:val="32"/>
          <w:szCs w:val="32"/>
        </w:rPr>
        <w:drawing>
          <wp:inline distT="0" distB="0" distL="114300" distR="114300">
            <wp:extent cx="5996305" cy="2943225"/>
            <wp:effectExtent l="0" t="0" r="444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996305" cy="2943225"/>
                    </a:xfrm>
                    <a:prstGeom prst="rect">
                      <a:avLst/>
                    </a:prstGeom>
                    <a:noFill/>
                    <a:ln>
                      <a:noFill/>
                    </a:ln>
                  </pic:spPr>
                </pic:pic>
              </a:graphicData>
            </a:graphic>
          </wp:inline>
        </w:drawing>
      </w:r>
      <w:r>
        <w:rPr>
          <w:rFonts w:hint="eastAsia" w:ascii="宋体" w:hAnsi="宋体" w:eastAsia="宋体" w:cs="宋体"/>
          <w:sz w:val="32"/>
          <w:szCs w:val="32"/>
        </w:rPr>
        <w:t xml:space="preserve"> </w:t>
      </w:r>
    </w:p>
    <w:p>
      <w:pPr>
        <w:numPr>
          <w:ilvl w:val="0"/>
          <w:numId w:val="2"/>
        </w:numPr>
        <w:ind w:left="420" w:leftChars="0" w:hanging="420" w:firstLineChars="0"/>
        <w:rPr>
          <w:rFonts w:hint="eastAsia" w:ascii="宋体" w:hAnsi="宋体" w:eastAsia="宋体" w:cs="宋体"/>
          <w:b w:val="0"/>
          <w:i w:val="0"/>
          <w:color w:val="000000" w:themeColor="text1"/>
          <w:sz w:val="32"/>
          <w:szCs w:val="32"/>
          <w14:textFill>
            <w14:solidFill>
              <w14:schemeClr w14:val="tx1"/>
            </w14:solidFill>
          </w14:textFill>
        </w:rPr>
      </w:pPr>
      <w:r>
        <w:rPr>
          <w:rFonts w:hint="eastAsia" w:ascii="宋体" w:hAnsi="宋体" w:eastAsia="宋体" w:cs="宋体"/>
          <w:b w:val="0"/>
          <w:i w:val="0"/>
          <w:color w:val="000000" w:themeColor="text1"/>
          <w:sz w:val="32"/>
          <w:szCs w:val="32"/>
          <w14:textFill>
            <w14:solidFill>
              <w14:schemeClr w14:val="tx1"/>
            </w14:solidFill>
          </w14:textFill>
        </w:rPr>
        <w:t>Documentation：这个目录下面没有内核的代码，有一套有用的内核文档。其中文档质量良莠不齐，有很多内核文档的质量很优秀并且相当完整，例如文件系统；但是有的则完全没有文档，例如进程调度。在这个目录里不时可以发现有用的东西。</w:t>
      </w:r>
    </w:p>
    <w:p>
      <w:pPr>
        <w:numPr>
          <w:ilvl w:val="0"/>
          <w:numId w:val="2"/>
        </w:numPr>
        <w:ind w:left="420" w:leftChars="0" w:hanging="420" w:firstLineChars="0"/>
        <w:rPr>
          <w:rFonts w:hint="eastAsia" w:ascii="宋体" w:hAnsi="宋体" w:eastAsia="宋体" w:cs="宋体"/>
          <w:b w:val="0"/>
          <w:i w:val="0"/>
          <w:color w:val="000000" w:themeColor="text1"/>
          <w:sz w:val="32"/>
          <w:szCs w:val="32"/>
          <w14:textFill>
            <w14:solidFill>
              <w14:schemeClr w14:val="tx1"/>
            </w14:solidFill>
          </w14:textFill>
        </w:rPr>
      </w:pPr>
      <w:r>
        <w:rPr>
          <w:rFonts w:hint="eastAsia" w:ascii="宋体" w:hAnsi="宋体" w:eastAsia="宋体" w:cs="宋体"/>
          <w:b w:val="0"/>
          <w:i w:val="0"/>
          <w:color w:val="000000" w:themeColor="text1"/>
          <w:sz w:val="32"/>
          <w:szCs w:val="32"/>
          <w14:textFill>
            <w14:solidFill>
              <w14:schemeClr w14:val="tx1"/>
            </w14:solidFill>
          </w14:textFill>
        </w:rPr>
        <w:t>arch：此目录下的所有子目录的东西都是体系结构特有的代码。</w:t>
      </w:r>
    </w:p>
    <w:p>
      <w:pPr>
        <w:numPr>
          <w:ilvl w:val="0"/>
          <w:numId w:val="2"/>
        </w:numPr>
        <w:ind w:left="420" w:leftChars="0" w:hanging="420" w:firstLineChars="0"/>
        <w:rPr>
          <w:rFonts w:hint="eastAsia" w:ascii="宋体" w:hAnsi="宋体" w:eastAsia="宋体" w:cs="宋体"/>
          <w:color w:val="FF0000"/>
          <w:sz w:val="32"/>
          <w:szCs w:val="32"/>
        </w:rPr>
      </w:pPr>
      <w:r>
        <w:rPr>
          <w:rFonts w:hint="eastAsia" w:ascii="宋体" w:hAnsi="宋体" w:eastAsia="宋体" w:cs="宋体"/>
          <w:b w:val="0"/>
          <w:i w:val="0"/>
          <w:color w:val="000000"/>
          <w:sz w:val="32"/>
          <w:szCs w:val="32"/>
        </w:rPr>
        <w:t>drivers：内核的驱动程序代码。此部分的代码占内核代码的大部分，包括显卡、网卡、PCI 等外围设备的驱动代码。</w:t>
      </w:r>
    </w:p>
    <w:p>
      <w:pPr>
        <w:numPr>
          <w:ilvl w:val="0"/>
          <w:numId w:val="2"/>
        </w:numPr>
        <w:ind w:left="420" w:leftChars="0" w:hanging="420" w:firstLineChars="0"/>
        <w:rPr>
          <w:rFonts w:hint="eastAsia" w:ascii="宋体" w:hAnsi="宋体" w:eastAsia="宋体" w:cs="宋体"/>
          <w:color w:val="FF0000"/>
          <w:sz w:val="32"/>
          <w:szCs w:val="32"/>
        </w:rPr>
      </w:pPr>
      <w:r>
        <w:rPr>
          <w:rFonts w:hint="eastAsia" w:ascii="宋体" w:hAnsi="宋体" w:eastAsia="宋体" w:cs="宋体"/>
          <w:b w:val="0"/>
          <w:i w:val="0"/>
          <w:color w:val="000000"/>
          <w:sz w:val="32"/>
          <w:szCs w:val="32"/>
        </w:rPr>
        <w:t>fs：文件系统代码。包含 ext2、ext3、ext4 等本地文件系统，CD-ROM、isofs 等镜像系统，还有 NFS 等网络文件系统，以及 proc 等伪文件系统。</w:t>
      </w:r>
    </w:p>
    <w:p>
      <w:pPr>
        <w:numPr>
          <w:ilvl w:val="0"/>
          <w:numId w:val="2"/>
        </w:numPr>
        <w:ind w:left="420" w:leftChars="0" w:hanging="420" w:firstLineChars="0"/>
        <w:rPr>
          <w:rFonts w:hint="eastAsia" w:ascii="宋体" w:hAnsi="宋体" w:eastAsia="宋体" w:cs="宋体"/>
          <w:color w:val="FF0000"/>
          <w:sz w:val="32"/>
          <w:szCs w:val="32"/>
        </w:rPr>
      </w:pPr>
      <w:r>
        <w:rPr>
          <w:rFonts w:hint="eastAsia" w:ascii="宋体" w:hAnsi="宋体" w:eastAsia="宋体" w:cs="宋体"/>
          <w:b w:val="0"/>
          <w:i w:val="0"/>
          <w:color w:val="000000"/>
          <w:sz w:val="32"/>
          <w:szCs w:val="32"/>
        </w:rPr>
        <w:t>include：此目录中包含了 Linux 内核中的大部分头（*.h）文件。</w:t>
      </w:r>
    </w:p>
    <w:p>
      <w:pPr>
        <w:numPr>
          <w:ilvl w:val="0"/>
          <w:numId w:val="2"/>
        </w:numPr>
        <w:ind w:left="420" w:leftChars="0" w:hanging="420" w:firstLineChars="0"/>
        <w:rPr>
          <w:rFonts w:hint="eastAsia" w:ascii="宋体" w:hAnsi="宋体" w:eastAsia="宋体" w:cs="宋体"/>
          <w:color w:val="FF0000"/>
          <w:sz w:val="32"/>
          <w:szCs w:val="32"/>
        </w:rPr>
      </w:pPr>
      <w:r>
        <w:rPr>
          <w:rFonts w:hint="eastAsia" w:ascii="宋体" w:hAnsi="宋体" w:eastAsia="宋体" w:cs="宋体"/>
          <w:b w:val="0"/>
          <w:i w:val="0"/>
          <w:color w:val="000000"/>
          <w:sz w:val="32"/>
          <w:szCs w:val="32"/>
        </w:rPr>
        <w:t>init：内核初始化过程的代码。</w:t>
      </w:r>
    </w:p>
    <w:p>
      <w:pPr>
        <w:numPr>
          <w:ilvl w:val="0"/>
          <w:numId w:val="2"/>
        </w:numPr>
        <w:ind w:left="420" w:leftChars="0" w:hanging="420" w:firstLineChars="0"/>
        <w:rPr>
          <w:rFonts w:hint="eastAsia" w:ascii="宋体" w:hAnsi="宋体" w:eastAsia="宋体" w:cs="宋体"/>
          <w:color w:val="FF0000"/>
          <w:sz w:val="32"/>
          <w:szCs w:val="32"/>
        </w:rPr>
      </w:pPr>
      <w:r>
        <w:rPr>
          <w:rFonts w:hint="eastAsia" w:ascii="宋体" w:hAnsi="宋体" w:eastAsia="宋体" w:cs="宋体"/>
          <w:b w:val="0"/>
          <w:i w:val="0"/>
          <w:color w:val="000000"/>
          <w:sz w:val="32"/>
          <w:szCs w:val="32"/>
        </w:rPr>
        <w:t>ipc：进程间通信代码。</w:t>
      </w:r>
    </w:p>
    <w:p>
      <w:pPr>
        <w:numPr>
          <w:ilvl w:val="0"/>
          <w:numId w:val="2"/>
        </w:numPr>
        <w:ind w:left="420" w:leftChars="0" w:hanging="420" w:firstLineChars="0"/>
        <w:rPr>
          <w:rFonts w:hint="eastAsia" w:ascii="宋体" w:hAnsi="宋体" w:eastAsia="宋体" w:cs="宋体"/>
          <w:color w:val="FF0000"/>
          <w:sz w:val="32"/>
          <w:szCs w:val="32"/>
        </w:rPr>
      </w:pPr>
      <w:r>
        <w:rPr>
          <w:rFonts w:hint="eastAsia" w:ascii="宋体" w:hAnsi="宋体" w:eastAsia="宋体" w:cs="宋体"/>
          <w:b w:val="0"/>
          <w:i w:val="0"/>
          <w:color w:val="000000"/>
          <w:sz w:val="32"/>
          <w:szCs w:val="32"/>
        </w:rPr>
        <w:t>kernel：这部分是 Linux 内核中最重要的，包含了内核中平台无关的基本功能，主要包含进程创建、销毁和调度的代码。</w:t>
      </w:r>
    </w:p>
    <w:p>
      <w:pPr>
        <w:numPr>
          <w:ilvl w:val="0"/>
          <w:numId w:val="2"/>
        </w:numPr>
        <w:ind w:left="420" w:leftChars="0" w:hanging="420" w:firstLineChars="0"/>
        <w:rPr>
          <w:rFonts w:hint="eastAsia" w:ascii="宋体" w:hAnsi="宋体" w:eastAsia="宋体" w:cs="宋体"/>
          <w:color w:val="FF0000"/>
          <w:sz w:val="32"/>
          <w:szCs w:val="32"/>
        </w:rPr>
      </w:pPr>
      <w:r>
        <w:rPr>
          <w:rFonts w:hint="eastAsia" w:ascii="宋体" w:hAnsi="宋体" w:eastAsia="宋体" w:cs="宋体"/>
          <w:b w:val="0"/>
          <w:i w:val="0"/>
          <w:color w:val="000000"/>
          <w:sz w:val="32"/>
          <w:szCs w:val="32"/>
        </w:rPr>
        <w:t>lib：此目录中主要包含内核中其他模块使用的通用函数和内核自解压的函数。</w:t>
      </w:r>
    </w:p>
    <w:p>
      <w:pPr>
        <w:numPr>
          <w:ilvl w:val="0"/>
          <w:numId w:val="2"/>
        </w:numPr>
        <w:ind w:left="420" w:leftChars="0" w:hanging="420" w:firstLineChars="0"/>
        <w:rPr>
          <w:rFonts w:hint="eastAsia" w:ascii="宋体" w:hAnsi="宋体" w:eastAsia="宋体" w:cs="宋体"/>
          <w:color w:val="FF0000"/>
          <w:sz w:val="32"/>
          <w:szCs w:val="32"/>
        </w:rPr>
      </w:pPr>
      <w:r>
        <w:rPr>
          <w:rFonts w:hint="eastAsia" w:ascii="宋体" w:hAnsi="宋体" w:eastAsia="宋体" w:cs="宋体"/>
          <w:b w:val="0"/>
          <w:i w:val="0"/>
          <w:color w:val="000000"/>
          <w:sz w:val="32"/>
          <w:szCs w:val="32"/>
        </w:rPr>
        <w:t>mm：此目录中的代码实现了平台无关的内存管理代码。</w:t>
      </w:r>
    </w:p>
    <w:p>
      <w:pPr>
        <w:numPr>
          <w:ilvl w:val="0"/>
          <w:numId w:val="2"/>
        </w:numPr>
        <w:ind w:left="420" w:leftChars="0" w:hanging="420" w:firstLineChars="0"/>
        <w:rPr>
          <w:rFonts w:hint="eastAsia" w:ascii="宋体" w:hAnsi="宋体" w:eastAsia="宋体" w:cs="宋体"/>
          <w:color w:val="FF0000"/>
          <w:sz w:val="32"/>
          <w:szCs w:val="32"/>
        </w:rPr>
      </w:pPr>
      <w:r>
        <w:rPr>
          <w:rFonts w:hint="eastAsia" w:ascii="宋体" w:hAnsi="宋体" w:eastAsia="宋体" w:cs="宋体"/>
          <w:b w:val="0"/>
          <w:i w:val="0"/>
          <w:color w:val="000000"/>
          <w:sz w:val="32"/>
          <w:szCs w:val="32"/>
        </w:rPr>
        <w:t>scripts：此目录下是内核配置时使用的脚本，当使用 make menuconfig 或者 make</w:t>
      </w:r>
      <w:r>
        <w:rPr>
          <w:rFonts w:hint="eastAsia" w:ascii="宋体" w:hAnsi="宋体" w:eastAsia="宋体" w:cs="宋体"/>
          <w:b w:val="0"/>
          <w:i w:val="0"/>
          <w:color w:val="000000"/>
          <w:sz w:val="32"/>
          <w:szCs w:val="32"/>
          <w:lang w:val="en-US" w:eastAsia="zh-CN"/>
        </w:rPr>
        <w:t xml:space="preserve"> </w:t>
      </w:r>
      <w:r>
        <w:rPr>
          <w:rFonts w:hint="eastAsia" w:ascii="宋体" w:hAnsi="宋体" w:eastAsia="宋体" w:cs="宋体"/>
          <w:b w:val="0"/>
          <w:i w:val="0"/>
          <w:color w:val="000000"/>
          <w:sz w:val="32"/>
          <w:szCs w:val="32"/>
        </w:rPr>
        <w:t>xconfig 命令时，会调用此部分代码。</w:t>
      </w:r>
    </w:p>
    <w:p>
      <w:pPr>
        <w:numPr>
          <w:ilvl w:val="0"/>
          <w:numId w:val="2"/>
        </w:numPr>
        <w:ind w:left="420" w:leftChars="0" w:hanging="420" w:firstLineChars="0"/>
        <w:rPr>
          <w:rFonts w:hint="eastAsia" w:ascii="宋体" w:hAnsi="宋体" w:eastAsia="宋体" w:cs="宋体"/>
          <w:color w:val="000000" w:themeColor="text1"/>
          <w:sz w:val="32"/>
          <w:szCs w:val="32"/>
          <w14:textFill>
            <w14:solidFill>
              <w14:schemeClr w14:val="tx1"/>
            </w14:solidFill>
          </w14:textFill>
        </w:rPr>
      </w:pPr>
      <w:r>
        <w:rPr>
          <w:rFonts w:hint="eastAsia" w:ascii="宋体" w:hAnsi="宋体" w:eastAsia="宋体" w:cs="宋体"/>
          <w:b w:val="0"/>
          <w:i w:val="0"/>
          <w:color w:val="000000" w:themeColor="text1"/>
          <w:sz w:val="32"/>
          <w:szCs w:val="32"/>
          <w14:textFill>
            <w14:solidFill>
              <w14:schemeClr w14:val="tx1"/>
            </w14:solidFill>
          </w14:textFill>
        </w:rPr>
        <w:t>net：此目录中包含 Linux 内核的网络协议栈的代码。在子目录 netfilter 下为 netfilter的实现代码，netfilter 构建了一个框架，允许在不重新编译内核的情况下，编写可加载内核，在指定的地方插入回调函数，以用户自己的方式处理网络数据。子目录 ipv4 和 ipv6 为 TCP/IP 协议栈的 IPv4 和 IPv6 的实现，主要包含了 TCP、UDP、IP 协议的代码，还有 ARP 协议、ICMP 协议、IGMP 协议、netfilter 的 TCP/IP 实现等代码实现，以及如 proc、ioctl 等控制相关的代码。</w:t>
      </w:r>
      <w:r>
        <w:rPr>
          <w:rFonts w:hint="eastAsia" w:ascii="宋体" w:hAnsi="宋体" w:eastAsia="宋体" w:cs="宋体"/>
          <w:color w:val="000000" w:themeColor="text1"/>
          <w:sz w:val="32"/>
          <w:szCs w:val="32"/>
          <w14:textFill>
            <w14:solidFill>
              <w14:schemeClr w14:val="tx1"/>
            </w14:solidFill>
          </w14:textFill>
        </w:rPr>
        <w:t xml:space="preserve"> </w:t>
      </w:r>
    </w:p>
    <w:p>
      <w:pPr>
        <w:ind w:left="420" w:leftChars="0" w:firstLine="420" w:firstLineChars="0"/>
        <w:rPr>
          <w:rFonts w:hint="eastAsia" w:ascii="微软雅黑" w:hAnsi="微软雅黑" w:eastAsia="微软雅黑" w:cs="微软雅黑"/>
          <w:b w:val="0"/>
          <w:bCs w:val="0"/>
          <w:color w:val="FF0000"/>
          <w:sz w:val="32"/>
          <w:szCs w:val="32"/>
          <w:lang w:val="en-US" w:eastAsia="zh-CN"/>
        </w:rPr>
      </w:pPr>
      <w:r>
        <w:rPr>
          <w:rFonts w:hint="eastAsia" w:ascii="微软雅黑" w:hAnsi="微软雅黑" w:eastAsia="微软雅黑" w:cs="微软雅黑"/>
          <w:b w:val="0"/>
          <w:bCs w:val="0"/>
          <w:color w:val="FF0000"/>
          <w:sz w:val="32"/>
          <w:szCs w:val="32"/>
          <w:lang w:val="en-US" w:eastAsia="zh-CN"/>
        </w:rPr>
        <w:t>组织代码另一个表现形式就是映射到Linux代码的3个内核层：</w:t>
      </w:r>
    </w:p>
    <w:p>
      <w:pPr>
        <w:rPr>
          <w:rFonts w:hint="eastAsia" w:ascii="宋体" w:hAnsi="宋体" w:eastAsia="宋体" w:cs="宋体"/>
          <w:b/>
          <w:bCs/>
          <w:sz w:val="32"/>
          <w:szCs w:val="32"/>
          <w:lang w:val="en-US" w:eastAsia="zh-CN"/>
        </w:rPr>
      </w:pPr>
      <w:r>
        <w:drawing>
          <wp:inline distT="0" distB="0" distL="114300" distR="114300">
            <wp:extent cx="6198870" cy="2607945"/>
            <wp:effectExtent l="0" t="0" r="1143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
                    <a:stretch>
                      <a:fillRect/>
                    </a:stretch>
                  </pic:blipFill>
                  <pic:spPr>
                    <a:xfrm>
                      <a:off x="0" y="0"/>
                      <a:ext cx="6198870" cy="2607945"/>
                    </a:xfrm>
                    <a:prstGeom prst="rect">
                      <a:avLst/>
                    </a:prstGeom>
                    <a:noFill/>
                    <a:ln>
                      <a:noFill/>
                    </a:ln>
                  </pic:spPr>
                </pic:pic>
              </a:graphicData>
            </a:graphic>
          </wp:inline>
        </w:drawing>
      </w:r>
    </w:p>
    <w:p>
      <w:pPr>
        <w:rPr>
          <w:rFonts w:hint="eastAsia" w:ascii="宋体" w:hAnsi="宋体" w:eastAsia="宋体" w:cs="宋体"/>
          <w:sz w:val="32"/>
          <w:szCs w:val="32"/>
        </w:rPr>
      </w:pPr>
    </w:p>
    <w:p>
      <w:pPr>
        <w:numPr>
          <w:ilvl w:val="0"/>
          <w:numId w:val="0"/>
        </w:numPr>
        <w:rPr>
          <w:rFonts w:hint="eastAsia" w:ascii="微软雅黑" w:hAnsi="微软雅黑" w:eastAsia="微软雅黑" w:cs="微软雅黑"/>
          <w:b/>
          <w:bCs/>
          <w:color w:val="FF0000"/>
          <w:sz w:val="32"/>
          <w:szCs w:val="32"/>
        </w:rPr>
      </w:pPr>
      <w:r>
        <w:rPr>
          <w:rFonts w:hint="eastAsia" w:ascii="微软雅黑" w:hAnsi="微软雅黑" w:eastAsia="微软雅黑" w:cs="微软雅黑"/>
          <w:b/>
          <w:bCs/>
          <w:color w:val="FF0000"/>
          <w:sz w:val="32"/>
          <w:szCs w:val="32"/>
          <w:lang w:val="en-US" w:eastAsia="zh-CN"/>
        </w:rPr>
        <w:t>2、</w:t>
      </w:r>
      <w:r>
        <w:rPr>
          <w:rFonts w:hint="eastAsia" w:ascii="微软雅黑" w:hAnsi="微软雅黑" w:eastAsia="微软雅黑" w:cs="微软雅黑"/>
          <w:b/>
          <w:bCs/>
          <w:color w:val="FF0000"/>
          <w:sz w:val="32"/>
          <w:szCs w:val="32"/>
        </w:rPr>
        <w:t>内核中网络剖析流程</w:t>
      </w:r>
    </w:p>
    <w:p>
      <w:pPr>
        <w:ind w:firstLine="1280" w:firstLineChars="400"/>
        <w:rPr>
          <w:rFonts w:hint="eastAsia" w:ascii="宋体" w:hAnsi="宋体" w:eastAsia="宋体" w:cs="宋体"/>
          <w:sz w:val="32"/>
          <w:szCs w:val="32"/>
        </w:rPr>
      </w:pPr>
      <w:r>
        <w:rPr>
          <w:rFonts w:hint="eastAsia" w:ascii="宋体" w:hAnsi="宋体" w:eastAsia="宋体" w:cs="宋体"/>
          <w:sz w:val="32"/>
          <w:szCs w:val="32"/>
        </w:rPr>
        <w:t>网络协议栈是由若干个层组成的，网络数据的流程主要是指在协议栈的各个层之间的传递。在</w:t>
      </w:r>
      <w:r>
        <w:rPr>
          <w:rFonts w:hint="eastAsia" w:ascii="宋体" w:hAnsi="宋体" w:eastAsia="宋体" w:cs="宋体"/>
          <w:sz w:val="32"/>
          <w:szCs w:val="32"/>
          <w:lang w:val="en-US" w:eastAsia="zh-CN"/>
        </w:rPr>
        <w:t>前面章节中</w:t>
      </w:r>
      <w:r>
        <w:rPr>
          <w:rFonts w:hint="eastAsia" w:ascii="宋体" w:hAnsi="宋体" w:eastAsia="宋体" w:cs="宋体"/>
          <w:sz w:val="32"/>
          <w:szCs w:val="32"/>
        </w:rPr>
        <w:t>TCP 网络编程的流程，一个 TCP 服务器的流程按照建立 socket()函数，绑定地址端口 bind()函数，侦听端口 listen()函数，接收连接 accept()函数，发送数据send()函数，接收数据 recv()函数，关闭 socket()函数的顺序来进行。与此对应内核的处理过程也是按照此顺序进行的，网络数据在内核中的处理过程主要是在网卡和协议栈之间进行：从网卡接收数据，交给协议栈处理；协议栈将需要发送的数据通过网络发出去。如</w:t>
      </w:r>
      <w:r>
        <w:rPr>
          <w:rFonts w:hint="eastAsia" w:ascii="宋体" w:hAnsi="宋体" w:eastAsia="宋体" w:cs="宋体"/>
          <w:sz w:val="32"/>
          <w:szCs w:val="32"/>
          <w:lang w:val="en-US" w:eastAsia="zh-CN"/>
        </w:rPr>
        <w:t>下</w:t>
      </w:r>
      <w:r>
        <w:rPr>
          <w:rFonts w:hint="eastAsia" w:ascii="宋体" w:hAnsi="宋体" w:eastAsia="宋体" w:cs="宋体"/>
          <w:sz w:val="32"/>
          <w:szCs w:val="32"/>
        </w:rPr>
        <w:t xml:space="preserve">图所示，总结了各层间在网络输入输出时的层间调用关系。由图中可以看出，数据的流向主要有两种。应用层输出数据时，数据按照自上而下的顺序，依次通过插口层、协议层和接口层；当有数据到达的时候，自下而上依次通过接口层、协议层和插口层的方式，在内核层传递。  </w:t>
      </w:r>
    </w:p>
    <w:p>
      <w:pPr>
        <w:numPr>
          <w:ilvl w:val="0"/>
          <w:numId w:val="0"/>
        </w:numPr>
      </w:pPr>
      <w:r>
        <w:drawing>
          <wp:inline distT="0" distB="0" distL="114300" distR="114300">
            <wp:extent cx="6374130" cy="3697605"/>
            <wp:effectExtent l="0" t="0" r="7620" b="171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
                    <a:stretch>
                      <a:fillRect/>
                    </a:stretch>
                  </pic:blipFill>
                  <pic:spPr>
                    <a:xfrm>
                      <a:off x="0" y="0"/>
                      <a:ext cx="6374130" cy="3697605"/>
                    </a:xfrm>
                    <a:prstGeom prst="rect">
                      <a:avLst/>
                    </a:prstGeom>
                    <a:noFill/>
                    <a:ln>
                      <a:noFill/>
                    </a:ln>
                  </pic:spPr>
                </pic:pic>
              </a:graphicData>
            </a:graphic>
          </wp:inline>
        </w:drawing>
      </w:r>
    </w:p>
    <w:p>
      <w:pPr>
        <w:ind w:firstLine="1280" w:firstLineChars="400"/>
        <w:rPr>
          <w:rFonts w:hint="eastAsia" w:ascii="宋体" w:hAnsi="宋体" w:eastAsia="宋体" w:cs="宋体"/>
          <w:sz w:val="32"/>
          <w:szCs w:val="32"/>
        </w:rPr>
      </w:pPr>
      <w:r>
        <w:rPr>
          <w:rFonts w:hint="eastAsia" w:ascii="宋体" w:hAnsi="宋体" w:eastAsia="宋体" w:cs="宋体"/>
          <w:sz w:val="32"/>
          <w:szCs w:val="32"/>
        </w:rPr>
        <w:t>应用层 Socket 的初始化、绑定（bind）和销毁是通过调用内核层的 socket()函数进行资源的申请和销毁的。发送数据的时候，将数据由插口层传递给协议层，协议层在 UDP 层添加 UDP 的首部、TCP 层添加 TCP 的首部、IP 层添加 IP 的首部，接口层的网卡则添加以太网相关的信息后，通过网卡的发送程序发送到网络上。</w:t>
      </w:r>
      <w:r>
        <w:rPr>
          <w:rFonts w:hint="eastAsia" w:ascii="宋体" w:hAnsi="宋体" w:eastAsia="宋体" w:cs="宋体"/>
          <w:sz w:val="32"/>
          <w:szCs w:val="32"/>
        </w:rPr>
        <w:br w:type="textWrapping"/>
      </w:r>
      <w:r>
        <w:rPr>
          <w:rFonts w:hint="eastAsia" w:ascii="宋体" w:hAnsi="宋体" w:eastAsia="宋体" w:cs="宋体"/>
          <w:sz w:val="32"/>
          <w:szCs w:val="32"/>
          <w:lang w:val="en-US" w:eastAsia="zh-CN"/>
        </w:rPr>
        <w:t xml:space="preserve">        </w:t>
      </w:r>
      <w:r>
        <w:rPr>
          <w:rFonts w:hint="eastAsia" w:ascii="宋体" w:hAnsi="宋体" w:eastAsia="宋体" w:cs="宋体"/>
          <w:sz w:val="32"/>
          <w:szCs w:val="32"/>
        </w:rPr>
        <w:t xml:space="preserve">接收数据的过程是一个相反的过程，当有数据到来的时候，网卡的中断处理程序将数据从以太网网卡的 FIFO 对列中接收到内核，传递给协议层，协议层在 IP 层剥离 IP 的首部、UDP 层剥离 UDP 的首部、TCP 层剥离 TCP 的首部后传递给插口层，插口层查询 socket 的标识后，将数据送给用户层匹配的 socket。 </w:t>
      </w:r>
    </w:p>
    <w:p>
      <w:pPr>
        <w:ind w:firstLine="1280" w:firstLineChars="400"/>
        <w:rPr>
          <w:rFonts w:hint="eastAsia" w:ascii="宋体" w:hAnsi="宋体" w:eastAsia="宋体" w:cs="宋体"/>
          <w:sz w:val="32"/>
          <w:szCs w:val="32"/>
        </w:rPr>
      </w:pPr>
      <w:r>
        <w:rPr>
          <w:rFonts w:hint="eastAsia" w:ascii="宋体" w:hAnsi="宋体" w:eastAsia="宋体" w:cs="宋体"/>
          <w:sz w:val="32"/>
          <w:szCs w:val="32"/>
        </w:rPr>
        <w:t>如</w:t>
      </w:r>
      <w:r>
        <w:rPr>
          <w:rFonts w:hint="eastAsia" w:ascii="宋体" w:hAnsi="宋体" w:eastAsia="宋体" w:cs="宋体"/>
          <w:sz w:val="32"/>
          <w:szCs w:val="32"/>
          <w:lang w:val="en-US" w:eastAsia="zh-CN"/>
        </w:rPr>
        <w:t>下</w:t>
      </w:r>
      <w:r>
        <w:rPr>
          <w:rFonts w:hint="eastAsia" w:ascii="宋体" w:hAnsi="宋体" w:eastAsia="宋体" w:cs="宋体"/>
          <w:sz w:val="32"/>
          <w:szCs w:val="32"/>
        </w:rPr>
        <w:t>图所示为 Linux 内核层的网络协议栈的架构视图。最上面是用户空间层，应用层的程序位于此处。最底部是物理设备，例如以太网网卡等，提供网络数据的连接、收发。中间是内核层，即网络协议栈子系统。流经网络栈内部的是 socket 缓冲区（由结构 sk_buffs接连），它负责在源和汇点之间传递报文数据。</w:t>
      </w:r>
    </w:p>
    <w:p>
      <w:pPr>
        <w:numPr>
          <w:ilvl w:val="0"/>
          <w:numId w:val="0"/>
        </w:numPr>
        <w:ind w:left="420" w:leftChars="0"/>
        <w:rPr>
          <w:rFonts w:ascii="TT204o00" w:hAnsi="TT204o00" w:eastAsia="TT204o00" w:cs="TT204o00"/>
          <w:b w:val="0"/>
          <w:i w:val="0"/>
          <w:color w:val="000000"/>
          <w:sz w:val="22"/>
          <w:szCs w:val="22"/>
        </w:rPr>
      </w:pPr>
      <w:r>
        <w:drawing>
          <wp:inline distT="0" distB="0" distL="114300" distR="114300">
            <wp:extent cx="5974715" cy="5574030"/>
            <wp:effectExtent l="0" t="0" r="6985"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
                    <a:stretch>
                      <a:fillRect/>
                    </a:stretch>
                  </pic:blipFill>
                  <pic:spPr>
                    <a:xfrm>
                      <a:off x="0" y="0"/>
                      <a:ext cx="5974715" cy="5574030"/>
                    </a:xfrm>
                    <a:prstGeom prst="rect">
                      <a:avLst/>
                    </a:prstGeom>
                    <a:noFill/>
                    <a:ln>
                      <a:noFill/>
                    </a:ln>
                  </pic:spPr>
                </pic:pic>
              </a:graphicData>
            </a:graphic>
          </wp:inline>
        </w:drawing>
      </w:r>
    </w:p>
    <w:p>
      <w:pPr>
        <w:ind w:firstLine="1280" w:firstLineChars="400"/>
        <w:rPr>
          <w:rFonts w:hint="eastAsia" w:ascii="宋体" w:hAnsi="宋体" w:eastAsia="宋体" w:cs="宋体"/>
          <w:sz w:val="32"/>
          <w:szCs w:val="32"/>
        </w:rPr>
      </w:pPr>
      <w:r>
        <w:rPr>
          <w:rFonts w:hint="eastAsia" w:ascii="宋体" w:hAnsi="宋体" w:eastAsia="宋体" w:cs="宋体"/>
          <w:sz w:val="32"/>
          <w:szCs w:val="32"/>
        </w:rPr>
        <w:t>顶部（参见</w:t>
      </w:r>
      <w:r>
        <w:rPr>
          <w:rFonts w:hint="eastAsia" w:ascii="宋体" w:hAnsi="宋体" w:eastAsia="宋体" w:cs="宋体"/>
          <w:sz w:val="32"/>
          <w:szCs w:val="32"/>
          <w:lang w:val="en-US" w:eastAsia="zh-CN"/>
        </w:rPr>
        <w:t>上</w:t>
      </w:r>
      <w:r>
        <w:rPr>
          <w:rFonts w:hint="eastAsia" w:ascii="宋体" w:hAnsi="宋体" w:eastAsia="宋体" w:cs="宋体"/>
          <w:sz w:val="32"/>
          <w:szCs w:val="32"/>
        </w:rPr>
        <w:t>图</w:t>
      </w:r>
      <w:r>
        <w:rPr>
          <w:rFonts w:hint="eastAsia" w:ascii="宋体" w:hAnsi="宋体" w:eastAsia="宋体" w:cs="宋体"/>
          <w:sz w:val="32"/>
          <w:szCs w:val="32"/>
          <w:lang w:val="en-US" w:eastAsia="zh-CN"/>
        </w:rPr>
        <w:t>所示</w:t>
      </w:r>
      <w:r>
        <w:rPr>
          <w:rFonts w:hint="eastAsia" w:ascii="宋体" w:hAnsi="宋体" w:eastAsia="宋体" w:cs="宋体"/>
          <w:sz w:val="32"/>
          <w:szCs w:val="32"/>
        </w:rPr>
        <w:t xml:space="preserve">）是系统调用接口，它为用户空间的应用程序提供了一种访问内核网络子系统的接口。位于其下面的是一个协议无关层，它提供了一种通用方法来使用底层传输层协议。然后是实际协议，在 Linux 中包括内嵌的协议 TCP、UDP，当然还有 IP。然后是另外一个网络设备协议无关层，提供了与各个设备驱动程序通信的通用接口，最下面是设备驱动程序本身。 </w:t>
      </w:r>
    </w:p>
    <w:p>
      <w:pPr>
        <w:numPr>
          <w:ilvl w:val="0"/>
          <w:numId w:val="0"/>
        </w:numPr>
        <w:ind w:left="420" w:leftChars="0"/>
        <w:rPr>
          <w:rFonts w:ascii="宋体" w:hAnsi="宋体" w:eastAsia="宋体" w:cs="宋体"/>
          <w:sz w:val="24"/>
          <w:szCs w:val="24"/>
        </w:rPr>
      </w:pPr>
    </w:p>
    <w:p>
      <w:pPr>
        <w:rPr>
          <w:rFonts w:hint="eastAsia" w:ascii="宋体" w:hAnsi="宋体" w:eastAsia="宋体" w:cs="宋体"/>
          <w:sz w:val="32"/>
          <w:szCs w:val="32"/>
        </w:rPr>
      </w:pPr>
    </w:p>
    <w:p>
      <w:pPr>
        <w:numPr>
          <w:ilvl w:val="0"/>
          <w:numId w:val="0"/>
        </w:numPr>
        <w:rPr>
          <w:rFonts w:hint="eastAsia" w:ascii="微软雅黑" w:hAnsi="微软雅黑" w:eastAsia="微软雅黑" w:cs="微软雅黑"/>
          <w:b/>
          <w:bCs/>
          <w:color w:val="FF0000"/>
          <w:sz w:val="32"/>
          <w:szCs w:val="32"/>
        </w:rPr>
      </w:pPr>
      <w:r>
        <w:rPr>
          <w:rFonts w:hint="eastAsia" w:ascii="微软雅黑" w:hAnsi="微软雅黑" w:eastAsia="微软雅黑" w:cs="微软雅黑"/>
          <w:b/>
          <w:bCs/>
          <w:color w:val="FF0000"/>
          <w:sz w:val="32"/>
          <w:szCs w:val="32"/>
          <w:lang w:val="en-US" w:eastAsia="zh-CN"/>
        </w:rPr>
        <w:t>二、</w:t>
      </w:r>
      <w:r>
        <w:rPr>
          <w:rFonts w:hint="eastAsia" w:ascii="微软雅黑" w:hAnsi="微软雅黑" w:eastAsia="微软雅黑" w:cs="微软雅黑"/>
          <w:b/>
          <w:bCs/>
          <w:color w:val="FF0000"/>
          <w:sz w:val="32"/>
          <w:szCs w:val="32"/>
        </w:rPr>
        <w:t>结构sk_buff的原型</w:t>
      </w:r>
    </w:p>
    <w:p>
      <w:pPr>
        <w:ind w:firstLine="1280" w:firstLineChars="400"/>
        <w:rPr>
          <w:rFonts w:hint="eastAsia" w:ascii="宋体" w:hAnsi="宋体" w:eastAsia="宋体" w:cs="宋体"/>
          <w:sz w:val="32"/>
          <w:szCs w:val="32"/>
        </w:rPr>
      </w:pPr>
      <w:r>
        <w:rPr>
          <w:rFonts w:hint="eastAsia" w:ascii="宋体" w:hAnsi="宋体" w:eastAsia="宋体" w:cs="宋体"/>
          <w:sz w:val="32"/>
          <w:szCs w:val="32"/>
        </w:rPr>
        <w:t xml:space="preserve">内核层和用户层在网络方面的差别很大，在内核的网络层中 sk_buff 结构占有重要的地位，几乎所有的处理均与此结构有关系。网络协议栈是一个层次架构的软件结构，层与层之间通过预定的接口传递报文。网络报文中包含了在协议各层使用到的各种信息。由于网络报文之间的大小不是固定的，因此采用合适的数据结构来存储这些网络报文就显得非常重要。 </w:t>
      </w:r>
    </w:p>
    <w:p>
      <w:pPr>
        <w:numPr>
          <w:ilvl w:val="0"/>
          <w:numId w:val="3"/>
        </w:numPr>
        <w:ind w:firstLine="1280" w:firstLineChars="400"/>
        <w:rPr>
          <w:rFonts w:hint="eastAsia" w:ascii="宋体" w:hAnsi="宋体" w:eastAsia="宋体" w:cs="宋体"/>
          <w:sz w:val="32"/>
          <w:szCs w:val="32"/>
        </w:rPr>
      </w:pPr>
      <w:r>
        <w:rPr>
          <w:rFonts w:hint="eastAsia" w:ascii="宋体" w:hAnsi="宋体" w:eastAsia="宋体" w:cs="宋体"/>
          <w:sz w:val="32"/>
          <w:szCs w:val="32"/>
        </w:rPr>
        <w:t>结构 sk_buff 的原型</w:t>
      </w:r>
      <w:r>
        <w:rPr>
          <w:rFonts w:hint="eastAsia" w:ascii="宋体" w:hAnsi="宋体" w:eastAsia="宋体" w:cs="宋体"/>
          <w:sz w:val="32"/>
          <w:szCs w:val="32"/>
        </w:rPr>
        <w:br w:type="textWrapping"/>
      </w:r>
      <w:r>
        <w:rPr>
          <w:rFonts w:hint="eastAsia" w:ascii="宋体" w:hAnsi="宋体" w:eastAsia="宋体" w:cs="宋体"/>
          <w:sz w:val="32"/>
          <w:szCs w:val="32"/>
        </w:rPr>
        <w:t>sk_buff 数据结构的代码如下所示。</w:t>
      </w:r>
    </w:p>
    <w:p>
      <w:pPr>
        <w:numPr>
          <w:ilvl w:val="0"/>
          <w:numId w:val="0"/>
        </w:numPr>
        <w:rPr>
          <w:rFonts w:hint="eastAsia" w:ascii="宋体" w:hAnsi="宋体" w:eastAsia="宋体" w:cs="宋体"/>
          <w:sz w:val="32"/>
          <w:szCs w:val="32"/>
          <w:lang w:val="en-US" w:eastAsia="zh-CN"/>
        </w:rPr>
      </w:pPr>
      <w:r>
        <w:drawing>
          <wp:inline distT="0" distB="0" distL="114300" distR="114300">
            <wp:extent cx="7467600" cy="314325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7467600" cy="3143250"/>
                    </a:xfrm>
                    <a:prstGeom prst="rect">
                      <a:avLst/>
                    </a:prstGeom>
                    <a:noFill/>
                    <a:ln>
                      <a:noFill/>
                    </a:ln>
                  </pic:spPr>
                </pic:pic>
              </a:graphicData>
            </a:graphic>
          </wp:inline>
        </w:drawing>
      </w:r>
      <w:r>
        <w:rPr>
          <w:rFonts w:hint="eastAsia" w:ascii="宋体" w:hAnsi="宋体" w:eastAsia="宋体" w:cs="宋体"/>
          <w:sz w:val="32"/>
          <w:szCs w:val="32"/>
        </w:rPr>
        <w:t xml:space="preserve"> </w:t>
      </w:r>
    </w:p>
    <w:p>
      <w:pPr>
        <w:keepNext w:val="0"/>
        <w:keepLines w:val="0"/>
        <w:widowControl/>
        <w:suppressLineNumbers w:val="0"/>
        <w:shd w:val="clear" w:fill="1E1E1E"/>
        <w:spacing w:line="405" w:lineRule="atLeast"/>
        <w:jc w:val="left"/>
        <w:rPr>
          <w:rFonts w:ascii="Consolas" w:hAnsi="Consolas" w:eastAsia="Consolas" w:cs="Consolas"/>
          <w:b w:val="0"/>
          <w:color w:val="D4D4D4"/>
          <w:sz w:val="30"/>
          <w:szCs w:val="30"/>
        </w:rPr>
      </w:pPr>
      <w:r>
        <w:rPr>
          <w:rFonts w:hint="default" w:ascii="Consolas" w:hAnsi="Consolas" w:eastAsia="Consolas" w:cs="Consolas"/>
          <w:b w:val="0"/>
          <w:color w:val="569CD6"/>
          <w:kern w:val="0"/>
          <w:sz w:val="30"/>
          <w:szCs w:val="30"/>
          <w:shd w:val="clear" w:fill="1E1E1E"/>
          <w:lang w:val="en-US" w:eastAsia="zh-CN" w:bidi="ar"/>
        </w:rPr>
        <w:t>struct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sk_buff</w:t>
      </w:r>
      <w:r>
        <w:rPr>
          <w:rFonts w:hint="default" w:ascii="Consolas" w:hAnsi="Consolas" w:eastAsia="Consolas" w:cs="Consolas"/>
          <w:b w:val="0"/>
          <w:color w:val="D4D4D4"/>
          <w:kern w:val="0"/>
          <w:sz w:val="30"/>
          <w:szCs w:val="30"/>
          <w:shd w:val="clear" w:fill="1E1E1E"/>
          <w:lang w:val="en-US" w:eastAsia="zh-CN" w:bidi="ar"/>
        </w:rPr>
        <w:t>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 These two members must be first.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struct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sk_buff</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w:t>
      </w:r>
      <w:r>
        <w:rPr>
          <w:rFonts w:hint="default" w:ascii="Consolas" w:hAnsi="Consolas" w:eastAsia="Consolas" w:cs="Consolas"/>
          <w:b w:val="0"/>
          <w:color w:val="9CDCFE"/>
          <w:kern w:val="0"/>
          <w:sz w:val="30"/>
          <w:szCs w:val="30"/>
          <w:shd w:val="clear" w:fill="1E1E1E"/>
          <w:lang w:val="en-US" w:eastAsia="zh-CN" w:bidi="ar"/>
        </w:rPr>
        <w:t>next</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struct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sk_buff</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w:t>
      </w:r>
      <w:r>
        <w:rPr>
          <w:rFonts w:hint="default" w:ascii="Consolas" w:hAnsi="Consolas" w:eastAsia="Consolas" w:cs="Consolas"/>
          <w:b w:val="0"/>
          <w:color w:val="9CDCFE"/>
          <w:kern w:val="0"/>
          <w:sz w:val="30"/>
          <w:szCs w:val="30"/>
          <w:shd w:val="clear" w:fill="1E1E1E"/>
          <w:lang w:val="en-US" w:eastAsia="zh-CN" w:bidi="ar"/>
        </w:rPr>
        <w:t>prev</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ktime_t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tstamp</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struct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sock</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w:t>
      </w:r>
      <w:r>
        <w:rPr>
          <w:rFonts w:hint="default" w:ascii="Consolas" w:hAnsi="Consolas" w:eastAsia="Consolas" w:cs="Consolas"/>
          <w:b w:val="0"/>
          <w:color w:val="9CDCFE"/>
          <w:kern w:val="0"/>
          <w:sz w:val="30"/>
          <w:szCs w:val="30"/>
          <w:shd w:val="clear" w:fill="1E1E1E"/>
          <w:lang w:val="en-US" w:eastAsia="zh-CN" w:bidi="ar"/>
        </w:rPr>
        <w:t>sk</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struct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net_device</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w:t>
      </w:r>
      <w:r>
        <w:rPr>
          <w:rFonts w:hint="default" w:ascii="Consolas" w:hAnsi="Consolas" w:eastAsia="Consolas" w:cs="Consolas"/>
          <w:b w:val="0"/>
          <w:color w:val="9CDCFE"/>
          <w:kern w:val="0"/>
          <w:sz w:val="30"/>
          <w:szCs w:val="30"/>
          <w:shd w:val="clear" w:fill="1E1E1E"/>
          <w:lang w:val="en-US" w:eastAsia="zh-CN" w:bidi="ar"/>
        </w:rPr>
        <w:t>dev</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 This is the control buffer. It is free to use for every</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 layer. Please put your private variables there. If you</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 want to keep them across layers you have to do a skb_clone()</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 first. This is owned by whoever has the skb queued ATM.</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char</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cb</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48</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DCDCAA"/>
          <w:kern w:val="0"/>
          <w:sz w:val="30"/>
          <w:szCs w:val="30"/>
          <w:shd w:val="clear" w:fill="1E1E1E"/>
          <w:lang w:val="en-US" w:eastAsia="zh-CN" w:bidi="ar"/>
        </w:rPr>
        <w:t>__aligned</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8</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unsigned</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long</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_skb_refdst</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#ifdef</w:t>
      </w:r>
      <w:r>
        <w:rPr>
          <w:rFonts w:hint="default" w:ascii="Consolas" w:hAnsi="Consolas" w:eastAsia="Consolas" w:cs="Consolas"/>
          <w:b w:val="0"/>
          <w:color w:val="569CD6"/>
          <w:kern w:val="0"/>
          <w:sz w:val="30"/>
          <w:szCs w:val="30"/>
          <w:shd w:val="clear" w:fill="1E1E1E"/>
          <w:lang w:val="en-US" w:eastAsia="zh-CN" w:bidi="ar"/>
        </w:rPr>
        <w:t> CONFIG_XFRM</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struct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sec_path</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w:t>
      </w:r>
      <w:r>
        <w:rPr>
          <w:rFonts w:hint="default" w:ascii="Consolas" w:hAnsi="Consolas" w:eastAsia="Consolas" w:cs="Consolas"/>
          <w:b w:val="0"/>
          <w:color w:val="9CDCFE"/>
          <w:kern w:val="0"/>
          <w:sz w:val="30"/>
          <w:szCs w:val="30"/>
          <w:shd w:val="clear" w:fill="1E1E1E"/>
          <w:lang w:val="en-US" w:eastAsia="zh-CN" w:bidi="ar"/>
        </w:rPr>
        <w:t>sp</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#endif</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unsigned</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int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len</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data_len</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__u16</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mac_len</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hdr_len</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union</w:t>
      </w:r>
      <w:r>
        <w:rPr>
          <w:rFonts w:hint="default" w:ascii="Consolas" w:hAnsi="Consolas" w:eastAsia="Consolas" w:cs="Consolas"/>
          <w:b w:val="0"/>
          <w:color w:val="D4D4D4"/>
          <w:kern w:val="0"/>
          <w:sz w:val="30"/>
          <w:szCs w:val="30"/>
          <w:shd w:val="clear" w:fill="1E1E1E"/>
          <w:lang w:val="en-US" w:eastAsia="zh-CN" w:bidi="ar"/>
        </w:rPr>
        <w:t>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__wsum</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csum</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struct</w:t>
      </w:r>
      <w:r>
        <w:rPr>
          <w:rFonts w:hint="default" w:ascii="Consolas" w:hAnsi="Consolas" w:eastAsia="Consolas" w:cs="Consolas"/>
          <w:b w:val="0"/>
          <w:color w:val="D4D4D4"/>
          <w:kern w:val="0"/>
          <w:sz w:val="30"/>
          <w:szCs w:val="30"/>
          <w:shd w:val="clear" w:fill="1E1E1E"/>
          <w:lang w:val="en-US" w:eastAsia="zh-CN" w:bidi="ar"/>
        </w:rPr>
        <w:t>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__u16</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csum_start</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__u16</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csum_offset</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__u32</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priority</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kmemcheck_bitfield_begin</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4EC9B0"/>
          <w:kern w:val="0"/>
          <w:sz w:val="30"/>
          <w:szCs w:val="30"/>
          <w:shd w:val="clear" w:fill="1E1E1E"/>
          <w:lang w:val="en-US" w:eastAsia="zh-CN" w:bidi="ar"/>
        </w:rPr>
        <w:t>flags1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__u8</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local_df</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cloned</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ip_summed</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2</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nohdr</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nfctinfo</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3</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__u8</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pkt_type</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3</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fclone</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2</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ipvs_property</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peeked</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nf_trace</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kmemcheck_bitfield_end</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4EC9B0"/>
          <w:kern w:val="0"/>
          <w:sz w:val="30"/>
          <w:szCs w:val="30"/>
          <w:shd w:val="clear" w:fill="1E1E1E"/>
          <w:lang w:val="en-US" w:eastAsia="zh-CN" w:bidi="ar"/>
        </w:rPr>
        <w:t>flags1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__be16</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protocol</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void</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destructor</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569CD6"/>
          <w:kern w:val="0"/>
          <w:sz w:val="30"/>
          <w:szCs w:val="30"/>
          <w:shd w:val="clear" w:fill="1E1E1E"/>
          <w:lang w:val="en-US" w:eastAsia="zh-CN" w:bidi="ar"/>
        </w:rPr>
        <w:t>struct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sk_buff</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w:t>
      </w:r>
      <w:r>
        <w:rPr>
          <w:rFonts w:hint="default" w:ascii="Consolas" w:hAnsi="Consolas" w:eastAsia="Consolas" w:cs="Consolas"/>
          <w:b w:val="0"/>
          <w:color w:val="9CDCFE"/>
          <w:kern w:val="0"/>
          <w:sz w:val="30"/>
          <w:szCs w:val="30"/>
          <w:shd w:val="clear" w:fill="1E1E1E"/>
          <w:lang w:val="en-US" w:eastAsia="zh-CN" w:bidi="ar"/>
        </w:rPr>
        <w:t>skb</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#if</w:t>
      </w:r>
      <w:r>
        <w:rPr>
          <w:rFonts w:hint="default" w:ascii="Consolas" w:hAnsi="Consolas" w:eastAsia="Consolas" w:cs="Consolas"/>
          <w:b w:val="0"/>
          <w:color w:val="569CD6"/>
          <w:kern w:val="0"/>
          <w:sz w:val="30"/>
          <w:szCs w:val="30"/>
          <w:shd w:val="clear" w:fill="1E1E1E"/>
          <w:lang w:val="en-US" w:eastAsia="zh-CN" w:bidi="ar"/>
        </w:rPr>
        <w:t> </w:t>
      </w:r>
      <w:r>
        <w:rPr>
          <w:rFonts w:hint="default" w:ascii="Consolas" w:hAnsi="Consolas" w:eastAsia="Consolas" w:cs="Consolas"/>
          <w:b w:val="0"/>
          <w:color w:val="C586C0"/>
          <w:kern w:val="0"/>
          <w:sz w:val="30"/>
          <w:szCs w:val="30"/>
          <w:shd w:val="clear" w:fill="1E1E1E"/>
          <w:lang w:val="en-US" w:eastAsia="zh-CN" w:bidi="ar"/>
        </w:rPr>
        <w:t>defined</w:t>
      </w:r>
      <w:r>
        <w:rPr>
          <w:rFonts w:hint="default" w:ascii="Consolas" w:hAnsi="Consolas" w:eastAsia="Consolas" w:cs="Consolas"/>
          <w:b w:val="0"/>
          <w:color w:val="569CD6"/>
          <w:kern w:val="0"/>
          <w:sz w:val="30"/>
          <w:szCs w:val="30"/>
          <w:shd w:val="clear" w:fill="1E1E1E"/>
          <w:lang w:val="en-US" w:eastAsia="zh-CN" w:bidi="ar"/>
        </w:rPr>
        <w:t>(CONFIG_NF_CONNTRACK) </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569CD6"/>
          <w:kern w:val="0"/>
          <w:sz w:val="30"/>
          <w:szCs w:val="30"/>
          <w:shd w:val="clear" w:fill="1E1E1E"/>
          <w:lang w:val="en-US" w:eastAsia="zh-CN" w:bidi="ar"/>
        </w:rPr>
        <w:t> </w:t>
      </w:r>
      <w:r>
        <w:rPr>
          <w:rFonts w:hint="default" w:ascii="Consolas" w:hAnsi="Consolas" w:eastAsia="Consolas" w:cs="Consolas"/>
          <w:b w:val="0"/>
          <w:color w:val="C586C0"/>
          <w:kern w:val="0"/>
          <w:sz w:val="30"/>
          <w:szCs w:val="30"/>
          <w:shd w:val="clear" w:fill="1E1E1E"/>
          <w:lang w:val="en-US" w:eastAsia="zh-CN" w:bidi="ar"/>
        </w:rPr>
        <w:t>defined</w:t>
      </w:r>
      <w:r>
        <w:rPr>
          <w:rFonts w:hint="default" w:ascii="Consolas" w:hAnsi="Consolas" w:eastAsia="Consolas" w:cs="Consolas"/>
          <w:b w:val="0"/>
          <w:color w:val="569CD6"/>
          <w:kern w:val="0"/>
          <w:sz w:val="30"/>
          <w:szCs w:val="30"/>
          <w:shd w:val="clear" w:fill="1E1E1E"/>
          <w:lang w:val="en-US" w:eastAsia="zh-CN" w:bidi="ar"/>
        </w:rPr>
        <w:t>(CONFIG_NF_CONNTRACK_MODULE)</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struct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nf_conntrack</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w:t>
      </w:r>
      <w:r>
        <w:rPr>
          <w:rFonts w:hint="default" w:ascii="Consolas" w:hAnsi="Consolas" w:eastAsia="Consolas" w:cs="Consolas"/>
          <w:b w:val="0"/>
          <w:color w:val="9CDCFE"/>
          <w:kern w:val="0"/>
          <w:sz w:val="30"/>
          <w:szCs w:val="30"/>
          <w:shd w:val="clear" w:fill="1E1E1E"/>
          <w:lang w:val="en-US" w:eastAsia="zh-CN" w:bidi="ar"/>
        </w:rPr>
        <w:t>nfct</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#endif</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#ifdef</w:t>
      </w:r>
      <w:r>
        <w:rPr>
          <w:rFonts w:hint="default" w:ascii="Consolas" w:hAnsi="Consolas" w:eastAsia="Consolas" w:cs="Consolas"/>
          <w:b w:val="0"/>
          <w:color w:val="569CD6"/>
          <w:kern w:val="0"/>
          <w:sz w:val="30"/>
          <w:szCs w:val="30"/>
          <w:shd w:val="clear" w:fill="1E1E1E"/>
          <w:lang w:val="en-US" w:eastAsia="zh-CN" w:bidi="ar"/>
        </w:rPr>
        <w:t> NET_SKBUFF_NF_DEFRAG_NEEDED</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struct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sk_buff</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w:t>
      </w:r>
      <w:r>
        <w:rPr>
          <w:rFonts w:hint="default" w:ascii="Consolas" w:hAnsi="Consolas" w:eastAsia="Consolas" w:cs="Consolas"/>
          <w:b w:val="0"/>
          <w:color w:val="9CDCFE"/>
          <w:kern w:val="0"/>
          <w:sz w:val="30"/>
          <w:szCs w:val="30"/>
          <w:shd w:val="clear" w:fill="1E1E1E"/>
          <w:lang w:val="en-US" w:eastAsia="zh-CN" w:bidi="ar"/>
        </w:rPr>
        <w:t>nfct_reasm</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#endif</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#ifdef</w:t>
      </w:r>
      <w:r>
        <w:rPr>
          <w:rFonts w:hint="default" w:ascii="Consolas" w:hAnsi="Consolas" w:eastAsia="Consolas" w:cs="Consolas"/>
          <w:b w:val="0"/>
          <w:color w:val="569CD6"/>
          <w:kern w:val="0"/>
          <w:sz w:val="30"/>
          <w:szCs w:val="30"/>
          <w:shd w:val="clear" w:fill="1E1E1E"/>
          <w:lang w:val="en-US" w:eastAsia="zh-CN" w:bidi="ar"/>
        </w:rPr>
        <w:t> CONFIG_BRIDGE_NETFILTER</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struct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nf_bridge_info</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w:t>
      </w:r>
      <w:r>
        <w:rPr>
          <w:rFonts w:hint="default" w:ascii="Consolas" w:hAnsi="Consolas" w:eastAsia="Consolas" w:cs="Consolas"/>
          <w:b w:val="0"/>
          <w:color w:val="9CDCFE"/>
          <w:kern w:val="0"/>
          <w:sz w:val="30"/>
          <w:szCs w:val="30"/>
          <w:shd w:val="clear" w:fill="1E1E1E"/>
          <w:lang w:val="en-US" w:eastAsia="zh-CN" w:bidi="ar"/>
        </w:rPr>
        <w:t>nf_bridge</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#endif</w:t>
      </w:r>
    </w:p>
    <w:p>
      <w:pPr>
        <w:keepNext w:val="0"/>
        <w:keepLines w:val="0"/>
        <w:widowControl/>
        <w:suppressLineNumbers w:val="0"/>
        <w:jc w:val="left"/>
      </w:pP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int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skb_iif</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__u32</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rxhash</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__u16</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vlan_tci</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#ifdef</w:t>
      </w:r>
      <w:r>
        <w:rPr>
          <w:rFonts w:hint="default" w:ascii="Consolas" w:hAnsi="Consolas" w:eastAsia="Consolas" w:cs="Consolas"/>
          <w:b w:val="0"/>
          <w:color w:val="569CD6"/>
          <w:kern w:val="0"/>
          <w:sz w:val="30"/>
          <w:szCs w:val="30"/>
          <w:shd w:val="clear" w:fill="1E1E1E"/>
          <w:lang w:val="en-US" w:eastAsia="zh-CN" w:bidi="ar"/>
        </w:rPr>
        <w:t> CONFIG_NET_SCHED</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__u16           tc_index;</w:t>
      </w:r>
      <w:r>
        <w:rPr>
          <w:rFonts w:hint="default" w:ascii="Consolas" w:hAnsi="Consolas" w:eastAsia="Consolas" w:cs="Consolas"/>
          <w:b w:val="0"/>
          <w:color w:val="6A9955"/>
          <w:kern w:val="0"/>
          <w:sz w:val="30"/>
          <w:szCs w:val="30"/>
          <w:shd w:val="clear" w:fill="1E1E1E"/>
          <w:lang w:val="en-US" w:eastAsia="zh-CN" w:bidi="ar"/>
        </w:rPr>
        <w:t>   /* traffic control index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#ifdef</w:t>
      </w:r>
      <w:r>
        <w:rPr>
          <w:rFonts w:hint="default" w:ascii="Consolas" w:hAnsi="Consolas" w:eastAsia="Consolas" w:cs="Consolas"/>
          <w:b w:val="0"/>
          <w:color w:val="569CD6"/>
          <w:kern w:val="0"/>
          <w:sz w:val="30"/>
          <w:szCs w:val="30"/>
          <w:shd w:val="clear" w:fill="1E1E1E"/>
          <w:lang w:val="en-US" w:eastAsia="zh-CN" w:bidi="ar"/>
        </w:rPr>
        <w:t> CONFIG_NET_CLS_ACT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__u16           tc_verd;</w:t>
      </w:r>
      <w:r>
        <w:rPr>
          <w:rFonts w:hint="default" w:ascii="Consolas" w:hAnsi="Consolas" w:eastAsia="Consolas" w:cs="Consolas"/>
          <w:b w:val="0"/>
          <w:color w:val="6A9955"/>
          <w:kern w:val="0"/>
          <w:sz w:val="30"/>
          <w:szCs w:val="30"/>
          <w:shd w:val="clear" w:fill="1E1E1E"/>
          <w:lang w:val="en-US" w:eastAsia="zh-CN" w:bidi="ar"/>
        </w:rPr>
        <w:t>    /* traffic control verdict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#endif</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#endif</w:t>
      </w:r>
    </w:p>
    <w:p>
      <w:pPr>
        <w:keepNext w:val="0"/>
        <w:keepLines w:val="0"/>
        <w:widowControl/>
        <w:suppressLineNumbers w:val="0"/>
        <w:jc w:val="left"/>
      </w:pP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__u16</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queue_mapping</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kmemcheck_bitfield_begin</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4EC9B0"/>
          <w:kern w:val="0"/>
          <w:sz w:val="30"/>
          <w:szCs w:val="30"/>
          <w:shd w:val="clear" w:fill="1E1E1E"/>
          <w:lang w:val="en-US" w:eastAsia="zh-CN" w:bidi="ar"/>
        </w:rPr>
        <w:t>flags2</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#ifdef</w:t>
      </w:r>
      <w:r>
        <w:rPr>
          <w:rFonts w:hint="default" w:ascii="Consolas" w:hAnsi="Consolas" w:eastAsia="Consolas" w:cs="Consolas"/>
          <w:b w:val="0"/>
          <w:color w:val="569CD6"/>
          <w:kern w:val="0"/>
          <w:sz w:val="30"/>
          <w:szCs w:val="30"/>
          <w:shd w:val="clear" w:fill="1E1E1E"/>
          <w:lang w:val="en-US" w:eastAsia="zh-CN" w:bidi="ar"/>
        </w:rPr>
        <w:t> CONFIG_IPV6_NDISC_NODETYPE</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__u8            ndisc_nodetype:</w:t>
      </w:r>
      <w:r>
        <w:rPr>
          <w:rFonts w:hint="default" w:ascii="Consolas" w:hAnsi="Consolas" w:eastAsia="Consolas" w:cs="Consolas"/>
          <w:b w:val="0"/>
          <w:color w:val="B5CEA8"/>
          <w:kern w:val="0"/>
          <w:sz w:val="30"/>
          <w:szCs w:val="30"/>
          <w:shd w:val="clear" w:fill="1E1E1E"/>
          <w:lang w:val="en-US" w:eastAsia="zh-CN" w:bidi="ar"/>
        </w:rPr>
        <w:t>2</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#endif</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__u8</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pfmemalloc</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__u8</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ooo_okay</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__u8</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l4_rxhash</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__u8</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wifi_acked_valid</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__u8</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wifi_acked</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__u8</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no_fcs</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__u8</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head_frag</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 Encapsulation protocol and NIC drivers should use</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 this flag to indicate to each other if the skb contains</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 encapsulated packet or not and maybe use the inner packet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 headers if needed</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__u8</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encapsulation</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 7/9 bit hole (depending on ndisc_nodetype presence)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kmemcheck_bitfield_end</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4EC9B0"/>
          <w:kern w:val="0"/>
          <w:sz w:val="30"/>
          <w:szCs w:val="30"/>
          <w:shd w:val="clear" w:fill="1E1E1E"/>
          <w:lang w:val="en-US" w:eastAsia="zh-CN" w:bidi="ar"/>
        </w:rPr>
        <w:t>flags2</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#ifdef</w:t>
      </w:r>
      <w:r>
        <w:rPr>
          <w:rFonts w:hint="default" w:ascii="Consolas" w:hAnsi="Consolas" w:eastAsia="Consolas" w:cs="Consolas"/>
          <w:b w:val="0"/>
          <w:color w:val="569CD6"/>
          <w:kern w:val="0"/>
          <w:sz w:val="30"/>
          <w:szCs w:val="30"/>
          <w:shd w:val="clear" w:fill="1E1E1E"/>
          <w:lang w:val="en-US" w:eastAsia="zh-CN" w:bidi="ar"/>
        </w:rPr>
        <w:t> CONFIG_NET_DMA</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dma_cookie_t</w:t>
      </w:r>
      <w:r>
        <w:rPr>
          <w:rFonts w:hint="default" w:ascii="Consolas" w:hAnsi="Consolas" w:eastAsia="Consolas" w:cs="Consolas"/>
          <w:b w:val="0"/>
          <w:color w:val="D4D4D4"/>
          <w:kern w:val="0"/>
          <w:sz w:val="30"/>
          <w:szCs w:val="30"/>
          <w:shd w:val="clear" w:fill="1E1E1E"/>
          <w:lang w:val="en-US" w:eastAsia="zh-CN" w:bidi="ar"/>
        </w:rPr>
        <w:t>        dma_cookie;</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#endif</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#ifdef</w:t>
      </w:r>
      <w:r>
        <w:rPr>
          <w:rFonts w:hint="default" w:ascii="Consolas" w:hAnsi="Consolas" w:eastAsia="Consolas" w:cs="Consolas"/>
          <w:b w:val="0"/>
          <w:color w:val="569CD6"/>
          <w:kern w:val="0"/>
          <w:sz w:val="30"/>
          <w:szCs w:val="30"/>
          <w:shd w:val="clear" w:fill="1E1E1E"/>
          <w:lang w:val="en-US" w:eastAsia="zh-CN" w:bidi="ar"/>
        </w:rPr>
        <w:t> CONFIG_NETWORK_SECMARK</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__u32           secmark;</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#endif</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union</w:t>
      </w:r>
      <w:r>
        <w:rPr>
          <w:rFonts w:hint="default" w:ascii="Consolas" w:hAnsi="Consolas" w:eastAsia="Consolas" w:cs="Consolas"/>
          <w:b w:val="0"/>
          <w:color w:val="D4D4D4"/>
          <w:kern w:val="0"/>
          <w:sz w:val="30"/>
          <w:szCs w:val="30"/>
          <w:shd w:val="clear" w:fill="1E1E1E"/>
          <w:lang w:val="en-US" w:eastAsia="zh-CN" w:bidi="ar"/>
        </w:rPr>
        <w:t>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__u32</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mark</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__u32</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dropcount</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__u32</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reserved_tailroom</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p>
    <w:p>
      <w:pPr>
        <w:keepNext w:val="0"/>
        <w:keepLines w:val="0"/>
        <w:widowControl/>
        <w:suppressLineNumbers w:val="0"/>
        <w:jc w:val="left"/>
      </w:pP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sk_buff_data_t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inner_transport_header</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sk_buff_data_t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inner_network_header</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sk_buff_data_t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transport_header</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sk_buff_data_t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network_header</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sk_buff_data_t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mac_header</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 These elements must be at the end, see alloc_skb() for details.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sk_buff_data_t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tail</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sk_buff_data_t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end</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unsigned</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char</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head</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data</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unsigned</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int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truesize</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atomic_t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users</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w:t>
      </w:r>
    </w:p>
    <w:p>
      <w:pPr>
        <w:ind w:leftChars="100"/>
        <w:rPr>
          <w:rFonts w:hint="eastAsia" w:ascii="微软雅黑" w:hAnsi="微软雅黑" w:eastAsia="微软雅黑" w:cs="微软雅黑"/>
          <w:b/>
          <w:bCs/>
          <w:color w:val="FF0000"/>
          <w:sz w:val="32"/>
          <w:szCs w:val="32"/>
          <w:lang w:eastAsia="zh-CN"/>
        </w:rPr>
      </w:pPr>
      <w:r>
        <w:rPr>
          <w:rFonts w:hint="eastAsia" w:ascii="微软雅黑" w:hAnsi="微软雅黑" w:eastAsia="微软雅黑" w:cs="微软雅黑"/>
          <w:b/>
          <w:bCs/>
          <w:color w:val="FF0000"/>
          <w:sz w:val="32"/>
          <w:szCs w:val="32"/>
        </w:rPr>
        <w:t>sk_buff</w:t>
      </w:r>
      <w:r>
        <w:rPr>
          <w:rFonts w:hint="eastAsia" w:ascii="微软雅黑" w:hAnsi="微软雅黑" w:eastAsia="微软雅黑" w:cs="微软雅黑"/>
          <w:b/>
          <w:bCs/>
          <w:color w:val="FF0000"/>
          <w:sz w:val="32"/>
          <w:szCs w:val="32"/>
          <w:lang w:val="en-US" w:eastAsia="zh-CN"/>
        </w:rPr>
        <w:t>结构</w:t>
      </w:r>
      <w:r>
        <w:rPr>
          <w:rFonts w:hint="eastAsia" w:ascii="微软雅黑" w:hAnsi="微软雅黑" w:eastAsia="微软雅黑" w:cs="微软雅黑"/>
          <w:b/>
          <w:bCs/>
          <w:color w:val="FF0000"/>
          <w:sz w:val="32"/>
          <w:szCs w:val="32"/>
        </w:rPr>
        <w:t>主要成员的含义如下所述</w:t>
      </w:r>
      <w:r>
        <w:rPr>
          <w:rFonts w:hint="eastAsia" w:ascii="微软雅黑" w:hAnsi="微软雅黑" w:eastAsia="微软雅黑" w:cs="微软雅黑"/>
          <w:b/>
          <w:bCs/>
          <w:color w:val="FF0000"/>
          <w:sz w:val="32"/>
          <w:szCs w:val="32"/>
          <w:lang w:eastAsia="zh-CN"/>
        </w:rPr>
        <w:t>：</w:t>
      </w:r>
    </w:p>
    <w:p>
      <w:pPr>
        <w:numPr>
          <w:ilvl w:val="0"/>
          <w:numId w:val="4"/>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next：sk_buff 链表中的下一个缓冲区。</w:t>
      </w:r>
    </w:p>
    <w:p>
      <w:pPr>
        <w:numPr>
          <w:ilvl w:val="0"/>
          <w:numId w:val="4"/>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prev：sk_buff 链表中的前一个缓冲区。以上两个变量将 sk_buff 链接到一个双向链表中。</w:t>
      </w:r>
    </w:p>
    <w:p>
      <w:pPr>
        <w:numPr>
          <w:ilvl w:val="0"/>
          <w:numId w:val="4"/>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sk：本网络报文所属的 sock 结构，此值仅在本机发出的报文中有效，从网络收到的报文此值为空。</w:t>
      </w:r>
    </w:p>
    <w:p>
      <w:pPr>
        <w:numPr>
          <w:ilvl w:val="0"/>
          <w:numId w:val="4"/>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tstamp：报文收到的时间戳。</w:t>
      </w:r>
    </w:p>
    <w:p>
      <w:pPr>
        <w:numPr>
          <w:ilvl w:val="0"/>
          <w:numId w:val="4"/>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dev：收到此报文的网络设备。</w:t>
      </w:r>
    </w:p>
    <w:p>
      <w:pPr>
        <w:numPr>
          <w:ilvl w:val="0"/>
          <w:numId w:val="4"/>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transport_header：传输层头部。</w:t>
      </w:r>
    </w:p>
    <w:p>
      <w:pPr>
        <w:numPr>
          <w:ilvl w:val="0"/>
          <w:numId w:val="4"/>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network_header：网络层头部。</w:t>
      </w:r>
    </w:p>
    <w:p>
      <w:pPr>
        <w:numPr>
          <w:ilvl w:val="0"/>
          <w:numId w:val="4"/>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mac_header：链接层头部。</w:t>
      </w:r>
    </w:p>
    <w:p>
      <w:pPr>
        <w:numPr>
          <w:ilvl w:val="0"/>
          <w:numId w:val="4"/>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cb：用于控制缓冲区。每个层都可以使用此指针，将私有的数据放置于此。</w:t>
      </w:r>
    </w:p>
    <w:p>
      <w:pPr>
        <w:numPr>
          <w:ilvl w:val="0"/>
          <w:numId w:val="4"/>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len：有效数据长度。</w:t>
      </w:r>
    </w:p>
    <w:p>
      <w:pPr>
        <w:numPr>
          <w:ilvl w:val="0"/>
          <w:numId w:val="4"/>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data_len：数据长度。</w:t>
      </w:r>
    </w:p>
    <w:p>
      <w:pPr>
        <w:numPr>
          <w:ilvl w:val="0"/>
          <w:numId w:val="4"/>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mac_len：连接层头部长度，对于以太网，指 MAC 地址所用的长度，为 6。</w:t>
      </w:r>
    </w:p>
    <w:p>
      <w:pPr>
        <w:numPr>
          <w:ilvl w:val="0"/>
          <w:numId w:val="4"/>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hdr_len：skb 的可写头部长度。</w:t>
      </w:r>
    </w:p>
    <w:p>
      <w:pPr>
        <w:numPr>
          <w:ilvl w:val="0"/>
          <w:numId w:val="4"/>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csum：校验和（包含开始和偏移）。</w:t>
      </w:r>
    </w:p>
    <w:p>
      <w:pPr>
        <w:numPr>
          <w:ilvl w:val="0"/>
          <w:numId w:val="4"/>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csum_start：当开始计算校验和时从 skb-&gt;head 的偏移。</w:t>
      </w:r>
    </w:p>
    <w:p>
      <w:pPr>
        <w:numPr>
          <w:ilvl w:val="0"/>
          <w:numId w:val="4"/>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csum_offset：从 csum_start 开始的偏移。</w:t>
      </w:r>
    </w:p>
    <w:p>
      <w:pPr>
        <w:numPr>
          <w:ilvl w:val="0"/>
          <w:numId w:val="4"/>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local_df：允许本地分片。</w:t>
      </w:r>
    </w:p>
    <w:p>
      <w:pPr>
        <w:numPr>
          <w:ilvl w:val="0"/>
          <w:numId w:val="4"/>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pkt_type：包的类别。</w:t>
      </w:r>
    </w:p>
    <w:p>
      <w:pPr>
        <w:numPr>
          <w:ilvl w:val="0"/>
          <w:numId w:val="4"/>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priority：包队列的优先级。</w:t>
      </w:r>
    </w:p>
    <w:p>
      <w:pPr>
        <w:numPr>
          <w:ilvl w:val="0"/>
          <w:numId w:val="4"/>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truesize：报文缓冲区的大小。</w:t>
      </w:r>
    </w:p>
    <w:p>
      <w:pPr>
        <w:numPr>
          <w:ilvl w:val="0"/>
          <w:numId w:val="4"/>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head：报文缓冲区的头。</w:t>
      </w:r>
    </w:p>
    <w:p>
      <w:pPr>
        <w:numPr>
          <w:ilvl w:val="0"/>
          <w:numId w:val="4"/>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data：数据的头指针。</w:t>
      </w:r>
    </w:p>
    <w:p>
      <w:pPr>
        <w:numPr>
          <w:ilvl w:val="0"/>
          <w:numId w:val="4"/>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tail：数据的尾指针。</w:t>
      </w:r>
    </w:p>
    <w:p>
      <w:pPr>
        <w:numPr>
          <w:ilvl w:val="0"/>
          <w:numId w:val="4"/>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 xml:space="preserve">end：报文缓冲区的尾部 </w:t>
      </w:r>
    </w:p>
    <w:p>
      <w:pPr>
        <w:ind w:firstLine="1280" w:firstLineChars="400"/>
        <w:rPr>
          <w:rFonts w:hint="eastAsia" w:ascii="宋体" w:hAnsi="宋体" w:eastAsia="宋体" w:cs="宋体"/>
          <w:sz w:val="32"/>
          <w:szCs w:val="32"/>
        </w:rPr>
      </w:pPr>
      <w:r>
        <w:rPr>
          <w:rFonts w:hint="eastAsia" w:ascii="宋体" w:hAnsi="宋体" w:eastAsia="宋体" w:cs="宋体"/>
          <w:sz w:val="32"/>
          <w:szCs w:val="32"/>
        </w:rPr>
        <w:t xml:space="preserve">网络报文存储空间是在应用层发送网络数据或者网络设备收到网络数据时动态分配的，分配成功之后，将接收或者发送的网络数据填充到这个存储空间中去。将网络数据填充到存储空间时，在存储空间的头部预留了一定数量的空隙，然后从此偏移量开始将网络报文复制到存储空间中。 </w:t>
      </w:r>
    </w:p>
    <w:p>
      <w:pPr>
        <w:rPr>
          <w:rFonts w:hint="eastAsia" w:ascii="宋体" w:hAnsi="宋体" w:eastAsia="宋体" w:cs="宋体"/>
          <w:sz w:val="32"/>
          <w:szCs w:val="3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rPr>
          <w:rFonts w:hint="eastAsia" w:ascii="微软雅黑" w:hAnsi="微软雅黑" w:eastAsia="微软雅黑" w:cs="微软雅黑"/>
          <w:b/>
          <w:bCs/>
          <w:color w:val="FF0000"/>
          <w:kern w:val="2"/>
          <w:sz w:val="32"/>
          <w:szCs w:val="32"/>
          <w:lang w:val="en-US" w:eastAsia="zh-CN" w:bidi="ar-SA"/>
        </w:rPr>
      </w:pPr>
      <w:r>
        <w:rPr>
          <w:rFonts w:hint="eastAsia" w:ascii="微软雅黑" w:hAnsi="微软雅黑" w:eastAsia="微软雅黑" w:cs="微软雅黑"/>
          <w:b/>
          <w:bCs/>
          <w:color w:val="FF0000"/>
          <w:kern w:val="2"/>
          <w:sz w:val="32"/>
          <w:szCs w:val="32"/>
          <w:lang w:val="en-US" w:eastAsia="zh-CN" w:bidi="ar-SA"/>
        </w:rPr>
        <w:t>进程的用户栈和内核栈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ascii="Arial" w:hAnsi="Arial" w:eastAsia="Arial" w:cs="Arial"/>
          <w:i w:val="0"/>
          <w:caps w:val="0"/>
          <w:color w:val="4D4D4D"/>
          <w:spacing w:val="0"/>
          <w:sz w:val="32"/>
          <w:szCs w:val="32"/>
        </w:rPr>
      </w:pPr>
      <w:r>
        <w:rPr>
          <w:rFonts w:hint="default" w:ascii="Arial" w:hAnsi="Arial" w:eastAsia="Arial" w:cs="Arial"/>
          <w:i w:val="0"/>
          <w:caps w:val="0"/>
          <w:color w:val="4D4D4D"/>
          <w:spacing w:val="0"/>
          <w:sz w:val="32"/>
          <w:szCs w:val="32"/>
          <w:shd w:val="clear" w:fill="FFFFFF"/>
        </w:rPr>
        <w:t>进程是程序的一次执行过程。用剧本和演出来类比，程序相当于剧本，而进程则相当于剧本的一次演出，舞台、灯光则相当于进程的运行环境。</w:t>
      </w:r>
      <w:r>
        <w:rPr>
          <w:rFonts w:hint="default" w:ascii="Arial" w:hAnsi="Arial" w:eastAsia="Arial" w:cs="Arial"/>
          <w:i w:val="0"/>
          <w:caps w:val="0"/>
          <w:color w:val="4D4D4D"/>
          <w:spacing w:val="0"/>
          <w:sz w:val="32"/>
          <w:szCs w:val="32"/>
          <w:shd w:val="clear" w:fill="FFFFFF"/>
        </w:rPr>
        <w:br w:type="textWrapping"/>
      </w:r>
      <w:r>
        <w:rPr>
          <w:rFonts w:hint="default" w:ascii="微软雅黑" w:hAnsi="微软雅黑" w:eastAsia="微软雅黑" w:cs="微软雅黑"/>
          <w:b w:val="0"/>
          <w:bCs w:val="0"/>
          <w:i w:val="0"/>
          <w:caps w:val="0"/>
          <w:color w:val="FF0000"/>
          <w:spacing w:val="0"/>
          <w:sz w:val="32"/>
          <w:szCs w:val="32"/>
          <w:shd w:val="clear" w:fill="FFFFFF"/>
        </w:rPr>
        <w:t>进程的堆栈</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每个进程都有自己的堆栈，内核在创建一个新的进程时，在创建进程控制块task_struct的同时，也为进程创建自己堆栈。一个进程 有2个堆栈，用户堆栈和系统堆栈；用户堆栈的空间指向用户地址空间，内核堆栈的空间指向内核地址空间。当进程在用户态运行时，CPU堆栈指针寄存器指向的 用户堆栈地址，使用用户堆栈，当进程运行在内核态时，CPU堆栈指针寄存器指向的是内核栈空间地址，使用的是内核栈；</w:t>
      </w:r>
      <w:r>
        <w:rPr>
          <w:rFonts w:hint="default" w:ascii="Arial" w:hAnsi="Arial" w:eastAsia="Arial" w:cs="Arial"/>
          <w:i w:val="0"/>
          <w:caps w:val="0"/>
          <w:color w:val="4D4D4D"/>
          <w:spacing w:val="0"/>
          <w:sz w:val="32"/>
          <w:szCs w:val="32"/>
          <w:shd w:val="clear" w:fill="FFFFFF"/>
        </w:rPr>
        <w:br w:type="textWrapping"/>
      </w:r>
      <w:r>
        <w:rPr>
          <w:rFonts w:hint="default" w:ascii="微软雅黑" w:hAnsi="微软雅黑" w:eastAsia="微软雅黑" w:cs="微软雅黑"/>
          <w:b w:val="0"/>
          <w:bCs w:val="0"/>
          <w:i w:val="0"/>
          <w:caps w:val="0"/>
          <w:color w:val="FF0000"/>
          <w:spacing w:val="0"/>
          <w:sz w:val="32"/>
          <w:szCs w:val="32"/>
          <w:shd w:val="clear" w:fill="FFFFFF"/>
        </w:rPr>
        <w:t>进程用户栈和内核栈之间的切换</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当进程由于中断或系统调用从用户态转换到内核态时，进程所使用的栈也要从用户栈切换到内核栈。系统调用实质就是通过指令产生中断，称为软中断。进程因为中断（软中断或硬件产生中断），使得CPU切换到特权工作模式，此时进程陷入内核态，进程进入内核态后，首先把用户态的堆栈地址保存在内核堆栈中，然后设置堆栈指针寄存器的地址为内核栈地址，这样就完成了用户栈向内核栈的切换。</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当进程从内核态切换到用户态时，最后把保存在内核栈中的用户栈地址恢复到CPU栈指针寄存器即可，这样就完成了内核栈向用户栈的切换。</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这里要理解一下内核堆栈。前面我们讲到，进程从用户态进入内核态时，需要在内核栈中保存用户栈的地址。那么进入内核态时，从哪里获得内核栈的栈指针呢？</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要解决这个问题，先要理解从用户态刚切换到内核态以后，进程的内核栈总是空的。这点很好理解，当进程在用户空间运行时，使用的是用户 栈；当进程在内核态运行时，内核栈中保存进程在内核态运行的相关信息，但是当进程完成了内核态的运行，重新回到用户态时，此时内核栈中保存的信息全部恢 复，也就是说，进程在内核态中的代码执行完成回到用户态时，内核栈是空的。</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理解了从用户态刚切换到内核态以后，进程的内核栈总是空的，那刚才这个问题就很好理解了，因为内核栈是空的，那当进程从用户态切换到内核态后，把内核栈的栈顶地址设置给CPU的栈指针寄存器就可以了。</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X86 Linux内核栈定义如下（可能现在的版本有所改变，但不妨碍我们对内核栈的理解）：</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在／include/linux/sched.h中定义了如下一个联合结构：</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union task_union {</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struct task_struct task;</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unsigned long stack[2408];</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从这个结构可以看出，内核栈占8kb的内存区。实际上，进程的task_struct结构所占的内存是由内核动态分配的，更确切地说，内核根本不给task_struct分配内存，而仅仅给内核栈分配8K的内存，并把其中的一部分给task_struct使用。</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这样内核栈的起始地址就是union task_union变量的地址+8K 字节的长度。例如：我们动态分配一个union task_union类型的变量如下：</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unsigned char *gtaskkernelstack</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gtaskkernelstack = kmalloc(sizeof(union task_union));</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default" w:ascii="Arial" w:hAnsi="Arial" w:eastAsia="Arial" w:cs="Arial"/>
          <w:i w:val="0"/>
          <w:caps w:val="0"/>
          <w:color w:val="4D4D4D"/>
          <w:spacing w:val="0"/>
          <w:sz w:val="32"/>
          <w:szCs w:val="32"/>
        </w:rPr>
      </w:pPr>
      <w:r>
        <w:rPr>
          <w:rFonts w:hint="default" w:ascii="Arial" w:hAnsi="Arial" w:eastAsia="Arial" w:cs="Arial"/>
          <w:i w:val="0"/>
          <w:caps w:val="0"/>
          <w:color w:val="4D4D4D"/>
          <w:spacing w:val="0"/>
          <w:sz w:val="32"/>
          <w:szCs w:val="32"/>
          <w:shd w:val="clear" w:fill="FFFFFF"/>
        </w:rPr>
        <w:t>那么该进程每次进入内核态时，内核栈的起始地址均为：（unsigned char *）gtaskkernelstack + 8096</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default" w:ascii="Arial" w:hAnsi="Arial" w:eastAsia="Arial" w:cs="Arial"/>
          <w:i w:val="0"/>
          <w:caps w:val="0"/>
          <w:color w:val="4D4D4D"/>
          <w:spacing w:val="0"/>
          <w:sz w:val="32"/>
          <w:szCs w:val="32"/>
        </w:rPr>
      </w:pPr>
      <w:r>
        <w:rPr>
          <w:rFonts w:hint="default" w:ascii="微软雅黑" w:hAnsi="微软雅黑" w:eastAsia="微软雅黑" w:cs="微软雅黑"/>
          <w:b w:val="0"/>
          <w:bCs w:val="0"/>
          <w:i w:val="0"/>
          <w:caps w:val="0"/>
          <w:color w:val="FF0000"/>
          <w:spacing w:val="0"/>
          <w:sz w:val="32"/>
          <w:szCs w:val="32"/>
          <w:shd w:val="clear" w:fill="FFFFFF"/>
        </w:rPr>
        <w:t>进程上下文</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进程切换现场称为进程上下文(context)，包含了一个进程所具有的全部信息，一般包括：进程控制块（Process Control Block，PCB）、有关程序段和相应的数据集。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default" w:ascii="Arial" w:hAnsi="Arial" w:eastAsia="Arial" w:cs="Arial"/>
          <w:i w:val="0"/>
          <w:caps w:val="0"/>
          <w:color w:val="4D4D4D"/>
          <w:spacing w:val="0"/>
          <w:sz w:val="32"/>
          <w:szCs w:val="32"/>
        </w:rPr>
      </w:pPr>
      <w:r>
        <w:rPr>
          <w:rFonts w:hint="default" w:ascii="Arial" w:hAnsi="Arial" w:eastAsia="Arial" w:cs="Arial"/>
          <w:i w:val="0"/>
          <w:caps w:val="0"/>
          <w:color w:val="4D4D4D"/>
          <w:spacing w:val="0"/>
          <w:sz w:val="32"/>
          <w:szCs w:val="32"/>
          <w:shd w:val="clear" w:fill="FFFFFF"/>
        </w:rPr>
        <w:t>进程控制块PCB（任务控制块）</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进程控制块是进程在内存中的静态存在方式，Linux内核中用task_struct表示一个进程（相当于进程的人事档案）。进程的静 态描述必须保证一个进程在获得CPU并重新进入运行态时，能够精确的接着上次运行的位置继续进行，相关的程序段，数据以及CPU现场信息必须保存。处理机 现场信息主要包括处理机内部寄存器和堆栈等基本数据。</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进程控制块一般可以分为进程描述信息、进程控制信息，进程相关的资源信息和CPU现场保护机构。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default" w:ascii="Arial" w:hAnsi="Arial" w:eastAsia="Arial" w:cs="Arial"/>
          <w:i w:val="0"/>
          <w:caps w:val="0"/>
          <w:color w:val="4D4D4D"/>
          <w:spacing w:val="0"/>
          <w:sz w:val="32"/>
          <w:szCs w:val="32"/>
        </w:rPr>
      </w:pPr>
      <w:r>
        <w:rPr>
          <w:rFonts w:hint="eastAsia" w:ascii="微软雅黑" w:hAnsi="微软雅黑" w:eastAsia="微软雅黑" w:cs="微软雅黑"/>
          <w:b w:val="0"/>
          <w:bCs w:val="0"/>
          <w:i w:val="0"/>
          <w:caps w:val="0"/>
          <w:color w:val="FF0000"/>
          <w:spacing w:val="0"/>
          <w:sz w:val="32"/>
          <w:szCs w:val="32"/>
          <w:shd w:val="clear" w:fill="FFFFFF"/>
        </w:rPr>
        <w:t>进程的切换</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当一个进程的时间片到时，进程需要让出CPU给其他进程运行，内核需要进行进程切换。</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Linux 的进程切换是通过调用函数进程切换函数schedule来实现的。进程切换主要分为2个步骤：</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1. 调用switch_mm()函数进行进程页表的切换；</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2. 调用 switch_to() 函数进行 CPU寄存器切换；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default" w:ascii="Arial" w:hAnsi="Arial" w:eastAsia="Arial" w:cs="Arial"/>
          <w:i w:val="0"/>
          <w:caps w:val="0"/>
          <w:color w:val="4D4D4D"/>
          <w:spacing w:val="0"/>
          <w:sz w:val="32"/>
          <w:szCs w:val="32"/>
        </w:rPr>
      </w:pPr>
      <w:r>
        <w:rPr>
          <w:rFonts w:hint="default" w:ascii="Arial" w:hAnsi="Arial" w:eastAsia="Arial" w:cs="Arial"/>
          <w:i w:val="0"/>
          <w:caps w:val="0"/>
          <w:color w:val="4D4D4D"/>
          <w:spacing w:val="0"/>
          <w:sz w:val="32"/>
          <w:szCs w:val="32"/>
          <w:shd w:val="clear" w:fill="FFFFFF"/>
        </w:rPr>
        <w:t>__switch_to定义在/arch/arm/kernel目录下的entry-armv.S 文件中，源码如下：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ascii="Arial" w:hAnsi="Arial" w:eastAsia="Arial" w:cs="Arial"/>
          <w:i w:val="0"/>
          <w:caps w:val="0"/>
          <w:color w:val="4D4D4D"/>
          <w:spacing w:val="0"/>
          <w:sz w:val="32"/>
          <w:szCs w:val="32"/>
        </w:rPr>
      </w:pPr>
      <w:r>
        <w:rPr>
          <w:rFonts w:hint="default" w:ascii="Arial" w:hAnsi="Arial" w:eastAsia="Arial" w:cs="Arial"/>
          <w:i w:val="0"/>
          <w:caps w:val="0"/>
          <w:color w:val="4D4D4D"/>
          <w:spacing w:val="0"/>
          <w:sz w:val="32"/>
          <w:szCs w:val="32"/>
          <w:shd w:val="clear" w:fill="FFFFFF"/>
        </w:rPr>
        <w:t>Switch_to的处理流程如下：</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hanging="360"/>
        <w:rPr>
          <w:b w:val="0"/>
          <w:sz w:val="32"/>
          <w:szCs w:val="32"/>
        </w:rPr>
      </w:pPr>
      <w:r>
        <w:rPr>
          <w:rFonts w:hint="default" w:ascii="Arial" w:hAnsi="Arial" w:eastAsia="Arial" w:cs="Arial"/>
          <w:b w:val="0"/>
          <w:i w:val="0"/>
          <w:caps w:val="0"/>
          <w:spacing w:val="0"/>
          <w:sz w:val="32"/>
          <w:szCs w:val="32"/>
          <w:shd w:val="clear" w:fill="FFFFFF"/>
        </w:rPr>
        <w:t>保存本进程的CPU寄存器（PC、R0 ~ R13）到本进程的栈中；</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hanging="360"/>
        <w:rPr>
          <w:b w:val="0"/>
          <w:sz w:val="32"/>
          <w:szCs w:val="32"/>
        </w:rPr>
      </w:pPr>
      <w:r>
        <w:rPr>
          <w:rFonts w:hint="default" w:ascii="Arial" w:hAnsi="Arial" w:eastAsia="Arial" w:cs="Arial"/>
          <w:b w:val="0"/>
          <w:i w:val="0"/>
          <w:caps w:val="0"/>
          <w:spacing w:val="0"/>
          <w:sz w:val="32"/>
          <w:szCs w:val="32"/>
          <w:shd w:val="clear" w:fill="FFFFFF"/>
        </w:rPr>
        <w:t>保存SP(本进程的栈基地址)到task-&gt;thread.save 中；</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hanging="360"/>
        <w:rPr>
          <w:b w:val="0"/>
          <w:sz w:val="32"/>
          <w:szCs w:val="32"/>
        </w:rPr>
      </w:pPr>
      <w:r>
        <w:rPr>
          <w:rFonts w:hint="default" w:ascii="Arial" w:hAnsi="Arial" w:eastAsia="Arial" w:cs="Arial"/>
          <w:b w:val="0"/>
          <w:i w:val="0"/>
          <w:caps w:val="0"/>
          <w:spacing w:val="0"/>
          <w:sz w:val="32"/>
          <w:szCs w:val="32"/>
          <w:shd w:val="clear" w:fill="FFFFFF"/>
        </w:rPr>
        <w:t>从新进程的task-&gt;thread.save恢复SP为新进程的栈基地址；</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hanging="360"/>
        <w:rPr>
          <w:b w:val="0"/>
          <w:sz w:val="32"/>
          <w:szCs w:val="32"/>
        </w:rPr>
      </w:pPr>
      <w:r>
        <w:rPr>
          <w:rFonts w:hint="default" w:ascii="Arial" w:hAnsi="Arial" w:eastAsia="Arial" w:cs="Arial"/>
          <w:b w:val="0"/>
          <w:i w:val="0"/>
          <w:caps w:val="0"/>
          <w:spacing w:val="0"/>
          <w:sz w:val="32"/>
          <w:szCs w:val="32"/>
          <w:shd w:val="clear" w:fill="FFFFFF"/>
        </w:rPr>
        <w:t>从新进程的栈中恢复新进程的CPU相关寄存器值，</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hanging="360"/>
        <w:rPr>
          <w:b w:val="0"/>
          <w:sz w:val="32"/>
          <w:szCs w:val="32"/>
        </w:rPr>
      </w:pPr>
      <w:r>
        <w:rPr>
          <w:rFonts w:hint="default" w:ascii="Arial" w:hAnsi="Arial" w:eastAsia="Arial" w:cs="Arial"/>
          <w:b w:val="0"/>
          <w:i w:val="0"/>
          <w:caps w:val="0"/>
          <w:spacing w:val="0"/>
          <w:sz w:val="32"/>
          <w:szCs w:val="32"/>
          <w:shd w:val="clear" w:fill="FFFFFF"/>
        </w:rPr>
        <w:t>新进程开始运行，完成任务切换。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default" w:ascii="Arial" w:hAnsi="Arial" w:eastAsia="Arial" w:cs="Arial"/>
          <w:i w:val="0"/>
          <w:caps w:val="0"/>
          <w:color w:val="4D4D4D"/>
          <w:spacing w:val="0"/>
          <w:sz w:val="32"/>
          <w:szCs w:val="32"/>
        </w:rPr>
      </w:pPr>
      <w:r>
        <w:rPr>
          <w:rFonts w:hint="default" w:ascii="Arial" w:hAnsi="Arial" w:eastAsia="Arial" w:cs="Arial"/>
          <w:i w:val="0"/>
          <w:caps w:val="0"/>
          <w:color w:val="4D4D4D"/>
          <w:spacing w:val="0"/>
          <w:sz w:val="32"/>
          <w:szCs w:val="32"/>
          <w:shd w:val="clear" w:fill="FFFFFF"/>
        </w:rPr>
        <w:t>这里读者可能会问，在进行任务切换的时候，到底是在运行进程1还是运行进程2呢？进程切换的时候，已经进行页表切换，那页表切换之后，切换进程使用的是进程1还是进程2的页表呢？</w:t>
      </w:r>
      <w:bookmarkStart w:id="0" w:name="_GoBack"/>
      <w:bookmarkEnd w:id="0"/>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default" w:ascii="Arial" w:hAnsi="Arial" w:eastAsia="Arial" w:cs="Arial"/>
          <w:i w:val="0"/>
          <w:caps w:val="0"/>
          <w:color w:val="4D4D4D"/>
          <w:spacing w:val="0"/>
          <w:sz w:val="32"/>
          <w:szCs w:val="32"/>
        </w:rPr>
      </w:pPr>
      <w:r>
        <w:rPr>
          <w:rFonts w:hint="default" w:ascii="Arial" w:hAnsi="Arial" w:eastAsia="Arial" w:cs="Arial"/>
          <w:i w:val="0"/>
          <w:caps w:val="0"/>
          <w:color w:val="4D4D4D"/>
          <w:spacing w:val="0"/>
          <w:sz w:val="32"/>
          <w:szCs w:val="32"/>
          <w:shd w:val="clear" w:fill="FFFFFF"/>
        </w:rPr>
        <w:t>要回答这个问题，首先我们要明白由谁来完成进程切换？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default" w:ascii="Arial" w:hAnsi="Arial" w:eastAsia="Arial" w:cs="Arial"/>
          <w:i w:val="0"/>
          <w:caps w:val="0"/>
          <w:color w:val="4D4D4D"/>
          <w:spacing w:val="0"/>
          <w:sz w:val="32"/>
          <w:szCs w:val="32"/>
        </w:rPr>
      </w:pPr>
      <w:r>
        <w:rPr>
          <w:rFonts w:hint="default" w:ascii="Arial" w:hAnsi="Arial" w:eastAsia="Arial" w:cs="Arial"/>
          <w:i w:val="0"/>
          <w:caps w:val="0"/>
          <w:color w:val="4D4D4D"/>
          <w:spacing w:val="0"/>
          <w:sz w:val="32"/>
          <w:szCs w:val="32"/>
          <w:shd w:val="clear" w:fill="FFFFFF"/>
        </w:rPr>
        <w:t>通过对操作系统的理解，毫无疑问，进程切换是由内核来完成的，也就是说，在进行进程切换时，CPU运行在内核模式，使用的是内核空间的内核代码，它既不属于进程也不属于进程2，当进程的时间片到时，内核提供服务来完成进程的切换。既不使用进程1的页表，也不使用进程2的页表，使用的内核映射页表。这样我们就很好理解上面的问题了。</w:t>
      </w:r>
    </w:p>
    <w:p>
      <w:pPr>
        <w:rPr>
          <w:rFonts w:hint="eastAsia" w:ascii="宋体" w:hAnsi="宋体" w:eastAsia="宋体" w:cs="宋体"/>
          <w:sz w:val="32"/>
          <w:szCs w:val="32"/>
          <w:lang w:val="en-US"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rPr>
          <w:rFonts w:hint="eastAsia" w:ascii="微软雅黑" w:hAnsi="微软雅黑" w:eastAsia="微软雅黑" w:cs="微软雅黑"/>
          <w:b/>
          <w:bCs/>
          <w:color w:val="FF0000"/>
          <w:kern w:val="2"/>
          <w:sz w:val="32"/>
          <w:szCs w:val="32"/>
          <w:lang w:val="en-US" w:eastAsia="zh-CN" w:bidi="ar-SA"/>
        </w:rPr>
      </w:pPr>
      <w:r>
        <w:rPr>
          <w:rFonts w:hint="eastAsia" w:ascii="微软雅黑" w:hAnsi="微软雅黑" w:eastAsia="微软雅黑" w:cs="微软雅黑"/>
          <w:b/>
          <w:bCs/>
          <w:color w:val="FF0000"/>
          <w:kern w:val="2"/>
          <w:sz w:val="32"/>
          <w:szCs w:val="32"/>
          <w:lang w:val="en-US" w:eastAsia="zh-CN" w:bidi="ar-SA"/>
        </w:rPr>
        <w:t>三、协议栈中软中断架构</w:t>
      </w:r>
    </w:p>
    <w:p>
      <w:pPr>
        <w:rPr>
          <w:rFonts w:hint="eastAsia" w:ascii="宋体" w:hAnsi="宋体" w:eastAsia="宋体" w:cs="宋体"/>
          <w:sz w:val="32"/>
          <w:szCs w:val="32"/>
        </w:rPr>
      </w:pPr>
      <w:r>
        <w:rPr>
          <w:rFonts w:hint="eastAsia" w:ascii="宋体" w:hAnsi="宋体" w:eastAsia="宋体" w:cs="宋体"/>
          <w:sz w:val="32"/>
          <w:szCs w:val="32"/>
        </w:rPr>
        <w:tab/>
      </w:r>
      <w:r>
        <w:rPr>
          <w:rFonts w:hint="eastAsia" w:ascii="宋体" w:hAnsi="宋体" w:eastAsia="宋体" w:cs="宋体"/>
          <w:sz w:val="32"/>
          <w:szCs w:val="32"/>
        </w:rPr>
        <w:t>a.Linux内核中软中断的机制 473</w:t>
      </w:r>
    </w:p>
    <w:p>
      <w:pPr>
        <w:rPr>
          <w:rFonts w:hint="eastAsia" w:ascii="宋体" w:hAnsi="宋体" w:eastAsia="宋体" w:cs="宋体"/>
          <w:sz w:val="32"/>
          <w:szCs w:val="32"/>
        </w:rPr>
      </w:pPr>
      <w:r>
        <w:rPr>
          <w:rFonts w:hint="eastAsia" w:ascii="宋体" w:hAnsi="宋体" w:eastAsia="宋体" w:cs="宋体"/>
          <w:sz w:val="32"/>
          <w:szCs w:val="32"/>
        </w:rPr>
        <w:tab/>
      </w:r>
      <w:r>
        <w:rPr>
          <w:rFonts w:hint="eastAsia" w:ascii="宋体" w:hAnsi="宋体" w:eastAsia="宋体" w:cs="宋体"/>
          <w:sz w:val="32"/>
          <w:szCs w:val="32"/>
        </w:rPr>
        <w:t>b.网络收发处理软中断实现机制 475(画协议栈中的软中断架构图)</w:t>
      </w:r>
    </w:p>
    <w:p>
      <w:pPr>
        <w:rPr>
          <w:rFonts w:hint="eastAsia" w:ascii="宋体" w:hAnsi="宋体" w:eastAsia="宋体" w:cs="宋体"/>
          <w:sz w:val="32"/>
          <w:szCs w:val="32"/>
        </w:rPr>
      </w:pPr>
      <w:r>
        <w:rPr>
          <w:rFonts w:hint="eastAsia" w:ascii="宋体" w:hAnsi="宋体" w:eastAsia="宋体" w:cs="宋体"/>
          <w:sz w:val="32"/>
          <w:szCs w:val="32"/>
        </w:rPr>
        <w:tab/>
      </w:r>
      <w:r>
        <w:rPr>
          <w:rFonts w:hint="eastAsia" w:ascii="宋体" w:hAnsi="宋体" w:eastAsia="宋体" w:cs="宋体"/>
          <w:sz w:val="32"/>
          <w:szCs w:val="32"/>
        </w:rPr>
        <w:t>c.网卡接收数据流程 476 画图</w:t>
      </w:r>
    </w:p>
    <w:p>
      <w:pPr>
        <w:rPr>
          <w:rFonts w:hint="eastAsia" w:ascii="宋体" w:hAnsi="宋体" w:eastAsia="宋体" w:cs="宋体"/>
          <w:sz w:val="32"/>
          <w:szCs w:val="32"/>
        </w:rPr>
      </w:pPr>
      <w:r>
        <w:rPr>
          <w:rFonts w:hint="eastAsia" w:ascii="宋体" w:hAnsi="宋体" w:eastAsia="宋体" w:cs="宋体"/>
          <w:sz w:val="32"/>
          <w:szCs w:val="32"/>
        </w:rPr>
        <w:tab/>
      </w:r>
      <w:r>
        <w:rPr>
          <w:rFonts w:hint="eastAsia" w:ascii="宋体" w:hAnsi="宋体" w:eastAsia="宋体" w:cs="宋体"/>
          <w:sz w:val="32"/>
          <w:szCs w:val="32"/>
          <w:lang w:val="en-US" w:eastAsia="zh-CN"/>
        </w:rPr>
        <w:tab/>
      </w:r>
      <w:r>
        <w:rPr>
          <w:rFonts w:hint="eastAsia" w:ascii="宋体" w:hAnsi="宋体" w:eastAsia="宋体" w:cs="宋体"/>
          <w:sz w:val="32"/>
          <w:szCs w:val="32"/>
        </w:rPr>
        <w:t>d1.协议栈处理数据流程 16.12画图</w:t>
      </w:r>
    </w:p>
    <w:p>
      <w:pPr>
        <w:rPr>
          <w:rFonts w:hint="eastAsia" w:ascii="宋体" w:hAnsi="宋体" w:eastAsia="宋体" w:cs="宋体"/>
          <w:sz w:val="32"/>
          <w:szCs w:val="32"/>
        </w:rPr>
      </w:pPr>
      <w:r>
        <w:rPr>
          <w:rFonts w:hint="eastAsia" w:ascii="宋体" w:hAnsi="宋体" w:eastAsia="宋体" w:cs="宋体"/>
          <w:sz w:val="32"/>
          <w:szCs w:val="32"/>
        </w:rPr>
        <w:tab/>
      </w:r>
      <w:r>
        <w:rPr>
          <w:rFonts w:hint="eastAsia" w:ascii="宋体" w:hAnsi="宋体" w:eastAsia="宋体" w:cs="宋体"/>
          <w:sz w:val="32"/>
          <w:szCs w:val="32"/>
        </w:rPr>
        <w:tab/>
      </w:r>
      <w:r>
        <w:rPr>
          <w:rFonts w:hint="eastAsia" w:ascii="宋体" w:hAnsi="宋体" w:eastAsia="宋体" w:cs="宋体"/>
          <w:sz w:val="32"/>
          <w:szCs w:val="32"/>
        </w:rPr>
        <w:t>d2.协议栈处理数据流程 16.13画图</w:t>
      </w:r>
    </w:p>
    <w:p>
      <w:pPr>
        <w:rPr>
          <w:rFonts w:hint="eastAsia" w:ascii="宋体" w:hAnsi="宋体" w:eastAsia="宋体" w:cs="宋体"/>
          <w:sz w:val="32"/>
          <w:szCs w:val="3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rPr>
          <w:rFonts w:hint="eastAsia" w:ascii="微软雅黑" w:hAnsi="微软雅黑" w:eastAsia="微软雅黑" w:cs="微软雅黑"/>
          <w:b/>
          <w:bCs/>
          <w:color w:val="FF0000"/>
          <w:kern w:val="2"/>
          <w:sz w:val="32"/>
          <w:szCs w:val="32"/>
          <w:lang w:val="en-US" w:eastAsia="zh-CN" w:bidi="ar-SA"/>
        </w:rPr>
      </w:pPr>
      <w:r>
        <w:rPr>
          <w:rFonts w:hint="eastAsia" w:ascii="微软雅黑" w:hAnsi="微软雅黑" w:eastAsia="微软雅黑" w:cs="微软雅黑"/>
          <w:b/>
          <w:bCs/>
          <w:color w:val="FF0000"/>
          <w:kern w:val="2"/>
          <w:sz w:val="32"/>
          <w:szCs w:val="32"/>
          <w:lang w:val="en-US" w:eastAsia="zh-CN" w:bidi="ar-SA"/>
        </w:rPr>
        <w:t>四、Iptables和Netfilter</w:t>
      </w:r>
    </w:p>
    <w:p>
      <w:pPr>
        <w:rPr>
          <w:rFonts w:hint="eastAsia" w:ascii="宋体" w:hAnsi="宋体" w:eastAsia="宋体" w:cs="宋体"/>
          <w:sz w:val="32"/>
          <w:szCs w:val="32"/>
          <w:lang w:eastAsia="zh-CN"/>
        </w:rPr>
      </w:pPr>
      <w:r>
        <w:rPr>
          <w:rFonts w:hint="eastAsia" w:ascii="宋体" w:hAnsi="宋体" w:eastAsia="宋体" w:cs="宋体"/>
          <w:sz w:val="32"/>
          <w:szCs w:val="32"/>
        </w:rPr>
        <w:tab/>
      </w:r>
      <w:r>
        <w:rPr>
          <w:rFonts w:hint="eastAsia" w:ascii="宋体" w:hAnsi="宋体" w:eastAsia="宋体" w:cs="宋体"/>
          <w:sz w:val="32"/>
          <w:szCs w:val="32"/>
        </w:rPr>
        <w:t>a.</w:t>
      </w:r>
      <w:r>
        <w:rPr>
          <w:rStyle w:val="6"/>
          <w:rFonts w:hint="eastAsia" w:ascii="宋体" w:hAnsi="宋体" w:eastAsia="宋体" w:cs="宋体"/>
          <w:sz w:val="32"/>
          <w:szCs w:val="32"/>
        </w:rPr>
        <w:t>基于</w:t>
      </w:r>
      <w:r>
        <w:rPr>
          <w:rStyle w:val="6"/>
          <w:rFonts w:hint="eastAsia" w:ascii="宋体" w:hAnsi="宋体" w:eastAsia="宋体" w:cs="宋体"/>
          <w:sz w:val="32"/>
          <w:szCs w:val="32"/>
          <w:lang w:val="en-US" w:eastAsia="zh-CN"/>
        </w:rPr>
        <w:t>N</w:t>
      </w:r>
      <w:r>
        <w:rPr>
          <w:rStyle w:val="7"/>
          <w:rFonts w:hint="eastAsia" w:ascii="宋体" w:hAnsi="宋体" w:eastAsia="宋体" w:cs="宋体"/>
          <w:sz w:val="32"/>
          <w:szCs w:val="32"/>
        </w:rPr>
        <w:t xml:space="preserve">etfileter </w:t>
      </w:r>
      <w:r>
        <w:rPr>
          <w:rStyle w:val="6"/>
          <w:rFonts w:hint="eastAsia" w:ascii="宋体" w:hAnsi="宋体" w:eastAsia="宋体" w:cs="宋体"/>
          <w:sz w:val="32"/>
          <w:szCs w:val="32"/>
        </w:rPr>
        <w:t xml:space="preserve">框架在 </w:t>
      </w:r>
      <w:r>
        <w:rPr>
          <w:rStyle w:val="7"/>
          <w:rFonts w:hint="eastAsia" w:ascii="宋体" w:hAnsi="宋体" w:eastAsia="宋体" w:cs="宋体"/>
          <w:sz w:val="32"/>
          <w:szCs w:val="32"/>
        </w:rPr>
        <w:t xml:space="preserve">Linux </w:t>
      </w:r>
      <w:r>
        <w:rPr>
          <w:rStyle w:val="6"/>
          <w:rFonts w:hint="eastAsia" w:ascii="宋体" w:hAnsi="宋体" w:eastAsia="宋体" w:cs="宋体"/>
          <w:sz w:val="32"/>
          <w:szCs w:val="32"/>
        </w:rPr>
        <w:t>的内核层挂接自己的网络数据处理函数，对内核层网络数据进行过滤</w:t>
      </w:r>
      <w:r>
        <w:rPr>
          <w:rStyle w:val="8"/>
          <w:rFonts w:hint="eastAsia" w:ascii="宋体" w:hAnsi="宋体" w:eastAsia="宋体" w:cs="宋体"/>
          <w:sz w:val="32"/>
          <w:szCs w:val="32"/>
        </w:rPr>
        <w:t xml:space="preserve">如何使用 </w:t>
      </w:r>
      <w:r>
        <w:rPr>
          <w:rFonts w:hint="eastAsia" w:ascii="宋体" w:hAnsi="宋体" w:eastAsia="宋体" w:cs="宋体"/>
          <w:b w:val="0"/>
          <w:i w:val="0"/>
          <w:color w:val="000000"/>
          <w:sz w:val="32"/>
          <w:szCs w:val="32"/>
        </w:rPr>
        <w:t xml:space="preserve">Iptables </w:t>
      </w:r>
      <w:r>
        <w:rPr>
          <w:rStyle w:val="8"/>
          <w:rFonts w:hint="eastAsia" w:ascii="宋体" w:hAnsi="宋体" w:eastAsia="宋体" w:cs="宋体"/>
          <w:sz w:val="32"/>
          <w:szCs w:val="32"/>
        </w:rPr>
        <w:t xml:space="preserve">控制 </w:t>
      </w:r>
      <w:r>
        <w:rPr>
          <w:rFonts w:hint="eastAsia" w:ascii="宋体" w:hAnsi="宋体" w:eastAsia="宋体" w:cs="宋体"/>
          <w:b w:val="0"/>
          <w:i w:val="0"/>
          <w:color w:val="000000"/>
          <w:sz w:val="32"/>
          <w:szCs w:val="32"/>
        </w:rPr>
        <w:t>netfilter</w:t>
      </w:r>
      <w:r>
        <w:rPr>
          <w:rFonts w:hint="eastAsia" w:ascii="宋体" w:hAnsi="宋体" w:eastAsia="宋体" w:cs="宋体"/>
          <w:b w:val="0"/>
          <w:i w:val="0"/>
          <w:color w:val="000000"/>
          <w:sz w:val="32"/>
          <w:szCs w:val="32"/>
          <w:lang w:eastAsia="zh-CN"/>
        </w:rPr>
        <w:t>。</w:t>
      </w: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T204o00">
    <w:altName w:val="Segoe Print"/>
    <w:panose1 w:val="00000000000000000000"/>
    <w:charset w:val="00"/>
    <w:family w:val="auto"/>
    <w:pitch w:val="default"/>
    <w:sig w:usb0="00000000" w:usb1="00000000" w:usb2="00000000" w:usb3="00000000" w:csb0="00000000" w:csb1="00000000"/>
  </w:font>
  <w:font w:name="TT205o00">
    <w:altName w:val="Segoe Print"/>
    <w:panose1 w:val="00000000000000000000"/>
    <w:charset w:val="00"/>
    <w:family w:val="auto"/>
    <w:pitch w:val="default"/>
    <w:sig w:usb0="00000000" w:usb1="00000000" w:usb2="00000000" w:usb3="00000000" w:csb0="00000000" w:csb1="00000000"/>
  </w:font>
  <w:font w:name="TT204o01">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08EEA74"/>
    <w:multiLevelType w:val="singleLevel"/>
    <w:tmpl w:val="908EEA74"/>
    <w:lvl w:ilvl="0" w:tentative="0">
      <w:start w:val="1"/>
      <w:numFmt w:val="chineseCounting"/>
      <w:suff w:val="nothing"/>
      <w:lvlText w:val="%1、"/>
      <w:lvlJc w:val="left"/>
      <w:rPr>
        <w:rFonts w:hint="eastAsia"/>
      </w:rPr>
    </w:lvl>
  </w:abstractNum>
  <w:abstractNum w:abstractNumId="1">
    <w:nsid w:val="DF973295"/>
    <w:multiLevelType w:val="singleLevel"/>
    <w:tmpl w:val="DF973295"/>
    <w:lvl w:ilvl="0" w:tentative="0">
      <w:start w:val="1"/>
      <w:numFmt w:val="bullet"/>
      <w:lvlText w:val=""/>
      <w:lvlJc w:val="left"/>
      <w:pPr>
        <w:ind w:left="420" w:hanging="420"/>
      </w:pPr>
      <w:rPr>
        <w:rFonts w:hint="default" w:ascii="Wingdings" w:hAnsi="Wingdings"/>
      </w:rPr>
    </w:lvl>
  </w:abstractNum>
  <w:abstractNum w:abstractNumId="2">
    <w:nsid w:val="0532A4B0"/>
    <w:multiLevelType w:val="singleLevel"/>
    <w:tmpl w:val="0532A4B0"/>
    <w:lvl w:ilvl="0" w:tentative="0">
      <w:start w:val="1"/>
      <w:numFmt w:val="decimal"/>
      <w:suff w:val="nothing"/>
      <w:lvlText w:val="%1．"/>
      <w:lvlJc w:val="left"/>
    </w:lvl>
  </w:abstractNum>
  <w:abstractNum w:abstractNumId="3">
    <w:nsid w:val="054B66AC"/>
    <w:multiLevelType w:val="multilevel"/>
    <w:tmpl w:val="054B66A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5E205083"/>
    <w:multiLevelType w:val="multilevel"/>
    <w:tmpl w:val="5E2050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E12E69"/>
    <w:rsid w:val="14616FFE"/>
    <w:rsid w:val="15217577"/>
    <w:rsid w:val="167866C4"/>
    <w:rsid w:val="16854042"/>
    <w:rsid w:val="168C37E0"/>
    <w:rsid w:val="1BD06CCF"/>
    <w:rsid w:val="1ED47F40"/>
    <w:rsid w:val="20417C59"/>
    <w:rsid w:val="208A5B04"/>
    <w:rsid w:val="21094CCC"/>
    <w:rsid w:val="221B0182"/>
    <w:rsid w:val="253975AE"/>
    <w:rsid w:val="261E3EE3"/>
    <w:rsid w:val="26424CE3"/>
    <w:rsid w:val="2D0D536A"/>
    <w:rsid w:val="2DD31179"/>
    <w:rsid w:val="35281032"/>
    <w:rsid w:val="373070A3"/>
    <w:rsid w:val="3BBA4E5A"/>
    <w:rsid w:val="3C503C3C"/>
    <w:rsid w:val="3D164EC6"/>
    <w:rsid w:val="46B84A2E"/>
    <w:rsid w:val="483C5D78"/>
    <w:rsid w:val="48B04D06"/>
    <w:rsid w:val="4D326928"/>
    <w:rsid w:val="4E391BDE"/>
    <w:rsid w:val="4E896940"/>
    <w:rsid w:val="510E4A25"/>
    <w:rsid w:val="64E63106"/>
    <w:rsid w:val="69532375"/>
    <w:rsid w:val="6CA06E97"/>
    <w:rsid w:val="71426A59"/>
    <w:rsid w:val="71E442E2"/>
    <w:rsid w:val="79276982"/>
    <w:rsid w:val="79D43EF9"/>
    <w:rsid w:val="7A967C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customStyle="1" w:styleId="6">
    <w:name w:val="fontstyle01"/>
    <w:basedOn w:val="5"/>
    <w:qFormat/>
    <w:uiPriority w:val="0"/>
    <w:rPr>
      <w:rFonts w:ascii="TT204o00" w:hAnsi="TT204o00" w:eastAsia="TT204o00" w:cs="TT204o00"/>
      <w:color w:val="000000"/>
      <w:sz w:val="22"/>
      <w:szCs w:val="22"/>
    </w:rPr>
  </w:style>
  <w:style w:type="character" w:customStyle="1" w:styleId="7">
    <w:name w:val="fontstyle21"/>
    <w:basedOn w:val="5"/>
    <w:qFormat/>
    <w:uiPriority w:val="0"/>
    <w:rPr>
      <w:rFonts w:ascii="TT205o00" w:hAnsi="TT205o00" w:eastAsia="TT205o00" w:cs="TT205o00"/>
      <w:color w:val="000000"/>
      <w:sz w:val="22"/>
      <w:szCs w:val="22"/>
    </w:rPr>
  </w:style>
  <w:style w:type="character" w:customStyle="1" w:styleId="8">
    <w:name w:val="fontstyle11"/>
    <w:basedOn w:val="5"/>
    <w:qFormat/>
    <w:uiPriority w:val="0"/>
    <w:rPr>
      <w:rFonts w:ascii="TT204o00" w:hAnsi="TT204o00" w:eastAsia="TT204o00" w:cs="TT204o00"/>
      <w:color w:val="000000"/>
      <w:sz w:val="22"/>
      <w:szCs w:val="22"/>
    </w:rPr>
  </w:style>
  <w:style w:type="character" w:customStyle="1" w:styleId="9">
    <w:name w:val="fontstyle31"/>
    <w:basedOn w:val="5"/>
    <w:qFormat/>
    <w:uiPriority w:val="0"/>
    <w:rPr>
      <w:rFonts w:ascii="TT205o00" w:hAnsi="TT205o00" w:eastAsia="TT205o00" w:cs="TT205o00"/>
      <w:color w:val="000000"/>
      <w:sz w:val="22"/>
      <w:szCs w:val="22"/>
    </w:rPr>
  </w:style>
  <w:style w:type="character" w:customStyle="1" w:styleId="10">
    <w:name w:val="fontstyle41"/>
    <w:basedOn w:val="5"/>
    <w:uiPriority w:val="0"/>
    <w:rPr>
      <w:rFonts w:ascii="TT205o00" w:hAnsi="TT205o00" w:eastAsia="TT205o00" w:cs="TT205o00"/>
      <w:color w:val="000000"/>
      <w:sz w:val="22"/>
      <w:szCs w:val="22"/>
    </w:rPr>
  </w:style>
  <w:style w:type="character" w:customStyle="1" w:styleId="11">
    <w:name w:val="fontstyle51"/>
    <w:basedOn w:val="5"/>
    <w:qFormat/>
    <w:uiPriority w:val="0"/>
    <w:rPr>
      <w:rFonts w:ascii="TT204o01" w:hAnsi="TT204o01" w:eastAsia="TT204o01" w:cs="TT204o01"/>
      <w:color w:val="000000"/>
      <w:sz w:val="22"/>
      <w:szCs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65</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2021-05-13T07:17:00Z</dcterms:created>
  <dc:creator>Administrator</dc:creator>
  <cp:lastModifiedBy>擎天柱</cp:lastModifiedBy>
  <dcterms:modified xsi:type="dcterms:W3CDTF">2021-07-08T09:51:50Z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CD525F08AA4F48B4B972D5AF2C30024F</vt:lpwstr>
  </property>
</Properties>
</file>