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D8ED0" w14:textId="77777777" w:rsidR="00F1284F" w:rsidRDefault="00F1284F" w:rsidP="00C74FE7">
      <w:pPr>
        <w:rPr>
          <w:b/>
        </w:rPr>
      </w:pPr>
    </w:p>
    <w:p w14:paraId="52BC9927" w14:textId="77777777" w:rsidR="00F1284F" w:rsidRDefault="001829DA" w:rsidP="00C74FE7">
      <w:pPr>
        <w:jc w:val="center"/>
      </w:pPr>
      <w:r>
        <w:pict w14:anchorId="3C429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322.9pt;height:78.1pt;mso-wrap-style:square;mso-position-horizontal-relative:page;mso-position-vertical-relative:page">
            <v:imagedata r:id="rId8" o:title="" chromakey="white" grayscale="t"/>
          </v:shape>
        </w:pict>
      </w:r>
    </w:p>
    <w:p w14:paraId="284C53F9" w14:textId="77777777" w:rsidR="00F1284F" w:rsidRDefault="00000000" w:rsidP="00C74FE7">
      <w:pPr>
        <w:jc w:val="center"/>
        <w:rPr>
          <w:rFonts w:ascii="黑体" w:eastAsia="黑体" w:hAnsi="黑体" w:hint="eastAsia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学生实验报告册</w:t>
      </w:r>
    </w:p>
    <w:p w14:paraId="133E3307" w14:textId="77777777" w:rsidR="00F1284F" w:rsidRDefault="00F1284F" w:rsidP="00C74FE7"/>
    <w:p w14:paraId="54385687" w14:textId="77777777" w:rsidR="00F1284F" w:rsidRDefault="00F1284F" w:rsidP="00C74FE7"/>
    <w:p w14:paraId="105C61B9" w14:textId="77777777" w:rsidR="00F1284F" w:rsidRDefault="00F1284F" w:rsidP="00C74FE7">
      <w:pPr>
        <w:autoSpaceDE w:val="0"/>
        <w:autoSpaceDN w:val="0"/>
        <w:adjustRightInd w:val="0"/>
        <w:snapToGrid w:val="0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431DA02B" w14:textId="77777777" w:rsidR="00F1284F" w:rsidRDefault="00F1284F" w:rsidP="00C74FE7">
      <w:pPr>
        <w:autoSpaceDE w:val="0"/>
        <w:autoSpaceDN w:val="0"/>
        <w:adjustRightInd w:val="0"/>
        <w:snapToGrid w:val="0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F1284F" w14:paraId="3EB37A44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29660AB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E07722A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 xml:space="preserve">2024  -2025 学年 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00A8"/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00FE"/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F1284F" w14:paraId="603676B8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066667B6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1A55EE7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计算机网络</w:t>
            </w:r>
          </w:p>
        </w:tc>
      </w:tr>
      <w:tr w:rsidR="00F1284F" w14:paraId="4B14A6BF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24755087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439F2329" w14:textId="77777777" w:rsidR="00F1284F" w:rsidRDefault="00C27A6F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国际学院</w:t>
            </w:r>
          </w:p>
        </w:tc>
      </w:tr>
      <w:tr w:rsidR="00F1284F" w14:paraId="01E4FFCC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724DD8D5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F844F5A" w14:textId="77777777" w:rsidR="00F1284F" w:rsidRDefault="00C27A6F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3</w:t>
            </w:r>
            <w:r>
              <w:rPr>
                <w:rFonts w:ascii="黑体" w:eastAsia="黑体" w:hAnsi="黑体" w:cs="黑体"/>
                <w:kern w:val="0"/>
                <w:szCs w:val="28"/>
              </w:rPr>
              <w:t>4082201</w:t>
            </w:r>
          </w:p>
        </w:tc>
      </w:tr>
      <w:tr w:rsidR="00F1284F" w14:paraId="6A43CFEB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935EF41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2868A8" w14:textId="77777777" w:rsidR="00F1284F" w:rsidRDefault="00C27A6F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</w:t>
            </w:r>
            <w:r>
              <w:rPr>
                <w:rFonts w:ascii="黑体" w:eastAsia="黑体" w:hAnsi="黑体" w:cs="黑体"/>
                <w:kern w:val="0"/>
                <w:szCs w:val="28"/>
              </w:rPr>
              <w:t>022214961</w:t>
            </w:r>
          </w:p>
        </w:tc>
      </w:tr>
      <w:tr w:rsidR="00F1284F" w14:paraId="0717E0CC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68C50DF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076770" w14:textId="77777777" w:rsidR="00F1284F" w:rsidRDefault="00C27A6F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周明宇</w:t>
            </w:r>
          </w:p>
        </w:tc>
      </w:tr>
      <w:tr w:rsidR="00F1284F" w14:paraId="0D84EE3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3A17B2EC" w14:textId="77777777" w:rsidR="00F1284F" w:rsidRDefault="00000000" w:rsidP="00C74FE7">
            <w:pPr>
              <w:autoSpaceDE w:val="0"/>
              <w:autoSpaceDN w:val="0"/>
              <w:adjustRightInd w:val="0"/>
              <w:snapToGrid w:val="0"/>
              <w:jc w:val="distribute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7E625" w14:textId="77777777" w:rsidR="00F1284F" w:rsidRDefault="00C27A6F" w:rsidP="00C74FE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黑体" w:eastAsia="黑体" w:hAnsi="黑体" w:cs="黑体" w:hint="eastAsia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1</w:t>
            </w:r>
            <w:r>
              <w:rPr>
                <w:rFonts w:ascii="黑体" w:eastAsia="黑体" w:hAnsi="黑体" w:cs="黑体"/>
                <w:kern w:val="0"/>
                <w:szCs w:val="28"/>
              </w:rPr>
              <w:t>3329148059</w:t>
            </w:r>
          </w:p>
        </w:tc>
      </w:tr>
    </w:tbl>
    <w:p w14:paraId="3FB26B9F" w14:textId="77777777" w:rsidR="00F1284F" w:rsidRDefault="00F1284F" w:rsidP="00C74FE7">
      <w:pPr>
        <w:jc w:val="center"/>
        <w:rPr>
          <w:rFonts w:ascii="黑体" w:eastAsia="黑体" w:hAnsi="黑体" w:hint="eastAsia"/>
          <w:b/>
          <w:bCs/>
          <w:color w:val="000000"/>
          <w:sz w:val="32"/>
          <w:szCs w:val="32"/>
        </w:rPr>
      </w:pPr>
    </w:p>
    <w:p w14:paraId="3AD797D7" w14:textId="77777777" w:rsidR="00F1284F" w:rsidRDefault="00F1284F" w:rsidP="00C74FE7">
      <w:pPr>
        <w:jc w:val="center"/>
        <w:rPr>
          <w:rFonts w:ascii="黑体" w:eastAsia="黑体" w:hAnsi="黑体" w:hint="eastAsia"/>
          <w:b/>
          <w:bCs/>
          <w:color w:val="000000"/>
          <w:sz w:val="32"/>
          <w:szCs w:val="32"/>
        </w:rPr>
      </w:pPr>
    </w:p>
    <w:p w14:paraId="7BE8EE37" w14:textId="77777777" w:rsidR="00F1284F" w:rsidRDefault="00000000" w:rsidP="00C74FE7">
      <w:pPr>
        <w:jc w:val="center"/>
        <w:rPr>
          <w:rFonts w:ascii="黑体" w:eastAsia="黑体" w:hAnsi="黑体" w:hint="eastAsia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3207AF63" w14:textId="77777777" w:rsidR="00775E56" w:rsidRDefault="00775E56" w:rsidP="00C74FE7"/>
    <w:p w14:paraId="6BE04918" w14:textId="77777777" w:rsidR="00775E56" w:rsidRDefault="00775E56" w:rsidP="00C74F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3402"/>
        <w:gridCol w:w="1559"/>
        <w:gridCol w:w="2799"/>
      </w:tblGrid>
      <w:tr w:rsidR="004A2C95" w14:paraId="6B33AA56" w14:textId="77777777" w:rsidTr="0060708F">
        <w:trPr>
          <w:trHeight w:val="454"/>
        </w:trPr>
        <w:tc>
          <w:tcPr>
            <w:tcW w:w="1526" w:type="dxa"/>
            <w:vAlign w:val="center"/>
          </w:tcPr>
          <w:p w14:paraId="16611FA6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 w:hint="eastAsia"/>
                <w:b/>
                <w:bCs/>
                <w:color w:val="000000"/>
                <w:sz w:val="24"/>
              </w:rPr>
            </w:pP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lastRenderedPageBreak/>
              <w:t>课程名称</w:t>
            </w:r>
          </w:p>
        </w:tc>
        <w:tc>
          <w:tcPr>
            <w:tcW w:w="3402" w:type="dxa"/>
            <w:vAlign w:val="center"/>
          </w:tcPr>
          <w:p w14:paraId="2707D595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 w:hint="eastAsia"/>
                <w:b/>
                <w:bCs/>
                <w:color w:val="000000"/>
                <w:sz w:val="24"/>
              </w:rPr>
            </w:pP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t>计算机网络</w:t>
            </w:r>
          </w:p>
        </w:tc>
        <w:tc>
          <w:tcPr>
            <w:tcW w:w="1559" w:type="dxa"/>
            <w:vAlign w:val="center"/>
          </w:tcPr>
          <w:p w14:paraId="72998A65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 w:hint="eastAsia"/>
                <w:b/>
                <w:bCs/>
                <w:color w:val="000000"/>
                <w:sz w:val="24"/>
              </w:rPr>
            </w:pP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t>课程编号</w:t>
            </w:r>
          </w:p>
        </w:tc>
        <w:tc>
          <w:tcPr>
            <w:tcW w:w="2799" w:type="dxa"/>
            <w:vAlign w:val="center"/>
          </w:tcPr>
          <w:p w14:paraId="075F39A9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 w:hint="eastAsia"/>
                <w:b/>
                <w:bCs/>
                <w:color w:val="000000"/>
                <w:sz w:val="24"/>
              </w:rPr>
            </w:pPr>
            <w:r w:rsidRPr="001829DA">
              <w:rPr>
                <w:rFonts w:eastAsia="宋体"/>
                <w:b/>
                <w:bCs/>
                <w:color w:val="000000"/>
                <w:sz w:val="24"/>
              </w:rPr>
              <w:t>A2130350</w:t>
            </w:r>
          </w:p>
        </w:tc>
      </w:tr>
      <w:tr w:rsidR="00775E56" w14:paraId="2201CF83" w14:textId="77777777" w:rsidTr="0060708F">
        <w:trPr>
          <w:trHeight w:val="454"/>
        </w:trPr>
        <w:tc>
          <w:tcPr>
            <w:tcW w:w="1526" w:type="dxa"/>
            <w:vAlign w:val="center"/>
          </w:tcPr>
          <w:p w14:paraId="381A89F2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 w:hint="eastAsia"/>
                <w:b/>
                <w:bCs/>
                <w:color w:val="000000"/>
                <w:sz w:val="24"/>
              </w:rPr>
            </w:pP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t>实验地点</w:t>
            </w:r>
          </w:p>
        </w:tc>
        <w:tc>
          <w:tcPr>
            <w:tcW w:w="7760" w:type="dxa"/>
            <w:gridSpan w:val="3"/>
            <w:vAlign w:val="center"/>
          </w:tcPr>
          <w:p w14:paraId="6D2AE78C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 w:hint="eastAsia"/>
                <w:b/>
                <w:bCs/>
                <w:color w:val="000000"/>
                <w:sz w:val="24"/>
              </w:rPr>
            </w:pP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t>综合实验楼</w:t>
            </w: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t>C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>410/C411</w:t>
            </w:r>
          </w:p>
        </w:tc>
      </w:tr>
      <w:tr w:rsidR="00775E56" w14:paraId="56F5C0A9" w14:textId="77777777" w:rsidTr="0060708F">
        <w:trPr>
          <w:trHeight w:val="454"/>
        </w:trPr>
        <w:tc>
          <w:tcPr>
            <w:tcW w:w="1526" w:type="dxa"/>
            <w:vAlign w:val="center"/>
          </w:tcPr>
          <w:p w14:paraId="3A828C90" w14:textId="77777777" w:rsidR="00775E56" w:rsidRPr="001829DA" w:rsidRDefault="00775E56" w:rsidP="001829DA">
            <w:pPr>
              <w:spacing w:line="360" w:lineRule="auto"/>
              <w:jc w:val="center"/>
              <w:rPr>
                <w:rFonts w:eastAsia="宋体" w:hint="eastAsia"/>
                <w:b/>
                <w:bCs/>
                <w:color w:val="000000"/>
                <w:sz w:val="24"/>
              </w:rPr>
            </w:pPr>
            <w:r w:rsidRPr="001829DA">
              <w:rPr>
                <w:rFonts w:eastAsia="宋体" w:hint="eastAsia"/>
                <w:b/>
                <w:bCs/>
                <w:color w:val="000000"/>
                <w:sz w:val="24"/>
              </w:rPr>
              <w:t>实验名称</w:t>
            </w:r>
          </w:p>
        </w:tc>
        <w:tc>
          <w:tcPr>
            <w:tcW w:w="7760" w:type="dxa"/>
            <w:gridSpan w:val="3"/>
            <w:vAlign w:val="center"/>
          </w:tcPr>
          <w:p w14:paraId="3D573E17" w14:textId="086A299E" w:rsidR="00775E56" w:rsidRPr="001829DA" w:rsidRDefault="001829DA" w:rsidP="001829DA">
            <w:pPr>
              <w:spacing w:line="360" w:lineRule="auto"/>
              <w:jc w:val="center"/>
              <w:rPr>
                <w:rFonts w:eastAsia="宋体" w:hint="eastAsia"/>
                <w:b/>
                <w:bCs/>
                <w:color w:val="000000"/>
                <w:sz w:val="24"/>
              </w:rPr>
            </w:pPr>
            <w:r w:rsidRPr="001829DA">
              <w:rPr>
                <w:rFonts w:eastAsia="宋体"/>
                <w:b/>
                <w:bCs/>
                <w:color w:val="000000"/>
                <w:sz w:val="24"/>
              </w:rPr>
              <w:t>Operating Systems</w:t>
            </w:r>
            <w:r>
              <w:rPr>
                <w:rFonts w:eastAsia="宋体" w:hint="eastAsia"/>
                <w:b/>
                <w:bCs/>
                <w:color w:val="000000"/>
                <w:sz w:val="24"/>
              </w:rPr>
              <w:t xml:space="preserve"> Assignment3</w:t>
            </w:r>
          </w:p>
        </w:tc>
      </w:tr>
      <w:tr w:rsidR="00775E56" w14:paraId="43F29AE0" w14:textId="77777777" w:rsidTr="0060708F">
        <w:trPr>
          <w:trHeight w:val="454"/>
        </w:trPr>
        <w:tc>
          <w:tcPr>
            <w:tcW w:w="9286" w:type="dxa"/>
            <w:gridSpan w:val="4"/>
            <w:vAlign w:val="center"/>
          </w:tcPr>
          <w:p w14:paraId="18C45DA6" w14:textId="250BE67E" w:rsidR="001829DA" w:rsidRDefault="00775E56" w:rsidP="001829DA">
            <w:pPr>
              <w:numPr>
                <w:ilvl w:val="0"/>
                <w:numId w:val="24"/>
              </w:num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Cs w:val="28"/>
              </w:rPr>
            </w:pPr>
            <w:r w:rsidRPr="001829DA"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  <w:t>实验内容</w:t>
            </w:r>
          </w:p>
          <w:p w14:paraId="13CA5CBF" w14:textId="607B08D6" w:rsidR="001829DA" w:rsidRPr="001829DA" w:rsidRDefault="003965A2" w:rsidP="001829DA">
            <w:pPr>
              <w:numPr>
                <w:ilvl w:val="0"/>
                <w:numId w:val="25"/>
              </w:numPr>
              <w:spacing w:line="360" w:lineRule="auto"/>
              <w:rPr>
                <w:rFonts w:eastAsia="宋体"/>
                <w:color w:val="000000"/>
                <w:sz w:val="24"/>
              </w:rPr>
            </w:pPr>
            <w:r>
              <w:rPr>
                <w:rFonts w:eastAsia="宋体" w:hint="eastAsia"/>
                <w:color w:val="000000"/>
                <w:sz w:val="24"/>
              </w:rPr>
              <w:t>实现</w:t>
            </w:r>
            <w:r w:rsidR="001829DA" w:rsidRPr="001829DA">
              <w:rPr>
                <w:rFonts w:eastAsia="宋体"/>
                <w:color w:val="000000"/>
                <w:sz w:val="24"/>
              </w:rPr>
              <w:t>进程间通信机制：通过使用</w:t>
            </w:r>
            <w:r w:rsidR="001829DA" w:rsidRPr="001829DA">
              <w:rPr>
                <w:rFonts w:eastAsia="宋体"/>
                <w:color w:val="000000"/>
                <w:sz w:val="24"/>
              </w:rPr>
              <w:t xml:space="preserve"> Linux </w:t>
            </w:r>
            <w:r w:rsidR="001829DA" w:rsidRPr="001829DA">
              <w:rPr>
                <w:rFonts w:eastAsia="宋体"/>
                <w:color w:val="000000"/>
                <w:sz w:val="24"/>
              </w:rPr>
              <w:t>系统调用</w:t>
            </w:r>
            <w:r w:rsidR="001829DA" w:rsidRPr="001829DA">
              <w:rPr>
                <w:rFonts w:eastAsia="宋体"/>
                <w:color w:val="000000"/>
                <w:sz w:val="24"/>
              </w:rPr>
              <w:t xml:space="preserve"> </w:t>
            </w:r>
            <w:r w:rsidR="001829DA" w:rsidRPr="001829DA">
              <w:rPr>
                <w:rFonts w:eastAsia="宋体"/>
                <w:b/>
                <w:bCs/>
                <w:color w:val="000000"/>
                <w:sz w:val="24"/>
              </w:rPr>
              <w:t>fork()</w:t>
            </w:r>
            <w:r w:rsidR="001829DA" w:rsidRPr="001829DA">
              <w:rPr>
                <w:rFonts w:eastAsia="宋体"/>
                <w:b/>
                <w:bCs/>
                <w:color w:val="000000"/>
                <w:sz w:val="24"/>
              </w:rPr>
              <w:t>、</w:t>
            </w:r>
            <w:r w:rsidR="001829DA" w:rsidRPr="001829DA">
              <w:rPr>
                <w:rFonts w:eastAsia="宋体"/>
                <w:b/>
                <w:bCs/>
                <w:color w:val="000000"/>
                <w:sz w:val="24"/>
              </w:rPr>
              <w:t xml:space="preserve">exec() </w:t>
            </w:r>
            <w:r w:rsidR="001829DA" w:rsidRPr="001829DA">
              <w:rPr>
                <w:rFonts w:eastAsia="宋体"/>
                <w:b/>
                <w:bCs/>
                <w:color w:val="000000"/>
                <w:sz w:val="24"/>
              </w:rPr>
              <w:t>和</w:t>
            </w:r>
            <w:r w:rsidR="001829DA" w:rsidRPr="001829DA">
              <w:rPr>
                <w:rFonts w:eastAsia="宋体"/>
                <w:b/>
                <w:bCs/>
                <w:color w:val="000000"/>
                <w:sz w:val="24"/>
              </w:rPr>
              <w:t xml:space="preserve"> pipe()</w:t>
            </w:r>
            <w:r w:rsidR="001829DA" w:rsidRPr="001829DA">
              <w:rPr>
                <w:rFonts w:eastAsia="宋体"/>
                <w:color w:val="000000"/>
                <w:sz w:val="24"/>
              </w:rPr>
              <w:t>，实现父子进程之间的</w:t>
            </w:r>
            <w:r w:rsidR="001829DA" w:rsidRPr="001829DA">
              <w:rPr>
                <w:rFonts w:eastAsia="宋体"/>
                <w:b/>
                <w:bCs/>
                <w:color w:val="000000"/>
                <w:sz w:val="24"/>
              </w:rPr>
              <w:t>全双工</w:t>
            </w:r>
            <w:r w:rsidR="001829DA" w:rsidRPr="001829DA">
              <w:rPr>
                <w:rFonts w:eastAsia="宋体"/>
                <w:color w:val="000000"/>
                <w:sz w:val="24"/>
              </w:rPr>
              <w:t>通信。</w:t>
            </w:r>
          </w:p>
          <w:p w14:paraId="5554BD83" w14:textId="68AB2C89" w:rsidR="001829DA" w:rsidRPr="001829DA" w:rsidRDefault="001829DA" w:rsidP="001829DA">
            <w:pPr>
              <w:numPr>
                <w:ilvl w:val="0"/>
                <w:numId w:val="25"/>
              </w:numPr>
              <w:spacing w:line="360" w:lineRule="auto"/>
              <w:rPr>
                <w:rFonts w:eastAsia="宋体"/>
                <w:color w:val="000000"/>
                <w:sz w:val="24"/>
              </w:rPr>
            </w:pPr>
            <w:r w:rsidRPr="001829DA">
              <w:rPr>
                <w:rFonts w:eastAsia="宋体"/>
                <w:color w:val="000000"/>
                <w:sz w:val="24"/>
              </w:rPr>
              <w:t>构建生产者</w:t>
            </w:r>
            <w:r w:rsidRPr="001829DA">
              <w:rPr>
                <w:rFonts w:eastAsia="宋体"/>
                <w:color w:val="000000"/>
                <w:sz w:val="24"/>
              </w:rPr>
              <w:t>-</w:t>
            </w:r>
            <w:r w:rsidRPr="001829DA">
              <w:rPr>
                <w:rFonts w:eastAsia="宋体"/>
                <w:color w:val="000000"/>
                <w:sz w:val="24"/>
              </w:rPr>
              <w:t>消费者模型：以父进程（</w:t>
            </w:r>
            <w:proofErr w:type="spellStart"/>
            <w:r w:rsidRPr="001829DA">
              <w:rPr>
                <w:rFonts w:eastAsia="宋体"/>
                <w:b/>
                <w:bCs/>
                <w:color w:val="000000"/>
                <w:sz w:val="24"/>
              </w:rPr>
              <w:t>consumerProducerParent</w:t>
            </w:r>
            <w:proofErr w:type="spellEnd"/>
            <w:r w:rsidRPr="001829DA">
              <w:rPr>
                <w:rFonts w:eastAsia="宋体"/>
                <w:color w:val="000000"/>
                <w:sz w:val="24"/>
              </w:rPr>
              <w:t>）和子进程（</w:t>
            </w:r>
            <w:proofErr w:type="spellStart"/>
            <w:r w:rsidRPr="001829DA">
              <w:rPr>
                <w:rFonts w:eastAsia="宋体"/>
                <w:b/>
                <w:bCs/>
                <w:color w:val="000000"/>
                <w:sz w:val="24"/>
              </w:rPr>
              <w:t>producerConsumerChild</w:t>
            </w:r>
            <w:proofErr w:type="spellEnd"/>
            <w:r w:rsidRPr="001829DA">
              <w:rPr>
                <w:rFonts w:eastAsia="宋体"/>
                <w:color w:val="000000"/>
                <w:sz w:val="24"/>
              </w:rPr>
              <w:t>）作为消费者与生产者，通过两个管道实现信息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>双向</w:t>
            </w:r>
            <w:r w:rsidRPr="001829DA">
              <w:rPr>
                <w:rFonts w:eastAsia="宋体"/>
                <w:color w:val="000000"/>
                <w:sz w:val="24"/>
              </w:rPr>
              <w:t>传输。</w:t>
            </w:r>
          </w:p>
          <w:p w14:paraId="2EF73849" w14:textId="77777777" w:rsidR="001829DA" w:rsidRPr="001829DA" w:rsidRDefault="001829DA" w:rsidP="001829DA">
            <w:pPr>
              <w:numPr>
                <w:ilvl w:val="0"/>
                <w:numId w:val="25"/>
              </w:numPr>
              <w:spacing w:line="360" w:lineRule="auto"/>
              <w:rPr>
                <w:rFonts w:eastAsia="宋体"/>
                <w:color w:val="000000"/>
                <w:sz w:val="24"/>
              </w:rPr>
            </w:pPr>
            <w:r w:rsidRPr="001829DA">
              <w:rPr>
                <w:rFonts w:eastAsia="宋体"/>
                <w:color w:val="000000"/>
                <w:sz w:val="24"/>
              </w:rPr>
              <w:t>实现文件内容的处理与信息统计：</w:t>
            </w:r>
          </w:p>
          <w:p w14:paraId="7652AB25" w14:textId="77777777" w:rsidR="003965A2" w:rsidRDefault="001829DA" w:rsidP="003965A2">
            <w:pPr>
              <w:numPr>
                <w:ilvl w:val="1"/>
                <w:numId w:val="26"/>
              </w:numPr>
              <w:spacing w:line="360" w:lineRule="auto"/>
              <w:rPr>
                <w:rFonts w:eastAsia="宋体"/>
                <w:color w:val="000000"/>
                <w:sz w:val="24"/>
              </w:rPr>
            </w:pPr>
            <w:r w:rsidRPr="001829DA">
              <w:rPr>
                <w:rFonts w:eastAsia="宋体"/>
                <w:color w:val="000000"/>
                <w:sz w:val="24"/>
              </w:rPr>
              <w:t>子进程读取并发送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>editSource.txt</w:t>
            </w:r>
            <w:r w:rsidRPr="001829DA">
              <w:rPr>
                <w:rFonts w:eastAsia="宋体"/>
                <w:color w:val="000000"/>
                <w:sz w:val="24"/>
              </w:rPr>
              <w:t>内容给父进程；</w:t>
            </w:r>
          </w:p>
          <w:p w14:paraId="31C4E4CA" w14:textId="77777777" w:rsidR="003965A2" w:rsidRDefault="001829DA" w:rsidP="003965A2">
            <w:pPr>
              <w:numPr>
                <w:ilvl w:val="1"/>
                <w:numId w:val="26"/>
              </w:numPr>
              <w:spacing w:line="360" w:lineRule="auto"/>
              <w:rPr>
                <w:rFonts w:eastAsia="宋体"/>
                <w:color w:val="000000"/>
                <w:sz w:val="24"/>
              </w:rPr>
            </w:pPr>
            <w:r w:rsidRPr="001829DA">
              <w:rPr>
                <w:rFonts w:eastAsia="宋体"/>
                <w:color w:val="000000"/>
                <w:sz w:val="24"/>
              </w:rPr>
              <w:t>父进程统计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>字符数、单词数和行数</w:t>
            </w:r>
            <w:r w:rsidRPr="001829DA">
              <w:rPr>
                <w:rFonts w:eastAsia="宋体"/>
                <w:color w:val="000000"/>
                <w:sz w:val="24"/>
              </w:rPr>
              <w:t>，并将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>大写字母转为小写</w:t>
            </w:r>
            <w:r w:rsidRPr="001829DA">
              <w:rPr>
                <w:rFonts w:eastAsia="宋体"/>
                <w:color w:val="000000"/>
                <w:sz w:val="24"/>
              </w:rPr>
              <w:t>，输出到</w:t>
            </w:r>
            <w:r w:rsidRPr="001829DA">
              <w:rPr>
                <w:rFonts w:eastAsia="宋体"/>
                <w:color w:val="000000"/>
                <w:sz w:val="24"/>
              </w:rPr>
              <w:t xml:space="preserve"> noUpper.txt</w:t>
            </w:r>
            <w:r w:rsidRPr="001829DA">
              <w:rPr>
                <w:rFonts w:eastAsia="宋体"/>
                <w:color w:val="000000"/>
                <w:sz w:val="24"/>
              </w:rPr>
              <w:t>，统计信息输出到</w:t>
            </w:r>
            <w:r w:rsidRPr="001829DA">
              <w:rPr>
                <w:rFonts w:eastAsia="宋体"/>
                <w:color w:val="000000"/>
                <w:sz w:val="24"/>
              </w:rPr>
              <w:t xml:space="preserve"> theCount.txt</w:t>
            </w:r>
            <w:r w:rsidRPr="001829DA">
              <w:rPr>
                <w:rFonts w:eastAsia="宋体"/>
                <w:color w:val="000000"/>
                <w:sz w:val="24"/>
              </w:rPr>
              <w:t>；</w:t>
            </w:r>
          </w:p>
          <w:p w14:paraId="6E1FE77B" w14:textId="511BC798" w:rsidR="001829DA" w:rsidRPr="001829DA" w:rsidRDefault="001829DA" w:rsidP="003965A2">
            <w:pPr>
              <w:numPr>
                <w:ilvl w:val="1"/>
                <w:numId w:val="26"/>
              </w:numPr>
              <w:spacing w:line="360" w:lineRule="auto"/>
              <w:rPr>
                <w:rFonts w:eastAsia="宋体"/>
                <w:color w:val="000000"/>
                <w:sz w:val="24"/>
              </w:rPr>
            </w:pPr>
            <w:r w:rsidRPr="001829DA">
              <w:rPr>
                <w:rFonts w:eastAsia="宋体"/>
                <w:color w:val="000000"/>
                <w:sz w:val="24"/>
              </w:rPr>
              <w:t>父进程将文件路径通过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>管道</w:t>
            </w:r>
            <w:r w:rsidRPr="001829DA">
              <w:rPr>
                <w:rFonts w:eastAsia="宋体"/>
                <w:color w:val="000000"/>
                <w:sz w:val="24"/>
              </w:rPr>
              <w:t>发送给子进程，子进程将统计结果输出，并使用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>diff</w:t>
            </w:r>
            <w:r w:rsidRPr="001829DA">
              <w:rPr>
                <w:rFonts w:eastAsia="宋体"/>
                <w:color w:val="000000"/>
                <w:sz w:val="24"/>
              </w:rPr>
              <w:t>显示两个文件的差异。</w:t>
            </w:r>
          </w:p>
          <w:p w14:paraId="59003F49" w14:textId="7946E748" w:rsidR="001829DA" w:rsidRDefault="001829DA" w:rsidP="001829DA">
            <w:pPr>
              <w:numPr>
                <w:ilvl w:val="0"/>
                <w:numId w:val="25"/>
              </w:numPr>
              <w:spacing w:line="360" w:lineRule="auto"/>
              <w:rPr>
                <w:rFonts w:eastAsia="宋体"/>
                <w:color w:val="000000"/>
                <w:sz w:val="24"/>
              </w:rPr>
            </w:pPr>
            <w:r w:rsidRPr="001829DA">
              <w:rPr>
                <w:rFonts w:eastAsia="宋体"/>
                <w:color w:val="000000"/>
                <w:sz w:val="24"/>
              </w:rPr>
              <w:t>模块化编程与系统调用封装：创建</w:t>
            </w:r>
            <w:proofErr w:type="spellStart"/>
            <w:r w:rsidRPr="001829DA">
              <w:rPr>
                <w:rFonts w:eastAsia="宋体"/>
                <w:b/>
                <w:bCs/>
                <w:color w:val="000000"/>
                <w:sz w:val="24"/>
              </w:rPr>
              <w:t>encDec.h</w:t>
            </w:r>
            <w:proofErr w:type="spellEnd"/>
            <w:r w:rsidRPr="001829DA">
              <w:rPr>
                <w:rFonts w:eastAsia="宋体"/>
                <w:color w:val="000000"/>
                <w:sz w:val="24"/>
              </w:rPr>
              <w:t xml:space="preserve"> </w:t>
            </w:r>
            <w:r w:rsidRPr="001829DA">
              <w:rPr>
                <w:rFonts w:eastAsia="宋体"/>
                <w:color w:val="000000"/>
                <w:sz w:val="24"/>
              </w:rPr>
              <w:t>的头文件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>封装</w:t>
            </w:r>
            <w:r w:rsidRPr="001829DA">
              <w:rPr>
                <w:rFonts w:eastAsia="宋体"/>
                <w:color w:val="000000"/>
                <w:sz w:val="24"/>
              </w:rPr>
              <w:t>各类处理函数（如字符统计、管道读写、大小写转换等），并通过</w:t>
            </w:r>
            <w:r w:rsidRPr="001829DA">
              <w:rPr>
                <w:rFonts w:eastAsia="宋体"/>
                <w:b/>
                <w:bCs/>
                <w:color w:val="000000"/>
                <w:sz w:val="24"/>
              </w:rPr>
              <w:t xml:space="preserve"> exec()</w:t>
            </w:r>
            <w:r w:rsidRPr="001829DA">
              <w:rPr>
                <w:rFonts w:eastAsia="宋体"/>
                <w:color w:val="000000"/>
                <w:sz w:val="24"/>
              </w:rPr>
              <w:t xml:space="preserve"> </w:t>
            </w:r>
            <w:r w:rsidRPr="001829DA">
              <w:rPr>
                <w:rFonts w:eastAsia="宋体"/>
                <w:color w:val="000000"/>
                <w:sz w:val="24"/>
              </w:rPr>
              <w:t>系列系统调用进行访问</w:t>
            </w:r>
            <w:r>
              <w:rPr>
                <w:rFonts w:eastAsia="宋体" w:hint="eastAsia"/>
                <w:color w:val="000000"/>
                <w:sz w:val="24"/>
              </w:rPr>
              <w:t>.</w:t>
            </w:r>
          </w:p>
          <w:p w14:paraId="4AFE8674" w14:textId="77777777" w:rsidR="003965A2" w:rsidRPr="001829DA" w:rsidRDefault="003965A2" w:rsidP="003965A2">
            <w:pPr>
              <w:spacing w:line="360" w:lineRule="auto"/>
              <w:rPr>
                <w:rFonts w:eastAsia="宋体" w:hint="eastAsia"/>
                <w:color w:val="000000"/>
                <w:sz w:val="24"/>
              </w:rPr>
            </w:pPr>
          </w:p>
          <w:p w14:paraId="33E29875" w14:textId="29212028" w:rsidR="003965A2" w:rsidRPr="003965A2" w:rsidRDefault="003965A2" w:rsidP="003965A2">
            <w:pPr>
              <w:spacing w:line="360" w:lineRule="auto"/>
              <w:ind w:firstLineChars="100" w:firstLine="241"/>
              <w:rPr>
                <w:rFonts w:eastAsia="宋体"/>
                <w:b/>
                <w:bCs/>
                <w:color w:val="000000"/>
                <w:sz w:val="24"/>
              </w:rPr>
            </w:pPr>
            <w:r w:rsidRPr="003965A2">
              <w:rPr>
                <w:rFonts w:eastAsia="宋体"/>
                <w:b/>
                <w:bCs/>
                <w:color w:val="000000"/>
                <w:sz w:val="24"/>
              </w:rPr>
              <w:t>核心目标</w:t>
            </w:r>
            <w:r>
              <w:rPr>
                <w:rFonts w:eastAsia="宋体" w:hint="eastAsia"/>
                <w:b/>
                <w:bCs/>
                <w:color w:val="000000"/>
                <w:sz w:val="24"/>
              </w:rPr>
              <w:t>：</w:t>
            </w:r>
          </w:p>
          <w:p w14:paraId="189D844C" w14:textId="24575153" w:rsidR="001829DA" w:rsidRPr="003965A2" w:rsidRDefault="003965A2" w:rsidP="003965A2">
            <w:pPr>
              <w:spacing w:line="360" w:lineRule="auto"/>
              <w:ind w:leftChars="300" w:left="840"/>
              <w:jc w:val="left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eastAsia="宋体" w:hint="eastAsia"/>
                <w:color w:val="000000"/>
                <w:sz w:val="24"/>
              </w:rPr>
              <w:t>结合</w:t>
            </w:r>
            <w:r w:rsidRPr="003965A2">
              <w:rPr>
                <w:rFonts w:eastAsia="宋体"/>
                <w:color w:val="000000"/>
                <w:sz w:val="24"/>
              </w:rPr>
              <w:t>进程管理、</w:t>
            </w:r>
            <w:r w:rsidRPr="003965A2">
              <w:rPr>
                <w:rFonts w:eastAsia="宋体"/>
                <w:color w:val="000000"/>
                <w:sz w:val="24"/>
              </w:rPr>
              <w:t>IPC</w:t>
            </w:r>
            <w:r w:rsidRPr="003965A2">
              <w:rPr>
                <w:rFonts w:eastAsia="宋体"/>
                <w:color w:val="000000"/>
                <w:sz w:val="24"/>
              </w:rPr>
              <w:t>、标准输入输出处理、文件操作、字符串处理与模块化</w:t>
            </w:r>
            <w:r>
              <w:rPr>
                <w:rFonts w:eastAsia="宋体" w:hint="eastAsia"/>
                <w:color w:val="000000"/>
                <w:sz w:val="24"/>
              </w:rPr>
              <w:t>设计，</w:t>
            </w:r>
            <w:r w:rsidRPr="003965A2">
              <w:rPr>
                <w:rFonts w:eastAsia="宋体"/>
                <w:color w:val="000000"/>
                <w:sz w:val="24"/>
              </w:rPr>
              <w:t>实现一个</w:t>
            </w:r>
            <w:r w:rsidRPr="003965A2">
              <w:rPr>
                <w:rFonts w:eastAsia="宋体"/>
                <w:b/>
                <w:bCs/>
                <w:color w:val="000000"/>
                <w:sz w:val="24"/>
              </w:rPr>
              <w:t>分层、模块化的生产者</w:t>
            </w:r>
            <w:r w:rsidRPr="003965A2">
              <w:rPr>
                <w:rFonts w:eastAsia="宋体"/>
                <w:b/>
                <w:bCs/>
                <w:color w:val="000000"/>
                <w:sz w:val="24"/>
              </w:rPr>
              <w:t>-</w:t>
            </w:r>
            <w:r w:rsidRPr="003965A2">
              <w:rPr>
                <w:rFonts w:eastAsia="宋体"/>
                <w:b/>
                <w:bCs/>
                <w:color w:val="000000"/>
                <w:sz w:val="24"/>
              </w:rPr>
              <w:t>消费者模型</w:t>
            </w:r>
          </w:p>
          <w:p w14:paraId="68292358" w14:textId="77777777" w:rsidR="0051644F" w:rsidRPr="00D20454" w:rsidRDefault="0051644F" w:rsidP="00BC0AB3">
            <w:pPr>
              <w:rPr>
                <w:rFonts w:ascii="微软雅黑" w:eastAsia="微软雅黑" w:hAnsi="微软雅黑" w:hint="eastAsia"/>
                <w:sz w:val="24"/>
                <w:szCs w:val="22"/>
              </w:rPr>
            </w:pPr>
          </w:p>
          <w:p w14:paraId="5773B7FB" w14:textId="3CDB91A5" w:rsidR="00775E56" w:rsidRPr="003965A2" w:rsidRDefault="003965A2" w:rsidP="003965A2">
            <w:pPr>
              <w:spacing w:line="360" w:lineRule="auto"/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</w:pPr>
            <w:r w:rsidRPr="003965A2"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  <w:t>二</w:t>
            </w:r>
            <w:r w:rsidR="00775E56" w:rsidRPr="003965A2"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  <w:t>、实验步骤及方案</w:t>
            </w:r>
          </w:p>
          <w:p w14:paraId="6CA2A372" w14:textId="77777777" w:rsidR="00924D62" w:rsidRDefault="00924D62" w:rsidP="00F4110D">
            <w:pPr>
              <w:ind w:right="-51"/>
              <w:rPr>
                <w:rFonts w:ascii="微软雅黑" w:eastAsia="微软雅黑" w:hAnsi="微软雅黑"/>
                <w:b/>
                <w:sz w:val="32"/>
                <w:szCs w:val="32"/>
              </w:rPr>
            </w:pPr>
          </w:p>
          <w:p w14:paraId="307B3EB9" w14:textId="77777777" w:rsidR="003965A2" w:rsidRPr="003965A2" w:rsidRDefault="003965A2" w:rsidP="00F4110D">
            <w:pPr>
              <w:ind w:right="-51"/>
              <w:rPr>
                <w:rFonts w:ascii="微软雅黑" w:eastAsia="微软雅黑" w:hAnsi="微软雅黑" w:hint="eastAsia"/>
                <w:b/>
                <w:sz w:val="32"/>
                <w:szCs w:val="32"/>
              </w:rPr>
            </w:pPr>
          </w:p>
          <w:p w14:paraId="241C7400" w14:textId="0CC52F16" w:rsidR="00B808BE" w:rsidRPr="00B808BE" w:rsidRDefault="003965A2" w:rsidP="00B808BE">
            <w:pPr>
              <w:spacing w:line="360" w:lineRule="auto"/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  <w:t>四</w:t>
            </w:r>
            <w:r w:rsidR="00775E56" w:rsidRPr="003965A2">
              <w:rPr>
                <w:rFonts w:ascii="宋体" w:eastAsia="宋体" w:hAnsi="宋体" w:cs="宋体" w:hint="eastAsia"/>
                <w:b/>
                <w:bCs/>
                <w:color w:val="000000"/>
                <w:szCs w:val="28"/>
              </w:rPr>
              <w:t>、心得体会</w:t>
            </w:r>
          </w:p>
          <w:p w14:paraId="56FB544B" w14:textId="77777777" w:rsidR="00B808BE" w:rsidRPr="00B808BE" w:rsidRDefault="00B808BE" w:rsidP="00B808BE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808BE">
              <w:rPr>
                <w:rFonts w:ascii="宋体" w:eastAsia="宋体" w:hAnsi="宋体" w:cs="宋体"/>
                <w:kern w:val="0"/>
                <w:sz w:val="24"/>
              </w:rPr>
              <w:t>本次实验让我系统地掌握了进程间通信的基本机制，尤其是通过 pipe 管道实现父子进程之间的全双工通信。通过 fork() 创建子进程，并结合 exec() 系列函数执行不</w:t>
            </w:r>
            <w:r w:rsidRPr="00B808BE">
              <w:rPr>
                <w:rFonts w:ascii="宋体" w:eastAsia="宋体" w:hAnsi="宋体" w:cs="宋体"/>
                <w:kern w:val="0"/>
                <w:sz w:val="24"/>
              </w:rPr>
              <w:lastRenderedPageBreak/>
              <w:t>同的处理任务，加深了我对进程控制与资源分配的理解。</w:t>
            </w:r>
          </w:p>
          <w:p w14:paraId="02DD9CD0" w14:textId="72D8DE66" w:rsidR="00B808BE" w:rsidRPr="00B808BE" w:rsidRDefault="00B808BE" w:rsidP="00B808BE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808BE">
              <w:rPr>
                <w:rFonts w:ascii="宋体" w:eastAsia="宋体" w:hAnsi="宋体" w:cs="宋体"/>
                <w:kern w:val="0"/>
                <w:sz w:val="24"/>
              </w:rPr>
              <w:t>实验中构建的生产者-消费者模型，使我清晰地认识到进程功能划分与协同工作的重要性。父进程与子进程通过两个管道分别进行信息传输和任务响应，有效体现了并发编程中的协作思想。</w:t>
            </w:r>
          </w:p>
          <w:p w14:paraId="0AD589B1" w14:textId="77777777" w:rsidR="00B808BE" w:rsidRPr="00B808BE" w:rsidRDefault="00B808BE" w:rsidP="00B808BE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808BE">
              <w:rPr>
                <w:rFonts w:ascii="宋体" w:eastAsia="宋体" w:hAnsi="宋体" w:cs="宋体"/>
                <w:kern w:val="0"/>
                <w:sz w:val="24"/>
              </w:rPr>
              <w:t xml:space="preserve">此外，文本统计与大小写转换的功能实现，也让我熟悉了文件读写与字符串处理在系统层级下的具体操作。封装模块函数至 </w:t>
            </w:r>
            <w:proofErr w:type="spellStart"/>
            <w:r w:rsidRPr="00B808BE">
              <w:rPr>
                <w:rFonts w:ascii="宋体" w:eastAsia="宋体" w:hAnsi="宋体" w:cs="宋体"/>
                <w:kern w:val="0"/>
                <w:sz w:val="24"/>
              </w:rPr>
              <w:t>encDec.h</w:t>
            </w:r>
            <w:proofErr w:type="spellEnd"/>
            <w:r w:rsidRPr="00B808BE">
              <w:rPr>
                <w:rFonts w:ascii="宋体" w:eastAsia="宋体" w:hAnsi="宋体" w:cs="宋体"/>
                <w:kern w:val="0"/>
                <w:sz w:val="24"/>
              </w:rPr>
              <w:t>，并统一通过系统调用访问，进一步增强了我对模块化编程的认识和实际应用能力。</w:t>
            </w:r>
          </w:p>
          <w:p w14:paraId="24394401" w14:textId="19B765BC" w:rsidR="00872F99" w:rsidRPr="00B808BE" w:rsidRDefault="00B808BE" w:rsidP="00B808BE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B808BE">
              <w:rPr>
                <w:rFonts w:ascii="宋体" w:eastAsia="宋体" w:hAnsi="宋体" w:cs="宋体"/>
                <w:kern w:val="0"/>
                <w:sz w:val="24"/>
              </w:rPr>
              <w:t>总体而言，该实验有效地将操作系统的理论知识与实际编程相结合，提升了我对系统调用、进程通信、文件操作等内容的综合掌握水平，为后续深入学习操作系统原理和系统编程打下了坚实的基础。</w:t>
            </w:r>
          </w:p>
        </w:tc>
      </w:tr>
    </w:tbl>
    <w:p w14:paraId="4D2C6C46" w14:textId="77777777" w:rsidR="00775E56" w:rsidRDefault="00775E56" w:rsidP="00C74FE7"/>
    <w:sectPr w:rsidR="00775E56">
      <w:headerReference w:type="default" r:id="rId9"/>
      <w:pgSz w:w="11906" w:h="16838"/>
      <w:pgMar w:top="1440" w:right="1134" w:bottom="851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7BA27" w14:textId="77777777" w:rsidR="000B3091" w:rsidRDefault="000B3091">
      <w:r>
        <w:separator/>
      </w:r>
    </w:p>
  </w:endnote>
  <w:endnote w:type="continuationSeparator" w:id="0">
    <w:p w14:paraId="2401BA8C" w14:textId="77777777" w:rsidR="000B3091" w:rsidRDefault="000B3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D2DAE" w14:textId="77777777" w:rsidR="000B3091" w:rsidRDefault="000B3091">
      <w:r>
        <w:separator/>
      </w:r>
    </w:p>
  </w:footnote>
  <w:footnote w:type="continuationSeparator" w:id="0">
    <w:p w14:paraId="1DFAB10D" w14:textId="77777777" w:rsidR="000B3091" w:rsidRDefault="000B3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94C05" w14:textId="77777777" w:rsidR="00F1284F" w:rsidRDefault="00000000">
    <w:r>
      <w:pict w14:anchorId="6E44E1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1028" type="#_x0000_t75" style="position:absolute;left:0;text-align:left;margin-left:-279pt;margin-top:-305.95pt;width:630pt;height:513.95pt;z-index:-1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3E89"/>
    <w:multiLevelType w:val="multilevel"/>
    <w:tmpl w:val="02EC3E8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9D2F6B"/>
    <w:multiLevelType w:val="hybridMultilevel"/>
    <w:tmpl w:val="113C8F1E"/>
    <w:lvl w:ilvl="0" w:tplc="D61A5DB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DE43E3"/>
    <w:multiLevelType w:val="hybridMultilevel"/>
    <w:tmpl w:val="4A8C3534"/>
    <w:lvl w:ilvl="0" w:tplc="0409000F">
      <w:start w:val="1"/>
      <w:numFmt w:val="decimal"/>
      <w:lvlText w:val="%1."/>
      <w:lvlJc w:val="left"/>
      <w:pPr>
        <w:ind w:left="681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121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1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1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41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1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21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61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1" w:hanging="440"/>
      </w:pPr>
      <w:rPr>
        <w:rFonts w:ascii="Wingdings" w:hAnsi="Wingdings" w:hint="default"/>
      </w:rPr>
    </w:lvl>
  </w:abstractNum>
  <w:abstractNum w:abstractNumId="3" w15:restartNumberingAfterBreak="0">
    <w:nsid w:val="1CC56BCA"/>
    <w:multiLevelType w:val="hybridMultilevel"/>
    <w:tmpl w:val="DC5E8A18"/>
    <w:lvl w:ilvl="0" w:tplc="34A4CD04">
      <w:numFmt w:val="bullet"/>
      <w:lvlText w:val="-"/>
      <w:lvlJc w:val="left"/>
      <w:pPr>
        <w:ind w:left="1798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40"/>
      </w:pPr>
      <w:rPr>
        <w:rFonts w:ascii="Wingdings" w:hAnsi="Wingdings" w:hint="default"/>
      </w:rPr>
    </w:lvl>
  </w:abstractNum>
  <w:abstractNum w:abstractNumId="4" w15:restartNumberingAfterBreak="0">
    <w:nsid w:val="1F67624D"/>
    <w:multiLevelType w:val="hybridMultilevel"/>
    <w:tmpl w:val="F49CA164"/>
    <w:lvl w:ilvl="0" w:tplc="F3B862F4">
      <w:numFmt w:val="bullet"/>
      <w:lvlText w:val="-"/>
      <w:lvlJc w:val="left"/>
      <w:pPr>
        <w:ind w:left="9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6747AC6"/>
    <w:multiLevelType w:val="hybridMultilevel"/>
    <w:tmpl w:val="372AB970"/>
    <w:lvl w:ilvl="0" w:tplc="D61A5DB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67F1008"/>
    <w:multiLevelType w:val="hybridMultilevel"/>
    <w:tmpl w:val="308256D4"/>
    <w:lvl w:ilvl="0" w:tplc="B8FC1724">
      <w:numFmt w:val="bullet"/>
      <w:lvlText w:val="-"/>
      <w:lvlJc w:val="left"/>
      <w:pPr>
        <w:ind w:left="9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7" w15:restartNumberingAfterBreak="0">
    <w:nsid w:val="26A96C03"/>
    <w:multiLevelType w:val="hybridMultilevel"/>
    <w:tmpl w:val="B08EE054"/>
    <w:lvl w:ilvl="0" w:tplc="02B66A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77975BA"/>
    <w:multiLevelType w:val="multilevel"/>
    <w:tmpl w:val="4C1C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00D1C"/>
    <w:multiLevelType w:val="hybridMultilevel"/>
    <w:tmpl w:val="C7D4CA00"/>
    <w:lvl w:ilvl="0" w:tplc="F3B862F4">
      <w:numFmt w:val="bullet"/>
      <w:lvlText w:val="-"/>
      <w:lvlJc w:val="left"/>
      <w:pPr>
        <w:ind w:left="9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10" w15:restartNumberingAfterBreak="0">
    <w:nsid w:val="2D206B53"/>
    <w:multiLevelType w:val="hybridMultilevel"/>
    <w:tmpl w:val="96943EF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1" w15:restartNumberingAfterBreak="0">
    <w:nsid w:val="3A882CB5"/>
    <w:multiLevelType w:val="hybridMultilevel"/>
    <w:tmpl w:val="9F866498"/>
    <w:lvl w:ilvl="0" w:tplc="578C0C34">
      <w:numFmt w:val="bullet"/>
      <w:lvlText w:val=""/>
      <w:lvlJc w:val="left"/>
      <w:pPr>
        <w:ind w:left="420" w:hanging="420"/>
      </w:pPr>
      <w:rPr>
        <w:rFonts w:ascii="宋体" w:eastAsia="宋体" w:hAnsi="宋体" w:cs="Times New Roman" w:hint="eastAsia"/>
        <w:b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C2D4A92"/>
    <w:multiLevelType w:val="multilevel"/>
    <w:tmpl w:val="F05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B285B"/>
    <w:multiLevelType w:val="multilevel"/>
    <w:tmpl w:val="B85E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C03758"/>
    <w:multiLevelType w:val="hybridMultilevel"/>
    <w:tmpl w:val="C5585C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2A564D6"/>
    <w:multiLevelType w:val="hybridMultilevel"/>
    <w:tmpl w:val="9B9644DA"/>
    <w:lvl w:ilvl="0" w:tplc="34A4CD04">
      <w:numFmt w:val="bullet"/>
      <w:lvlText w:val="-"/>
      <w:lvlJc w:val="left"/>
      <w:pPr>
        <w:ind w:left="12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6" w15:restartNumberingAfterBreak="0">
    <w:nsid w:val="46BE2E56"/>
    <w:multiLevelType w:val="hybridMultilevel"/>
    <w:tmpl w:val="776830F8"/>
    <w:lvl w:ilvl="0" w:tplc="2592D3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C6C0196"/>
    <w:multiLevelType w:val="multilevel"/>
    <w:tmpl w:val="4C6C0196"/>
    <w:lvl w:ilvl="0">
      <w:start w:val="1"/>
      <w:numFmt w:val="decimal"/>
      <w:lvlText w:val="（%1）"/>
      <w:lvlJc w:val="left"/>
      <w:pPr>
        <w:ind w:left="420" w:hanging="42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106B4C"/>
    <w:multiLevelType w:val="hybridMultilevel"/>
    <w:tmpl w:val="341A51F2"/>
    <w:lvl w:ilvl="0" w:tplc="D61A5DBE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8434779"/>
    <w:multiLevelType w:val="hybridMultilevel"/>
    <w:tmpl w:val="5DCE0B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2FA637E"/>
    <w:multiLevelType w:val="multilevel"/>
    <w:tmpl w:val="6B9C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3444B2"/>
    <w:multiLevelType w:val="hybridMultilevel"/>
    <w:tmpl w:val="F222B358"/>
    <w:lvl w:ilvl="0" w:tplc="D61A5DB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B206B0"/>
    <w:multiLevelType w:val="multilevel"/>
    <w:tmpl w:val="71B206B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22F5074"/>
    <w:multiLevelType w:val="multilevel"/>
    <w:tmpl w:val="9446D2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hint="default"/>
      </w:rPr>
    </w:lvl>
  </w:abstractNum>
  <w:abstractNum w:abstractNumId="24" w15:restartNumberingAfterBreak="0">
    <w:nsid w:val="77D62D4B"/>
    <w:multiLevelType w:val="multilevel"/>
    <w:tmpl w:val="C492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C4B01"/>
    <w:multiLevelType w:val="hybridMultilevel"/>
    <w:tmpl w:val="71684528"/>
    <w:lvl w:ilvl="0" w:tplc="04090001">
      <w:start w:val="1"/>
      <w:numFmt w:val="bullet"/>
      <w:lvlText w:val=""/>
      <w:lvlJc w:val="left"/>
      <w:pPr>
        <w:ind w:left="6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40"/>
      </w:pPr>
      <w:rPr>
        <w:rFonts w:ascii="Wingdings" w:hAnsi="Wingdings" w:hint="default"/>
      </w:rPr>
    </w:lvl>
  </w:abstractNum>
  <w:num w:numId="1" w16cid:durableId="617301132">
    <w:abstractNumId w:val="7"/>
  </w:num>
  <w:num w:numId="2" w16cid:durableId="1417826275">
    <w:abstractNumId w:val="25"/>
  </w:num>
  <w:num w:numId="3" w16cid:durableId="684289852">
    <w:abstractNumId w:val="2"/>
  </w:num>
  <w:num w:numId="4" w16cid:durableId="1199971055">
    <w:abstractNumId w:val="22"/>
  </w:num>
  <w:num w:numId="5" w16cid:durableId="1505825069">
    <w:abstractNumId w:val="10"/>
  </w:num>
  <w:num w:numId="6" w16cid:durableId="1687554050">
    <w:abstractNumId w:val="21"/>
  </w:num>
  <w:num w:numId="7" w16cid:durableId="966544773">
    <w:abstractNumId w:val="11"/>
  </w:num>
  <w:num w:numId="8" w16cid:durableId="1655178877">
    <w:abstractNumId w:val="5"/>
  </w:num>
  <w:num w:numId="9" w16cid:durableId="1564632964">
    <w:abstractNumId w:val="1"/>
  </w:num>
  <w:num w:numId="10" w16cid:durableId="1440030153">
    <w:abstractNumId w:val="18"/>
  </w:num>
  <w:num w:numId="11" w16cid:durableId="62535630">
    <w:abstractNumId w:val="24"/>
  </w:num>
  <w:num w:numId="12" w16cid:durableId="2070884259">
    <w:abstractNumId w:val="8"/>
  </w:num>
  <w:num w:numId="13" w16cid:durableId="215821793">
    <w:abstractNumId w:val="12"/>
  </w:num>
  <w:num w:numId="14" w16cid:durableId="310595004">
    <w:abstractNumId w:val="0"/>
  </w:num>
  <w:num w:numId="15" w16cid:durableId="1109472077">
    <w:abstractNumId w:val="14"/>
  </w:num>
  <w:num w:numId="16" w16cid:durableId="246959505">
    <w:abstractNumId w:val="13"/>
  </w:num>
  <w:num w:numId="17" w16cid:durableId="1720133423">
    <w:abstractNumId w:val="17"/>
  </w:num>
  <w:num w:numId="18" w16cid:durableId="992493594">
    <w:abstractNumId w:val="19"/>
  </w:num>
  <w:num w:numId="19" w16cid:durableId="1829594128">
    <w:abstractNumId w:val="9"/>
  </w:num>
  <w:num w:numId="20" w16cid:durableId="1294017068">
    <w:abstractNumId w:val="4"/>
  </w:num>
  <w:num w:numId="21" w16cid:durableId="1891459746">
    <w:abstractNumId w:val="15"/>
  </w:num>
  <w:num w:numId="22" w16cid:durableId="101264110">
    <w:abstractNumId w:val="3"/>
  </w:num>
  <w:num w:numId="23" w16cid:durableId="1815680026">
    <w:abstractNumId w:val="6"/>
  </w:num>
  <w:num w:numId="24" w16cid:durableId="23756218">
    <w:abstractNumId w:val="16"/>
  </w:num>
  <w:num w:numId="25" w16cid:durableId="228422318">
    <w:abstractNumId w:val="20"/>
  </w:num>
  <w:num w:numId="26" w16cid:durableId="113082848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2JiMjZmNzM5Mzc4MWRiN2UxZjQ4YzZhYTg5YzJhMTAifQ=="/>
  </w:docVars>
  <w:rsids>
    <w:rsidRoot w:val="00EF7AC1"/>
    <w:rsid w:val="0000122E"/>
    <w:rsid w:val="00012F06"/>
    <w:rsid w:val="00030BF8"/>
    <w:rsid w:val="000329AB"/>
    <w:rsid w:val="00041394"/>
    <w:rsid w:val="00060978"/>
    <w:rsid w:val="0006368F"/>
    <w:rsid w:val="00084170"/>
    <w:rsid w:val="000A0582"/>
    <w:rsid w:val="000B3091"/>
    <w:rsid w:val="000D7DD0"/>
    <w:rsid w:val="000E071F"/>
    <w:rsid w:val="00115D3E"/>
    <w:rsid w:val="00162B86"/>
    <w:rsid w:val="00165567"/>
    <w:rsid w:val="001829DA"/>
    <w:rsid w:val="00183BC3"/>
    <w:rsid w:val="001A1CC7"/>
    <w:rsid w:val="001C6343"/>
    <w:rsid w:val="001D342B"/>
    <w:rsid w:val="001D5412"/>
    <w:rsid w:val="001F188B"/>
    <w:rsid w:val="00222804"/>
    <w:rsid w:val="00237E96"/>
    <w:rsid w:val="00266A6D"/>
    <w:rsid w:val="00267318"/>
    <w:rsid w:val="0027316D"/>
    <w:rsid w:val="00284EE8"/>
    <w:rsid w:val="00285248"/>
    <w:rsid w:val="002E0779"/>
    <w:rsid w:val="00303D5C"/>
    <w:rsid w:val="00333E6A"/>
    <w:rsid w:val="003521A6"/>
    <w:rsid w:val="00361566"/>
    <w:rsid w:val="0037168D"/>
    <w:rsid w:val="003965A2"/>
    <w:rsid w:val="003C47ED"/>
    <w:rsid w:val="003C59DF"/>
    <w:rsid w:val="003D1B98"/>
    <w:rsid w:val="003F726E"/>
    <w:rsid w:val="00400E66"/>
    <w:rsid w:val="004011CA"/>
    <w:rsid w:val="00430B71"/>
    <w:rsid w:val="0043715A"/>
    <w:rsid w:val="00456758"/>
    <w:rsid w:val="0046499F"/>
    <w:rsid w:val="00476C34"/>
    <w:rsid w:val="004A2C95"/>
    <w:rsid w:val="004B3B62"/>
    <w:rsid w:val="004B7F76"/>
    <w:rsid w:val="004D21EA"/>
    <w:rsid w:val="004E284B"/>
    <w:rsid w:val="004E48B4"/>
    <w:rsid w:val="004F206A"/>
    <w:rsid w:val="004F3812"/>
    <w:rsid w:val="0051644F"/>
    <w:rsid w:val="00527422"/>
    <w:rsid w:val="005346CD"/>
    <w:rsid w:val="005801FA"/>
    <w:rsid w:val="00582326"/>
    <w:rsid w:val="005E68E3"/>
    <w:rsid w:val="005F02FB"/>
    <w:rsid w:val="005F328A"/>
    <w:rsid w:val="005F5482"/>
    <w:rsid w:val="0063550A"/>
    <w:rsid w:val="006860A4"/>
    <w:rsid w:val="0069257E"/>
    <w:rsid w:val="006D07AC"/>
    <w:rsid w:val="006D650F"/>
    <w:rsid w:val="006F2AD5"/>
    <w:rsid w:val="00713829"/>
    <w:rsid w:val="00734570"/>
    <w:rsid w:val="007507E3"/>
    <w:rsid w:val="007607E2"/>
    <w:rsid w:val="0076680F"/>
    <w:rsid w:val="00766AA1"/>
    <w:rsid w:val="0077270E"/>
    <w:rsid w:val="00775E56"/>
    <w:rsid w:val="00782E1A"/>
    <w:rsid w:val="00792EAC"/>
    <w:rsid w:val="007A67BB"/>
    <w:rsid w:val="007B4047"/>
    <w:rsid w:val="00804E33"/>
    <w:rsid w:val="0080682D"/>
    <w:rsid w:val="00830F8B"/>
    <w:rsid w:val="0085713C"/>
    <w:rsid w:val="00872F99"/>
    <w:rsid w:val="00874F81"/>
    <w:rsid w:val="00884C62"/>
    <w:rsid w:val="008C5125"/>
    <w:rsid w:val="008F3C20"/>
    <w:rsid w:val="00904A1C"/>
    <w:rsid w:val="0091232D"/>
    <w:rsid w:val="00924679"/>
    <w:rsid w:val="00924D62"/>
    <w:rsid w:val="00941880"/>
    <w:rsid w:val="0098001F"/>
    <w:rsid w:val="009A1A3B"/>
    <w:rsid w:val="009E0A39"/>
    <w:rsid w:val="00A456EC"/>
    <w:rsid w:val="00A55370"/>
    <w:rsid w:val="00A64309"/>
    <w:rsid w:val="00A90DE5"/>
    <w:rsid w:val="00AA5FCE"/>
    <w:rsid w:val="00AB2402"/>
    <w:rsid w:val="00AE75F7"/>
    <w:rsid w:val="00B11004"/>
    <w:rsid w:val="00B43E65"/>
    <w:rsid w:val="00B45CF3"/>
    <w:rsid w:val="00B62656"/>
    <w:rsid w:val="00B804CC"/>
    <w:rsid w:val="00B808BE"/>
    <w:rsid w:val="00B86F46"/>
    <w:rsid w:val="00BA1880"/>
    <w:rsid w:val="00BA7561"/>
    <w:rsid w:val="00BC0AB3"/>
    <w:rsid w:val="00BC3583"/>
    <w:rsid w:val="00BC58AA"/>
    <w:rsid w:val="00BD3E71"/>
    <w:rsid w:val="00BE1CB0"/>
    <w:rsid w:val="00BE2F9D"/>
    <w:rsid w:val="00C27A6F"/>
    <w:rsid w:val="00C30E31"/>
    <w:rsid w:val="00C56201"/>
    <w:rsid w:val="00C67633"/>
    <w:rsid w:val="00C74FE7"/>
    <w:rsid w:val="00CF3386"/>
    <w:rsid w:val="00D0344C"/>
    <w:rsid w:val="00D11432"/>
    <w:rsid w:val="00D20454"/>
    <w:rsid w:val="00D77004"/>
    <w:rsid w:val="00DB3462"/>
    <w:rsid w:val="00DF2992"/>
    <w:rsid w:val="00E17FC6"/>
    <w:rsid w:val="00E71BE1"/>
    <w:rsid w:val="00E75638"/>
    <w:rsid w:val="00E779F1"/>
    <w:rsid w:val="00E83BF0"/>
    <w:rsid w:val="00EA42D1"/>
    <w:rsid w:val="00ED7A9E"/>
    <w:rsid w:val="00EF6D21"/>
    <w:rsid w:val="00EF7AC1"/>
    <w:rsid w:val="00F1284F"/>
    <w:rsid w:val="00F23113"/>
    <w:rsid w:val="00F4110D"/>
    <w:rsid w:val="00F51511"/>
    <w:rsid w:val="00F5706D"/>
    <w:rsid w:val="00FB7063"/>
    <w:rsid w:val="00FC22A2"/>
    <w:rsid w:val="00FC7358"/>
    <w:rsid w:val="00FE01DB"/>
    <w:rsid w:val="00FE1126"/>
    <w:rsid w:val="00FF41B1"/>
    <w:rsid w:val="24890DD6"/>
    <w:rsid w:val="42A930FC"/>
    <w:rsid w:val="4FAA61CF"/>
    <w:rsid w:val="5BD358A4"/>
    <w:rsid w:val="68A915E0"/>
    <w:rsid w:val="7195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C43639"/>
  <w15:chartTrackingRefBased/>
  <w15:docId w15:val="{97804CB4-EA85-4409-90B0-CAE609B4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3812"/>
    <w:pPr>
      <w:widowControl w:val="0"/>
      <w:jc w:val="both"/>
    </w:pPr>
    <w:rPr>
      <w:rFonts w:eastAsia="仿宋_GB2312"/>
      <w:kern w:val="2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character" w:customStyle="1" w:styleId="a4">
    <w:name w:val="批注框文本 字符"/>
    <w:link w:val="a3"/>
    <w:rPr>
      <w:rFonts w:eastAsia="仿宋_GB2312"/>
      <w:kern w:val="2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</w:style>
  <w:style w:type="character" w:styleId="HTML">
    <w:name w:val="HTML Code"/>
    <w:uiPriority w:val="99"/>
    <w:unhideWhenUsed/>
    <w:rsid w:val="00C27A6F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C27A6F"/>
  </w:style>
  <w:style w:type="character" w:customStyle="1" w:styleId="hljs-keyword">
    <w:name w:val="hljs-keyword"/>
    <w:basedOn w:val="a0"/>
    <w:rsid w:val="0077270E"/>
  </w:style>
  <w:style w:type="paragraph" w:styleId="a9">
    <w:name w:val="List Paragraph"/>
    <w:basedOn w:val="a"/>
    <w:uiPriority w:val="34"/>
    <w:qFormat/>
    <w:rsid w:val="00E75638"/>
    <w:pPr>
      <w:ind w:firstLineChars="200" w:firstLine="420"/>
    </w:pPr>
    <w:rPr>
      <w:rFonts w:ascii="等线" w:eastAsia="等线" w:hAnsi="等线"/>
      <w:sz w:val="21"/>
      <w:szCs w:val="22"/>
    </w:rPr>
  </w:style>
  <w:style w:type="character" w:styleId="aa">
    <w:name w:val="Hyperlink"/>
    <w:rsid w:val="005801FA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5801FA"/>
    <w:rPr>
      <w:color w:val="605E5C"/>
      <w:shd w:val="clear" w:color="auto" w:fill="E1DFDD"/>
    </w:rPr>
  </w:style>
  <w:style w:type="character" w:styleId="ac">
    <w:name w:val="FollowedHyperlink"/>
    <w:rsid w:val="008C5125"/>
    <w:rPr>
      <w:color w:val="954F72"/>
      <w:u w:val="single"/>
    </w:rPr>
  </w:style>
  <w:style w:type="paragraph" w:styleId="ad">
    <w:name w:val="Normal (Web)"/>
    <w:basedOn w:val="a"/>
    <w:rsid w:val="00B808B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1A266-7217-46F6-80BB-190D6ABB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164</Words>
  <Characters>939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样表一：</dc:title>
  <dc:subject/>
  <dc:creator>ROG</dc:creator>
  <cp:keywords/>
  <dc:description/>
  <cp:lastModifiedBy>e9743</cp:lastModifiedBy>
  <cp:revision>6</cp:revision>
  <cp:lastPrinted>2015-04-23T09:35:00Z</cp:lastPrinted>
  <dcterms:created xsi:type="dcterms:W3CDTF">2024-12-09T03:37:00Z</dcterms:created>
  <dcterms:modified xsi:type="dcterms:W3CDTF">2025-04-07T15:01:00Z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8552FBE9767240B88EEA297690184272</vt:lpwstr>
  </property>
</Properties>
</file>