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C9555" w14:textId="77777777" w:rsidR="00270D8B" w:rsidRDefault="00C12A92">
      <w:pPr>
        <w:spacing w:beforeLines="50" w:before="120" w:afterLines="50" w:after="120"/>
        <w:ind w:left="1084" w:hangingChars="300" w:hanging="1084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重庆工商大学派斯学院学年论文（设计）指导</w:t>
      </w:r>
      <w:r>
        <w:rPr>
          <w:rFonts w:ascii="宋体" w:hint="eastAsia"/>
          <w:b/>
          <w:bCs/>
          <w:sz w:val="36"/>
          <w:szCs w:val="30"/>
        </w:rPr>
        <w:t>成绩评定表</w:t>
      </w:r>
    </w:p>
    <w:p w14:paraId="47999D7E" w14:textId="77777777" w:rsidR="00270D8B" w:rsidRDefault="00270D8B">
      <w:pPr>
        <w:ind w:left="720" w:hangingChars="300" w:hanging="720"/>
        <w:jc w:val="center"/>
        <w:rPr>
          <w:sz w:val="24"/>
        </w:rPr>
      </w:pPr>
    </w:p>
    <w:p w14:paraId="6B3BCCC7" w14:textId="77777777" w:rsidR="00270D8B" w:rsidRDefault="00C12A92">
      <w:pPr>
        <w:spacing w:afterLines="50" w:after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23"/>
        <w:gridCol w:w="1800"/>
        <w:gridCol w:w="1365"/>
        <w:gridCol w:w="2085"/>
        <w:gridCol w:w="1127"/>
        <w:gridCol w:w="1214"/>
      </w:tblGrid>
      <w:tr w:rsidR="00270D8B" w14:paraId="4CE77D66" w14:textId="77777777">
        <w:trPr>
          <w:trHeight w:val="520"/>
          <w:jc w:val="center"/>
        </w:trPr>
        <w:tc>
          <w:tcPr>
            <w:tcW w:w="1651" w:type="dxa"/>
            <w:gridSpan w:val="2"/>
            <w:vAlign w:val="center"/>
          </w:tcPr>
          <w:p w14:paraId="702BDE9C" w14:textId="77777777" w:rsidR="00270D8B" w:rsidRDefault="00C12A92">
            <w:pPr>
              <w:spacing w:line="320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5250" w:type="dxa"/>
            <w:gridSpan w:val="3"/>
            <w:vAlign w:val="center"/>
          </w:tcPr>
          <w:p w14:paraId="5E07EB4D" w14:textId="77777777" w:rsidR="00270D8B" w:rsidRDefault="00270D8B">
            <w:pPr>
              <w:spacing w:line="320" w:lineRule="atLeast"/>
              <w:rPr>
                <w:szCs w:val="21"/>
              </w:rPr>
            </w:pPr>
          </w:p>
        </w:tc>
        <w:tc>
          <w:tcPr>
            <w:tcW w:w="1127" w:type="dxa"/>
            <w:vAlign w:val="center"/>
          </w:tcPr>
          <w:p w14:paraId="70DAC0B6" w14:textId="77777777" w:rsidR="00270D8B" w:rsidRDefault="00C12A92">
            <w:pPr>
              <w:spacing w:line="320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数</w:t>
            </w:r>
          </w:p>
        </w:tc>
        <w:tc>
          <w:tcPr>
            <w:tcW w:w="1214" w:type="dxa"/>
            <w:vAlign w:val="center"/>
          </w:tcPr>
          <w:p w14:paraId="131FFADC" w14:textId="77777777" w:rsidR="00270D8B" w:rsidRDefault="00C12A92">
            <w:pPr>
              <w:spacing w:line="320" w:lineRule="atLeast"/>
              <w:rPr>
                <w:szCs w:val="21"/>
              </w:rPr>
            </w:pPr>
            <w:r>
              <w:rPr>
                <w:rFonts w:hint="eastAsia"/>
                <w:szCs w:val="21"/>
                <w:u w:val="single"/>
              </w:rPr>
              <w:t xml:space="preserve">     </w:t>
            </w:r>
            <w:r>
              <w:rPr>
                <w:rFonts w:hint="eastAsia"/>
                <w:szCs w:val="21"/>
              </w:rPr>
              <w:t>千字</w:t>
            </w:r>
          </w:p>
        </w:tc>
      </w:tr>
      <w:tr w:rsidR="00270D8B" w14:paraId="3115F470" w14:textId="77777777">
        <w:trPr>
          <w:trHeight w:val="400"/>
          <w:jc w:val="center"/>
        </w:trPr>
        <w:tc>
          <w:tcPr>
            <w:tcW w:w="1651" w:type="dxa"/>
            <w:gridSpan w:val="2"/>
            <w:vAlign w:val="center"/>
          </w:tcPr>
          <w:p w14:paraId="67C283B9" w14:textId="77777777" w:rsidR="00270D8B" w:rsidRDefault="00C12A9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2C444FF6" w14:textId="77777777" w:rsidR="00270D8B" w:rsidRDefault="00270D8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53BC5E97" w14:textId="77777777" w:rsidR="00270D8B" w:rsidRDefault="00C12A9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</w:t>
            </w:r>
          </w:p>
        </w:tc>
        <w:tc>
          <w:tcPr>
            <w:tcW w:w="4426" w:type="dxa"/>
            <w:gridSpan w:val="3"/>
            <w:vAlign w:val="center"/>
          </w:tcPr>
          <w:p w14:paraId="7C85B8F8" w14:textId="77777777" w:rsidR="00270D8B" w:rsidRDefault="00C12A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（职称：        ）</w:t>
            </w:r>
          </w:p>
        </w:tc>
      </w:tr>
      <w:tr w:rsidR="00270D8B" w14:paraId="2668DFBA" w14:textId="77777777">
        <w:trPr>
          <w:trHeight w:val="3681"/>
          <w:jc w:val="center"/>
        </w:trPr>
        <w:tc>
          <w:tcPr>
            <w:tcW w:w="828" w:type="dxa"/>
          </w:tcPr>
          <w:p w14:paraId="324F275C" w14:textId="77777777" w:rsidR="00270D8B" w:rsidRDefault="00270D8B">
            <w:pPr>
              <w:spacing w:line="500" w:lineRule="atLeast"/>
              <w:rPr>
                <w:rFonts w:ascii="宋体" w:hAnsi="宋体"/>
                <w:b/>
                <w:sz w:val="24"/>
              </w:rPr>
            </w:pPr>
          </w:p>
          <w:p w14:paraId="21A5B084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6C71855A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5A15BFE2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0F6F3A6A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3920AAE8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14:paraId="35495B2D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语</w:t>
            </w:r>
          </w:p>
        </w:tc>
        <w:tc>
          <w:tcPr>
            <w:tcW w:w="8414" w:type="dxa"/>
            <w:gridSpan w:val="6"/>
          </w:tcPr>
          <w:p w14:paraId="5A3B9F78" w14:textId="77777777" w:rsidR="00270D8B" w:rsidRDefault="00C12A92">
            <w:pPr>
              <w:rPr>
                <w:rFonts w:ascii="方正宋黑简体" w:eastAsia="方正宋黑简体"/>
                <w:bCs/>
                <w:color w:val="000000"/>
                <w:w w:val="80"/>
              </w:rPr>
            </w:pPr>
            <w:r>
              <w:rPr>
                <w:rFonts w:ascii="方正宋黑简体" w:eastAsia="方正宋黑简体" w:hint="eastAsia"/>
                <w:bCs/>
                <w:color w:val="000000"/>
              </w:rPr>
              <w:t>建议指导教师在指导学生的学年论文时考虑以下几方面的问题：</w:t>
            </w:r>
          </w:p>
          <w:tbl>
            <w:tblPr>
              <w:tblStyle w:val="a3"/>
              <w:tblW w:w="8414" w:type="dxa"/>
              <w:tblLayout w:type="fixed"/>
              <w:tblLook w:val="04A0" w:firstRow="1" w:lastRow="0" w:firstColumn="1" w:lastColumn="0" w:noHBand="0" w:noVBand="1"/>
            </w:tblPr>
            <w:tblGrid>
              <w:gridCol w:w="3108"/>
              <w:gridCol w:w="2460"/>
              <w:gridCol w:w="2846"/>
            </w:tblGrid>
            <w:tr w:rsidR="00270D8B" w14:paraId="1E9575E2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3C619B6E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项目</w:t>
                  </w:r>
                </w:p>
              </w:tc>
              <w:tc>
                <w:tcPr>
                  <w:tcW w:w="2460" w:type="dxa"/>
                  <w:vAlign w:val="center"/>
                </w:tcPr>
                <w:p w14:paraId="0794A6D4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满分</w:t>
                  </w:r>
                </w:p>
              </w:tc>
              <w:tc>
                <w:tcPr>
                  <w:tcW w:w="2846" w:type="dxa"/>
                  <w:vAlign w:val="center"/>
                </w:tcPr>
                <w:p w14:paraId="6CD0BAA6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得分</w:t>
                  </w:r>
                </w:p>
              </w:tc>
            </w:tr>
            <w:tr w:rsidR="00270D8B" w14:paraId="24EEF470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66D81114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1.题目难度及完成工作量</w:t>
                  </w:r>
                </w:p>
              </w:tc>
              <w:tc>
                <w:tcPr>
                  <w:tcW w:w="2460" w:type="dxa"/>
                  <w:vAlign w:val="center"/>
                </w:tcPr>
                <w:p w14:paraId="0A140C07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846" w:type="dxa"/>
                  <w:vAlign w:val="center"/>
                </w:tcPr>
                <w:p w14:paraId="3E1E2144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  <w:sz w:val="20"/>
                    </w:rPr>
                  </w:pPr>
                </w:p>
              </w:tc>
            </w:tr>
            <w:tr w:rsidR="00270D8B" w14:paraId="18319CD4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7E243224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2.应用中外文献资料的能力</w:t>
                  </w:r>
                </w:p>
              </w:tc>
              <w:tc>
                <w:tcPr>
                  <w:tcW w:w="2460" w:type="dxa"/>
                  <w:vAlign w:val="center"/>
                </w:tcPr>
                <w:p w14:paraId="4DA49DE4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846" w:type="dxa"/>
                  <w:vAlign w:val="center"/>
                </w:tcPr>
                <w:p w14:paraId="3F4A15C3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17526A36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425A3354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3.论文文档质量及规范性</w:t>
                  </w:r>
                </w:p>
              </w:tc>
              <w:tc>
                <w:tcPr>
                  <w:tcW w:w="2460" w:type="dxa"/>
                  <w:vAlign w:val="center"/>
                </w:tcPr>
                <w:p w14:paraId="196FEDD7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846" w:type="dxa"/>
                  <w:vAlign w:val="center"/>
                </w:tcPr>
                <w:p w14:paraId="76042027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1E506CED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4FC15EC6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4.对知识的综合运用能力</w:t>
                  </w:r>
                </w:p>
              </w:tc>
              <w:tc>
                <w:tcPr>
                  <w:tcW w:w="2460" w:type="dxa"/>
                  <w:vAlign w:val="center"/>
                </w:tcPr>
                <w:p w14:paraId="485DC4DF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15</w:t>
                  </w:r>
                </w:p>
              </w:tc>
              <w:tc>
                <w:tcPr>
                  <w:tcW w:w="2846" w:type="dxa"/>
                  <w:vAlign w:val="center"/>
                </w:tcPr>
                <w:p w14:paraId="50566AEA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2209523B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0E6F7261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5.论文(设计)水平与创新</w:t>
                  </w:r>
                </w:p>
              </w:tc>
              <w:tc>
                <w:tcPr>
                  <w:tcW w:w="2460" w:type="dxa"/>
                  <w:vAlign w:val="center"/>
                </w:tcPr>
                <w:p w14:paraId="6483A224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15</w:t>
                  </w:r>
                </w:p>
              </w:tc>
              <w:tc>
                <w:tcPr>
                  <w:tcW w:w="2846" w:type="dxa"/>
                  <w:vAlign w:val="center"/>
                </w:tcPr>
                <w:p w14:paraId="28F0340B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114436C6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5AA458CE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6.计算机应用能力</w:t>
                  </w:r>
                </w:p>
              </w:tc>
              <w:tc>
                <w:tcPr>
                  <w:tcW w:w="2460" w:type="dxa"/>
                  <w:vAlign w:val="center"/>
                </w:tcPr>
                <w:p w14:paraId="6DEFB997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846" w:type="dxa"/>
                  <w:vAlign w:val="center"/>
                </w:tcPr>
                <w:p w14:paraId="20AFBF22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0AEF0E6F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00F5FEFC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7.学习态度与平时表现</w:t>
                  </w:r>
                </w:p>
              </w:tc>
              <w:tc>
                <w:tcPr>
                  <w:tcW w:w="2460" w:type="dxa"/>
                  <w:vAlign w:val="center"/>
                </w:tcPr>
                <w:p w14:paraId="7843ADBC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15</w:t>
                  </w:r>
                </w:p>
              </w:tc>
              <w:tc>
                <w:tcPr>
                  <w:tcW w:w="2846" w:type="dxa"/>
                  <w:vAlign w:val="center"/>
                </w:tcPr>
                <w:p w14:paraId="576CFB3C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585BCD25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10095F71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8.独立工作能力</w:t>
                  </w:r>
                </w:p>
              </w:tc>
              <w:tc>
                <w:tcPr>
                  <w:tcW w:w="2460" w:type="dxa"/>
                  <w:vAlign w:val="center"/>
                </w:tcPr>
                <w:p w14:paraId="529F1E7C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10</w:t>
                  </w:r>
                </w:p>
              </w:tc>
              <w:tc>
                <w:tcPr>
                  <w:tcW w:w="2846" w:type="dxa"/>
                  <w:vAlign w:val="center"/>
                </w:tcPr>
                <w:p w14:paraId="3D6149DF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  <w:tr w:rsidR="00270D8B" w14:paraId="6D5FD3E8" w14:textId="77777777">
              <w:trPr>
                <w:trHeight w:val="113"/>
              </w:trPr>
              <w:tc>
                <w:tcPr>
                  <w:tcW w:w="3108" w:type="dxa"/>
                  <w:vAlign w:val="center"/>
                </w:tcPr>
                <w:p w14:paraId="54D9FC2D" w14:textId="77777777" w:rsidR="00270D8B" w:rsidRDefault="00C12A92">
                  <w:pPr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9.特殊贡献方面</w:t>
                  </w:r>
                </w:p>
              </w:tc>
              <w:tc>
                <w:tcPr>
                  <w:tcW w:w="2460" w:type="dxa"/>
                  <w:vAlign w:val="center"/>
                </w:tcPr>
                <w:p w14:paraId="49AC2E3A" w14:textId="77777777" w:rsidR="00270D8B" w:rsidRDefault="00C12A92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  <w:r>
                    <w:rPr>
                      <w:rFonts w:ascii="方正宋黑简体" w:eastAsia="方正宋黑简体" w:hint="eastAsia"/>
                      <w:bCs/>
                      <w:color w:val="000000"/>
                      <w:kern w:val="0"/>
                    </w:rPr>
                    <w:t>5</w:t>
                  </w:r>
                </w:p>
              </w:tc>
              <w:tc>
                <w:tcPr>
                  <w:tcW w:w="2846" w:type="dxa"/>
                  <w:vAlign w:val="center"/>
                </w:tcPr>
                <w:p w14:paraId="6D7645C7" w14:textId="77777777" w:rsidR="00270D8B" w:rsidRDefault="00270D8B">
                  <w:pPr>
                    <w:jc w:val="center"/>
                    <w:rPr>
                      <w:rFonts w:ascii="方正宋黑简体" w:eastAsia="方正宋黑简体"/>
                      <w:bCs/>
                      <w:color w:val="000000"/>
                      <w:kern w:val="0"/>
                    </w:rPr>
                  </w:pPr>
                </w:p>
              </w:tc>
            </w:tr>
          </w:tbl>
          <w:p w14:paraId="10516BC9" w14:textId="77777777" w:rsidR="00270D8B" w:rsidRDefault="00270D8B">
            <w:pPr>
              <w:tabs>
                <w:tab w:val="left" w:pos="7747"/>
              </w:tabs>
              <w:spacing w:line="360" w:lineRule="auto"/>
              <w:rPr>
                <w:rFonts w:ascii="宋体" w:hAnsi="宋体"/>
                <w:sz w:val="24"/>
              </w:rPr>
            </w:pPr>
          </w:p>
          <w:p w14:paraId="1EA0C547" w14:textId="77777777" w:rsidR="00270D8B" w:rsidRDefault="00C12A92">
            <w:pPr>
              <w:tabs>
                <w:tab w:val="left" w:pos="7747"/>
              </w:tabs>
              <w:spacing w:line="360" w:lineRule="auto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 xml:space="preserve">        指导教师（签名）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  <w:p w14:paraId="18BD04AB" w14:textId="77777777" w:rsidR="00270D8B" w:rsidRDefault="00C12A92">
            <w:pPr>
              <w:tabs>
                <w:tab w:val="left" w:pos="7717"/>
              </w:tabs>
              <w:spacing w:line="360" w:lineRule="auto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年    月    日</w:t>
            </w:r>
          </w:p>
        </w:tc>
      </w:tr>
      <w:tr w:rsidR="00270D8B" w14:paraId="3106FA4F" w14:textId="77777777">
        <w:trPr>
          <w:trHeight w:val="4123"/>
          <w:jc w:val="center"/>
        </w:trPr>
        <w:tc>
          <w:tcPr>
            <w:tcW w:w="828" w:type="dxa"/>
            <w:vAlign w:val="center"/>
          </w:tcPr>
          <w:p w14:paraId="205BA09D" w14:textId="77777777" w:rsidR="00270D8B" w:rsidRDefault="00270D8B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</w:p>
          <w:p w14:paraId="762D69CB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14:paraId="47408AE1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阅</w:t>
            </w:r>
          </w:p>
          <w:p w14:paraId="121CB694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72950143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95E5BB4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14:paraId="13F0E5AE" w14:textId="77777777" w:rsidR="00270D8B" w:rsidRDefault="00C12A92">
            <w:pPr>
              <w:spacing w:line="500" w:lineRule="atLeas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24"/>
              </w:rPr>
              <w:t>语</w:t>
            </w:r>
          </w:p>
        </w:tc>
        <w:tc>
          <w:tcPr>
            <w:tcW w:w="8414" w:type="dxa"/>
            <w:gridSpan w:val="6"/>
          </w:tcPr>
          <w:p w14:paraId="1BA7FD29" w14:textId="77777777" w:rsidR="00270D8B" w:rsidRDefault="00C12A92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>建议评阅教师在评阅学生的学年论文时考虑以下几方面的问题：</w:t>
            </w:r>
          </w:p>
          <w:p w14:paraId="16A7C32C" w14:textId="77777777" w:rsidR="00270D8B" w:rsidRDefault="00C12A92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>1.题目难度及完成工作量；2.应用中外文献资料的能力；3.论文（设计)文档质量及规范性；4.对知识的综合运用能力；5.论文（设计)水平与创新；6.计算机应用能力；7.特殊贡献方面。</w:t>
            </w:r>
          </w:p>
          <w:p w14:paraId="3CF72815" w14:textId="77777777" w:rsidR="00270D8B" w:rsidRDefault="00270D8B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</w:p>
          <w:p w14:paraId="70C970D6" w14:textId="77777777" w:rsidR="00270D8B" w:rsidRDefault="00270D8B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</w:p>
          <w:p w14:paraId="7AFABF52" w14:textId="77777777" w:rsidR="00270D8B" w:rsidRDefault="00270D8B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</w:p>
          <w:p w14:paraId="008A971E" w14:textId="77777777" w:rsidR="00270D8B" w:rsidRDefault="00C12A92">
            <w:pPr>
              <w:spacing w:line="360" w:lineRule="auto"/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>是否同意指导教师意见：</w:t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  <w:sz w:val="24"/>
              </w:rPr>
              <w:sym w:font="Wingdings 2" w:char="00A3"/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>是</w:t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  <w:sz w:val="24"/>
              </w:rPr>
              <w:sym w:font="Wingdings 2" w:char="00A3"/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>否</w:t>
            </w:r>
          </w:p>
          <w:p w14:paraId="5FD403C8" w14:textId="77777777" w:rsidR="00270D8B" w:rsidRDefault="00C12A92">
            <w:pPr>
              <w:spacing w:line="360" w:lineRule="auto"/>
              <w:rPr>
                <w:rFonts w:ascii="方正宋黑简体" w:eastAsia="方正宋黑简体"/>
                <w:bCs/>
                <w:color w:val="000000"/>
                <w:kern w:val="0"/>
                <w:u w:val="single"/>
              </w:rPr>
            </w:pP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 xml:space="preserve">补充意见 </w:t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  <w:u w:val="single"/>
              </w:rPr>
              <w:t xml:space="preserve">                                                                     </w:t>
            </w:r>
          </w:p>
          <w:p w14:paraId="63A1FE1A" w14:textId="77777777" w:rsidR="00270D8B" w:rsidRDefault="00270D8B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</w:p>
          <w:p w14:paraId="589E06B5" w14:textId="77777777" w:rsidR="00270D8B" w:rsidRDefault="00270D8B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</w:p>
          <w:p w14:paraId="417430BC" w14:textId="77777777" w:rsidR="00270D8B" w:rsidRDefault="00C12A92">
            <w:pPr>
              <w:ind w:firstLineChars="200" w:firstLine="480"/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sz w:val="24"/>
              </w:rPr>
              <w:t xml:space="preserve">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 xml:space="preserve">        评阅教师（签名）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 xml:space="preserve">         </w:t>
            </w:r>
          </w:p>
          <w:p w14:paraId="217E741D" w14:textId="77777777" w:rsidR="00270D8B" w:rsidRDefault="00C12A92">
            <w:pPr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方正宋黑简体" w:eastAsia="方正宋黑简体" w:hint="eastAsia"/>
                <w:bCs/>
                <w:color w:val="000000"/>
                <w:kern w:val="0"/>
              </w:rPr>
              <w:t xml:space="preserve">                              </w:t>
            </w:r>
          </w:p>
          <w:p w14:paraId="0B3951E2" w14:textId="77777777" w:rsidR="00270D8B" w:rsidRDefault="00C12A92">
            <w:pPr>
              <w:ind w:firstLineChars="1900" w:firstLine="4560"/>
              <w:rPr>
                <w:rFonts w:ascii="方正宋黑简体" w:eastAsia="方正宋黑简体"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sz w:val="24"/>
              </w:rPr>
              <w:t>年    月    日</w:t>
            </w:r>
          </w:p>
        </w:tc>
      </w:tr>
      <w:tr w:rsidR="00270D8B" w14:paraId="7A707170" w14:textId="77777777">
        <w:trPr>
          <w:trHeight w:val="67"/>
          <w:jc w:val="center"/>
        </w:trPr>
        <w:tc>
          <w:tcPr>
            <w:tcW w:w="828" w:type="dxa"/>
            <w:vAlign w:val="center"/>
          </w:tcPr>
          <w:p w14:paraId="73BD6CCE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学院</w:t>
            </w:r>
          </w:p>
          <w:p w14:paraId="45041F4F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学年</w:t>
            </w:r>
          </w:p>
          <w:p w14:paraId="4A31F8EF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</w:t>
            </w:r>
          </w:p>
          <w:p w14:paraId="7A27BD7D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领导</w:t>
            </w:r>
          </w:p>
          <w:p w14:paraId="619D6E5A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小组</w:t>
            </w:r>
          </w:p>
          <w:p w14:paraId="6F9F5BF8" w14:textId="77777777" w:rsidR="00270D8B" w:rsidRDefault="00C12A92">
            <w:pPr>
              <w:spacing w:line="440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意见</w:t>
            </w:r>
          </w:p>
        </w:tc>
        <w:tc>
          <w:tcPr>
            <w:tcW w:w="8414" w:type="dxa"/>
            <w:gridSpan w:val="6"/>
          </w:tcPr>
          <w:p w14:paraId="4F981ACD" w14:textId="77777777" w:rsidR="00270D8B" w:rsidRDefault="00270D8B">
            <w:pPr>
              <w:spacing w:line="500" w:lineRule="atLeast"/>
              <w:rPr>
                <w:rFonts w:ascii="宋体" w:hAnsi="宋体"/>
                <w:sz w:val="24"/>
              </w:rPr>
            </w:pPr>
          </w:p>
          <w:p w14:paraId="1948FEEB" w14:textId="77777777" w:rsidR="00270D8B" w:rsidRDefault="00270D8B">
            <w:pPr>
              <w:spacing w:line="500" w:lineRule="atLeast"/>
              <w:rPr>
                <w:rFonts w:ascii="宋体" w:hAnsi="宋体"/>
                <w:sz w:val="24"/>
              </w:rPr>
            </w:pPr>
          </w:p>
          <w:p w14:paraId="20684C0C" w14:textId="77777777" w:rsidR="00270D8B" w:rsidRDefault="00C12A92">
            <w:pPr>
              <w:spacing w:line="5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综合评定成绩（五级制）                 负责人（签章）     </w:t>
            </w:r>
          </w:p>
          <w:p w14:paraId="5C3A378F" w14:textId="77777777" w:rsidR="00270D8B" w:rsidRDefault="00C12A92">
            <w:pPr>
              <w:spacing w:line="5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</w:t>
            </w:r>
          </w:p>
          <w:p w14:paraId="40724290" w14:textId="77777777" w:rsidR="00270D8B" w:rsidRDefault="00C12A92">
            <w:pPr>
              <w:spacing w:line="500" w:lineRule="atLeas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年    月    日</w:t>
            </w:r>
          </w:p>
        </w:tc>
      </w:tr>
    </w:tbl>
    <w:p w14:paraId="46BCE1CE" w14:textId="77777777" w:rsidR="00270D8B" w:rsidRDefault="00C12A92">
      <w:pPr>
        <w:rPr>
          <w:sz w:val="24"/>
        </w:rPr>
      </w:pPr>
      <w:r>
        <w:rPr>
          <w:rFonts w:hint="eastAsia"/>
          <w:b/>
          <w:sz w:val="24"/>
        </w:rPr>
        <w:t>注</w:t>
      </w:r>
      <w:r>
        <w:rPr>
          <w:rFonts w:hint="eastAsia"/>
          <w:sz w:val="24"/>
        </w:rPr>
        <w:t>：学年论文初评及评阅成绩按百分制评定。综合评定成绩按</w:t>
      </w:r>
      <w:r>
        <w:rPr>
          <w:rFonts w:hint="eastAsia"/>
          <w:b/>
          <w:bCs/>
          <w:sz w:val="24"/>
        </w:rPr>
        <w:t>优秀、良好、中等、及格、不及格</w:t>
      </w:r>
      <w:r>
        <w:rPr>
          <w:rFonts w:hint="eastAsia"/>
          <w:sz w:val="24"/>
        </w:rPr>
        <w:t>评定。（</w:t>
      </w:r>
      <w:r>
        <w:rPr>
          <w:rFonts w:hint="eastAsia"/>
          <w:bCs/>
          <w:color w:val="000000"/>
          <w:sz w:val="24"/>
        </w:rPr>
        <w:t>指导：审阅按照</w:t>
      </w:r>
      <w:r>
        <w:rPr>
          <w:rFonts w:hint="eastAsia"/>
          <w:bCs/>
          <w:color w:val="000000"/>
          <w:sz w:val="24"/>
        </w:rPr>
        <w:t>7:3</w:t>
      </w:r>
      <w:r>
        <w:rPr>
          <w:rFonts w:hint="eastAsia"/>
          <w:bCs/>
          <w:color w:val="000000"/>
          <w:sz w:val="24"/>
        </w:rPr>
        <w:t>比例折算）</w:t>
      </w:r>
    </w:p>
    <w:p w14:paraId="572F6916" w14:textId="77777777" w:rsidR="00270D8B" w:rsidRDefault="00270D8B">
      <w:pPr>
        <w:spacing w:line="320" w:lineRule="exact"/>
        <w:jc w:val="center"/>
        <w:rPr>
          <w:rFonts w:ascii="宋体" w:hAnsi="宋体"/>
          <w:b/>
          <w:sz w:val="32"/>
        </w:rPr>
      </w:pPr>
    </w:p>
    <w:p w14:paraId="50DF553F" w14:textId="77777777" w:rsidR="00270D8B" w:rsidRDefault="00C12A92">
      <w:pPr>
        <w:spacing w:line="48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重庆工商大学派斯学院学年论文(设计)教师指导情况记录表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40"/>
        <w:gridCol w:w="1033"/>
        <w:gridCol w:w="465"/>
        <w:gridCol w:w="1110"/>
        <w:gridCol w:w="664"/>
        <w:gridCol w:w="1245"/>
        <w:gridCol w:w="1181"/>
        <w:gridCol w:w="2222"/>
      </w:tblGrid>
      <w:tr w:rsidR="00270D8B" w14:paraId="2D5BF031" w14:textId="77777777" w:rsidTr="005E12A1">
        <w:trPr>
          <w:trHeight w:hRule="exact" w:val="567"/>
        </w:trPr>
        <w:tc>
          <w:tcPr>
            <w:tcW w:w="13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2D14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149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0DEB" w14:textId="77777777" w:rsidR="00270D8B" w:rsidRDefault="00270D8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A5F2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学  号</w:t>
            </w:r>
          </w:p>
        </w:tc>
        <w:tc>
          <w:tcPr>
            <w:tcW w:w="19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09E2" w14:textId="77777777" w:rsidR="00270D8B" w:rsidRDefault="00270D8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FC30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班  级</w:t>
            </w:r>
          </w:p>
        </w:tc>
        <w:tc>
          <w:tcPr>
            <w:tcW w:w="22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5BBC83" w14:textId="77777777" w:rsidR="00270D8B" w:rsidRDefault="00270D8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70D8B" w14:paraId="1C7E4230" w14:textId="77777777" w:rsidTr="005E12A1">
        <w:trPr>
          <w:trHeight w:hRule="exact" w:val="567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525B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3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CA1" w14:textId="77777777" w:rsidR="00270D8B" w:rsidRDefault="00270D8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E8F1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职称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555A84" w14:textId="77777777" w:rsidR="00270D8B" w:rsidRDefault="00270D8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70D8B" w14:paraId="0CF330EE" w14:textId="77777777" w:rsidTr="005E12A1">
        <w:trPr>
          <w:trHeight w:hRule="exact" w:val="567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DE2D0" w14:textId="77777777" w:rsidR="00270D8B" w:rsidRDefault="00C12A92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01F5" w14:textId="77777777" w:rsidR="00270D8B" w:rsidRDefault="00C12A92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指导日期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D6EB" w14:textId="77777777" w:rsidR="00270D8B" w:rsidRDefault="00C12A92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指导时间(小时)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67B0B8" w14:textId="77777777" w:rsidR="00270D8B" w:rsidRDefault="00C12A92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指导内容</w:t>
            </w:r>
          </w:p>
        </w:tc>
      </w:tr>
      <w:tr w:rsidR="00270D8B" w14:paraId="5762A5A7" w14:textId="77777777" w:rsidTr="005E12A1">
        <w:trPr>
          <w:trHeight w:hRule="exact" w:val="1303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C2C5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F521" w14:textId="2273004F" w:rsidR="00270D8B" w:rsidRDefault="00D37615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r>
              <w:rPr>
                <w:rFonts w:ascii="宋体" w:hAnsi="宋体" w:hint="eastAsia"/>
                <w:sz w:val="24"/>
              </w:rPr>
              <w:t>2023</w:t>
            </w:r>
            <w:bookmarkEnd w:id="0"/>
            <w:r w:rsidR="00C12A92">
              <w:rPr>
                <w:rFonts w:ascii="宋体" w:hAnsi="宋体" w:hint="eastAsia"/>
                <w:sz w:val="24"/>
              </w:rPr>
              <w:t>.7.1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CC9A" w14:textId="7899864B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C21313" w14:textId="63E442BE" w:rsidR="00270D8B" w:rsidRDefault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确定学年论文研究方向</w:t>
            </w:r>
            <w:r w:rsidR="00C12A92" w:rsidRPr="00C12A92">
              <w:rPr>
                <w:rFonts w:ascii="宋体" w:hAnsi="宋体" w:hint="eastAsia"/>
                <w:color w:val="FF0000"/>
                <w:sz w:val="24"/>
              </w:rPr>
              <w:t>（具体方向）</w:t>
            </w:r>
            <w:r>
              <w:rPr>
                <w:rFonts w:ascii="宋体" w:hAnsi="宋体" w:hint="eastAsia"/>
                <w:sz w:val="24"/>
              </w:rPr>
              <w:t>，查阅资料，选题</w:t>
            </w:r>
            <w:r w:rsidR="00C12A92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70D8B" w14:paraId="61336007" w14:textId="77777777" w:rsidTr="005E12A1">
        <w:trPr>
          <w:trHeight w:hRule="exact" w:val="1250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EB21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4DAC" w14:textId="0FA719C4" w:rsidR="00270D8B" w:rsidRDefault="00D3761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.7.20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7C8D" w14:textId="0B16F31F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55087D" w14:textId="15341BC8" w:rsidR="00270D8B" w:rsidRDefault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确定论文题目</w:t>
            </w:r>
            <w:r w:rsidR="00C12A92">
              <w:rPr>
                <w:rFonts w:ascii="宋体" w:hAnsi="宋体" w:hint="eastAsia"/>
                <w:sz w:val="24"/>
              </w:rPr>
              <w:t>为</w:t>
            </w:r>
            <w:r w:rsidR="00C12A92" w:rsidRPr="00C12A92">
              <w:rPr>
                <w:rFonts w:ascii="宋体" w:hAnsi="宋体" w:hint="eastAsia"/>
                <w:color w:val="FF0000"/>
                <w:sz w:val="24"/>
              </w:rPr>
              <w:t>（论文题目）</w:t>
            </w:r>
            <w:r>
              <w:rPr>
                <w:rFonts w:ascii="宋体" w:hAnsi="宋体" w:hint="eastAsia"/>
                <w:sz w:val="24"/>
              </w:rPr>
              <w:t>，确定论文书写的框架结构</w:t>
            </w:r>
          </w:p>
        </w:tc>
      </w:tr>
      <w:tr w:rsidR="00270D8B" w14:paraId="3FB7FBBE" w14:textId="77777777" w:rsidTr="005E12A1">
        <w:trPr>
          <w:trHeight w:hRule="exact" w:val="1380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C45D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D2C4" w14:textId="08415EB0" w:rsidR="00270D8B" w:rsidRDefault="00D3761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.8.1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67EC6" w14:textId="12B6375A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BA360A" w14:textId="6624E6C7" w:rsidR="00270D8B" w:rsidRDefault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</w:t>
            </w:r>
            <w:r w:rsidR="00C12A92">
              <w:rPr>
                <w:rFonts w:ascii="宋体" w:hAnsi="宋体" w:hint="eastAsia"/>
                <w:sz w:val="24"/>
              </w:rPr>
              <w:t>交流论文书写内容（</w:t>
            </w:r>
            <w:r w:rsidR="00C12A92" w:rsidRPr="00C12A92">
              <w:rPr>
                <w:rFonts w:ascii="宋体" w:hAnsi="宋体" w:hint="eastAsia"/>
                <w:color w:val="FF0000"/>
                <w:sz w:val="24"/>
              </w:rPr>
              <w:t>论文摘要20字左右</w:t>
            </w:r>
            <w:r w:rsidR="00C12A92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5E12A1" w14:paraId="006BD1B2" w14:textId="77777777" w:rsidTr="005E12A1">
        <w:trPr>
          <w:trHeight w:hRule="exact" w:val="1411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8743" w14:textId="77777777" w:rsidR="005E12A1" w:rsidRDefault="005E12A1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C3A5" w14:textId="23219CF8" w:rsidR="005E12A1" w:rsidRDefault="00D37615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.8.20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47486" w14:textId="737643E5" w:rsidR="005E12A1" w:rsidRDefault="00C12A92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86FB84" w14:textId="62DA534B" w:rsidR="005E12A1" w:rsidRDefault="005E12A1" w:rsidP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对学生提交的一稿内容进行批改（</w:t>
            </w:r>
            <w:r w:rsidRPr="005E12A1">
              <w:rPr>
                <w:rFonts w:ascii="宋体" w:hAnsi="宋体" w:hint="eastAsia"/>
                <w:color w:val="FF0000"/>
                <w:sz w:val="24"/>
              </w:rPr>
              <w:t>批改内容）</w:t>
            </w:r>
          </w:p>
        </w:tc>
      </w:tr>
      <w:tr w:rsidR="005E12A1" w14:paraId="305BC117" w14:textId="77777777" w:rsidTr="005E12A1">
        <w:trPr>
          <w:trHeight w:hRule="exact" w:val="1246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4BDE" w14:textId="77777777" w:rsidR="005E12A1" w:rsidRDefault="005E12A1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51F3" w14:textId="2F0D3BA6" w:rsidR="005E12A1" w:rsidRDefault="00D37615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.9.6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B576" w14:textId="1B179DFB" w:rsidR="005E12A1" w:rsidRDefault="00C12A92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7D5612" w14:textId="6CBA4739" w:rsidR="005E12A1" w:rsidRDefault="005E12A1" w:rsidP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对学生提交的二稿内容进行批改（</w:t>
            </w:r>
            <w:r w:rsidRPr="005E12A1">
              <w:rPr>
                <w:rFonts w:ascii="宋体" w:hAnsi="宋体" w:hint="eastAsia"/>
                <w:color w:val="FF0000"/>
                <w:sz w:val="24"/>
              </w:rPr>
              <w:t>批改内容）</w:t>
            </w:r>
          </w:p>
        </w:tc>
      </w:tr>
      <w:tr w:rsidR="005E12A1" w14:paraId="285B2469" w14:textId="77777777" w:rsidTr="005E12A1">
        <w:trPr>
          <w:trHeight w:hRule="exact" w:val="1311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4CF2" w14:textId="77777777" w:rsidR="005E12A1" w:rsidRDefault="005E12A1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C598" w14:textId="4A7AF774" w:rsidR="005E12A1" w:rsidRDefault="00D37615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.9.10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1E5A" w14:textId="74146E56" w:rsidR="005E12A1" w:rsidRDefault="00C12A92" w:rsidP="005E12A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693D22" w14:textId="414B53E3" w:rsidR="005E12A1" w:rsidRDefault="005E12A1" w:rsidP="005E12A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对学生提交的三稿内容进行批改（</w:t>
            </w:r>
            <w:r w:rsidRPr="005E12A1">
              <w:rPr>
                <w:rFonts w:ascii="宋体" w:hAnsi="宋体" w:hint="eastAsia"/>
                <w:color w:val="FF0000"/>
                <w:sz w:val="24"/>
              </w:rPr>
              <w:t>批改内容）</w:t>
            </w:r>
          </w:p>
        </w:tc>
      </w:tr>
      <w:tr w:rsidR="00270D8B" w14:paraId="571C59DD" w14:textId="77777777" w:rsidTr="005E12A1">
        <w:trPr>
          <w:trHeight w:hRule="exact" w:val="1179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891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3E7" w14:textId="7C303FDD" w:rsidR="00270D8B" w:rsidRDefault="00D3761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.9.18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9480" w14:textId="4ED9D65F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8DB318" w14:textId="4F29ECEF" w:rsidR="00270D8B" w:rsidRDefault="00C12A92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指导学生确认提交具体定稿之后材料的内容，检查所有材料的内容及格式。</w:t>
            </w:r>
          </w:p>
        </w:tc>
      </w:tr>
      <w:tr w:rsidR="00270D8B" w14:paraId="20194DE2" w14:textId="77777777" w:rsidTr="005E12A1">
        <w:trPr>
          <w:trHeight w:hRule="exact" w:val="1253"/>
        </w:trPr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B04B53" w14:textId="77777777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6A4DE" w14:textId="737418D8" w:rsidR="00270D8B" w:rsidRDefault="00D3761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</w:t>
            </w:r>
            <w:r w:rsidR="00C12A92">
              <w:rPr>
                <w:rFonts w:ascii="宋体" w:hAnsi="宋体" w:hint="eastAsia"/>
                <w:sz w:val="24"/>
              </w:rPr>
              <w:t>.9.25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2F99E9" w14:textId="1601E18A" w:rsidR="00270D8B" w:rsidRDefault="00C12A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64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06181" w14:textId="34BFD22D" w:rsidR="00270D8B" w:rsidRDefault="00C12A92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验收所有学年论文材料。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</w:tbl>
    <w:p w14:paraId="05CD9D8A" w14:textId="77777777" w:rsidR="00270D8B" w:rsidRDefault="00C12A92">
      <w:pPr>
        <w:ind w:firstLineChars="850" w:firstLine="1785"/>
        <w:rPr>
          <w:rFonts w:ascii="宋体" w:hAnsi="宋体"/>
        </w:rPr>
      </w:pPr>
      <w:r>
        <w:rPr>
          <w:rFonts w:ascii="宋体" w:hAnsi="宋体" w:hint="eastAsia"/>
        </w:rPr>
        <w:t xml:space="preserve">                 </w:t>
      </w:r>
    </w:p>
    <w:p w14:paraId="3C2160B8" w14:textId="77777777" w:rsidR="00270D8B" w:rsidRDefault="00270D8B">
      <w:pPr>
        <w:ind w:firstLineChars="1400" w:firstLine="3920"/>
        <w:rPr>
          <w:rFonts w:ascii="宋体" w:hAnsi="宋体"/>
          <w:sz w:val="28"/>
          <w:szCs w:val="28"/>
        </w:rPr>
      </w:pPr>
    </w:p>
    <w:p w14:paraId="6788456A" w14:textId="77777777" w:rsidR="00270D8B" w:rsidRDefault="00C12A92">
      <w:pPr>
        <w:ind w:firstLineChars="1400" w:firstLine="39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指导教师签名：</w:t>
      </w:r>
    </w:p>
    <w:p w14:paraId="71DBD3CA" w14:textId="77777777" w:rsidR="00270D8B" w:rsidRDefault="00270D8B">
      <w:pPr>
        <w:spacing w:afterLines="100" w:after="240" w:line="360" w:lineRule="auto"/>
        <w:jc w:val="center"/>
        <w:rPr>
          <w:rFonts w:ascii="宋体" w:hAnsi="宋体"/>
          <w:b/>
          <w:bCs/>
          <w:sz w:val="36"/>
          <w:szCs w:val="32"/>
        </w:rPr>
      </w:pPr>
    </w:p>
    <w:p w14:paraId="1958D5E2" w14:textId="77777777" w:rsidR="00270D8B" w:rsidRDefault="00C12A92">
      <w:pPr>
        <w:spacing w:afterLines="100" w:after="240" w:line="360" w:lineRule="auto"/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ascii="宋体" w:hAnsi="宋体" w:hint="eastAsia"/>
          <w:b/>
          <w:bCs/>
          <w:sz w:val="36"/>
          <w:szCs w:val="32"/>
        </w:rPr>
        <w:lastRenderedPageBreak/>
        <w:t>重庆工商大学派斯学院学年论文（设计）承诺书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1620"/>
        <w:gridCol w:w="2880"/>
      </w:tblGrid>
      <w:tr w:rsidR="00270D8B" w14:paraId="6E0E1D17" w14:textId="77777777">
        <w:trPr>
          <w:cantSplit/>
          <w:trHeight w:val="680"/>
        </w:trPr>
        <w:tc>
          <w:tcPr>
            <w:tcW w:w="1908" w:type="dxa"/>
            <w:vAlign w:val="center"/>
          </w:tcPr>
          <w:p w14:paraId="00120F5B" w14:textId="77777777" w:rsidR="00270D8B" w:rsidRDefault="00C12A92">
            <w:pPr>
              <w:jc w:val="center"/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论文题目</w:t>
            </w:r>
          </w:p>
        </w:tc>
        <w:tc>
          <w:tcPr>
            <w:tcW w:w="7020" w:type="dxa"/>
            <w:gridSpan w:val="3"/>
            <w:vAlign w:val="center"/>
          </w:tcPr>
          <w:p w14:paraId="4FE3B7C7" w14:textId="77777777" w:rsidR="00270D8B" w:rsidRDefault="00270D8B">
            <w:pPr>
              <w:rPr>
                <w:sz w:val="28"/>
              </w:rPr>
            </w:pPr>
          </w:p>
        </w:tc>
      </w:tr>
      <w:tr w:rsidR="00270D8B" w14:paraId="37B9DF95" w14:textId="77777777">
        <w:trPr>
          <w:trHeight w:val="680"/>
        </w:trPr>
        <w:tc>
          <w:tcPr>
            <w:tcW w:w="1908" w:type="dxa"/>
            <w:vAlign w:val="center"/>
          </w:tcPr>
          <w:p w14:paraId="2E7EF3FE" w14:textId="77777777" w:rsidR="00270D8B" w:rsidRDefault="00C12A9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2520" w:type="dxa"/>
            <w:vAlign w:val="center"/>
          </w:tcPr>
          <w:p w14:paraId="57631BD5" w14:textId="77777777" w:rsidR="00270D8B" w:rsidRDefault="00270D8B">
            <w:pPr>
              <w:jc w:val="center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102F9BF0" w14:textId="77777777" w:rsidR="00270D8B" w:rsidRDefault="00C12A9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</w:p>
        </w:tc>
        <w:tc>
          <w:tcPr>
            <w:tcW w:w="2880" w:type="dxa"/>
            <w:vAlign w:val="center"/>
          </w:tcPr>
          <w:p w14:paraId="0D7E0CB3" w14:textId="77777777" w:rsidR="00270D8B" w:rsidRDefault="00270D8B">
            <w:pPr>
              <w:jc w:val="center"/>
              <w:rPr>
                <w:sz w:val="28"/>
              </w:rPr>
            </w:pPr>
          </w:p>
        </w:tc>
      </w:tr>
      <w:tr w:rsidR="00270D8B" w14:paraId="007004DD" w14:textId="77777777">
        <w:trPr>
          <w:trHeight w:val="680"/>
        </w:trPr>
        <w:tc>
          <w:tcPr>
            <w:tcW w:w="1908" w:type="dxa"/>
            <w:vAlign w:val="center"/>
          </w:tcPr>
          <w:p w14:paraId="70C32594" w14:textId="77777777" w:rsidR="00270D8B" w:rsidRDefault="00C12A9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2520" w:type="dxa"/>
            <w:vAlign w:val="center"/>
          </w:tcPr>
          <w:p w14:paraId="09857F6D" w14:textId="77777777" w:rsidR="00270D8B" w:rsidRDefault="00270D8B">
            <w:pPr>
              <w:jc w:val="center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6176385C" w14:textId="77777777" w:rsidR="00270D8B" w:rsidRDefault="00C12A9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完成时间</w:t>
            </w:r>
          </w:p>
        </w:tc>
        <w:tc>
          <w:tcPr>
            <w:tcW w:w="2880" w:type="dxa"/>
            <w:vAlign w:val="center"/>
          </w:tcPr>
          <w:p w14:paraId="0F5D115E" w14:textId="77777777" w:rsidR="00270D8B" w:rsidRDefault="00270D8B">
            <w:pPr>
              <w:rPr>
                <w:sz w:val="28"/>
              </w:rPr>
            </w:pPr>
          </w:p>
        </w:tc>
      </w:tr>
      <w:tr w:rsidR="00270D8B" w14:paraId="62DBB89F" w14:textId="77777777">
        <w:trPr>
          <w:trHeight w:val="680"/>
        </w:trPr>
        <w:tc>
          <w:tcPr>
            <w:tcW w:w="1908" w:type="dxa"/>
            <w:vAlign w:val="center"/>
          </w:tcPr>
          <w:p w14:paraId="64775139" w14:textId="77777777" w:rsidR="00270D8B" w:rsidRDefault="00C12A92">
            <w:pPr>
              <w:jc w:val="center"/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2520" w:type="dxa"/>
            <w:vAlign w:val="center"/>
          </w:tcPr>
          <w:p w14:paraId="5073E7BA" w14:textId="77777777" w:rsidR="00270D8B" w:rsidRDefault="00270D8B">
            <w:pPr>
              <w:jc w:val="center"/>
              <w:rPr>
                <w:sz w:val="28"/>
              </w:rPr>
            </w:pPr>
          </w:p>
        </w:tc>
        <w:tc>
          <w:tcPr>
            <w:tcW w:w="1620" w:type="dxa"/>
            <w:vAlign w:val="center"/>
          </w:tcPr>
          <w:p w14:paraId="098D9EB8" w14:textId="77777777" w:rsidR="00270D8B" w:rsidRDefault="00C12A92">
            <w:pPr>
              <w:jc w:val="center"/>
              <w:rPr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称</w:t>
            </w:r>
          </w:p>
        </w:tc>
        <w:tc>
          <w:tcPr>
            <w:tcW w:w="2880" w:type="dxa"/>
            <w:vAlign w:val="center"/>
          </w:tcPr>
          <w:p w14:paraId="190EABA6" w14:textId="77777777" w:rsidR="00270D8B" w:rsidRDefault="00270D8B">
            <w:pPr>
              <w:jc w:val="center"/>
              <w:rPr>
                <w:sz w:val="28"/>
              </w:rPr>
            </w:pPr>
          </w:p>
        </w:tc>
      </w:tr>
      <w:tr w:rsidR="00270D8B" w14:paraId="16099467" w14:textId="77777777">
        <w:trPr>
          <w:cantSplit/>
        </w:trPr>
        <w:tc>
          <w:tcPr>
            <w:tcW w:w="8928" w:type="dxa"/>
            <w:gridSpan w:val="4"/>
          </w:tcPr>
          <w:p w14:paraId="2246AA3E" w14:textId="77777777" w:rsidR="00270D8B" w:rsidRDefault="00C12A92">
            <w:pPr>
              <w:spacing w:line="48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承诺内容：</w:t>
            </w:r>
          </w:p>
          <w:p w14:paraId="0BFDD761" w14:textId="77777777" w:rsidR="00270D8B" w:rsidRDefault="00C12A92">
            <w:pPr>
              <w:spacing w:line="480" w:lineRule="auto"/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．本学年论文（设计）是学生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8"/>
              </w:rPr>
              <w:t>在导师</w:t>
            </w:r>
            <w:r>
              <w:rPr>
                <w:rFonts w:hint="eastAsia"/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的指导下独立完成，没有抄袭、剽窃他人成果，没有请人代做，若在学年论文（设计）的各种检查、评比中被发现有以上行为，愿按学校有关规定接受处理，并承担相应法律责任。</w:t>
            </w:r>
          </w:p>
          <w:p w14:paraId="243C6953" w14:textId="77777777" w:rsidR="00270D8B" w:rsidRDefault="00C12A92">
            <w:pPr>
              <w:spacing w:line="480" w:lineRule="auto"/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．学校有权保留并向上级有关部门送交本学年论文</w:t>
            </w:r>
            <w:r>
              <w:rPr>
                <w:sz w:val="28"/>
              </w:rPr>
              <w:t>(</w:t>
            </w:r>
            <w:r>
              <w:rPr>
                <w:rFonts w:hint="eastAsia"/>
                <w:sz w:val="28"/>
              </w:rPr>
              <w:t>设计</w:t>
            </w:r>
            <w:r>
              <w:rPr>
                <w:rFonts w:hint="eastAsia"/>
                <w:sz w:val="28"/>
              </w:rPr>
              <w:t>)</w:t>
            </w:r>
            <w:r>
              <w:rPr>
                <w:rFonts w:hint="eastAsia"/>
                <w:sz w:val="28"/>
              </w:rPr>
              <w:t>的复印件和光盘。</w:t>
            </w:r>
          </w:p>
          <w:p w14:paraId="3CA15AC3" w14:textId="77777777" w:rsidR="00270D8B" w:rsidRDefault="00C12A92">
            <w:pPr>
              <w:spacing w:line="480" w:lineRule="auto"/>
              <w:ind w:firstLineChars="200" w:firstLine="560"/>
              <w:rPr>
                <w:sz w:val="28"/>
              </w:rPr>
            </w:pPr>
            <w:r>
              <w:rPr>
                <w:rFonts w:hint="eastAsia"/>
                <w:sz w:val="28"/>
              </w:rPr>
              <w:t>备注：</w:t>
            </w:r>
          </w:p>
          <w:p w14:paraId="1523BADE" w14:textId="77777777" w:rsidR="00270D8B" w:rsidRDefault="00270D8B">
            <w:pPr>
              <w:spacing w:line="480" w:lineRule="auto"/>
              <w:rPr>
                <w:sz w:val="28"/>
              </w:rPr>
            </w:pPr>
          </w:p>
          <w:p w14:paraId="16C489D4" w14:textId="77777777" w:rsidR="00270D8B" w:rsidRDefault="00270D8B">
            <w:pPr>
              <w:spacing w:line="480" w:lineRule="auto"/>
              <w:rPr>
                <w:sz w:val="28"/>
              </w:rPr>
            </w:pPr>
          </w:p>
          <w:p w14:paraId="0CE83FD1" w14:textId="77777777" w:rsidR="00270D8B" w:rsidRDefault="00C12A92">
            <w:pPr>
              <w:spacing w:line="480" w:lineRule="auto"/>
              <w:ind w:firstLineChars="1650" w:firstLine="4620"/>
              <w:rPr>
                <w:sz w:val="28"/>
              </w:rPr>
            </w:pPr>
            <w:r>
              <w:rPr>
                <w:rFonts w:hint="eastAsia"/>
                <w:sz w:val="28"/>
              </w:rPr>
              <w:t>签名：</w:t>
            </w:r>
            <w:r>
              <w:rPr>
                <w:rFonts w:hint="eastAsia"/>
                <w:sz w:val="28"/>
              </w:rPr>
              <w:t xml:space="preserve">                </w:t>
            </w:r>
          </w:p>
          <w:p w14:paraId="44E4F870" w14:textId="77777777" w:rsidR="00270D8B" w:rsidRDefault="00C12A92">
            <w:pPr>
              <w:spacing w:line="48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sz w:val="28"/>
              </w:rPr>
              <w:t>时间：</w:t>
            </w:r>
            <w:r>
              <w:rPr>
                <w:rFonts w:hint="eastAsia"/>
                <w:sz w:val="28"/>
              </w:rPr>
              <w:t xml:space="preserve">                             </w:t>
            </w:r>
          </w:p>
          <w:p w14:paraId="1F1BAD6B" w14:textId="77777777" w:rsidR="00270D8B" w:rsidRDefault="00270D8B"/>
          <w:p w14:paraId="03D8955A" w14:textId="77777777" w:rsidR="00270D8B" w:rsidRDefault="00270D8B"/>
          <w:p w14:paraId="26E64901" w14:textId="77777777" w:rsidR="00270D8B" w:rsidRDefault="00270D8B"/>
          <w:p w14:paraId="6B8B84C0" w14:textId="77777777" w:rsidR="00270D8B" w:rsidRDefault="00270D8B"/>
          <w:p w14:paraId="6270AE56" w14:textId="77777777" w:rsidR="00270D8B" w:rsidRDefault="00270D8B"/>
          <w:p w14:paraId="17DD0B5C" w14:textId="77777777" w:rsidR="00270D8B" w:rsidRDefault="00270D8B"/>
        </w:tc>
      </w:tr>
    </w:tbl>
    <w:p w14:paraId="088EEDF1" w14:textId="77777777" w:rsidR="00270D8B" w:rsidRDefault="00270D8B">
      <w:pPr>
        <w:rPr>
          <w:sz w:val="28"/>
          <w:szCs w:val="28"/>
        </w:rPr>
      </w:pPr>
    </w:p>
    <w:p w14:paraId="6E4AE4B4" w14:textId="77777777" w:rsidR="00270D8B" w:rsidRDefault="00270D8B">
      <w:pPr>
        <w:rPr>
          <w:sz w:val="28"/>
          <w:szCs w:val="28"/>
        </w:rPr>
      </w:pPr>
    </w:p>
    <w:p w14:paraId="4A34C966" w14:textId="77777777" w:rsidR="00270D8B" w:rsidRDefault="00270D8B"/>
    <w:sectPr w:rsidR="00270D8B">
      <w:pgSz w:w="11906" w:h="16838"/>
      <w:pgMar w:top="1021" w:right="1440" w:bottom="1021" w:left="144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DCFBB" w14:textId="77777777" w:rsidR="00B20830" w:rsidRDefault="00B20830" w:rsidP="009645EF">
      <w:r>
        <w:separator/>
      </w:r>
    </w:p>
  </w:endnote>
  <w:endnote w:type="continuationSeparator" w:id="0">
    <w:p w14:paraId="173A2F08" w14:textId="77777777" w:rsidR="00B20830" w:rsidRDefault="00B20830" w:rsidP="0096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AA6D7" w14:textId="77777777" w:rsidR="00B20830" w:rsidRDefault="00B20830" w:rsidP="009645EF">
      <w:r>
        <w:separator/>
      </w:r>
    </w:p>
  </w:footnote>
  <w:footnote w:type="continuationSeparator" w:id="0">
    <w:p w14:paraId="38069464" w14:textId="77777777" w:rsidR="00B20830" w:rsidRDefault="00B20830" w:rsidP="00964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1B6"/>
    <w:rsid w:val="00045FC7"/>
    <w:rsid w:val="000E08B3"/>
    <w:rsid w:val="00111C82"/>
    <w:rsid w:val="00270D8B"/>
    <w:rsid w:val="004426CE"/>
    <w:rsid w:val="005E12A1"/>
    <w:rsid w:val="007C6806"/>
    <w:rsid w:val="009645EF"/>
    <w:rsid w:val="00A64AFE"/>
    <w:rsid w:val="00B20830"/>
    <w:rsid w:val="00C12A92"/>
    <w:rsid w:val="00D031B6"/>
    <w:rsid w:val="00D37615"/>
    <w:rsid w:val="00F52546"/>
    <w:rsid w:val="00F947D9"/>
    <w:rsid w:val="417C69F4"/>
    <w:rsid w:val="48B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6E736"/>
  <w15:docId w15:val="{1C040855-7418-460E-96D7-B9239A1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4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5E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5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cp:lastPrinted>2020-09-21T08:45:00Z</cp:lastPrinted>
  <dcterms:created xsi:type="dcterms:W3CDTF">2020-09-21T07:51:00Z</dcterms:created>
  <dcterms:modified xsi:type="dcterms:W3CDTF">2023-06-25T09:17:00Z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