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8727" w14:textId="77777777" w:rsidR="006B10A2" w:rsidRDefault="006B10A2" w:rsidP="006B10A2">
      <w:r>
        <w:t>GOAT AI — 2-Minute Live Demo Script</w:t>
      </w:r>
    </w:p>
    <w:p w14:paraId="2075A627" w14:textId="77777777" w:rsidR="006B10A2" w:rsidRDefault="006B10A2" w:rsidP="006B10A2">
      <w:r>
        <w:t>(approximate pacing: ~260 words ≈ 2 min at a comfortable speaking pace)</w:t>
      </w:r>
    </w:p>
    <w:p w14:paraId="660C429C" w14:textId="77777777" w:rsidR="006B10A2" w:rsidRDefault="006B10A2" w:rsidP="006B10A2">
      <w:r>
        <w:t>[Open browser and navigate to https://ai.simonbb.com/mingzhi/]</w:t>
      </w:r>
    </w:p>
    <w:p w14:paraId="42A112DD" w14:textId="77777777" w:rsidR="006B10A2" w:rsidRDefault="006B10A2" w:rsidP="006B10A2">
      <w:r>
        <w:t>"Good afternoon, everyone. This is GOAT AI — a strategic intelligence assistant built specifically for Simon Business School at the University of Rochester. It's live right now at ai.simonbb.com — no installation, no account required."</w:t>
      </w:r>
    </w:p>
    <w:p w14:paraId="7844410D" w14:textId="77777777" w:rsidR="006B10A2" w:rsidRPr="006B10A2" w:rsidRDefault="006B10A2" w:rsidP="006B10A2">
      <w:r>
        <w:t>[Point to the UI — sidebar on the left, chat window on the right]</w:t>
      </w:r>
    </w:p>
    <w:p w14:paraId="45FD0B8C" w14:textId="385D8F03" w:rsidR="006B10A2" w:rsidRDefault="006B10A2" w:rsidP="006B10A2">
      <w:r>
        <w:t>"The app is a React single-page application with a Python FastAPI backend, and it runs entirely on the school's own A100 GPU server — so every inference stays on-premises. You can see in the bottom-left corner a live GPU status strip showing real utilization, memory, and power draw from that A100 right now."</w:t>
      </w:r>
    </w:p>
    <w:p w14:paraId="75549018" w14:textId="77777777" w:rsidR="006B10A2" w:rsidRDefault="006B10A2" w:rsidP="006B10A2">
      <w:r>
        <w:t>[Click the model selector in the sidebar, show the dropdown]</w:t>
      </w:r>
    </w:p>
    <w:p w14:paraId="626B8F46" w14:textId="77777777" w:rsidR="006B10A2" w:rsidRDefault="006B10A2" w:rsidP="006B10A2">
      <w:r>
        <w:t xml:space="preserve">"I can switch between multiple </w:t>
      </w:r>
      <w:proofErr w:type="gramStart"/>
      <w:r>
        <w:t>locally-hosted</w:t>
      </w:r>
      <w:proofErr w:type="gramEnd"/>
      <w:r>
        <w:t xml:space="preserve"> language models here. Let me select one and ask it something relevant."</w:t>
      </w:r>
    </w:p>
    <w:p w14:paraId="4EE2ECCA" w14:textId="77777777" w:rsidR="006B10A2" w:rsidRDefault="006B10A2" w:rsidP="006B10A2">
      <w:r>
        <w:t>[Type and send a question, e.g.: "What are the top three strategic risks Simon Business School should consider in 2026?"]</w:t>
      </w:r>
    </w:p>
    <w:p w14:paraId="6FD1A812" w14:textId="77777777" w:rsidR="006B10A2" w:rsidRDefault="006B10A2" w:rsidP="006B10A2">
      <w:r>
        <w:t>"Notice the response is streaming in real time — token by token — just like ChatGPT, but entirely self-hosted."</w:t>
      </w:r>
    </w:p>
    <w:p w14:paraId="2EFF7304" w14:textId="77777777" w:rsidR="006B10A2" w:rsidRDefault="006B10A2" w:rsidP="006B10A2">
      <w:r>
        <w:t>[While it streams, point out the stop button]</w:t>
      </w:r>
    </w:p>
    <w:p w14:paraId="377CD854" w14:textId="42CEDF7C" w:rsidR="006B10A2" w:rsidRDefault="006B10A2" w:rsidP="006B10A2">
      <w:r>
        <w:t>"I can stop it at any point. Once it's done, this session is automatically saved to the history sidebar, so I can restore it later.</w:t>
      </w:r>
      <w:r>
        <w:rPr>
          <w:rFonts w:hint="eastAsia"/>
        </w:rPr>
        <w:t xml:space="preserve"> </w:t>
      </w:r>
      <w:r w:rsidRPr="006B10A2">
        <w:t xml:space="preserve">You might recognize Streamlit — that's how many data tools start out. We </w:t>
      </w:r>
      <w:proofErr w:type="gramStart"/>
      <w:r w:rsidRPr="006B10A2">
        <w:t>actually prototyped</w:t>
      </w:r>
      <w:proofErr w:type="gramEnd"/>
      <w:r w:rsidRPr="006B10A2">
        <w:t xml:space="preserve"> in Streamlit too. But Streamlit re-runs the entire script on every interaction, which makes true token-by-token streaming nearly impossible and gives you very limited control over layout. Switching to FastAPI on the backend and React on the frontend gave us real SSE streaming, persistent session state, and a fully custom UI — at the cost of more code, but with a result that feels like a production product rather than a notebook."</w:t>
      </w:r>
    </w:p>
    <w:p w14:paraId="1B31425E" w14:textId="77777777" w:rsidR="006B10A2" w:rsidRDefault="006B10A2" w:rsidP="006B10A2">
      <w:r>
        <w:t>[Click "New Chat", then drag a sample CSV file onto the upload area]</w:t>
      </w:r>
    </w:p>
    <w:p w14:paraId="6489B25F" w14:textId="77777777" w:rsidR="006B10A2" w:rsidRDefault="006B10A2" w:rsidP="006B10A2">
      <w:r>
        <w:t xml:space="preserve">"Now, the feature I'm most proud </w:t>
      </w:r>
      <w:proofErr w:type="gramStart"/>
      <w:r>
        <w:t>of:</w:t>
      </w:r>
      <w:proofErr w:type="gramEnd"/>
      <w:r>
        <w:t xml:space="preserve"> data upload. I'll drop a CSV here — the app </w:t>
      </w:r>
      <w:proofErr w:type="gramStart"/>
      <w:r>
        <w:t>parses</w:t>
      </w:r>
      <w:proofErr w:type="gramEnd"/>
      <w:r>
        <w:t xml:space="preserve"> it, sends it to the model, and returns both a written analysis and a live chart rendered with Recharts."</w:t>
      </w:r>
    </w:p>
    <w:p w14:paraId="61B8D77A" w14:textId="77777777" w:rsidR="006B10A2" w:rsidRDefault="006B10A2" w:rsidP="006B10A2">
      <w:r>
        <w:t>[Point to the rendered ChartCard that appears]</w:t>
      </w:r>
    </w:p>
    <w:p w14:paraId="2E24C140" w14:textId="77777777" w:rsidR="006B10A2" w:rsidRDefault="006B10A2" w:rsidP="006B10A2">
      <w:r>
        <w:lastRenderedPageBreak/>
        <w:t>"That chart is generated from real data, in real time, with zero code on the user's side. That's the value: a business-school student or faculty member can bring their own dataset and get instant analytical insight — no Python, no Excel macros."</w:t>
      </w:r>
    </w:p>
    <w:p w14:paraId="1FCC62C4" w14:textId="77777777" w:rsidR="006B10A2" w:rsidRDefault="006B10A2" w:rsidP="006B10A2">
      <w:r>
        <w:t>[Gesture toward the full interface]</w:t>
      </w:r>
    </w:p>
    <w:p w14:paraId="36AE4A2E" w14:textId="77777777" w:rsidR="006B10A2" w:rsidRDefault="006B10A2" w:rsidP="006B10A2">
      <w:r>
        <w:t>"Clean UI, dark/light mode, conversation history, file context that persists across follow-up questions, and a fully open-source codebase. GOAT AI is ready to use today. Thank you."</w:t>
      </w:r>
    </w:p>
    <w:p w14:paraId="3BAE50D6" w14:textId="7EF5CC5F" w:rsidR="006B10A2" w:rsidRDefault="006B10A2" w:rsidP="006B10A2">
      <w:r>
        <w:t>Predicted Q&amp;A — 1 Minute</w:t>
      </w:r>
    </w:p>
    <w:p w14:paraId="2E66F0A4" w14:textId="77777777" w:rsidR="006B10A2" w:rsidRDefault="006B10A2" w:rsidP="006B10A2">
      <w:r>
        <w:t>Q1: "Why not just use ChatGPT or Claude?"</w:t>
      </w:r>
    </w:p>
    <w:p w14:paraId="022577B9" w14:textId="77777777" w:rsidR="006B10A2" w:rsidRDefault="006B10A2" w:rsidP="006B10A2">
      <w:r>
        <w:t>"Great question. The key difference is data privacy and cost. ChatGPT sends your data to OpenAI's servers. GOAT AI runs entirely on the school's own hardware — so sensitive student or institutional data never leaves Simon's infrastructure. And since the LLM is self-hosted via Ollama, there's no per-query API fee."</w:t>
      </w:r>
    </w:p>
    <w:p w14:paraId="18AE0710" w14:textId="77777777" w:rsidR="006B10A2" w:rsidRDefault="006B10A2" w:rsidP="006B10A2">
      <w:r>
        <w:t xml:space="preserve">Q2: "What models </w:t>
      </w:r>
      <w:proofErr w:type="gramStart"/>
      <w:r>
        <w:t>does</w:t>
      </w:r>
      <w:proofErr w:type="gramEnd"/>
      <w:r>
        <w:t xml:space="preserve"> </w:t>
      </w:r>
      <w:proofErr w:type="gramStart"/>
      <w:r>
        <w:t>it</w:t>
      </w:r>
      <w:proofErr w:type="gramEnd"/>
      <w:r>
        <w:t xml:space="preserve"> support?"</w:t>
      </w:r>
    </w:p>
    <w:p w14:paraId="4548D7D3" w14:textId="77777777" w:rsidR="006B10A2" w:rsidRDefault="006B10A2" w:rsidP="006B10A2">
      <w:r>
        <w:t xml:space="preserve">"Any model that Ollama </w:t>
      </w:r>
      <w:proofErr w:type="gramStart"/>
      <w:r>
        <w:t>supports — which</w:t>
      </w:r>
      <w:proofErr w:type="gramEnd"/>
      <w:r>
        <w:t xml:space="preserve"> today includes Llama 3, Mistral, Gemma, Phi, and others. The model selector in the sidebar dynamically pulls the list from the server, so adding a new model is as simple as running ollama pull on the server — no code change needed."</w:t>
      </w:r>
    </w:p>
    <w:p w14:paraId="2CC63AA2" w14:textId="77777777" w:rsidR="006B10A2" w:rsidRDefault="006B10A2" w:rsidP="006B10A2">
      <w:r>
        <w:t>Q3: "What happens if the server goes down?"</w:t>
      </w:r>
    </w:p>
    <w:p w14:paraId="3E559EF1" w14:textId="77777777" w:rsidR="006B10A2" w:rsidRDefault="006B10A2" w:rsidP="006B10A2">
      <w:r>
        <w:t xml:space="preserve">"The app shows a clear error state immediately — we follow a 'fail fast, fail loud' principle. Locally, chat sessions </w:t>
      </w:r>
      <w:proofErr w:type="gramStart"/>
      <w:r>
        <w:t>are also persisted</w:t>
      </w:r>
      <w:proofErr w:type="gramEnd"/>
      <w:r>
        <w:t xml:space="preserve"> in SQLite, so history isn't lost. Long-term, we're planning a process supervisor so Uvicorn auto-restarts after a reboot."</w:t>
      </w:r>
    </w:p>
    <w:p w14:paraId="49B953A3" w14:textId="77777777" w:rsidR="006B10A2" w:rsidRDefault="006B10A2" w:rsidP="006B10A2">
      <w:r>
        <w:t>Q4: "Could this scale to the whole school?"</w:t>
      </w:r>
    </w:p>
    <w:p w14:paraId="230C53D4" w14:textId="77777777" w:rsidR="006B10A2" w:rsidRDefault="006B10A2" w:rsidP="006B10A2">
      <w:r>
        <w:t xml:space="preserve">"The current architecture is already behind </w:t>
      </w:r>
      <w:proofErr w:type="gramStart"/>
      <w:r>
        <w:t>an</w:t>
      </w:r>
      <w:proofErr w:type="gramEnd"/>
      <w:r>
        <w:t xml:space="preserve"> Nginx reverse proxy at the school's domain. Adding authentication, rate limiting, and a load balancer in front of Uvicorn would be the natural next steps — those are actually already planned in our roadmap as Phase 9."</w:t>
      </w:r>
    </w:p>
    <w:p w14:paraId="612EF8A1" w14:textId="65CA758B" w:rsidR="006B10A2" w:rsidRDefault="006B10A2" w:rsidP="006B10A2">
      <w:r>
        <w:t>Quick Tips for the Actual Demo</w:t>
      </w:r>
    </w:p>
    <w:p w14:paraId="62052DF9" w14:textId="77777777" w:rsidR="006B10A2" w:rsidRDefault="006B10A2" w:rsidP="006B10A2">
      <w:r>
        <w:t>Moment</w:t>
      </w:r>
      <w:r>
        <w:tab/>
        <w:t>What to do</w:t>
      </w:r>
    </w:p>
    <w:p w14:paraId="7BC1A277" w14:textId="77777777" w:rsidR="006B10A2" w:rsidRDefault="006B10A2" w:rsidP="006B10A2">
      <w:r>
        <w:t>Opening the URL</w:t>
      </w:r>
    </w:p>
    <w:p w14:paraId="4E82967B" w14:textId="77777777" w:rsidR="006B10A2" w:rsidRDefault="006B10A2" w:rsidP="006B10A2">
      <w:r>
        <w:t>Have the tab pre-loaded and visible — saves ~5 seconds, protects the "app launches" points.</w:t>
      </w:r>
    </w:p>
    <w:p w14:paraId="02D3D237" w14:textId="77777777" w:rsidR="006B10A2" w:rsidRDefault="006B10A2" w:rsidP="006B10A2">
      <w:r>
        <w:lastRenderedPageBreak/>
        <w:t>Streaming response</w:t>
      </w:r>
    </w:p>
    <w:p w14:paraId="1334402E" w14:textId="77777777" w:rsidR="006B10A2" w:rsidRDefault="006B10A2" w:rsidP="006B10A2">
      <w:r>
        <w:t>Pick a short, punchy question so the answer arrives fast and you can move on.</w:t>
      </w:r>
    </w:p>
    <w:p w14:paraId="568EE108" w14:textId="77777777" w:rsidR="006B10A2" w:rsidRDefault="006B10A2" w:rsidP="006B10A2">
      <w:r>
        <w:t>CSV upload</w:t>
      </w:r>
    </w:p>
    <w:p w14:paraId="425BC2DA" w14:textId="77777777" w:rsidR="006B10A2" w:rsidRDefault="006B10A2" w:rsidP="006B10A2">
      <w:r>
        <w:t>Use a tiny 5-10 row file so the chart renders before the judges get distracted.</w:t>
      </w:r>
    </w:p>
    <w:p w14:paraId="554F01F5" w14:textId="77777777" w:rsidR="006B10A2" w:rsidRDefault="006B10A2" w:rsidP="006B10A2">
      <w:r>
        <w:t>History sidebar</w:t>
      </w:r>
    </w:p>
    <w:p w14:paraId="530AE8E6" w14:textId="77777777" w:rsidR="006B10A2" w:rsidRDefault="006B10A2" w:rsidP="006B10A2">
      <w:r>
        <w:t>Click an old session to show persistence — takes 2 seconds and looks impressive.</w:t>
      </w:r>
    </w:p>
    <w:p w14:paraId="649591AD" w14:textId="77777777" w:rsidR="006B10A2" w:rsidRDefault="006B10A2" w:rsidP="006B10A2">
      <w:r>
        <w:t>GPU strip</w:t>
      </w:r>
    </w:p>
    <w:p w14:paraId="7E23C5B8" w14:textId="590276AF" w:rsidR="00442F96" w:rsidRDefault="006B10A2" w:rsidP="006B10A2">
      <w:r>
        <w:t>Mention it verbally AND point to it — it's a differentiator most apps don't have.</w:t>
      </w:r>
    </w:p>
    <w:sectPr w:rsidR="00442F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68"/>
    <w:rsid w:val="001800E4"/>
    <w:rsid w:val="00442F96"/>
    <w:rsid w:val="004A1918"/>
    <w:rsid w:val="00646C68"/>
    <w:rsid w:val="006B10A2"/>
    <w:rsid w:val="00BF4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8926"/>
  <w15:chartTrackingRefBased/>
  <w15:docId w15:val="{33239EDD-C96C-4392-BF69-97465A54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6C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6C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6C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6C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6C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6C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6C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6C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6C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6C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6C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6C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6C68"/>
    <w:rPr>
      <w:rFonts w:cstheme="majorBidi"/>
      <w:color w:val="0F4761" w:themeColor="accent1" w:themeShade="BF"/>
      <w:sz w:val="28"/>
      <w:szCs w:val="28"/>
    </w:rPr>
  </w:style>
  <w:style w:type="character" w:customStyle="1" w:styleId="50">
    <w:name w:val="标题 5 字符"/>
    <w:basedOn w:val="a0"/>
    <w:link w:val="5"/>
    <w:uiPriority w:val="9"/>
    <w:semiHidden/>
    <w:rsid w:val="00646C68"/>
    <w:rPr>
      <w:rFonts w:cstheme="majorBidi"/>
      <w:color w:val="0F4761" w:themeColor="accent1" w:themeShade="BF"/>
      <w:sz w:val="24"/>
    </w:rPr>
  </w:style>
  <w:style w:type="character" w:customStyle="1" w:styleId="60">
    <w:name w:val="标题 6 字符"/>
    <w:basedOn w:val="a0"/>
    <w:link w:val="6"/>
    <w:uiPriority w:val="9"/>
    <w:semiHidden/>
    <w:rsid w:val="00646C68"/>
    <w:rPr>
      <w:rFonts w:cstheme="majorBidi"/>
      <w:b/>
      <w:bCs/>
      <w:color w:val="0F4761" w:themeColor="accent1" w:themeShade="BF"/>
    </w:rPr>
  </w:style>
  <w:style w:type="character" w:customStyle="1" w:styleId="70">
    <w:name w:val="标题 7 字符"/>
    <w:basedOn w:val="a0"/>
    <w:link w:val="7"/>
    <w:uiPriority w:val="9"/>
    <w:semiHidden/>
    <w:rsid w:val="00646C68"/>
    <w:rPr>
      <w:rFonts w:cstheme="majorBidi"/>
      <w:b/>
      <w:bCs/>
      <w:color w:val="595959" w:themeColor="text1" w:themeTint="A6"/>
    </w:rPr>
  </w:style>
  <w:style w:type="character" w:customStyle="1" w:styleId="80">
    <w:name w:val="标题 8 字符"/>
    <w:basedOn w:val="a0"/>
    <w:link w:val="8"/>
    <w:uiPriority w:val="9"/>
    <w:semiHidden/>
    <w:rsid w:val="00646C68"/>
    <w:rPr>
      <w:rFonts w:cstheme="majorBidi"/>
      <w:color w:val="595959" w:themeColor="text1" w:themeTint="A6"/>
    </w:rPr>
  </w:style>
  <w:style w:type="character" w:customStyle="1" w:styleId="90">
    <w:name w:val="标题 9 字符"/>
    <w:basedOn w:val="a0"/>
    <w:link w:val="9"/>
    <w:uiPriority w:val="9"/>
    <w:semiHidden/>
    <w:rsid w:val="00646C68"/>
    <w:rPr>
      <w:rFonts w:eastAsiaTheme="majorEastAsia" w:cstheme="majorBidi"/>
      <w:color w:val="595959" w:themeColor="text1" w:themeTint="A6"/>
    </w:rPr>
  </w:style>
  <w:style w:type="paragraph" w:styleId="a3">
    <w:name w:val="Title"/>
    <w:basedOn w:val="a"/>
    <w:next w:val="a"/>
    <w:link w:val="a4"/>
    <w:uiPriority w:val="10"/>
    <w:qFormat/>
    <w:rsid w:val="00646C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6C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C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6C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6C68"/>
    <w:pPr>
      <w:spacing w:before="160"/>
      <w:jc w:val="center"/>
    </w:pPr>
    <w:rPr>
      <w:i/>
      <w:iCs/>
      <w:color w:val="404040" w:themeColor="text1" w:themeTint="BF"/>
    </w:rPr>
  </w:style>
  <w:style w:type="character" w:customStyle="1" w:styleId="a8">
    <w:name w:val="引用 字符"/>
    <w:basedOn w:val="a0"/>
    <w:link w:val="a7"/>
    <w:uiPriority w:val="29"/>
    <w:rsid w:val="00646C68"/>
    <w:rPr>
      <w:i/>
      <w:iCs/>
      <w:color w:val="404040" w:themeColor="text1" w:themeTint="BF"/>
    </w:rPr>
  </w:style>
  <w:style w:type="paragraph" w:styleId="a9">
    <w:name w:val="List Paragraph"/>
    <w:basedOn w:val="a"/>
    <w:uiPriority w:val="34"/>
    <w:qFormat/>
    <w:rsid w:val="00646C68"/>
    <w:pPr>
      <w:ind w:left="720"/>
      <w:contextualSpacing/>
    </w:pPr>
  </w:style>
  <w:style w:type="character" w:styleId="aa">
    <w:name w:val="Intense Emphasis"/>
    <w:basedOn w:val="a0"/>
    <w:uiPriority w:val="21"/>
    <w:qFormat/>
    <w:rsid w:val="00646C68"/>
    <w:rPr>
      <w:i/>
      <w:iCs/>
      <w:color w:val="0F4761" w:themeColor="accent1" w:themeShade="BF"/>
    </w:rPr>
  </w:style>
  <w:style w:type="paragraph" w:styleId="ab">
    <w:name w:val="Intense Quote"/>
    <w:basedOn w:val="a"/>
    <w:next w:val="a"/>
    <w:link w:val="ac"/>
    <w:uiPriority w:val="30"/>
    <w:qFormat/>
    <w:rsid w:val="00646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6C68"/>
    <w:rPr>
      <w:i/>
      <w:iCs/>
      <w:color w:val="0F4761" w:themeColor="accent1" w:themeShade="BF"/>
    </w:rPr>
  </w:style>
  <w:style w:type="character" w:styleId="ad">
    <w:name w:val="Intense Reference"/>
    <w:basedOn w:val="a0"/>
    <w:uiPriority w:val="32"/>
    <w:qFormat/>
    <w:rsid w:val="00646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茗智 胡</dc:creator>
  <cp:keywords/>
  <dc:description/>
  <cp:lastModifiedBy>茗智 胡</cp:lastModifiedBy>
  <cp:revision>2</cp:revision>
  <dcterms:created xsi:type="dcterms:W3CDTF">2026-04-06T02:09:00Z</dcterms:created>
  <dcterms:modified xsi:type="dcterms:W3CDTF">2026-04-06T02:13:00Z</dcterms:modified>
</cp:coreProperties>
</file>