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5E4F" w14:textId="77777777" w:rsidR="008F5C49" w:rsidRPr="008F5C49" w:rsidRDefault="008F5C49" w:rsidP="008F5C49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r w:rsidRPr="008F5C49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关于黑龙江省2026年普通高等学校招生体育类术科全省统一考试启用起跑器的公告</w:t>
      </w:r>
    </w:p>
    <w:p w14:paraId="78E1ED63" w14:textId="77777777" w:rsidR="008F5C49" w:rsidRPr="008F5C49" w:rsidRDefault="008F5C49" w:rsidP="008F5C49">
      <w:pPr>
        <w:widowControl/>
        <w:shd w:val="clear" w:color="auto" w:fill="EEEEEE"/>
        <w:spacing w:line="480" w:lineRule="auto"/>
        <w:jc w:val="center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8F5C49">
        <w:rPr>
          <w:rFonts w:ascii="微软雅黑" w:eastAsia="微软雅黑" w:hAnsi="微软雅黑" w:cs="宋体" w:hint="eastAsia"/>
          <w:color w:val="454545"/>
          <w:kern w:val="0"/>
          <w:szCs w:val="21"/>
        </w:rPr>
        <w:t>作者：        发布时间：2024-11-22        阅读量：750</w:t>
      </w:r>
    </w:p>
    <w:p w14:paraId="0E5CF65D" w14:textId="77777777" w:rsidR="008F5C49" w:rsidRPr="008F5C49" w:rsidRDefault="008F5C49" w:rsidP="008F5C49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</w:pPr>
      <w:r w:rsidRPr="008F5C4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各位考生及家长：</w:t>
      </w:r>
    </w:p>
    <w:p w14:paraId="1F6409F4" w14:textId="77777777" w:rsidR="008F5C49" w:rsidRPr="008F5C49" w:rsidRDefault="008F5C49" w:rsidP="008F5C49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F5C4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为进一步提升普通高等学校招生体育类术科全省统一考试（以下简称“体育术科统考”）的质量和效率，确保考试的科学性、规范性和公平公正，在充分调研与专家论证基础上，依据最新《田径竞赛规则》的相关规定，经研究决定自2026年起在体育术科统考100米跑项目中启用起跑器。现就有关事宜公告如下：</w:t>
      </w:r>
    </w:p>
    <w:p w14:paraId="5BDEAA02" w14:textId="77777777" w:rsidR="008F5C49" w:rsidRPr="008F5C49" w:rsidRDefault="008F5C49" w:rsidP="008F5C49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F5C4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1.实施时间。</w:t>
      </w:r>
      <w:r w:rsidRPr="008F5C4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自2026年起，所有参加体育术科统考的考生，在100米跑项目中均须使用起跑器。</w:t>
      </w:r>
    </w:p>
    <w:p w14:paraId="082CFCCD" w14:textId="77777777" w:rsidR="008F5C49" w:rsidRPr="008F5C49" w:rsidRDefault="008F5C49" w:rsidP="008F5C49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F5C4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2.设备配备。</w:t>
      </w:r>
      <w:r w:rsidRPr="008F5C4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考试场地统一配备标准的起跑器，确保每位考生在同等条件下参加考试。</w:t>
      </w:r>
    </w:p>
    <w:p w14:paraId="40EAF16E" w14:textId="77777777" w:rsidR="008F5C49" w:rsidRPr="008F5C49" w:rsidRDefault="008F5C49" w:rsidP="008F5C49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F5C4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3.注意事项。</w:t>
      </w:r>
      <w:r w:rsidRPr="008F5C4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考生要提前做好应试准备，在日常训练中熟悉起跑器的使用，进行专项适应训练，以便在考试中充分发挥竞技水平。</w:t>
      </w:r>
    </w:p>
    <w:p w14:paraId="103CE234" w14:textId="77777777" w:rsidR="008F5C49" w:rsidRPr="008F5C49" w:rsidRDefault="008F5C49" w:rsidP="008F5C49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F5C4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特此公告。</w:t>
      </w:r>
    </w:p>
    <w:p w14:paraId="0ABEA52F" w14:textId="77777777" w:rsidR="008F5C49" w:rsidRPr="008F5C49" w:rsidRDefault="008F5C49" w:rsidP="008F5C49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</w:p>
    <w:p w14:paraId="4ED3A9B4" w14:textId="77777777" w:rsidR="008F5C49" w:rsidRPr="008F5C49" w:rsidRDefault="008F5C49" w:rsidP="008F5C49">
      <w:pPr>
        <w:widowControl/>
        <w:shd w:val="clear" w:color="auto" w:fill="FFFFFF"/>
        <w:spacing w:line="432" w:lineRule="atLeast"/>
        <w:ind w:firstLine="480"/>
        <w:jc w:val="righ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F5C4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黑龙江省招生考试院</w:t>
      </w:r>
    </w:p>
    <w:p w14:paraId="29224FFC" w14:textId="77777777" w:rsidR="008F5C49" w:rsidRPr="008F5C49" w:rsidRDefault="008F5C49" w:rsidP="008F5C49">
      <w:pPr>
        <w:widowControl/>
        <w:shd w:val="clear" w:color="auto" w:fill="FFFFFF"/>
        <w:spacing w:line="432" w:lineRule="atLeast"/>
        <w:jc w:val="righ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8F5C4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2024年11月22日</w:t>
      </w:r>
    </w:p>
    <w:p w14:paraId="31C5B3E2" w14:textId="77777777" w:rsidR="0086686E" w:rsidRDefault="0086686E"/>
    <w:sectPr w:rsidR="00866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1D"/>
    <w:rsid w:val="0086686E"/>
    <w:rsid w:val="008F5C49"/>
    <w:rsid w:val="0092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86863-7D2F-4C71-A25F-40DFA417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06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8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</dc:creator>
  <cp:keywords/>
  <dc:description/>
  <cp:lastModifiedBy>kunlun</cp:lastModifiedBy>
  <cp:revision>2</cp:revision>
  <dcterms:created xsi:type="dcterms:W3CDTF">2025-08-30T11:09:00Z</dcterms:created>
  <dcterms:modified xsi:type="dcterms:W3CDTF">2025-08-30T11:09:00Z</dcterms:modified>
</cp:coreProperties>
</file>