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BÁO CÁO RÀ SOÁT BÀI Q3 — LOGIC FLOW + CLAIMS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Rà soát chi tiết: luồng dẫn dắt + mọi câu khẳng định + mọi dữ liệu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Ngày: 01/06/2026 — Phương án A (PLOS ONE descriptive paper)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1 — LOGIC FLOW REVIEW (luồng dẫn dắt Q3)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1.1 Tổng quan dòng chảy Introduction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Hiện tại (outline v2)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§1 → Adolescent anxiety burden + Asian context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§2 → Vietnam gap: limited item-level + normative data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§3 → Present study + 3 RQs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Vấn đề phát hiện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Q3-1: §1 + §2 quá ngắn — Q3 cần introduce: WHY item-level analysis matters (cite Chorpita 2000 original RCADS, why subset adaptation, why normative data for VN clinical use)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Q3-2: Research Questions (RQ1-3) chưa testable — chỉ description chung. Cần phát biểu cụ thể.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Q3-3: Missing RATIONALE for descriptive approach — PLOS ONE reviewers thường hỏi "Why descriptive instead of inferential?". Cần justify: (1) normative data gap; (2) screening tool development for VN.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Q3-4: Citation Anderson 2025, V-NAMHS 2022 hiện chỉ mention — cần CONTEXT VIETNAMESE specific (V-NAMHS reports 2,3% với DISC-5 — chênh lệch lớn với các study DASS-21 → KHOẢNG TRỐNG cho RCADS adaptation)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 Introduction Q3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§1 (expand): Adolescent anxiety burden (Xu 2021 N=373,216; Anderson 2025 narrative; GBD ASEAN 2025) + WHY DSM-5 subtypes matter (different treatments) → ~250 từ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§2 (expand): Vietnam under-researched item-level + normative data gap; V-NAMHS 2022 (2,3% with DISC-5) vs Hoang Trung Hoc 2025 (higher with DASS); methodological need for RCADS Vietnamese adaptation → ~300 từ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§3 (new): RATIONALE for descriptive: (a) screening tool development (b) normative comparison data for VN clinicians (c) grade trajectory context → ~150 từ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§4 (revised): 3 testable RQs: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RQ1: "What is the item-level distribution of GAD/SAD/SocAD symptoms in Vietnamese lower secondary students?"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RQ2: "Do anxiety symptoms differ by gender and grade level?"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   RQ3: "Which specific RCADS items best identify high-anxiety students for screening purposes?"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1.2 Logic flow Methods → Results → Discussion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Vấn đề phát hiện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Q3-5: Methods 2.4 chỉ list techniques (descriptive, ANOVA) mà KHÔNG specify multiple comparison correction (Bonferroni? Holm? FDR?). Cần.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Q3-6: Methods 2.5 (Ethics) chỉ ghi "identical to Q1" — Q3 standalone paper cần full ethics statement, không thể "see Q1".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Q3-7: Results 3.1-3.6 đầy đủ items nhưng THIẾU summary table - PLOS ONE thích visualizations + summary stats.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Q3-8: Discussion 4.3 "brief mention" gender invariance — PLOS ONE reviewers có thể yêu cầu more detail. Cần balance giữa "reserve for Q1" (avoid self-plagiarism) và "answer reviewer questions".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Issue Q3-9: Cross-reference Q3↔Q1 strategy chưa rõ. Khi Q1 submit + accept trước, Q3 cite ra sao? Hoặc submit cùng lúc (recommend explanation)?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 Methods Q3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2.4 Analytic strategy: add "Bonferroni correction for multiple comparisons (α = 0,05/k where k = number of tests); effect size: Cohen d (gender), η² (grade)"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2.5 Ethics: write FULL statement (don't reference Q1) — "Approved by HNUE IRB [number/date]; parental consent + student assent; data anonymized"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Đề xuất sửa Results + Discussion Q3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3 add: "Table 6: Summary of key findings + screening cut-points" — PLOS ONE-friendly visual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Figure 1: Already proposed — grade trajectory plot for 3 subtypes (key visual)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4.3 (gender): Brief 2-3 sentences với cite Q1 paper if đã submit (or "Future research will explore gender invariance in greater detail [Cong &amp; Dao, 2026 in prep]")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Cross-reference strategy: Submit Q1 first → wait acceptance → submit Q3 with citation to Q1. OR Submit cùng lúc with explicit note in Methods: "Companion paper [Cong et al., under review] addresses the integrated mechanism analysis."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2 — CLAIMS VERIFICATION Q3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2.1 Introduction citations Q3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Xu 2021 → VERIFIED PDF QT010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Wen 2020 → VERIFIED PDF QT008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Saikia 2023 → VERIFIED PDF 11_Saikia_2023_IJCM.pdf (real Saikia)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Bhardwaj 2020 → VERIFIED PDF QT011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Anderson 2025 → VERIFIED PDF QT014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V-NAMHS 2022 → VERIFIED PDF V-NAMHS_2022.pdf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Hoang Trung Hoc 2025 → VERIFIED PDF VN014_HoangTrungHoc_2025_VN_COVID.pdf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Nakie 2022 → VERIFIED PDF QT006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2.2 Methods claims Q3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1.352 HS → VERIFIED (same dataset)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 Chorpita 2000 → VERIFIED LA P959 (15 items: 7+4+4)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4-point Likert → VERIFIED LA P959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Cronbach α + McDonald ω → VERIFIED LA P962+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2.3 Results data Q3 - ALL ITEMS từ Thực trạng (verified)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GAD (Bảng 1)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RCADS4 M=64,28 SD=29,69 rank 1 → VERIFIED Bảng 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RCADS13 M=59,62 SD=35,86 rank 2 → VERIFIED Bảng 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RCADS8 M=59,02 SD=33,48 rank 3 → VERIFIED Bảng 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RCADS30 M=57,69 SD=31,26 rank 4 → VERIFIED Bảng 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RCADS12 M=55,13 SD=33,84 rank 5 → VERIFIED Bảng 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RCADS1 M=49,14 SD=30,72 rank 6 → VERIFIED Bảng 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RCADS35 M=45,86 SD=33,83 rank 7 → VERIFIED Bảng 1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Subtype mean M=55,82 → VERIFIED outline + Thực trạng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SAD (Bảng 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RCADS46 M=27,88 rank 1 → VERIFIED Bảng 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RCADS17 M=25,49 rank 2 → VERIFIED Bảng 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RCADS5 M=25,35 rank 3 → VERIFIED Bảng 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RCADS45 M=21,52 rank 4 → VERIFIED Bảng 2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Subtype mean M=25,06 → VERIFIED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SocAD (Bảng 3)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RCADS32 M=56,98 rank 1 → VERIFIED Bảng 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RCADS43 M=49,26 rank 2 → VERIFIED Bảng 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RCADS38 M=45,32 rank 3 → VERIFIED Bảng 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RCADS20 M=42,09 rank 4 → VERIFIED Bảng 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Subtype mean M=48,41 → VERIFIED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Demographic comparisons (Bảng 4)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Gender F values: 44,484; 45,984; 29,642; 0,246 → VERIFIED all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p values: p&lt;0,001 (3); p=0,620 (separation) → VERIFIED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Grade trajectory SAD: 32,13 → 27,14 → 20,88 → 19,46 → VERIFIED Bảng 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Grade trajectory GAD: 54,32 → 53,65 → 55,63 → 59,79 → VERIFIED Bảng 4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Grade SocAD F=4,879; p=0,002 → VERIFIED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2.4 Discussion claims Q3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Anxiety academic worry dominant — derived from data ✓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SocAD social judgment dominant — derived from data ✓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007000"/>
          <w:sz w:val="22"/>
        </w:rPr>
        <w:t>✓ Separation declines + GAD increases developmental pattern — VERIFIED data</w:t>
      </w:r>
    </w:p>
    <w:p>
      <w:pPr>
        <w:spacing w:after="40"/>
        <w:ind w:left="283"/>
        <w:jc w:val="both"/>
      </w:pPr>
      <w:r>
        <w:rPr>
          <w:rFonts w:ascii="Times New Roman" w:hAnsi="Times New Roman"/>
          <w:color w:val="C00000"/>
          <w:sz w:val="22"/>
        </w:rPr>
        <w:t>⚠ Discussion 4.3: Gender brief mention — chưa có cite để justify "reserve for Q1". Cần add inline note: "(see companion analysis, Cong et al., in prep)"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3 — TÓM TẮT 9 ISSUES Q3 +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Issue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Recommendation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Q3-1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Introduction §1+§2 quá ngắn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Expand với DSM-5 subtypes rationale + Vietnam normative gap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Q3-2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RQ1-3 không testable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Spell out 3 RQs as specific questions answerable from data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Q3-3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Missing rationale for DESCRIPTIVE approach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1 paragraph justifying: screening + normative data + grade context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Q3-4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V-NAMHS context not exploited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comparison: V-NAMHS 2,3% DISC-5 vs Hoang DASS higher → methodological gap → RCADS Vietnamese adaptation as bridge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Q3-5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Multiple comparison correction not specified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Bonferroni or Holm correction; effect sizes (Cohen d + η²)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Q3-6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Ethics statement "see Q1" inadequate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Write FULL ethics statement standalone — IRB + consent + assent + anonymization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Q3-7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Results missing summary visualization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Table 6 (summary + screening cut-points) + Figure 1 (grade trajectory) — PLOS ONE-friendly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Q3-8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Discussion gender invariance brief vs reviewer expectation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Add 2-3 sentence justification with companion paper reference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Q3-9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Cross-reference Q1↔Q3 strategy unclear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Specify: (Option A) Submit Q1 first, wait accept, then Q3 cites Q1; (Option B) Submit cùng lúc với "companion paper under review" note</w:t>
            </w:r>
          </w:p>
        </w:tc>
      </w:tr>
    </w:tbl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4 — VERIFICATION SUMMARY Q3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Verified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Issues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Introduction citations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8/8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 (all PDFs exist)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Methods sample + scale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4/4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GAD item-level (7 items)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7/7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 (all from Thực trạng)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SAD item-level (4 items)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4/4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Results SocAD item-level (4 items)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4/4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Demographic F/p values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8/8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Grade trajectory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8 values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Discussion claims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3/4 verified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 (companion paper ref)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Introduction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4 issues (expand §1+§2; testable RQs; rationale; V-NAMHS context)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Methods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2 issues (multiple comparison; ethics standalone)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Logic flow Results/Discussion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color w:val="C00000"/>
                <w:sz w:val="20"/>
              </w:rPr>
              <w:t>3 issues (summary table; gender depth; cross-ref strategy)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Tổng kết em đề xuất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Q3 outline có ÍT issues hơn Q1 (9 vs 10) vì: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Descriptive approach đơn giản hơn integrated SEM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Tất cả data points đều verify được trực tiếp từ "Thực trạng" source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Không có R² integrated problem như Q1 Issue 8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Không có subtype-specific β table missing như Q1 Issue 9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Critical priority Q3: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Q3-6 Ethics statement standalone (BLOCKING for PLOS ONE submission)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Q3-9 Cross-reference strategy Q1↔Q3 (CRITICAL for anti-plagiarism)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Medium priority Q3: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Q3-1, 2, 3, 4 (Introduction logic flow + RQs + rationale)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Q3-5 (Bonferroni + effect sizes)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Q3-7 (summary visualization)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• Q3-8 (gender brief justification)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Em đề xuất build bố cục v3 sau khi: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(1) Thầy + NCS chốt Q1↔Q3 submission strategy (Option A or B)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(2) NCS xin IRB letter HNUE (cho ethics statement đầy đủ)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(3) NCS confirm qualitative interviews count (cho Q1 Issue 6)</w:t>
      </w:r>
    </w:p>
    <w:sectPr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