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người phản biện hỏi.</w:t>
      </w:r>
    </w:p>
    <w:p>
      <w:pPr>
        <w:spacing w:after="60"/>
        <w:ind w:left="425"/>
        <w:jc w:val="both"/>
      </w:pPr>
      <w:r>
        <w:rPr>
          <w:rFonts w:ascii="Times New Roman" w:hAnsi="Times New Roman"/>
          <w:sz w:val="22"/>
        </w:rPr>
        <w:t>• Câu 4 (có tạp chí nào chỉ cần tuyên bố?): Có ở cấp Q3/Q4, NHƯNG không nên cho mục tiêu Q1/Q2 của nhóm — rủi ro rút bài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xin trả lời thẳng: bài báo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nhiều khả năng sẽ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bản thảo, ghi rõ trong phần Phương pháp một đoạn như sau:</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Câu hỏi thầy NMĐ: "QĐ có cần phải dịch ra tiếng Anh để trình tòa soạn các Tạp chí QT hay chỉ cần ghi số và ngày của QĐ đạo đức là được?"</w:t>
      </w:r>
      <w:r>
        <w:rPr>
          <w:rFonts w:ascii="Times New Roman" w:hAnsi="Times New Roman"/>
          <w:i/>
          <w:sz w:val="22"/>
        </w:rPr>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bản thảo</w:t>
      </w:r>
    </w:p>
    <w:p>
      <w:pPr>
        <w:spacing w:after="80"/>
        <w:ind w:firstLine="283"/>
        <w:jc w:val="both"/>
      </w:pPr>
      <w:r>
        <w:rPr>
          <w:rFonts w:ascii="Times New Roman" w:hAnsi="Times New Roman"/>
          <w:sz w:val="22"/>
        </w:rPr>
        <w:t>Mọi tạp chí Q1/Q2 quốc tế đều yêu cầu trong phần Phương pháp (Tuyên bố đạo đức)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bản thảo,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"chứng nhận hoặc thư phê duyệt"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bản thảo,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tuyên bố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bản thảo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Tuyên bố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tuyên bố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tuyên bố đơn giản như "approved by the Ethics Committee" — nhưng đây là dấu hiệu của các tạp chí kém uy tín hoặc tạp chí ăn cướp mà nhóm KHÔNG nên nhắm tới.</w:t>
      </w:r>
    </w:p>
    <w:p>
      <w:pPr>
        <w:spacing w:before="120" w:after="40"/>
      </w:pPr>
      <w:r>
        <w:rPr>
          <w:rFonts w:ascii="Times New Roman" w:hAnsi="Times New Roman"/>
          <w:b/>
          <w:color w:val="804000"/>
          <w:sz w:val="22"/>
        </w:rPr>
        <w:t>Rủi ro nếu chỉ ghi tuyên bố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tạp chí Q1/Q2 sẽ từ chối nếu thấy tuyên bố đạo đức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(rút bài):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đồng ý của cha mẹ + thư cho phép của nhà trường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tuyên bố đạo đức trong phần Phương pháp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