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PHỤ LỤC KỸ THUẬT — HỆ THỐNG QA DỰ ÁN LO ÂU VTN</w:t>
      </w:r>
    </w:p>
    <w:p>
      <w:pPr>
        <w:jc w:val="both"/>
      </w:pPr>
      <w:r>
        <w:rPr>
          <w:rFonts w:ascii="Times New Roman" w:hAnsi="Times New Roman"/>
          <w:b w:val="0"/>
          <w:i/>
          <w:sz w:val="24"/>
        </w:rPr>
        <w:t>Tài liệu nội bộ — ghi lại kiến trúc kỹ thuật của pipeline quản lý 68 bài nghiên cứu, Knowledge Graph, Retrieval-Augmented Generation (RAG), và hệ thống kiểm tra chất lượng nhiều lớp (multi-layer QA) sử dụng trong quá trình biên soạn báo cáo can thiệp lo âu vị thành niên (v1 → v5).</w:t>
      </w:r>
    </w:p>
    <w:p>
      <w:pPr>
        <w:jc w:val="center"/>
      </w:pPr>
      <w:r>
        <w:rPr>
          <w:rFonts w:ascii="Times New Roman" w:hAnsi="Times New Roman"/>
          <w:b w:val="0"/>
          <w:i/>
          <w:sz w:val="24"/>
        </w:rPr>
        <w:t>Cập nhật: 12/04/2026 | Tác giả: Nhóm kỹ thuật dự án Lo âu</w:t>
      </w:r>
    </w:p>
    <w:p>
      <w:pPr>
        <w:jc w:val="both"/>
      </w:pPr>
      <w:r>
        <w:rPr>
          <w:rFonts w:ascii="Times New Roman" w:hAnsi="Times New Roman"/>
          <w:b w:val="0"/>
          <w:i/>
          <w:sz w:val="24"/>
        </w:rPr>
        <w:t>LƯU Ý: Tài liệu này chỉ dành cho tham khảo kỹ thuật nội bộ, không thuộc nội dung báo cáo nghiên cứu chính (v5). Mục đích là để đồng nghiệp tiếp quản dự án có thể hiểu được cách hệ thống được xây dựng, reproduce, và mở rộng.</w:t>
      </w:r>
    </w:p>
    <w:p>
      <w:r>
        <w:br w:type="page"/>
      </w:r>
    </w:p>
    <w:p>
      <w:pPr>
        <w:pStyle w:val="Heading1"/>
      </w:pPr>
      <w:r>
        <w:rPr>
          <w:rFonts w:ascii="Times New Roman" w:hAnsi="Times New Roman"/>
          <w:color w:val="000000"/>
        </w:rPr>
        <w:t>1. Tổng quan kiến trúc hệ thống</w:t>
      </w:r>
    </w:p>
    <w:p>
      <w:pPr>
        <w:jc w:val="both"/>
      </w:pPr>
      <w:r>
        <w:rPr>
          <w:rFonts w:ascii="Times New Roman" w:hAnsi="Times New Roman"/>
          <w:b w:val="0"/>
          <w:i w:val="0"/>
          <w:sz w:val="24"/>
        </w:rPr>
        <w:t>Pipeline QA dự án Lo âu gồm 4 thành phần chính hoạt động song song:</w:t>
      </w:r>
    </w:p>
    <w:tbl>
      <w:tblPr>
        <w:tblStyle w:val="TableGrid"/>
        <w:tblW w:type="auto" w:w="0"/>
        <w:jc w:val="center"/>
        <w:tblLook w:firstColumn="1" w:firstRow="1" w:lastColumn="0" w:lastRow="0" w:noHBand="0" w:noVBand="1" w:val="04A0"/>
        <w:tblLayout w:type="fixed"/>
      </w:tblPr>
      <w:tblGrid>
        <w:gridCol w:w="1984"/>
        <w:gridCol w:w="3118"/>
        <w:gridCol w:w="2551"/>
        <w:gridCol w:w="1134"/>
      </w:tblGrid>
      <w:tr>
        <w:tc>
          <w:tcPr>
            <w:tcW w:w="1984" w:type="dxa"/>
            <w:shd w:fill="D9E2F3" w:val="clear"/>
          </w:tcPr>
          <w:p>
            <w:pPr>
              <w:jc w:val="center"/>
            </w:pPr>
            <w:r>
              <w:rPr>
                <w:rFonts w:ascii="Times New Roman" w:hAnsi="Times New Roman"/>
                <w:b/>
                <w:sz w:val="20"/>
              </w:rPr>
              <w:t>Thành phần</w:t>
            </w:r>
          </w:p>
        </w:tc>
        <w:tc>
          <w:tcPr>
            <w:tcW w:w="3118" w:type="dxa"/>
            <w:shd w:fill="D9E2F3" w:val="clear"/>
          </w:tcPr>
          <w:p>
            <w:pPr>
              <w:jc w:val="center"/>
            </w:pPr>
            <w:r>
              <w:rPr>
                <w:rFonts w:ascii="Times New Roman" w:hAnsi="Times New Roman"/>
                <w:b/>
                <w:sz w:val="20"/>
              </w:rPr>
              <w:t>Vai trò</w:t>
            </w:r>
          </w:p>
        </w:tc>
        <w:tc>
          <w:tcPr>
            <w:tcW w:w="2551" w:type="dxa"/>
            <w:shd w:fill="D9E2F3" w:val="clear"/>
          </w:tcPr>
          <w:p>
            <w:pPr>
              <w:jc w:val="center"/>
            </w:pPr>
            <w:r>
              <w:rPr>
                <w:rFonts w:ascii="Times New Roman" w:hAnsi="Times New Roman"/>
                <w:b/>
                <w:sz w:val="20"/>
              </w:rPr>
              <w:t>Công nghệ</w:t>
            </w:r>
          </w:p>
        </w:tc>
        <w:tc>
          <w:tcPr>
            <w:tcW w:w="1134" w:type="dxa"/>
            <w:shd w:fill="D9E2F3" w:val="clear"/>
          </w:tcPr>
          <w:p>
            <w:pPr>
              <w:jc w:val="center"/>
            </w:pPr>
            <w:r>
              <w:rPr>
                <w:rFonts w:ascii="Times New Roman" w:hAnsi="Times New Roman"/>
                <w:b/>
                <w:sz w:val="20"/>
              </w:rPr>
              <w:t>Trạng thái</w:t>
            </w:r>
          </w:p>
        </w:tc>
      </w:tr>
      <w:tr>
        <w:tc>
          <w:tcPr>
            <w:tcW w:w="1984" w:type="dxa"/>
          </w:tcPr>
          <w:p>
            <w:r>
              <w:rPr>
                <w:rFonts w:ascii="Times New Roman" w:hAnsi="Times New Roman"/>
                <w:sz w:val="20"/>
              </w:rPr>
              <w:t>Canonical Naming</w:t>
            </w:r>
          </w:p>
        </w:tc>
        <w:tc>
          <w:tcPr>
            <w:tcW w:w="3118" w:type="dxa"/>
          </w:tcPr>
          <w:p>
            <w:r>
              <w:rPr>
                <w:rFonts w:ascii="Times New Roman" w:hAnsi="Times New Roman"/>
                <w:sz w:val="20"/>
              </w:rPr>
              <w:t>Chuẩn hoá tên file toàn bộ tài liệu</w:t>
            </w:r>
          </w:p>
        </w:tc>
        <w:tc>
          <w:tcPr>
            <w:tcW w:w="2551" w:type="dxa"/>
          </w:tcPr>
          <w:p>
            <w:r>
              <w:rPr>
                <w:rFonts w:ascii="Times New Roman" w:hAnsi="Times New Roman"/>
                <w:sz w:val="20"/>
              </w:rPr>
              <w:t>Regex + JSON mapping</w:t>
            </w:r>
          </w:p>
        </w:tc>
        <w:tc>
          <w:tcPr>
            <w:tcW w:w="1134" w:type="dxa"/>
          </w:tcPr>
          <w:p>
            <w:r>
              <w:rPr>
                <w:rFonts w:ascii="Times New Roman" w:hAnsi="Times New Roman"/>
                <w:sz w:val="20"/>
              </w:rPr>
              <w:t>v1 — 11/04/2026</w:t>
            </w:r>
          </w:p>
        </w:tc>
      </w:tr>
      <w:tr>
        <w:tc>
          <w:tcPr>
            <w:tcW w:w="1984" w:type="dxa"/>
          </w:tcPr>
          <w:p>
            <w:r>
              <w:rPr>
                <w:rFonts w:ascii="Times New Roman" w:hAnsi="Times New Roman"/>
                <w:sz w:val="20"/>
              </w:rPr>
              <w:t>Knowledge Graph</w:t>
            </w:r>
          </w:p>
        </w:tc>
        <w:tc>
          <w:tcPr>
            <w:tcW w:w="3118" w:type="dxa"/>
          </w:tcPr>
          <w:p>
            <w:r>
              <w:rPr>
                <w:rFonts w:ascii="Times New Roman" w:hAnsi="Times New Roman"/>
                <w:sz w:val="20"/>
              </w:rPr>
              <w:t>Trích xuất entity/relation, phát hiện orphan facts</w:t>
            </w:r>
          </w:p>
        </w:tc>
        <w:tc>
          <w:tcPr>
            <w:tcW w:w="2551" w:type="dxa"/>
          </w:tcPr>
          <w:p>
            <w:r>
              <w:rPr>
                <w:rFonts w:ascii="Times New Roman" w:hAnsi="Times New Roman"/>
                <w:sz w:val="20"/>
              </w:rPr>
              <w:t>NetworkX + RDFLib</w:t>
            </w:r>
          </w:p>
        </w:tc>
        <w:tc>
          <w:tcPr>
            <w:tcW w:w="1134" w:type="dxa"/>
          </w:tcPr>
          <w:p>
            <w:r>
              <w:rPr>
                <w:rFonts w:ascii="Times New Roman" w:hAnsi="Times New Roman"/>
                <w:sz w:val="20"/>
              </w:rPr>
              <w:t>v1 (11/04) → v2 (12/04)</w:t>
            </w:r>
          </w:p>
        </w:tc>
      </w:tr>
      <w:tr>
        <w:tc>
          <w:tcPr>
            <w:tcW w:w="1984" w:type="dxa"/>
          </w:tcPr>
          <w:p>
            <w:r>
              <w:rPr>
                <w:rFonts w:ascii="Times New Roman" w:hAnsi="Times New Roman"/>
                <w:sz w:val="20"/>
              </w:rPr>
              <w:t>Vector RAG</w:t>
            </w:r>
          </w:p>
        </w:tc>
        <w:tc>
          <w:tcPr>
            <w:tcW w:w="3118" w:type="dxa"/>
          </w:tcPr>
          <w:p>
            <w:r>
              <w:rPr>
                <w:rFonts w:ascii="Times New Roman" w:hAnsi="Times New Roman"/>
                <w:sz w:val="20"/>
              </w:rPr>
              <w:t>Retrieval ngữ nghĩa đa ngôn ngữ</w:t>
            </w:r>
          </w:p>
        </w:tc>
        <w:tc>
          <w:tcPr>
            <w:tcW w:w="2551" w:type="dxa"/>
          </w:tcPr>
          <w:p>
            <w:r>
              <w:rPr>
                <w:rFonts w:ascii="Times New Roman" w:hAnsi="Times New Roman"/>
                <w:sz w:val="20"/>
              </w:rPr>
              <w:t>ChromaDB + sentence-transformers</w:t>
            </w:r>
          </w:p>
        </w:tc>
        <w:tc>
          <w:tcPr>
            <w:tcW w:w="1134" w:type="dxa"/>
          </w:tcPr>
          <w:p>
            <w:r>
              <w:rPr>
                <w:rFonts w:ascii="Times New Roman" w:hAnsi="Times New Roman"/>
                <w:sz w:val="20"/>
              </w:rPr>
              <w:t>v6 MiniLM → v7 BGE-M3</w:t>
            </w:r>
          </w:p>
        </w:tc>
      </w:tr>
      <w:tr>
        <w:tc>
          <w:tcPr>
            <w:tcW w:w="1984" w:type="dxa"/>
          </w:tcPr>
          <w:p>
            <w:r>
              <w:rPr>
                <w:rFonts w:ascii="Times New Roman" w:hAnsi="Times New Roman"/>
                <w:sz w:val="20"/>
              </w:rPr>
              <w:t>Multi-layer QA</w:t>
            </w:r>
          </w:p>
        </w:tc>
        <w:tc>
          <w:tcPr>
            <w:tcW w:w="3118" w:type="dxa"/>
          </w:tcPr>
          <w:p>
            <w:r>
              <w:rPr>
                <w:rFonts w:ascii="Times New Roman" w:hAnsi="Times New Roman"/>
                <w:sz w:val="20"/>
              </w:rPr>
              <w:t>Kiểm tra đồng thời 3 lớp: regex / RAG / KG</w:t>
            </w:r>
          </w:p>
        </w:tc>
        <w:tc>
          <w:tcPr>
            <w:tcW w:w="2551" w:type="dxa"/>
          </w:tcPr>
          <w:p>
            <w:r>
              <w:rPr>
                <w:rFonts w:ascii="Times New Roman" w:hAnsi="Times New Roman"/>
                <w:sz w:val="20"/>
              </w:rPr>
              <w:t>Python pipeline</w:t>
            </w:r>
          </w:p>
        </w:tc>
        <w:tc>
          <w:tcPr>
            <w:tcW w:w="1134" w:type="dxa"/>
          </w:tcPr>
          <w:p>
            <w:r>
              <w:rPr>
                <w:rFonts w:ascii="Times New Roman" w:hAnsi="Times New Roman"/>
                <w:sz w:val="20"/>
              </w:rPr>
              <w:t>qa_advanced_v3.py</w:t>
            </w:r>
          </w:p>
        </w:tc>
      </w:tr>
    </w:tbl>
    <w:p>
      <w:pPr>
        <w:jc w:val="both"/>
      </w:pPr>
      <w:r>
        <w:rPr>
          <w:rFonts w:ascii="Times New Roman" w:hAnsi="Times New Roman"/>
          <w:b w:val="0"/>
          <w:i w:val="0"/>
          <w:sz w:val="24"/>
        </w:rPr>
        <w:t>Nguyên tắc thiết kế: mỗi lớp QA độc lập — lỗi bỏ sót ở lớp này có thể được lớp khác bắt. Kết quả: báo cáo v3 → v4 → v4b phát hiện 33 orphan facts + 1 ghost claim + 16 viết tắt chưa định nghĩa.</w:t>
      </w:r>
    </w:p>
    <w:p>
      <w:pPr>
        <w:pStyle w:val="Heading1"/>
      </w:pPr>
      <w:r>
        <w:rPr>
          <w:rFonts w:ascii="Times New Roman" w:hAnsi="Times New Roman"/>
          <w:color w:val="000000"/>
        </w:rPr>
        <w:t>2. Hệ thống đặt tên canonical (v1 — 11/04/2026)</w:t>
      </w:r>
    </w:p>
    <w:p>
      <w:pPr>
        <w:jc w:val="both"/>
      </w:pPr>
      <w:r>
        <w:rPr>
          <w:rFonts w:ascii="Times New Roman" w:hAnsi="Times New Roman"/>
          <w:b w:val="0"/>
          <w:i w:val="0"/>
          <w:sz w:val="24"/>
        </w:rPr>
        <w:t>Vấn đề: Trước 11/04/2026, các file được đặt tên không nhất quán (vd. "Hoa2024.pdf", "NC_Hoa_HaNoi_2024.docx", "Hoa_Frontiers.pdf") — khiến cross-reference giữa PDF gốc, bản dịch và tóm tắt rất khó. Nhiều file trùng lặp tồn tại dưới tên khác nhau.</w:t>
      </w:r>
    </w:p>
    <w:p>
      <w:pPr>
        <w:jc w:val="both"/>
      </w:pPr>
      <w:r>
        <w:rPr>
          <w:rFonts w:ascii="Times New Roman" w:hAnsi="Times New Roman"/>
          <w:b/>
          <w:i w:val="0"/>
          <w:sz w:val="24"/>
        </w:rPr>
        <w:t>Giải pháp: Hệ thống canonical với cấu trúc:</w:t>
      </w:r>
    </w:p>
    <w:p>
      <w:pPr>
        <w:jc w:val="both"/>
      </w:pPr>
      <w:r>
        <w:rPr>
          <w:rFonts w:ascii="Times New Roman" w:hAnsi="Times New Roman"/>
          <w:b w:val="0"/>
          <w:i w:val="0"/>
          <w:sz w:val="24"/>
        </w:rPr>
        <w:t xml:space="preserve">  {VN|QT}{3-digit}_{TacGia}_{ChuDe_hoac_Diadiem}_{NamXB}.{pdf|docx}</w:t>
      </w:r>
    </w:p>
    <w:p>
      <w:pPr>
        <w:jc w:val="both"/>
      </w:pPr>
      <w:r>
        <w:rPr>
          <w:rFonts w:ascii="Times New Roman" w:hAnsi="Times New Roman"/>
          <w:b w:val="0"/>
          <w:i w:val="0"/>
          <w:sz w:val="24"/>
        </w:rPr>
        <w:t>Ví dụ:</w:t>
      </w:r>
    </w:p>
    <w:p>
      <w:pPr>
        <w:jc w:val="both"/>
      </w:pPr>
      <w:r>
        <w:rPr>
          <w:rFonts w:ascii="Times New Roman" w:hAnsi="Times New Roman"/>
          <w:b w:val="0"/>
          <w:i w:val="0"/>
          <w:sz w:val="24"/>
        </w:rPr>
        <w:t xml:space="preserve">  • VN001_Hoa_2024_Frontiers_HaNoi.docx</w:t>
      </w:r>
    </w:p>
    <w:p>
      <w:pPr>
        <w:jc w:val="both"/>
      </w:pPr>
      <w:r>
        <w:rPr>
          <w:rFonts w:ascii="Times New Roman" w:hAnsi="Times New Roman"/>
          <w:b w:val="0"/>
          <w:i w:val="0"/>
          <w:sz w:val="24"/>
        </w:rPr>
        <w:t xml:space="preserve">  • QT043_Bress_JAMA_Maya_App_2024.pdf</w:t>
      </w:r>
    </w:p>
    <w:p>
      <w:pPr>
        <w:jc w:val="both"/>
      </w:pPr>
      <w:r>
        <w:rPr>
          <w:rFonts w:ascii="Times New Roman" w:hAnsi="Times New Roman"/>
          <w:b w:val="0"/>
          <w:i w:val="0"/>
          <w:sz w:val="24"/>
        </w:rPr>
        <w:t xml:space="preserve">  • VN030_Tran_HappyHouse_Cambridge_2023.docx</w:t>
      </w:r>
    </w:p>
    <w:p>
      <w:pPr>
        <w:jc w:val="both"/>
      </w:pPr>
      <w:r>
        <w:rPr>
          <w:rFonts w:ascii="Times New Roman" w:hAnsi="Times New Roman"/>
          <w:b w:val="0"/>
          <w:i w:val="0"/>
          <w:sz w:val="24"/>
        </w:rPr>
        <w:t>Quy tắc cụ thể:</w:t>
      </w:r>
    </w:p>
    <w:p>
      <w:pPr>
        <w:jc w:val="both"/>
      </w:pPr>
      <w:r>
        <w:rPr>
          <w:rFonts w:ascii="Times New Roman" w:hAnsi="Times New Roman"/>
          <w:b w:val="0"/>
          <w:i w:val="0"/>
          <w:sz w:val="24"/>
        </w:rPr>
        <w:t xml:space="preserve">  1. Prefix VN cho 30 bài Việt Nam, QT cho 51 bài quốc tế</w:t>
      </w:r>
    </w:p>
    <w:p>
      <w:pPr>
        <w:jc w:val="both"/>
      </w:pPr>
      <w:r>
        <w:rPr>
          <w:rFonts w:ascii="Times New Roman" w:hAnsi="Times New Roman"/>
          <w:b w:val="0"/>
          <w:i w:val="0"/>
          <w:sz w:val="24"/>
        </w:rPr>
        <w:t xml:space="preserve">  2. Padding 3 chữ số (hỗ trợ mở rộng đến 999 bài/loại)</w:t>
      </w:r>
    </w:p>
    <w:p>
      <w:pPr>
        <w:jc w:val="both"/>
      </w:pPr>
      <w:r>
        <w:rPr>
          <w:rFonts w:ascii="Times New Roman" w:hAnsi="Times New Roman"/>
          <w:b w:val="0"/>
          <w:i w:val="0"/>
          <w:sz w:val="24"/>
        </w:rPr>
        <w:t xml:space="preserve">  3. Descriptor viết liền bằng dấu gạch dưới, không dùng dấu tiếng Việt</w:t>
      </w:r>
    </w:p>
    <w:p>
      <w:pPr>
        <w:jc w:val="both"/>
      </w:pPr>
      <w:r>
        <w:rPr>
          <w:rFonts w:ascii="Times New Roman" w:hAnsi="Times New Roman"/>
          <w:b w:val="0"/>
          <w:i w:val="0"/>
          <w:sz w:val="24"/>
        </w:rPr>
        <w:t xml:space="preserve">  4. Tóm tắt: Tom-tat-tung-bai/{ID}_{Descriptor}.docx</w:t>
      </w:r>
    </w:p>
    <w:p>
      <w:pPr>
        <w:jc w:val="both"/>
      </w:pPr>
      <w:r>
        <w:rPr>
          <w:rFonts w:ascii="Times New Roman" w:hAnsi="Times New Roman"/>
          <w:b w:val="0"/>
          <w:i w:val="0"/>
          <w:sz w:val="24"/>
        </w:rPr>
        <w:t xml:space="preserve">  5. Bản dịch: 03_Ban-dich/{ID}_{Descriptor}.docx</w:t>
      </w:r>
    </w:p>
    <w:p>
      <w:pPr>
        <w:jc w:val="both"/>
      </w:pPr>
      <w:r>
        <w:rPr>
          <w:rFonts w:ascii="Times New Roman" w:hAnsi="Times New Roman"/>
          <w:b w:val="0"/>
          <w:i w:val="0"/>
          <w:sz w:val="24"/>
        </w:rPr>
        <w:t xml:space="preserve">  6. PDF gốc: 02_Papers-goc/{Folder}/{ID}_{Descriptor}.pdf</w:t>
      </w:r>
    </w:p>
    <w:p>
      <w:pPr>
        <w:jc w:val="both"/>
      </w:pPr>
      <w:r>
        <w:rPr>
          <w:rFonts w:ascii="Times New Roman" w:hAnsi="Times New Roman"/>
          <w:b w:val="0"/>
          <w:i w:val="0"/>
          <w:sz w:val="24"/>
        </w:rPr>
        <w:t>Thư mục PDF được phân loại theo địa lý:</w:t>
      </w:r>
    </w:p>
    <w:p>
      <w:pPr>
        <w:jc w:val="both"/>
      </w:pPr>
      <w:r>
        <w:rPr>
          <w:rFonts w:ascii="Times New Roman" w:hAnsi="Times New Roman"/>
          <w:b w:val="0"/>
          <w:i w:val="0"/>
          <w:sz w:val="24"/>
        </w:rPr>
        <w:t xml:space="preserve">  • Viet-Nam/</w:t>
      </w:r>
    </w:p>
    <w:p>
      <w:pPr>
        <w:jc w:val="both"/>
      </w:pPr>
      <w:r>
        <w:rPr>
          <w:rFonts w:ascii="Times New Roman" w:hAnsi="Times New Roman"/>
          <w:b w:val="0"/>
          <w:i w:val="0"/>
          <w:sz w:val="24"/>
        </w:rPr>
        <w:t xml:space="preserve">  • The-gioi_Au-My-Uc/</w:t>
      </w:r>
    </w:p>
    <w:p>
      <w:pPr>
        <w:jc w:val="both"/>
      </w:pPr>
      <w:r>
        <w:rPr>
          <w:rFonts w:ascii="Times New Roman" w:hAnsi="Times New Roman"/>
          <w:b w:val="0"/>
          <w:i w:val="0"/>
          <w:sz w:val="24"/>
        </w:rPr>
        <w:t xml:space="preserve">  • The-gioi_Khac/</w:t>
      </w:r>
    </w:p>
    <w:p>
      <w:pPr>
        <w:jc w:val="both"/>
      </w:pPr>
      <w:r>
        <w:rPr>
          <w:rFonts w:ascii="Times New Roman" w:hAnsi="Times New Roman"/>
          <w:b w:val="0"/>
          <w:i w:val="0"/>
          <w:sz w:val="24"/>
        </w:rPr>
        <w:t xml:space="preserve">  • Dong-Nam-A/</w:t>
      </w:r>
    </w:p>
    <w:p>
      <w:pPr>
        <w:jc w:val="both"/>
      </w:pPr>
      <w:r>
        <w:rPr>
          <w:rFonts w:ascii="Times New Roman" w:hAnsi="Times New Roman"/>
          <w:b w:val="0"/>
          <w:i w:val="0"/>
          <w:sz w:val="24"/>
        </w:rPr>
        <w:t xml:space="preserve">  • 11-bai-ban-dau-va-mo-rong/</w:t>
      </w:r>
    </w:p>
    <w:p>
      <w:pPr>
        <w:jc w:val="both"/>
      </w:pPr>
      <w:r>
        <w:rPr>
          <w:rFonts w:ascii="Times New Roman" w:hAnsi="Times New Roman"/>
          <w:b/>
          <w:i w:val="0"/>
          <w:sz w:val="24"/>
        </w:rPr>
        <w:t>Artifacts:</w:t>
      </w:r>
    </w:p>
    <w:p>
      <w:pPr>
        <w:jc w:val="both"/>
      </w:pPr>
      <w:r>
        <w:rPr>
          <w:rFonts w:ascii="Times New Roman" w:hAnsi="Times New Roman"/>
          <w:b w:val="0"/>
          <w:i w:val="0"/>
          <w:sz w:val="24"/>
        </w:rPr>
        <w:t xml:space="preserve">  • 02_Papers-goc/canonical_index.json — bảng tra cứu {canonical_id → metadata}</w:t>
      </w:r>
    </w:p>
    <w:p>
      <w:pPr>
        <w:jc w:val="both"/>
      </w:pPr>
      <w:r>
        <w:rPr>
          <w:rFonts w:ascii="Times New Roman" w:hAnsi="Times New Roman"/>
          <w:b w:val="0"/>
          <w:i w:val="0"/>
          <w:sz w:val="24"/>
        </w:rPr>
        <w:t xml:space="preserve">  • 02_Papers-goc/canonical_mapping.json — ánh xạ tên cũ → tên mới (backup)</w:t>
      </w:r>
    </w:p>
    <w:p>
      <w:pPr>
        <w:jc w:val="both"/>
      </w:pPr>
      <w:r>
        <w:rPr>
          <w:rFonts w:ascii="Times New Roman" w:hAnsi="Times New Roman"/>
          <w:b w:val="0"/>
          <w:i w:val="0"/>
          <w:sz w:val="24"/>
        </w:rPr>
        <w:t xml:space="preserve">  • 02_Papers-goc/MASTER_INDEX.md — danh sách đầy đủ với checkbox tóm tắt/dịch/PDF</w:t>
      </w:r>
    </w:p>
    <w:p>
      <w:pPr>
        <w:jc w:val="both"/>
      </w:pPr>
      <w:r>
        <w:rPr>
          <w:rFonts w:ascii="Times New Roman" w:hAnsi="Times New Roman"/>
          <w:b w:val="0"/>
          <w:i w:val="0"/>
          <w:sz w:val="24"/>
        </w:rPr>
        <w:t xml:space="preserve">  • 06_Scripts/build_master_index.py — script regenerate MASTER_INDEX từ disk scan</w:t>
      </w:r>
    </w:p>
    <w:p>
      <w:pPr>
        <w:jc w:val="both"/>
      </w:pPr>
      <w:r>
        <w:rPr>
          <w:rFonts w:ascii="Times New Roman" w:hAnsi="Times New Roman"/>
          <w:b w:val="0"/>
          <w:i w:val="0"/>
          <w:sz w:val="24"/>
        </w:rPr>
        <w:t>Kết quả sau khi áp dụng:</w:t>
      </w:r>
    </w:p>
    <w:p>
      <w:pPr>
        <w:jc w:val="both"/>
      </w:pPr>
      <w:r>
        <w:rPr>
          <w:rFonts w:ascii="Times New Roman" w:hAnsi="Times New Roman"/>
          <w:b w:val="0"/>
          <w:i w:val="0"/>
          <w:sz w:val="24"/>
        </w:rPr>
        <w:t xml:space="preserve">  • 68 canonical IDs (20 VN + 48 QT sau rebuild ngày 12/04)</w:t>
      </w:r>
    </w:p>
    <w:p>
      <w:pPr>
        <w:jc w:val="both"/>
      </w:pPr>
      <w:r>
        <w:rPr>
          <w:rFonts w:ascii="Times New Roman" w:hAnsi="Times New Roman"/>
          <w:b w:val="0"/>
          <w:i w:val="0"/>
          <w:sz w:val="24"/>
        </w:rPr>
        <w:t xml:space="preserve">  • 55 PDF gốc / 61 bản dịch / 68 tóm tắt</w:t>
      </w:r>
    </w:p>
    <w:p>
      <w:pPr>
        <w:jc w:val="both"/>
      </w:pPr>
      <w:r>
        <w:rPr>
          <w:rFonts w:ascii="Times New Roman" w:hAnsi="Times New Roman"/>
          <w:b w:val="0"/>
          <w:i w:val="0"/>
          <w:sz w:val="24"/>
        </w:rPr>
        <w:t xml:space="preserve">  • 5 bài QT còn paywall (QT037, QT048–QT051) — đã document rõ trong MASTER_INDEX</w:t>
      </w:r>
    </w:p>
    <w:p>
      <w:r>
        <w:br w:type="page"/>
      </w:r>
    </w:p>
    <w:p>
      <w:pPr>
        <w:pStyle w:val="Heading1"/>
      </w:pPr>
      <w:r>
        <w:rPr>
          <w:rFonts w:ascii="Times New Roman" w:hAnsi="Times New Roman"/>
          <w:color w:val="000000"/>
        </w:rPr>
        <w:t>3. Knowledge Graph v1 và v2</w:t>
      </w:r>
    </w:p>
    <w:p>
      <w:pPr>
        <w:pStyle w:val="Heading2"/>
      </w:pPr>
      <w:r>
        <w:rPr>
          <w:rFonts w:ascii="Times New Roman" w:hAnsi="Times New Roman"/>
          <w:color w:val="000000"/>
        </w:rPr>
        <w:t>3.1. Động lực xây dựng KG</w:t>
      </w:r>
    </w:p>
    <w:p>
      <w:pPr>
        <w:jc w:val="both"/>
      </w:pPr>
      <w:r>
        <w:rPr>
          <w:rFonts w:ascii="Times New Roman" w:hAnsi="Times New Roman"/>
          <w:b w:val="0"/>
          <w:i w:val="0"/>
          <w:sz w:val="24"/>
        </w:rPr>
        <w:t>Hạn chế của regex: phụ thuộc format cụ thể — "5,730" vs "5.730" vs "5730" cần 3 pattern khác nhau. QA v3 gặp 6 false positive loại này.</w:t>
      </w:r>
    </w:p>
    <w:p>
      <w:pPr>
        <w:jc w:val="both"/>
      </w:pPr>
      <w:r>
        <w:rPr>
          <w:rFonts w:ascii="Times New Roman" w:hAnsi="Times New Roman"/>
          <w:b w:val="0"/>
          <w:i w:val="0"/>
          <w:sz w:val="24"/>
        </w:rPr>
        <w:t>Hạn chế của RAG text-based: không bắt được RELATION giữa thực thể. Truy vấn "Papers using CBT to measure Social Anxiety in Vietnam" có thể retrieve chunks chứa CBT + Social Anxiety + Vietnam nhưng không đảm bảo thuộc cùng một bài.</w:t>
      </w:r>
    </w:p>
    <w:p>
      <w:pPr>
        <w:jc w:val="both"/>
      </w:pPr>
      <w:r>
        <w:rPr>
          <w:rFonts w:ascii="Times New Roman" w:hAnsi="Times New Roman"/>
          <w:b w:val="0"/>
          <w:i w:val="0"/>
          <w:sz w:val="24"/>
        </w:rPr>
        <w:t>Knowledge Graph giải quyết cả hai vấn đề: entity + relation định nghĩa rõ ràng trong schema, queries phức tạp qua graph traversal.</w:t>
      </w:r>
    </w:p>
    <w:p>
      <w:pPr>
        <w:pStyle w:val="Heading2"/>
      </w:pPr>
      <w:r>
        <w:rPr>
          <w:rFonts w:ascii="Times New Roman" w:hAnsi="Times New Roman"/>
          <w:color w:val="000000"/>
        </w:rPr>
        <w:t>3.2. Schema</w:t>
      </w:r>
    </w:p>
    <w:p>
      <w:pPr>
        <w:jc w:val="both"/>
      </w:pPr>
      <w:r>
        <w:rPr>
          <w:rFonts w:ascii="Times New Roman" w:hAnsi="Times New Roman"/>
          <w:b w:val="0"/>
          <w:i w:val="0"/>
          <w:sz w:val="24"/>
        </w:rPr>
        <w:t>KG sử dụng 9 loại nodes và 9 loại edges:</w:t>
      </w:r>
    </w:p>
    <w:tbl>
      <w:tblPr>
        <w:tblStyle w:val="TableGrid"/>
        <w:tblW w:type="auto" w:w="0"/>
        <w:jc w:val="center"/>
        <w:tblLook w:firstColumn="1" w:firstRow="1" w:lastColumn="0" w:lastRow="0" w:noHBand="0" w:noVBand="1" w:val="04A0"/>
        <w:tblLayout w:type="fixed"/>
      </w:tblPr>
      <w:tblGrid>
        <w:gridCol w:w="1417"/>
        <w:gridCol w:w="3118"/>
        <w:gridCol w:w="4252"/>
      </w:tblGrid>
      <w:tr>
        <w:tc>
          <w:tcPr>
            <w:tcW w:w="1417" w:type="dxa"/>
            <w:shd w:fill="D9E2F3" w:val="clear"/>
          </w:tcPr>
          <w:p>
            <w:pPr>
              <w:jc w:val="center"/>
            </w:pPr>
            <w:r>
              <w:rPr>
                <w:rFonts w:ascii="Times New Roman" w:hAnsi="Times New Roman"/>
                <w:b/>
                <w:sz w:val="20"/>
              </w:rPr>
              <w:t>Node type</w:t>
            </w:r>
          </w:p>
        </w:tc>
        <w:tc>
          <w:tcPr>
            <w:tcW w:w="3118" w:type="dxa"/>
            <w:shd w:fill="D9E2F3" w:val="clear"/>
          </w:tcPr>
          <w:p>
            <w:pPr>
              <w:jc w:val="center"/>
            </w:pPr>
            <w:r>
              <w:rPr>
                <w:rFonts w:ascii="Times New Roman" w:hAnsi="Times New Roman"/>
                <w:b/>
                <w:sz w:val="20"/>
              </w:rPr>
              <w:t>Mô tả</w:t>
            </w:r>
          </w:p>
        </w:tc>
        <w:tc>
          <w:tcPr>
            <w:tcW w:w="4252" w:type="dxa"/>
            <w:shd w:fill="D9E2F3" w:val="clear"/>
          </w:tcPr>
          <w:p>
            <w:pPr>
              <w:jc w:val="center"/>
            </w:pPr>
            <w:r>
              <w:rPr>
                <w:rFonts w:ascii="Times New Roman" w:hAnsi="Times New Roman"/>
                <w:b/>
                <w:sz w:val="20"/>
              </w:rPr>
              <w:t>Ví dụ</w:t>
            </w:r>
          </w:p>
        </w:tc>
      </w:tr>
      <w:tr>
        <w:tc>
          <w:tcPr>
            <w:tcW w:w="1417" w:type="dxa"/>
          </w:tcPr>
          <w:p>
            <w:r>
              <w:rPr>
                <w:rFonts w:ascii="Times New Roman" w:hAnsi="Times New Roman"/>
                <w:sz w:val="20"/>
              </w:rPr>
              <w:t>Paper</w:t>
            </w:r>
          </w:p>
        </w:tc>
        <w:tc>
          <w:tcPr>
            <w:tcW w:w="3118" w:type="dxa"/>
          </w:tcPr>
          <w:p>
            <w:r>
              <w:rPr>
                <w:rFonts w:ascii="Times New Roman" w:hAnsi="Times New Roman"/>
                <w:sz w:val="20"/>
              </w:rPr>
              <w:t>Bài nghiên cứu</w:t>
            </w:r>
          </w:p>
        </w:tc>
        <w:tc>
          <w:tcPr>
            <w:tcW w:w="4252" w:type="dxa"/>
          </w:tcPr>
          <w:p>
            <w:r>
              <w:rPr>
                <w:rFonts w:ascii="Times New Roman" w:hAnsi="Times New Roman"/>
                <w:sz w:val="20"/>
              </w:rPr>
              <w:t>VN030 (Tran Happy House)</w:t>
            </w:r>
          </w:p>
        </w:tc>
      </w:tr>
      <w:tr>
        <w:tc>
          <w:tcPr>
            <w:tcW w:w="1417" w:type="dxa"/>
          </w:tcPr>
          <w:p>
            <w:r>
              <w:rPr>
                <w:rFonts w:ascii="Times New Roman" w:hAnsi="Times New Roman"/>
                <w:sz w:val="20"/>
              </w:rPr>
              <w:t>Author</w:t>
            </w:r>
          </w:p>
        </w:tc>
        <w:tc>
          <w:tcPr>
            <w:tcW w:w="3118" w:type="dxa"/>
          </w:tcPr>
          <w:p>
            <w:r>
              <w:rPr>
                <w:rFonts w:ascii="Times New Roman" w:hAnsi="Times New Roman"/>
                <w:sz w:val="20"/>
              </w:rPr>
              <w:t>Tác giả</w:t>
            </w:r>
          </w:p>
        </w:tc>
        <w:tc>
          <w:tcPr>
            <w:tcW w:w="4252" w:type="dxa"/>
          </w:tcPr>
          <w:p>
            <w:r>
              <w:rPr>
                <w:rFonts w:ascii="Times New Roman" w:hAnsi="Times New Roman"/>
                <w:sz w:val="20"/>
              </w:rPr>
              <w:t>Tran Thach Duc</w:t>
            </w:r>
          </w:p>
        </w:tc>
      </w:tr>
      <w:tr>
        <w:tc>
          <w:tcPr>
            <w:tcW w:w="1417" w:type="dxa"/>
          </w:tcPr>
          <w:p>
            <w:r>
              <w:rPr>
                <w:rFonts w:ascii="Times New Roman" w:hAnsi="Times New Roman"/>
                <w:sz w:val="20"/>
              </w:rPr>
              <w:t>Journal</w:t>
            </w:r>
          </w:p>
        </w:tc>
        <w:tc>
          <w:tcPr>
            <w:tcW w:w="3118" w:type="dxa"/>
          </w:tcPr>
          <w:p>
            <w:r>
              <w:rPr>
                <w:rFonts w:ascii="Times New Roman" w:hAnsi="Times New Roman"/>
                <w:sz w:val="20"/>
              </w:rPr>
              <w:t>Tạp chí</w:t>
            </w:r>
          </w:p>
        </w:tc>
        <w:tc>
          <w:tcPr>
            <w:tcW w:w="4252" w:type="dxa"/>
          </w:tcPr>
          <w:p>
            <w:r>
              <w:rPr>
                <w:rFonts w:ascii="Times New Roman" w:hAnsi="Times New Roman"/>
                <w:sz w:val="20"/>
              </w:rPr>
              <w:t>Cambridge Global Mental Health</w:t>
            </w:r>
          </w:p>
        </w:tc>
      </w:tr>
      <w:tr>
        <w:tc>
          <w:tcPr>
            <w:tcW w:w="1417" w:type="dxa"/>
          </w:tcPr>
          <w:p>
            <w:r>
              <w:rPr>
                <w:rFonts w:ascii="Times New Roman" w:hAnsi="Times New Roman"/>
                <w:sz w:val="20"/>
              </w:rPr>
              <w:t>Country</w:t>
            </w:r>
          </w:p>
        </w:tc>
        <w:tc>
          <w:tcPr>
            <w:tcW w:w="3118" w:type="dxa"/>
          </w:tcPr>
          <w:p>
            <w:r>
              <w:rPr>
                <w:rFonts w:ascii="Times New Roman" w:hAnsi="Times New Roman"/>
                <w:sz w:val="20"/>
              </w:rPr>
              <w:t>Quốc gia nghiên cứu</w:t>
            </w:r>
          </w:p>
        </w:tc>
        <w:tc>
          <w:tcPr>
            <w:tcW w:w="4252" w:type="dxa"/>
          </w:tcPr>
          <w:p>
            <w:r>
              <w:rPr>
                <w:rFonts w:ascii="Times New Roman" w:hAnsi="Times New Roman"/>
                <w:sz w:val="20"/>
              </w:rPr>
              <w:t>Vietnam</w:t>
            </w:r>
          </w:p>
        </w:tc>
      </w:tr>
      <w:tr>
        <w:tc>
          <w:tcPr>
            <w:tcW w:w="1417" w:type="dxa"/>
          </w:tcPr>
          <w:p>
            <w:r>
              <w:rPr>
                <w:rFonts w:ascii="Times New Roman" w:hAnsi="Times New Roman"/>
                <w:sz w:val="20"/>
              </w:rPr>
              <w:t>Method</w:t>
            </w:r>
          </w:p>
        </w:tc>
        <w:tc>
          <w:tcPr>
            <w:tcW w:w="3118" w:type="dxa"/>
          </w:tcPr>
          <w:p>
            <w:r>
              <w:rPr>
                <w:rFonts w:ascii="Times New Roman" w:hAnsi="Times New Roman"/>
                <w:sz w:val="20"/>
              </w:rPr>
              <w:t>Phương pháp can thiệp</w:t>
            </w:r>
          </w:p>
        </w:tc>
        <w:tc>
          <w:tcPr>
            <w:tcW w:w="4252" w:type="dxa"/>
          </w:tcPr>
          <w:p>
            <w:r>
              <w:rPr>
                <w:rFonts w:ascii="Times New Roman" w:hAnsi="Times New Roman"/>
                <w:sz w:val="20"/>
              </w:rPr>
              <w:t>CBT, iCBT, RAP-A</w:t>
            </w:r>
          </w:p>
        </w:tc>
      </w:tr>
      <w:tr>
        <w:tc>
          <w:tcPr>
            <w:tcW w:w="1417" w:type="dxa"/>
          </w:tcPr>
          <w:p>
            <w:r>
              <w:rPr>
                <w:rFonts w:ascii="Times New Roman" w:hAnsi="Times New Roman"/>
                <w:sz w:val="20"/>
              </w:rPr>
              <w:t>Outcome</w:t>
            </w:r>
          </w:p>
        </w:tc>
        <w:tc>
          <w:tcPr>
            <w:tcW w:w="3118" w:type="dxa"/>
          </w:tcPr>
          <w:p>
            <w:r>
              <w:rPr>
                <w:rFonts w:ascii="Times New Roman" w:hAnsi="Times New Roman"/>
                <w:sz w:val="20"/>
              </w:rPr>
              <w:t>Kết cục đo</w:t>
            </w:r>
          </w:p>
        </w:tc>
        <w:tc>
          <w:tcPr>
            <w:tcW w:w="4252" w:type="dxa"/>
          </w:tcPr>
          <w:p>
            <w:r>
              <w:rPr>
                <w:rFonts w:ascii="Times New Roman" w:hAnsi="Times New Roman"/>
                <w:sz w:val="20"/>
              </w:rPr>
              <w:t>Depression, Anxiety, SAD, Stress</w:t>
            </w:r>
          </w:p>
        </w:tc>
      </w:tr>
      <w:tr>
        <w:tc>
          <w:tcPr>
            <w:tcW w:w="1417" w:type="dxa"/>
          </w:tcPr>
          <w:p>
            <w:r>
              <w:rPr>
                <w:rFonts w:ascii="Times New Roman" w:hAnsi="Times New Roman"/>
                <w:sz w:val="20"/>
              </w:rPr>
              <w:t>Scale</w:t>
            </w:r>
          </w:p>
        </w:tc>
        <w:tc>
          <w:tcPr>
            <w:tcW w:w="3118" w:type="dxa"/>
          </w:tcPr>
          <w:p>
            <w:r>
              <w:rPr>
                <w:rFonts w:ascii="Times New Roman" w:hAnsi="Times New Roman"/>
                <w:sz w:val="20"/>
              </w:rPr>
              <w:t>Công cụ đo</w:t>
            </w:r>
          </w:p>
        </w:tc>
        <w:tc>
          <w:tcPr>
            <w:tcW w:w="4252" w:type="dxa"/>
          </w:tcPr>
          <w:p>
            <w:r>
              <w:rPr>
                <w:rFonts w:ascii="Times New Roman" w:hAnsi="Times New Roman"/>
                <w:sz w:val="20"/>
              </w:rPr>
              <w:t>GAD-7, CESD-R, DASS-21</w:t>
            </w:r>
          </w:p>
        </w:tc>
      </w:tr>
      <w:tr>
        <w:tc>
          <w:tcPr>
            <w:tcW w:w="1417" w:type="dxa"/>
          </w:tcPr>
          <w:p>
            <w:r>
              <w:rPr>
                <w:rFonts w:ascii="Times New Roman" w:hAnsi="Times New Roman"/>
                <w:sz w:val="20"/>
              </w:rPr>
              <w:t>EffectSize</w:t>
            </w:r>
          </w:p>
        </w:tc>
        <w:tc>
          <w:tcPr>
            <w:tcW w:w="3118" w:type="dxa"/>
          </w:tcPr>
          <w:p>
            <w:r>
              <w:rPr>
                <w:rFonts w:ascii="Times New Roman" w:hAnsi="Times New Roman"/>
                <w:sz w:val="20"/>
              </w:rPr>
              <w:t>Cỡ hiệu ứng</w:t>
            </w:r>
          </w:p>
        </w:tc>
        <w:tc>
          <w:tcPr>
            <w:tcW w:w="4252" w:type="dxa"/>
          </w:tcPr>
          <w:p>
            <w:r>
              <w:rPr>
                <w:rFonts w:ascii="Times New Roman" w:hAnsi="Times New Roman"/>
                <w:sz w:val="20"/>
              </w:rPr>
              <w:t>OR=0.56, d=0.11</w:t>
            </w:r>
          </w:p>
        </w:tc>
      </w:tr>
      <w:tr>
        <w:tc>
          <w:tcPr>
            <w:tcW w:w="1417" w:type="dxa"/>
          </w:tcPr>
          <w:p>
            <w:r>
              <w:rPr>
                <w:rFonts w:ascii="Times New Roman" w:hAnsi="Times New Roman"/>
                <w:sz w:val="20"/>
              </w:rPr>
              <w:t>SampleSize</w:t>
            </w:r>
          </w:p>
        </w:tc>
        <w:tc>
          <w:tcPr>
            <w:tcW w:w="3118" w:type="dxa"/>
          </w:tcPr>
          <w:p>
            <w:r>
              <w:rPr>
                <w:rFonts w:ascii="Times New Roman" w:hAnsi="Times New Roman"/>
                <w:sz w:val="20"/>
              </w:rPr>
              <w:t>Cỡ mẫu</w:t>
            </w:r>
          </w:p>
        </w:tc>
        <w:tc>
          <w:tcPr>
            <w:tcW w:w="4252" w:type="dxa"/>
          </w:tcPr>
          <w:p>
            <w:r>
              <w:rPr>
                <w:rFonts w:ascii="Times New Roman" w:hAnsi="Times New Roman"/>
                <w:sz w:val="20"/>
              </w:rPr>
              <w:t>n=1084</w:t>
            </w:r>
          </w:p>
        </w:tc>
      </w:tr>
    </w:tbl>
    <w:p>
      <w:pPr>
        <w:jc w:val="both"/>
      </w:pPr>
      <w:r>
        <w:rPr>
          <w:rFonts w:ascii="Times New Roman" w:hAnsi="Times New Roman"/>
          <w:b w:val="0"/>
          <w:i w:val="0"/>
          <w:sz w:val="24"/>
        </w:rPr>
        <w:t>Edge types:</w:t>
      </w:r>
    </w:p>
    <w:p>
      <w:pPr>
        <w:jc w:val="both"/>
      </w:pPr>
      <w:r>
        <w:rPr>
          <w:rFonts w:ascii="Times New Roman" w:hAnsi="Times New Roman"/>
          <w:b w:val="0"/>
          <w:i w:val="0"/>
          <w:sz w:val="24"/>
        </w:rPr>
        <w:t xml:space="preserve">  AUTHORED_BY — Paper → Author</w:t>
      </w:r>
    </w:p>
    <w:p>
      <w:pPr>
        <w:jc w:val="both"/>
      </w:pPr>
      <w:r>
        <w:rPr>
          <w:rFonts w:ascii="Times New Roman" w:hAnsi="Times New Roman"/>
          <w:b w:val="0"/>
          <w:i w:val="0"/>
          <w:sz w:val="24"/>
        </w:rPr>
        <w:t xml:space="preserve">  PUBLISHED_IN — Paper → Journal</w:t>
      </w:r>
    </w:p>
    <w:p>
      <w:pPr>
        <w:jc w:val="both"/>
      </w:pPr>
      <w:r>
        <w:rPr>
          <w:rFonts w:ascii="Times New Roman" w:hAnsi="Times New Roman"/>
          <w:b w:val="0"/>
          <w:i w:val="0"/>
          <w:sz w:val="24"/>
        </w:rPr>
        <w:t xml:space="preserve">  CONDUCTED_IN — Paper → Country</w:t>
      </w:r>
    </w:p>
    <w:p>
      <w:pPr>
        <w:jc w:val="both"/>
      </w:pPr>
      <w:r>
        <w:rPr>
          <w:rFonts w:ascii="Times New Roman" w:hAnsi="Times New Roman"/>
          <w:b w:val="0"/>
          <w:i w:val="0"/>
          <w:sz w:val="24"/>
        </w:rPr>
        <w:t xml:space="preserve">  USED_METHOD — Paper → Method</w:t>
      </w:r>
    </w:p>
    <w:p>
      <w:pPr>
        <w:jc w:val="both"/>
      </w:pPr>
      <w:r>
        <w:rPr>
          <w:rFonts w:ascii="Times New Roman" w:hAnsi="Times New Roman"/>
          <w:b w:val="0"/>
          <w:i w:val="0"/>
          <w:sz w:val="24"/>
        </w:rPr>
        <w:t xml:space="preserve">  MEASURED — Paper → Outcome</w:t>
      </w:r>
    </w:p>
    <w:p>
      <w:pPr>
        <w:jc w:val="both"/>
      </w:pPr>
      <w:r>
        <w:rPr>
          <w:rFonts w:ascii="Times New Roman" w:hAnsi="Times New Roman"/>
          <w:b w:val="0"/>
          <w:i w:val="0"/>
          <w:sz w:val="24"/>
        </w:rPr>
        <w:t xml:space="preserve">  USED_SCALE — Paper → Scale</w:t>
      </w:r>
    </w:p>
    <w:p>
      <w:pPr>
        <w:jc w:val="both"/>
      </w:pPr>
      <w:r>
        <w:rPr>
          <w:rFonts w:ascii="Times New Roman" w:hAnsi="Times New Roman"/>
          <w:b w:val="0"/>
          <w:i w:val="0"/>
          <w:sz w:val="24"/>
        </w:rPr>
        <w:t xml:space="preserve">  REPORTED_ES — Paper → EffectSize</w:t>
      </w:r>
    </w:p>
    <w:p>
      <w:pPr>
        <w:jc w:val="both"/>
      </w:pPr>
      <w:r>
        <w:rPr>
          <w:rFonts w:ascii="Times New Roman" w:hAnsi="Times New Roman"/>
          <w:b w:val="0"/>
          <w:i w:val="0"/>
          <w:sz w:val="24"/>
        </w:rPr>
        <w:t xml:space="preserve">  HAS_N — Paper → SampleSize</w:t>
      </w:r>
    </w:p>
    <w:p>
      <w:pPr>
        <w:jc w:val="both"/>
      </w:pPr>
      <w:r>
        <w:rPr>
          <w:rFonts w:ascii="Times New Roman" w:hAnsi="Times New Roman"/>
          <w:b w:val="0"/>
          <w:i w:val="0"/>
          <w:sz w:val="24"/>
        </w:rPr>
        <w:t xml:space="preserve">  HAS_YEAR — Paper → Year</w:t>
      </w:r>
    </w:p>
    <w:p>
      <w:pPr>
        <w:pStyle w:val="Heading2"/>
      </w:pPr>
      <w:r>
        <w:rPr>
          <w:rFonts w:ascii="Times New Roman" w:hAnsi="Times New Roman"/>
          <w:color w:val="000000"/>
        </w:rPr>
        <w:t>3.3. KG v1 (11/04/2026)</w:t>
      </w:r>
    </w:p>
    <w:p>
      <w:pPr>
        <w:jc w:val="both"/>
      </w:pPr>
      <w:r>
        <w:rPr>
          <w:rFonts w:ascii="Times New Roman" w:hAnsi="Times New Roman"/>
          <w:b w:val="0"/>
          <w:i w:val="0"/>
          <w:sz w:val="24"/>
        </w:rPr>
        <w:t>• File: 06_Scripts/kg_data/kg_v1.graphml</w:t>
      </w:r>
    </w:p>
    <w:p>
      <w:pPr>
        <w:jc w:val="both"/>
      </w:pPr>
      <w:r>
        <w:rPr>
          <w:rFonts w:ascii="Times New Roman" w:hAnsi="Times New Roman"/>
          <w:b w:val="0"/>
          <w:i w:val="0"/>
          <w:sz w:val="24"/>
        </w:rPr>
        <w:t>• Script: 06_Scripts/kg_build_v1.py</w:t>
      </w:r>
    </w:p>
    <w:p>
      <w:pPr>
        <w:jc w:val="both"/>
      </w:pPr>
      <w:r>
        <w:rPr>
          <w:rFonts w:ascii="Times New Roman" w:hAnsi="Times New Roman"/>
          <w:b w:val="0"/>
          <w:i w:val="0"/>
          <w:sz w:val="24"/>
        </w:rPr>
        <w:t>• Nodes: 218 (60 Paper, 62 EffectSize, 33 SampleSize, 19 Country, 13 Method, 13 Scale, 12 Year, 5 Outcome, 1 Journal)</w:t>
      </w:r>
    </w:p>
    <w:p>
      <w:pPr>
        <w:jc w:val="both"/>
      </w:pPr>
      <w:r>
        <w:rPr>
          <w:rFonts w:ascii="Times New Roman" w:hAnsi="Times New Roman"/>
          <w:b w:val="0"/>
          <w:i w:val="0"/>
          <w:sz w:val="24"/>
        </w:rPr>
        <w:t>• Edges: 573</w:t>
      </w:r>
    </w:p>
    <w:p>
      <w:pPr>
        <w:jc w:val="both"/>
      </w:pPr>
      <w:r>
        <w:rPr>
          <w:rFonts w:ascii="Times New Roman" w:hAnsi="Times New Roman"/>
          <w:b w:val="0"/>
          <w:i w:val="0"/>
          <w:sz w:val="24"/>
        </w:rPr>
        <w:t>• Validation rules R1–R8: 0 critical violations (06_Scripts/kg_validate_v1.py)</w:t>
      </w:r>
    </w:p>
    <w:p>
      <w:pPr>
        <w:jc w:val="both"/>
      </w:pPr>
      <w:r>
        <w:rPr>
          <w:rFonts w:ascii="Times New Roman" w:hAnsi="Times New Roman"/>
          <w:b w:val="0"/>
          <w:i w:val="0"/>
          <w:sz w:val="24"/>
        </w:rPr>
        <w:t>• Build time: ~2 giây cho 60 papers</w:t>
      </w:r>
    </w:p>
    <w:p>
      <w:pPr>
        <w:jc w:val="both"/>
      </w:pPr>
      <w:r>
        <w:rPr>
          <w:rFonts w:ascii="Times New Roman" w:hAnsi="Times New Roman"/>
          <w:b w:val="0"/>
          <w:i w:val="0"/>
          <w:sz w:val="24"/>
        </w:rPr>
        <w:t>• Vấn đề phát hiện: Country detection over-tag. Vietnam bị gán 50 papers thay vì ~21 — do match từ citation text thay vì field affiliation.</w:t>
      </w:r>
    </w:p>
    <w:p>
      <w:pPr>
        <w:pStyle w:val="Heading2"/>
      </w:pPr>
      <w:r>
        <w:rPr>
          <w:rFonts w:ascii="Times New Roman" w:hAnsi="Times New Roman"/>
          <w:color w:val="000000"/>
        </w:rPr>
        <w:t>3.4. KG v2 (12/04/2026) — Entity resolution fix</w:t>
      </w:r>
    </w:p>
    <w:p>
      <w:pPr>
        <w:jc w:val="both"/>
      </w:pPr>
      <w:r>
        <w:rPr>
          <w:rFonts w:ascii="Times New Roman" w:hAnsi="Times New Roman"/>
          <w:b w:val="0"/>
          <w:i w:val="0"/>
          <w:sz w:val="24"/>
        </w:rPr>
        <w:t>• File: 06_Scripts/kg_data/kg_v2.graphml</w:t>
      </w:r>
    </w:p>
    <w:p>
      <w:pPr>
        <w:jc w:val="both"/>
      </w:pPr>
      <w:r>
        <w:rPr>
          <w:rFonts w:ascii="Times New Roman" w:hAnsi="Times New Roman"/>
          <w:b w:val="0"/>
          <w:i w:val="0"/>
          <w:sz w:val="24"/>
        </w:rPr>
        <w:t>• Script: 06_Scripts/kg_build_v2.py</w:t>
      </w:r>
    </w:p>
    <w:p>
      <w:pPr>
        <w:jc w:val="both"/>
      </w:pPr>
      <w:r>
        <w:rPr>
          <w:rFonts w:ascii="Times New Roman" w:hAnsi="Times New Roman"/>
          <w:b w:val="0"/>
          <w:i w:val="0"/>
          <w:sz w:val="24"/>
        </w:rPr>
        <w:t>• Nodes: 206 (giảm sau entity cleanup)</w:t>
      </w:r>
    </w:p>
    <w:p>
      <w:pPr>
        <w:jc w:val="both"/>
      </w:pPr>
      <w:r>
        <w:rPr>
          <w:rFonts w:ascii="Times New Roman" w:hAnsi="Times New Roman"/>
          <w:b w:val="0"/>
          <w:i w:val="0"/>
          <w:sz w:val="24"/>
        </w:rPr>
        <w:t>• Edges: 492</w:t>
      </w:r>
    </w:p>
    <w:p>
      <w:pPr>
        <w:jc w:val="both"/>
      </w:pPr>
      <w:r>
        <w:rPr>
          <w:rFonts w:ascii="Times New Roman" w:hAnsi="Times New Roman"/>
          <w:b w:val="0"/>
          <w:i w:val="0"/>
          <w:sz w:val="24"/>
        </w:rPr>
        <w:t>• Fix chính: Country detection chỉ scan 500 ký tự đầu + các field "Đơn vị", "Cơ quan", "Địa bàn", loại bỏ citation text. Vietnam papers giảm 50 → 21 (chính xác: 19 VN001–029 + 2 outliers QT001/QT035 cần kiểm).</w:t>
      </w:r>
    </w:p>
    <w:p>
      <w:pPr>
        <w:jc w:val="both"/>
      </w:pPr>
      <w:r>
        <w:rPr>
          <w:rFonts w:ascii="Times New Roman" w:hAnsi="Times New Roman"/>
          <w:b w:val="0"/>
          <w:i w:val="0"/>
          <w:sz w:val="24"/>
        </w:rPr>
        <w:t>• Limitation còn lại: First author extraction = 0 (format tóm tắt CTH v5 không có field "Tác giả" riêng). Cần regex từ full text cho KG v3.</w:t>
      </w:r>
    </w:p>
    <w:p>
      <w:pPr>
        <w:pStyle w:val="Heading2"/>
      </w:pPr>
      <w:r>
        <w:rPr>
          <w:rFonts w:ascii="Times New Roman" w:hAnsi="Times New Roman"/>
          <w:color w:val="000000"/>
        </w:rPr>
        <w:t>3.5. Cross-check với báo cáo v3 — phát hiện 33 orphan facts</w:t>
      </w:r>
    </w:p>
    <w:p>
      <w:pPr>
        <w:jc w:val="both"/>
      </w:pPr>
      <w:r>
        <w:rPr>
          <w:rFonts w:ascii="Times New Roman" w:hAnsi="Times New Roman"/>
          <w:b w:val="0"/>
          <w:i w:val="0"/>
          <w:sz w:val="24"/>
        </w:rPr>
        <w:t>Script: 06_Scripts/kg_report_crosscheck.py</w:t>
      </w:r>
    </w:p>
    <w:p>
      <w:pPr>
        <w:jc w:val="both"/>
      </w:pPr>
      <w:r>
        <w:rPr>
          <w:rFonts w:ascii="Times New Roman" w:hAnsi="Times New Roman"/>
          <w:b w:val="0"/>
          <w:i w:val="0"/>
          <w:sz w:val="24"/>
        </w:rPr>
        <w:t>Logic: với mỗi EffectSize node trong KG, search báo cáo v3 xem có số liệu gần tương đương (tolerance 0.01 cho OR) hay không. Nếu không có → orphan fact.</w:t>
      </w:r>
    </w:p>
    <w:p>
      <w:pPr>
        <w:jc w:val="both"/>
      </w:pPr>
      <w:r>
        <w:rPr>
          <w:rFonts w:ascii="Times New Roman" w:hAnsi="Times New Roman"/>
          <w:b w:val="0"/>
          <w:i w:val="0"/>
          <w:sz w:val="24"/>
        </w:rPr>
        <w:t>Kết quả: 33 orphan facts + 1 ghost claim (báo cáo có số liệu nhưng KG không có → ghost). 18 orphan facts quan trọng nhất được đưa vào báo cáo v4b phần V.1.</w:t>
      </w:r>
    </w:p>
    <w:p>
      <w:pPr>
        <w:pStyle w:val="Heading2"/>
      </w:pPr>
      <w:r>
        <w:rPr>
          <w:rFonts w:ascii="Times New Roman" w:hAnsi="Times New Roman"/>
          <w:color w:val="000000"/>
        </w:rPr>
        <w:t>3.6. Visualization</w:t>
      </w:r>
    </w:p>
    <w:p>
      <w:pPr>
        <w:jc w:val="both"/>
      </w:pPr>
      <w:r>
        <w:rPr>
          <w:rFonts w:ascii="Times New Roman" w:hAnsi="Times New Roman"/>
          <w:b w:val="0"/>
          <w:i w:val="0"/>
          <w:sz w:val="24"/>
        </w:rPr>
        <w:t>Script: 06_Scripts/kg_visualize.py</w:t>
      </w:r>
    </w:p>
    <w:p>
      <w:pPr>
        <w:jc w:val="both"/>
      </w:pPr>
      <w:r>
        <w:rPr>
          <w:rFonts w:ascii="Times New Roman" w:hAnsi="Times New Roman"/>
          <w:b w:val="0"/>
          <w:i w:val="0"/>
          <w:sz w:val="24"/>
        </w:rPr>
        <w:t>• kg_interactive.html — pyvis network interactive (drag, zoom, filter)</w:t>
      </w:r>
    </w:p>
    <w:p>
      <w:pPr>
        <w:jc w:val="both"/>
      </w:pPr>
      <w:r>
        <w:rPr>
          <w:rFonts w:ascii="Times New Roman" w:hAnsi="Times New Roman"/>
          <w:b w:val="0"/>
          <w:i w:val="0"/>
          <w:sz w:val="24"/>
        </w:rPr>
        <w:t>• kg_vietnam_subgraph.png — subgraph chỉ Vietnam papers</w:t>
      </w:r>
    </w:p>
    <w:p>
      <w:pPr>
        <w:jc w:val="both"/>
      </w:pPr>
      <w:r>
        <w:rPr>
          <w:rFonts w:ascii="Times New Roman" w:hAnsi="Times New Roman"/>
          <w:b w:val="0"/>
          <w:i w:val="0"/>
          <w:sz w:val="24"/>
        </w:rPr>
        <w:t>• kg_method_outcome_heatmap.png — ma trận Method × Outcome (dùng trong báo cáo v4b/v5)</w:t>
      </w:r>
    </w:p>
    <w:p>
      <w:pPr>
        <w:jc w:val="both"/>
      </w:pPr>
      <w:r>
        <w:rPr>
          <w:rFonts w:ascii="Times New Roman" w:hAnsi="Times New Roman"/>
          <w:b w:val="0"/>
          <w:i w:val="0"/>
          <w:sz w:val="24"/>
        </w:rPr>
        <w:t>Lỗi cp1252 encoding với pyvis đã được fix bằng cách manually gọi net.generate_html() rồi write với encoding="utf-8".</w:t>
      </w:r>
    </w:p>
    <w:p>
      <w:r>
        <w:br w:type="page"/>
      </w:r>
    </w:p>
    <w:p>
      <w:pPr>
        <w:pStyle w:val="Heading1"/>
      </w:pPr>
      <w:r>
        <w:rPr>
          <w:rFonts w:ascii="Times New Roman" w:hAnsi="Times New Roman"/>
          <w:color w:val="000000"/>
        </w:rPr>
        <w:t>4. Retrieval-Augmented Generation (RAG) — v6 và v7</w:t>
      </w:r>
    </w:p>
    <w:p>
      <w:pPr>
        <w:pStyle w:val="Heading2"/>
      </w:pPr>
      <w:r>
        <w:rPr>
          <w:rFonts w:ascii="Times New Roman" w:hAnsi="Times New Roman"/>
          <w:color w:val="000000"/>
        </w:rPr>
        <w:t>4.1. Lịch sử versioning</w:t>
      </w:r>
    </w:p>
    <w:tbl>
      <w:tblPr>
        <w:tblStyle w:val="TableGrid"/>
        <w:tblW w:type="auto" w:w="0"/>
        <w:jc w:val="center"/>
        <w:tblLook w:firstColumn="1" w:firstRow="1" w:lastColumn="0" w:lastRow="0" w:noHBand="0" w:noVBand="1" w:val="04A0"/>
        <w:tblLayout w:type="fixed"/>
      </w:tblPr>
      <w:tblGrid>
        <w:gridCol w:w="1020"/>
        <w:gridCol w:w="1417"/>
        <w:gridCol w:w="1020"/>
        <w:gridCol w:w="3118"/>
        <w:gridCol w:w="1474"/>
        <w:gridCol w:w="1020"/>
      </w:tblGrid>
      <w:tr>
        <w:tc>
          <w:tcPr>
            <w:tcW w:w="1020" w:type="dxa"/>
            <w:shd w:fill="D9E2F3" w:val="clear"/>
          </w:tcPr>
          <w:p>
            <w:pPr>
              <w:jc w:val="center"/>
            </w:pPr>
            <w:r>
              <w:rPr>
                <w:rFonts w:ascii="Times New Roman" w:hAnsi="Times New Roman"/>
                <w:b/>
                <w:sz w:val="20"/>
              </w:rPr>
              <w:t>Version</w:t>
            </w:r>
          </w:p>
        </w:tc>
        <w:tc>
          <w:tcPr>
            <w:tcW w:w="1417" w:type="dxa"/>
            <w:shd w:fill="D9E2F3" w:val="clear"/>
          </w:tcPr>
          <w:p>
            <w:pPr>
              <w:jc w:val="center"/>
            </w:pPr>
            <w:r>
              <w:rPr>
                <w:rFonts w:ascii="Times New Roman" w:hAnsi="Times New Roman"/>
                <w:b/>
                <w:sz w:val="20"/>
              </w:rPr>
              <w:t>Model</w:t>
            </w:r>
          </w:p>
        </w:tc>
        <w:tc>
          <w:tcPr>
            <w:tcW w:w="1020" w:type="dxa"/>
            <w:shd w:fill="D9E2F3" w:val="clear"/>
          </w:tcPr>
          <w:p>
            <w:pPr>
              <w:jc w:val="center"/>
            </w:pPr>
            <w:r>
              <w:rPr>
                <w:rFonts w:ascii="Times New Roman" w:hAnsi="Times New Roman"/>
                <w:b/>
                <w:sz w:val="20"/>
              </w:rPr>
              <w:t>Chunks</w:t>
            </w:r>
          </w:p>
        </w:tc>
        <w:tc>
          <w:tcPr>
            <w:tcW w:w="3118" w:type="dxa"/>
            <w:shd w:fill="D9E2F3" w:val="clear"/>
          </w:tcPr>
          <w:p>
            <w:pPr>
              <w:jc w:val="center"/>
            </w:pPr>
            <w:r>
              <w:rPr>
                <w:rFonts w:ascii="Times New Roman" w:hAnsi="Times New Roman"/>
                <w:b/>
                <w:sz w:val="20"/>
              </w:rPr>
              <w:t>Source</w:t>
            </w:r>
          </w:p>
        </w:tc>
        <w:tc>
          <w:tcPr>
            <w:tcW w:w="1474" w:type="dxa"/>
            <w:shd w:fill="D9E2F3" w:val="clear"/>
          </w:tcPr>
          <w:p>
            <w:pPr>
              <w:jc w:val="center"/>
            </w:pPr>
            <w:r>
              <w:rPr>
                <w:rFonts w:ascii="Times New Roman" w:hAnsi="Times New Roman"/>
                <w:b/>
                <w:sz w:val="20"/>
              </w:rPr>
              <w:t>Smoke test</w:t>
            </w:r>
          </w:p>
        </w:tc>
        <w:tc>
          <w:tcPr>
            <w:tcW w:w="1020" w:type="dxa"/>
            <w:shd w:fill="D9E2F3" w:val="clear"/>
          </w:tcPr>
          <w:p>
            <w:pPr>
              <w:jc w:val="center"/>
            </w:pPr>
            <w:r>
              <w:rPr>
                <w:rFonts w:ascii="Times New Roman" w:hAnsi="Times New Roman"/>
                <w:b/>
                <w:sz w:val="20"/>
              </w:rPr>
              <w:t>Ngày</w:t>
            </w:r>
          </w:p>
        </w:tc>
      </w:tr>
      <w:tr>
        <w:tc>
          <w:tcPr>
            <w:tcW w:w="1020" w:type="dxa"/>
          </w:tcPr>
          <w:p>
            <w:r>
              <w:rPr>
                <w:rFonts w:ascii="Times New Roman" w:hAnsi="Times New Roman"/>
                <w:sz w:val="20"/>
              </w:rPr>
              <w:t>v3</w:t>
            </w:r>
          </w:p>
        </w:tc>
        <w:tc>
          <w:tcPr>
            <w:tcW w:w="1417" w:type="dxa"/>
          </w:tcPr>
          <w:p>
            <w:r>
              <w:rPr>
                <w:rFonts w:ascii="Times New Roman" w:hAnsi="Times New Roman"/>
                <w:sz w:val="20"/>
              </w:rPr>
              <w:t>MiniLM-L12</w:t>
            </w:r>
          </w:p>
        </w:tc>
        <w:tc>
          <w:tcPr>
            <w:tcW w:w="1020" w:type="dxa"/>
          </w:tcPr>
          <w:p>
            <w:r>
              <w:rPr>
                <w:rFonts w:ascii="Times New Roman" w:hAnsi="Times New Roman"/>
                <w:sz w:val="20"/>
              </w:rPr>
              <w:t>~150</w:t>
            </w:r>
          </w:p>
        </w:tc>
        <w:tc>
          <w:tcPr>
            <w:tcW w:w="3118" w:type="dxa"/>
          </w:tcPr>
          <w:p>
            <w:r>
              <w:rPr>
                <w:rFonts w:ascii="Times New Roman" w:hAnsi="Times New Roman"/>
                <w:sz w:val="20"/>
              </w:rPr>
              <w:t>Báo cáo v3 only</w:t>
            </w:r>
          </w:p>
        </w:tc>
        <w:tc>
          <w:tcPr>
            <w:tcW w:w="1474" w:type="dxa"/>
          </w:tcPr>
          <w:p>
            <w:r>
              <w:rPr>
                <w:rFonts w:ascii="Times New Roman" w:hAnsi="Times New Roman"/>
                <w:sz w:val="20"/>
              </w:rPr>
              <w:t>—</w:t>
            </w:r>
          </w:p>
        </w:tc>
        <w:tc>
          <w:tcPr>
            <w:tcW w:w="1020" w:type="dxa"/>
          </w:tcPr>
          <w:p>
            <w:r>
              <w:rPr>
                <w:rFonts w:ascii="Times New Roman" w:hAnsi="Times New Roman"/>
                <w:sz w:val="20"/>
              </w:rPr>
              <w:t>10/04</w:t>
            </w:r>
          </w:p>
        </w:tc>
      </w:tr>
      <w:tr>
        <w:tc>
          <w:tcPr>
            <w:tcW w:w="1020" w:type="dxa"/>
          </w:tcPr>
          <w:p>
            <w:r>
              <w:rPr>
                <w:rFonts w:ascii="Times New Roman" w:hAnsi="Times New Roman"/>
                <w:sz w:val="20"/>
              </w:rPr>
              <w:t>v4</w:t>
            </w:r>
          </w:p>
        </w:tc>
        <w:tc>
          <w:tcPr>
            <w:tcW w:w="1417" w:type="dxa"/>
          </w:tcPr>
          <w:p>
            <w:r>
              <w:rPr>
                <w:rFonts w:ascii="Times New Roman" w:hAnsi="Times New Roman"/>
                <w:sz w:val="20"/>
              </w:rPr>
              <w:t>MiniLM-L12</w:t>
            </w:r>
          </w:p>
        </w:tc>
        <w:tc>
          <w:tcPr>
            <w:tcW w:w="1020" w:type="dxa"/>
          </w:tcPr>
          <w:p>
            <w:r>
              <w:rPr>
                <w:rFonts w:ascii="Times New Roman" w:hAnsi="Times New Roman"/>
                <w:sz w:val="20"/>
              </w:rPr>
              <w:t>206</w:t>
            </w:r>
          </w:p>
        </w:tc>
        <w:tc>
          <w:tcPr>
            <w:tcW w:w="3118" w:type="dxa"/>
          </w:tcPr>
          <w:p>
            <w:r>
              <w:rPr>
                <w:rFonts w:ascii="Times New Roman" w:hAnsi="Times New Roman"/>
                <w:sz w:val="20"/>
              </w:rPr>
              <w:t>Báo cáo v4</w:t>
            </w:r>
          </w:p>
        </w:tc>
        <w:tc>
          <w:tcPr>
            <w:tcW w:w="1474" w:type="dxa"/>
          </w:tcPr>
          <w:p>
            <w:r>
              <w:rPr>
                <w:rFonts w:ascii="Times New Roman" w:hAnsi="Times New Roman"/>
                <w:sz w:val="20"/>
              </w:rPr>
              <w:t>4/5 (80%)</w:t>
            </w:r>
          </w:p>
        </w:tc>
        <w:tc>
          <w:tcPr>
            <w:tcW w:w="1020" w:type="dxa"/>
          </w:tcPr>
          <w:p>
            <w:r>
              <w:rPr>
                <w:rFonts w:ascii="Times New Roman" w:hAnsi="Times New Roman"/>
                <w:sz w:val="20"/>
              </w:rPr>
              <w:t>11/04</w:t>
            </w:r>
          </w:p>
        </w:tc>
      </w:tr>
      <w:tr>
        <w:tc>
          <w:tcPr>
            <w:tcW w:w="1020" w:type="dxa"/>
          </w:tcPr>
          <w:p>
            <w:r>
              <w:rPr>
                <w:rFonts w:ascii="Times New Roman" w:hAnsi="Times New Roman"/>
                <w:sz w:val="20"/>
              </w:rPr>
              <w:t>v5</w:t>
            </w:r>
          </w:p>
        </w:tc>
        <w:tc>
          <w:tcPr>
            <w:tcW w:w="1417" w:type="dxa"/>
          </w:tcPr>
          <w:p>
            <w:r>
              <w:rPr>
                <w:rFonts w:ascii="Times New Roman" w:hAnsi="Times New Roman"/>
                <w:sz w:val="20"/>
              </w:rPr>
              <w:t>MiniLM-L12</w:t>
            </w:r>
          </w:p>
        </w:tc>
        <w:tc>
          <w:tcPr>
            <w:tcW w:w="1020" w:type="dxa"/>
          </w:tcPr>
          <w:p>
            <w:r>
              <w:rPr>
                <w:rFonts w:ascii="Times New Roman" w:hAnsi="Times New Roman"/>
                <w:sz w:val="20"/>
              </w:rPr>
              <w:t>206</w:t>
            </w:r>
          </w:p>
        </w:tc>
        <w:tc>
          <w:tcPr>
            <w:tcW w:w="3118" w:type="dxa"/>
          </w:tcPr>
          <w:p>
            <w:r>
              <w:rPr>
                <w:rFonts w:ascii="Times New Roman" w:hAnsi="Times New Roman"/>
                <w:sz w:val="20"/>
              </w:rPr>
              <w:t>Báo cáo v4 + canonical</w:t>
            </w:r>
          </w:p>
        </w:tc>
        <w:tc>
          <w:tcPr>
            <w:tcW w:w="1474" w:type="dxa"/>
          </w:tcPr>
          <w:p>
            <w:r>
              <w:rPr>
                <w:rFonts w:ascii="Times New Roman" w:hAnsi="Times New Roman"/>
                <w:sz w:val="20"/>
              </w:rPr>
              <w:t>4/5 (80%)</w:t>
            </w:r>
          </w:p>
        </w:tc>
        <w:tc>
          <w:tcPr>
            <w:tcW w:w="1020" w:type="dxa"/>
          </w:tcPr>
          <w:p>
            <w:r>
              <w:rPr>
                <w:rFonts w:ascii="Times New Roman" w:hAnsi="Times New Roman"/>
                <w:sz w:val="20"/>
              </w:rPr>
              <w:t>11/04</w:t>
            </w:r>
          </w:p>
        </w:tc>
      </w:tr>
      <w:tr>
        <w:tc>
          <w:tcPr>
            <w:tcW w:w="1020" w:type="dxa"/>
          </w:tcPr>
          <w:p>
            <w:r>
              <w:rPr>
                <w:rFonts w:ascii="Times New Roman" w:hAnsi="Times New Roman"/>
                <w:sz w:val="20"/>
              </w:rPr>
              <w:t>v6</w:t>
            </w:r>
          </w:p>
        </w:tc>
        <w:tc>
          <w:tcPr>
            <w:tcW w:w="1417" w:type="dxa"/>
          </w:tcPr>
          <w:p>
            <w:r>
              <w:rPr>
                <w:rFonts w:ascii="Times New Roman" w:hAnsi="Times New Roman"/>
                <w:sz w:val="20"/>
              </w:rPr>
              <w:t>MiniLM-L12</w:t>
            </w:r>
          </w:p>
        </w:tc>
        <w:tc>
          <w:tcPr>
            <w:tcW w:w="1020" w:type="dxa"/>
          </w:tcPr>
          <w:p>
            <w:r>
              <w:rPr>
                <w:rFonts w:ascii="Times New Roman" w:hAnsi="Times New Roman"/>
                <w:sz w:val="20"/>
              </w:rPr>
              <w:t>2.393</w:t>
            </w:r>
          </w:p>
        </w:tc>
        <w:tc>
          <w:tcPr>
            <w:tcW w:w="3118" w:type="dxa"/>
          </w:tcPr>
          <w:p>
            <w:r>
              <w:rPr>
                <w:rFonts w:ascii="Times New Roman" w:hAnsi="Times New Roman"/>
                <w:sz w:val="20"/>
              </w:rPr>
              <w:t>Report v4 + 68 sum + 61 trans</w:t>
            </w:r>
          </w:p>
        </w:tc>
        <w:tc>
          <w:tcPr>
            <w:tcW w:w="1474" w:type="dxa"/>
          </w:tcPr>
          <w:p>
            <w:r>
              <w:rPr>
                <w:rFonts w:ascii="Times New Roman" w:hAnsi="Times New Roman"/>
                <w:sz w:val="20"/>
              </w:rPr>
              <w:t>9/10 (90%)</w:t>
            </w:r>
          </w:p>
        </w:tc>
        <w:tc>
          <w:tcPr>
            <w:tcW w:w="1020" w:type="dxa"/>
          </w:tcPr>
          <w:p>
            <w:r>
              <w:rPr>
                <w:rFonts w:ascii="Times New Roman" w:hAnsi="Times New Roman"/>
                <w:sz w:val="20"/>
              </w:rPr>
              <w:t>12/04</w:t>
            </w:r>
          </w:p>
        </w:tc>
      </w:tr>
      <w:tr>
        <w:tc>
          <w:tcPr>
            <w:tcW w:w="1020" w:type="dxa"/>
          </w:tcPr>
          <w:p>
            <w:r>
              <w:rPr>
                <w:rFonts w:ascii="Times New Roman" w:hAnsi="Times New Roman"/>
                <w:sz w:val="20"/>
              </w:rPr>
              <w:t>v7</w:t>
            </w:r>
          </w:p>
        </w:tc>
        <w:tc>
          <w:tcPr>
            <w:tcW w:w="1417" w:type="dxa"/>
          </w:tcPr>
          <w:p>
            <w:r>
              <w:rPr>
                <w:rFonts w:ascii="Times New Roman" w:hAnsi="Times New Roman"/>
                <w:sz w:val="20"/>
              </w:rPr>
              <w:t>BAAI/bge-m3</w:t>
            </w:r>
          </w:p>
        </w:tc>
        <w:tc>
          <w:tcPr>
            <w:tcW w:w="1020" w:type="dxa"/>
          </w:tcPr>
          <w:p>
            <w:r>
              <w:rPr>
                <w:rFonts w:ascii="Times New Roman" w:hAnsi="Times New Roman"/>
                <w:sz w:val="20"/>
              </w:rPr>
              <w:t>2.409</w:t>
            </w:r>
          </w:p>
        </w:tc>
        <w:tc>
          <w:tcPr>
            <w:tcW w:w="3118" w:type="dxa"/>
          </w:tcPr>
          <w:p>
            <w:r>
              <w:rPr>
                <w:rFonts w:ascii="Times New Roman" w:hAnsi="Times New Roman"/>
                <w:sz w:val="20"/>
              </w:rPr>
              <w:t>Report v4 + 68 sum + 61 trans</w:t>
            </w:r>
          </w:p>
        </w:tc>
        <w:tc>
          <w:tcPr>
            <w:tcW w:w="1474" w:type="dxa"/>
          </w:tcPr>
          <w:p>
            <w:r>
              <w:rPr>
                <w:rFonts w:ascii="Times New Roman" w:hAnsi="Times New Roman"/>
                <w:sz w:val="20"/>
              </w:rPr>
              <w:t>10/10 (100%)</w:t>
            </w:r>
          </w:p>
        </w:tc>
        <w:tc>
          <w:tcPr>
            <w:tcW w:w="1020" w:type="dxa"/>
          </w:tcPr>
          <w:p>
            <w:r>
              <w:rPr>
                <w:rFonts w:ascii="Times New Roman" w:hAnsi="Times New Roman"/>
                <w:sz w:val="20"/>
              </w:rPr>
              <w:t>12/04</w:t>
            </w:r>
          </w:p>
        </w:tc>
      </w:tr>
    </w:tbl>
    <w:p>
      <w:pPr>
        <w:pStyle w:val="Heading2"/>
      </w:pPr>
      <w:r>
        <w:rPr>
          <w:rFonts w:ascii="Times New Roman" w:hAnsi="Times New Roman"/>
          <w:color w:val="000000"/>
        </w:rPr>
        <w:t>4.2. Config v7 (production)</w:t>
      </w:r>
    </w:p>
    <w:p>
      <w:pPr>
        <w:jc w:val="both"/>
      </w:pPr>
      <w:r>
        <w:rPr>
          <w:rFonts w:ascii="Times New Roman" w:hAnsi="Times New Roman"/>
          <w:b w:val="0"/>
          <w:i w:val="0"/>
          <w:sz w:val="24"/>
        </w:rPr>
        <w:t>• Collection: rag_v7_bgem3 trong rag_bao_cao_can_thiep/</w:t>
      </w:r>
    </w:p>
    <w:p>
      <w:pPr>
        <w:jc w:val="both"/>
      </w:pPr>
      <w:r>
        <w:rPr>
          <w:rFonts w:ascii="Times New Roman" w:hAnsi="Times New Roman"/>
          <w:b w:val="0"/>
          <w:i w:val="0"/>
          <w:sz w:val="24"/>
        </w:rPr>
        <w:t>• Embedding model: BAAI/bge-m3 (1024 chiều, context window 8192 token)</w:t>
      </w:r>
    </w:p>
    <w:p>
      <w:pPr>
        <w:jc w:val="both"/>
      </w:pPr>
      <w:r>
        <w:rPr>
          <w:rFonts w:ascii="Times New Roman" w:hAnsi="Times New Roman"/>
          <w:b w:val="0"/>
          <w:i w:val="0"/>
          <w:sz w:val="24"/>
        </w:rPr>
        <w:t>• Cache model: ~2.3 GB</w:t>
      </w:r>
    </w:p>
    <w:p>
      <w:pPr>
        <w:jc w:val="both"/>
      </w:pPr>
      <w:r>
        <w:rPr>
          <w:rFonts w:ascii="Times New Roman" w:hAnsi="Times New Roman"/>
          <w:b w:val="0"/>
          <w:i w:val="0"/>
          <w:sz w:val="24"/>
        </w:rPr>
        <w:t>• Source documents: 130 file (1 report + 68 summaries + 61 translations)</w:t>
      </w:r>
    </w:p>
    <w:p>
      <w:pPr>
        <w:jc w:val="both"/>
      </w:pPr>
      <w:r>
        <w:rPr>
          <w:rFonts w:ascii="Times New Roman" w:hAnsi="Times New Roman"/>
          <w:b w:val="0"/>
          <w:i w:val="0"/>
          <w:sz w:val="24"/>
        </w:rPr>
        <w:t>• Encoding time: 2013 giây (~1,2 chunks/giây trên CPU)</w:t>
      </w:r>
    </w:p>
    <w:p>
      <w:pPr>
        <w:jc w:val="both"/>
      </w:pPr>
      <w:r>
        <w:rPr>
          <w:rFonts w:ascii="Times New Roman" w:hAnsi="Times New Roman"/>
          <w:b w:val="0"/>
          <w:i w:val="0"/>
          <w:sz w:val="24"/>
        </w:rPr>
        <w:t>• Script: 06_Scripts/rag_v7_bgem3.py</w:t>
      </w:r>
    </w:p>
    <w:p>
      <w:pPr>
        <w:jc w:val="both"/>
      </w:pPr>
      <w:r>
        <w:rPr>
          <w:rFonts w:ascii="Times New Roman" w:hAnsi="Times New Roman"/>
          <w:b w:val="0"/>
          <w:i w:val="0"/>
          <w:sz w:val="24"/>
        </w:rPr>
        <w:t>• Manifest: 06_Scripts/rag_v7_manifest.json</w:t>
      </w:r>
    </w:p>
    <w:p>
      <w:pPr>
        <w:pStyle w:val="Heading2"/>
      </w:pPr>
      <w:r>
        <w:rPr>
          <w:rFonts w:ascii="Times New Roman" w:hAnsi="Times New Roman"/>
          <w:color w:val="000000"/>
        </w:rPr>
        <w:t>4.3. So sánh v7 vs v6</w:t>
      </w:r>
    </w:p>
    <w:p>
      <w:pPr>
        <w:jc w:val="both"/>
      </w:pPr>
      <w:r>
        <w:rPr>
          <w:rFonts w:ascii="Times New Roman" w:hAnsi="Times New Roman"/>
          <w:b/>
          <w:i w:val="0"/>
          <w:sz w:val="24"/>
        </w:rPr>
        <w:t>Ưu điểm v7:</w:t>
      </w:r>
    </w:p>
    <w:p>
      <w:pPr>
        <w:jc w:val="both"/>
      </w:pPr>
      <w:r>
        <w:rPr>
          <w:rFonts w:ascii="Times New Roman" w:hAnsi="Times New Roman"/>
          <w:b w:val="0"/>
          <w:i w:val="0"/>
          <w:sz w:val="24"/>
        </w:rPr>
        <w:t xml:space="preserve">  • Query "Wen 2020 OR 11,58 rural China" PASS (v6 fail)</w:t>
      </w:r>
    </w:p>
    <w:p>
      <w:pPr>
        <w:jc w:val="both"/>
      </w:pPr>
      <w:r>
        <w:rPr>
          <w:rFonts w:ascii="Times New Roman" w:hAnsi="Times New Roman"/>
          <w:b w:val="0"/>
          <w:i w:val="0"/>
          <w:sz w:val="24"/>
        </w:rPr>
        <w:t xml:space="preserve">  • Cross-lingual Việt → English retrieve tốt hơn</w:t>
      </w:r>
    </w:p>
    <w:p>
      <w:pPr>
        <w:jc w:val="both"/>
      </w:pPr>
      <w:r>
        <w:rPr>
          <w:rFonts w:ascii="Times New Roman" w:hAnsi="Times New Roman"/>
          <w:b w:val="0"/>
          <w:i w:val="0"/>
          <w:sz w:val="24"/>
        </w:rPr>
        <w:t xml:space="preserve">  • Grain tinh hơn (1024 vs 384 chiều)</w:t>
      </w:r>
    </w:p>
    <w:p>
      <w:pPr>
        <w:jc w:val="both"/>
      </w:pPr>
      <w:r>
        <w:rPr>
          <w:rFonts w:ascii="Times New Roman" w:hAnsi="Times New Roman"/>
          <w:b w:val="0"/>
          <w:i w:val="0"/>
          <w:sz w:val="24"/>
        </w:rPr>
        <w:t xml:space="preserve">  • State-of-the-art multilingual, hỗ trợ tốt tiếng Việt có dấu</w:t>
      </w:r>
    </w:p>
    <w:p>
      <w:pPr>
        <w:jc w:val="both"/>
      </w:pPr>
      <w:r>
        <w:rPr>
          <w:rFonts w:ascii="Times New Roman" w:hAnsi="Times New Roman"/>
          <w:b/>
          <w:i w:val="0"/>
          <w:sz w:val="24"/>
        </w:rPr>
        <w:t>Nhược điểm v7:</w:t>
      </w:r>
    </w:p>
    <w:p>
      <w:pPr>
        <w:jc w:val="both"/>
      </w:pPr>
      <w:r>
        <w:rPr>
          <w:rFonts w:ascii="Times New Roman" w:hAnsi="Times New Roman"/>
          <w:b w:val="0"/>
          <w:i w:val="0"/>
          <w:sz w:val="24"/>
        </w:rPr>
        <w:t xml:space="preserve">  • Model lớn gấp 5× MiniLM → encode chậm ~3×</w:t>
      </w:r>
    </w:p>
    <w:p>
      <w:pPr>
        <w:jc w:val="both"/>
      </w:pPr>
      <w:r>
        <w:rPr>
          <w:rFonts w:ascii="Times New Roman" w:hAnsi="Times New Roman"/>
          <w:b w:val="0"/>
          <w:i w:val="0"/>
          <w:sz w:val="24"/>
        </w:rPr>
        <w:t xml:space="preserve">  • Không deploy được trên Render.com free tier (512 MB RAM limit)</w:t>
      </w:r>
    </w:p>
    <w:p>
      <w:pPr>
        <w:jc w:val="both"/>
      </w:pPr>
      <w:r>
        <w:rPr>
          <w:rFonts w:ascii="Times New Roman" w:hAnsi="Times New Roman"/>
          <w:b w:val="0"/>
          <w:i w:val="0"/>
          <w:sz w:val="24"/>
        </w:rPr>
        <w:t xml:space="preserve">  • Ổ đĩa chiếm ~15 MB cho collection (vs ~5 MB cho v6)</w:t>
      </w:r>
    </w:p>
    <w:p>
      <w:pPr>
        <w:pStyle w:val="Heading2"/>
      </w:pPr>
      <w:r>
        <w:rPr>
          <w:rFonts w:ascii="Times New Roman" w:hAnsi="Times New Roman"/>
          <w:color w:val="000000"/>
        </w:rPr>
        <w:t>4.4. Snippet sử dụng v7</w:t>
      </w:r>
    </w:p>
    <w:p>
      <w:pPr>
        <w:jc w:val="both"/>
      </w:pPr>
      <w:r>
        <w:rPr>
          <w:rFonts w:ascii="Times New Roman" w:hAnsi="Times New Roman"/>
          <w:b w:val="0"/>
          <w:i w:val="0"/>
          <w:sz w:val="24"/>
        </w:rPr>
        <w:t>```python</w:t>
      </w:r>
    </w:p>
    <w:p>
      <w:pPr>
        <w:jc w:val="both"/>
      </w:pPr>
      <w:r>
        <w:rPr>
          <w:rFonts w:ascii="Times New Roman" w:hAnsi="Times New Roman"/>
          <w:b w:val="0"/>
          <w:i w:val="0"/>
          <w:sz w:val="24"/>
        </w:rPr>
        <w:t>import chromadb</w:t>
      </w:r>
    </w:p>
    <w:p>
      <w:pPr>
        <w:jc w:val="both"/>
      </w:pPr>
      <w:r>
        <w:rPr>
          <w:rFonts w:ascii="Times New Roman" w:hAnsi="Times New Roman"/>
          <w:b w:val="0"/>
          <w:i w:val="0"/>
          <w:sz w:val="24"/>
        </w:rPr>
        <w:t>from sentence_transformers import SentenceTransformer</w:t>
      </w:r>
    </w:p>
    <w:p>
      <w:pPr>
        <w:jc w:val="both"/>
      </w:pPr>
      <w:r>
        <w:rPr>
          <w:rFonts w:ascii="Times New Roman" w:hAnsi="Times New Roman"/>
          <w:b w:val="0"/>
          <w:i w:val="0"/>
          <w:sz w:val="24"/>
        </w:rPr>
        <w:t>model = SentenceTransformer("BAAI/bge-m3")</w:t>
      </w:r>
    </w:p>
    <w:p>
      <w:pPr>
        <w:jc w:val="both"/>
      </w:pPr>
      <w:r>
        <w:rPr>
          <w:rFonts w:ascii="Times New Roman" w:hAnsi="Times New Roman"/>
          <w:b w:val="0"/>
          <w:i w:val="0"/>
          <w:sz w:val="24"/>
        </w:rPr>
        <w:t>client = chromadb.PersistentClient(path="rag_bao_cao_can_thiep")</w:t>
      </w:r>
    </w:p>
    <w:p>
      <w:pPr>
        <w:jc w:val="both"/>
      </w:pPr>
      <w:r>
        <w:rPr>
          <w:rFonts w:ascii="Times New Roman" w:hAnsi="Times New Roman"/>
          <w:b w:val="0"/>
          <w:i w:val="0"/>
          <w:sz w:val="24"/>
        </w:rPr>
        <w:t>col = client.get_collection("rag_v7_bgem3")</w:t>
      </w:r>
    </w:p>
    <w:p>
      <w:pPr>
        <w:jc w:val="both"/>
      </w:pPr>
      <w:r>
        <w:rPr>
          <w:rFonts w:ascii="Times New Roman" w:hAnsi="Times New Roman"/>
          <w:b w:val="0"/>
          <w:i w:val="0"/>
          <w:sz w:val="24"/>
        </w:rPr>
        <w:t>q_emb = model.encode(["query tiếng Việt hoặc English"],</w:t>
      </w:r>
    </w:p>
    <w:p>
      <w:pPr>
        <w:jc w:val="both"/>
      </w:pPr>
      <w:r>
        <w:rPr>
          <w:rFonts w:ascii="Times New Roman" w:hAnsi="Times New Roman"/>
          <w:b w:val="0"/>
          <w:i w:val="0"/>
          <w:sz w:val="24"/>
        </w:rPr>
        <w:t xml:space="preserve">                      normalize_embeddings=True).tolist()</w:t>
      </w:r>
    </w:p>
    <w:p>
      <w:pPr>
        <w:jc w:val="both"/>
      </w:pPr>
      <w:r>
        <w:rPr>
          <w:rFonts w:ascii="Times New Roman" w:hAnsi="Times New Roman"/>
          <w:b w:val="0"/>
          <w:i w:val="0"/>
          <w:sz w:val="24"/>
        </w:rPr>
        <w:t>res = col.query(query_embeddings=q_emb, n_results=5,</w:t>
      </w:r>
    </w:p>
    <w:p>
      <w:pPr>
        <w:jc w:val="both"/>
      </w:pPr>
      <w:r>
        <w:rPr>
          <w:rFonts w:ascii="Times New Roman" w:hAnsi="Times New Roman"/>
          <w:b w:val="0"/>
          <w:i w:val="0"/>
          <w:sz w:val="24"/>
        </w:rPr>
        <w:t xml:space="preserve">                include=["documents", "metadatas"])</w:t>
      </w:r>
    </w:p>
    <w:p>
      <w:pPr>
        <w:jc w:val="both"/>
      </w:pPr>
      <w:r>
        <w:rPr>
          <w:rFonts w:ascii="Times New Roman" w:hAnsi="Times New Roman"/>
          <w:b w:val="0"/>
          <w:i w:val="0"/>
          <w:sz w:val="24"/>
        </w:rPr>
        <w:t>```</w:t>
      </w:r>
    </w:p>
    <w:p>
      <w:r>
        <w:br w:type="page"/>
      </w:r>
    </w:p>
    <w:p>
      <w:pPr>
        <w:pStyle w:val="Heading1"/>
      </w:pPr>
      <w:r>
        <w:rPr>
          <w:rFonts w:ascii="Times New Roman" w:hAnsi="Times New Roman"/>
          <w:color w:val="000000"/>
        </w:rPr>
        <w:t>5. Multi-layer QA Pipeline</w:t>
      </w:r>
    </w:p>
    <w:p>
      <w:pPr>
        <w:jc w:val="both"/>
      </w:pPr>
      <w:r>
        <w:rPr>
          <w:rFonts w:ascii="Times New Roman" w:hAnsi="Times New Roman"/>
          <w:b w:val="0"/>
          <w:i w:val="0"/>
          <w:sz w:val="24"/>
        </w:rPr>
        <w:t>Script chính: 06_Scripts/qa_advanced_v3.py — 8 lớp kiểm tra, mỗi lớp bắt loại lỗi khác nhau.</w:t>
      </w:r>
    </w:p>
    <w:tbl>
      <w:tblPr>
        <w:tblStyle w:val="TableGrid"/>
        <w:tblW w:type="auto" w:w="0"/>
        <w:jc w:val="center"/>
        <w:tblLook w:firstColumn="1" w:firstRow="1" w:lastColumn="0" w:lastRow="0" w:noHBand="0" w:noVBand="1" w:val="04A0"/>
        <w:tblLayout w:type="fixed"/>
      </w:tblPr>
      <w:tblGrid>
        <w:gridCol w:w="453"/>
        <w:gridCol w:w="1530"/>
        <w:gridCol w:w="3118"/>
        <w:gridCol w:w="3969"/>
      </w:tblGrid>
      <w:tr>
        <w:tc>
          <w:tcPr>
            <w:tcW w:w="453" w:type="dxa"/>
            <w:shd w:fill="D9E2F3" w:val="clear"/>
          </w:tcPr>
          <w:p>
            <w:pPr>
              <w:jc w:val="center"/>
            </w:pPr>
            <w:r>
              <w:rPr>
                <w:rFonts w:ascii="Times New Roman" w:hAnsi="Times New Roman"/>
                <w:b/>
                <w:sz w:val="20"/>
              </w:rPr>
              <w:t>Lớp</w:t>
            </w:r>
          </w:p>
        </w:tc>
        <w:tc>
          <w:tcPr>
            <w:tcW w:w="1530" w:type="dxa"/>
            <w:shd w:fill="D9E2F3" w:val="clear"/>
          </w:tcPr>
          <w:p>
            <w:pPr>
              <w:jc w:val="center"/>
            </w:pPr>
            <w:r>
              <w:rPr>
                <w:rFonts w:ascii="Times New Roman" w:hAnsi="Times New Roman"/>
                <w:b/>
                <w:sz w:val="20"/>
              </w:rPr>
              <w:t>Tên</w:t>
            </w:r>
          </w:p>
        </w:tc>
        <w:tc>
          <w:tcPr>
            <w:tcW w:w="3118" w:type="dxa"/>
            <w:shd w:fill="D9E2F3" w:val="clear"/>
          </w:tcPr>
          <w:p>
            <w:pPr>
              <w:jc w:val="center"/>
            </w:pPr>
            <w:r>
              <w:rPr>
                <w:rFonts w:ascii="Times New Roman" w:hAnsi="Times New Roman"/>
                <w:b/>
                <w:sz w:val="20"/>
              </w:rPr>
              <w:t>Mô tả</w:t>
            </w:r>
          </w:p>
        </w:tc>
        <w:tc>
          <w:tcPr>
            <w:tcW w:w="3969" w:type="dxa"/>
            <w:shd w:fill="D9E2F3" w:val="clear"/>
          </w:tcPr>
          <w:p>
            <w:pPr>
              <w:jc w:val="center"/>
            </w:pPr>
            <w:r>
              <w:rPr>
                <w:rFonts w:ascii="Times New Roman" w:hAnsi="Times New Roman"/>
                <w:b/>
                <w:sz w:val="20"/>
              </w:rPr>
              <w:t>Ví dụ lỗi bắt được</w:t>
            </w:r>
          </w:p>
        </w:tc>
      </w:tr>
      <w:tr>
        <w:tc>
          <w:tcPr>
            <w:tcW w:w="453" w:type="dxa"/>
          </w:tcPr>
          <w:p>
            <w:r>
              <w:rPr>
                <w:rFonts w:ascii="Times New Roman" w:hAnsi="Times New Roman"/>
                <w:sz w:val="20"/>
              </w:rPr>
              <w:t>1</w:t>
            </w:r>
          </w:p>
        </w:tc>
        <w:tc>
          <w:tcPr>
            <w:tcW w:w="1530" w:type="dxa"/>
          </w:tcPr>
          <w:p>
            <w:r>
              <w:rPr>
                <w:rFonts w:ascii="Times New Roman" w:hAnsi="Times New Roman"/>
                <w:sz w:val="20"/>
              </w:rPr>
              <w:t>Consistency</w:t>
            </w:r>
          </w:p>
        </w:tc>
        <w:tc>
          <w:tcPr>
            <w:tcW w:w="3118" w:type="dxa"/>
          </w:tcPr>
          <w:p>
            <w:r>
              <w:rPr>
                <w:rFonts w:ascii="Times New Roman" w:hAnsi="Times New Roman"/>
                <w:sz w:val="20"/>
              </w:rPr>
              <w:t>Đối chiếu số liệu trong báo cáo với regex từ bản dịch</w:t>
            </w:r>
          </w:p>
        </w:tc>
        <w:tc>
          <w:tcPr>
            <w:tcW w:w="3969" w:type="dxa"/>
          </w:tcPr>
          <w:p>
            <w:r>
              <w:rPr>
                <w:rFonts w:ascii="Times New Roman" w:hAnsi="Times New Roman"/>
                <w:sz w:val="20"/>
              </w:rPr>
              <w:t>OR=11.6 trong báo cáo khớp với VN001</w:t>
            </w:r>
          </w:p>
        </w:tc>
      </w:tr>
      <w:tr>
        <w:tc>
          <w:tcPr>
            <w:tcW w:w="453" w:type="dxa"/>
          </w:tcPr>
          <w:p>
            <w:r>
              <w:rPr>
                <w:rFonts w:ascii="Times New Roman" w:hAnsi="Times New Roman"/>
                <w:sz w:val="20"/>
              </w:rPr>
              <w:t>2</w:t>
            </w:r>
          </w:p>
        </w:tc>
        <w:tc>
          <w:tcPr>
            <w:tcW w:w="1530" w:type="dxa"/>
          </w:tcPr>
          <w:p>
            <w:r>
              <w:rPr>
                <w:rFonts w:ascii="Times New Roman" w:hAnsi="Times New Roman"/>
                <w:sz w:val="20"/>
              </w:rPr>
              <w:t>Plausibility</w:t>
            </w:r>
          </w:p>
        </w:tc>
        <w:tc>
          <w:tcPr>
            <w:tcW w:w="3118" w:type="dxa"/>
          </w:tcPr>
          <w:p>
            <w:r>
              <w:rPr>
                <w:rFonts w:ascii="Times New Roman" w:hAnsi="Times New Roman"/>
                <w:sz w:val="20"/>
              </w:rPr>
              <w:t>Check giá trị có hợp lý không</w:t>
            </w:r>
          </w:p>
        </w:tc>
        <w:tc>
          <w:tcPr>
            <w:tcW w:w="3969" w:type="dxa"/>
          </w:tcPr>
          <w:p>
            <w:r>
              <w:rPr>
                <w:rFonts w:ascii="Times New Roman" w:hAnsi="Times New Roman"/>
                <w:sz w:val="20"/>
              </w:rPr>
              <w:t>OR &gt; 100 hoặc tỷ lệ &lt; 0% hoặc &gt; 100%</w:t>
            </w:r>
          </w:p>
        </w:tc>
      </w:tr>
      <w:tr>
        <w:tc>
          <w:tcPr>
            <w:tcW w:w="453" w:type="dxa"/>
          </w:tcPr>
          <w:p>
            <w:r>
              <w:rPr>
                <w:rFonts w:ascii="Times New Roman" w:hAnsi="Times New Roman"/>
                <w:sz w:val="20"/>
              </w:rPr>
              <w:t>3</w:t>
            </w:r>
          </w:p>
        </w:tc>
        <w:tc>
          <w:tcPr>
            <w:tcW w:w="1530" w:type="dxa"/>
          </w:tcPr>
          <w:p>
            <w:r>
              <w:rPr>
                <w:rFonts w:ascii="Times New Roman" w:hAnsi="Times New Roman"/>
                <w:sz w:val="20"/>
              </w:rPr>
              <w:t>Citation</w:t>
            </w:r>
          </w:p>
        </w:tc>
        <w:tc>
          <w:tcPr>
            <w:tcW w:w="3118" w:type="dxa"/>
          </w:tcPr>
          <w:p>
            <w:r>
              <w:rPr>
                <w:rFonts w:ascii="Times New Roman" w:hAnsi="Times New Roman"/>
                <w:sz w:val="20"/>
              </w:rPr>
              <w:t>Mọi claim có citation hay không</w:t>
            </w:r>
          </w:p>
        </w:tc>
        <w:tc>
          <w:tcPr>
            <w:tcW w:w="3969" w:type="dxa"/>
          </w:tcPr>
          <w:p>
            <w:r>
              <w:rPr>
                <w:rFonts w:ascii="Times New Roman" w:hAnsi="Times New Roman"/>
                <w:sz w:val="20"/>
              </w:rPr>
              <w:t>Câu có số liệu nhưng không có [VN001]</w:t>
            </w:r>
          </w:p>
        </w:tc>
      </w:tr>
      <w:tr>
        <w:tc>
          <w:tcPr>
            <w:tcW w:w="453" w:type="dxa"/>
          </w:tcPr>
          <w:p>
            <w:r>
              <w:rPr>
                <w:rFonts w:ascii="Times New Roman" w:hAnsi="Times New Roman"/>
                <w:sz w:val="20"/>
              </w:rPr>
              <w:t>4</w:t>
            </w:r>
          </w:p>
        </w:tc>
        <w:tc>
          <w:tcPr>
            <w:tcW w:w="1530" w:type="dxa"/>
          </w:tcPr>
          <w:p>
            <w:r>
              <w:rPr>
                <w:rFonts w:ascii="Times New Roman" w:hAnsi="Times New Roman"/>
                <w:sz w:val="20"/>
              </w:rPr>
              <w:t>Cross-ref summary</w:t>
            </w:r>
          </w:p>
        </w:tc>
        <w:tc>
          <w:tcPr>
            <w:tcW w:w="3118" w:type="dxa"/>
          </w:tcPr>
          <w:p>
            <w:r>
              <w:rPr>
                <w:rFonts w:ascii="Times New Roman" w:hAnsi="Times New Roman"/>
                <w:sz w:val="20"/>
              </w:rPr>
              <w:t>Số liệu trong báo cáo có match summary không</w:t>
            </w:r>
          </w:p>
        </w:tc>
        <w:tc>
          <w:tcPr>
            <w:tcW w:w="3969" w:type="dxa"/>
          </w:tcPr>
          <w:p>
            <w:r>
              <w:rPr>
                <w:rFonts w:ascii="Times New Roman" w:hAnsi="Times New Roman"/>
                <w:sz w:val="20"/>
              </w:rPr>
              <w:t>Báo cáo viết 91.6% nhưng summary ghi 91.7%</w:t>
            </w:r>
          </w:p>
        </w:tc>
      </w:tr>
      <w:tr>
        <w:tc>
          <w:tcPr>
            <w:tcW w:w="453" w:type="dxa"/>
          </w:tcPr>
          <w:p>
            <w:r>
              <w:rPr>
                <w:rFonts w:ascii="Times New Roman" w:hAnsi="Times New Roman"/>
                <w:sz w:val="20"/>
              </w:rPr>
              <w:t>5</w:t>
            </w:r>
          </w:p>
        </w:tc>
        <w:tc>
          <w:tcPr>
            <w:tcW w:w="1530" w:type="dxa"/>
          </w:tcPr>
          <w:p>
            <w:r>
              <w:rPr>
                <w:rFonts w:ascii="Times New Roman" w:hAnsi="Times New Roman"/>
                <w:sz w:val="20"/>
              </w:rPr>
              <w:t>Interpretation</w:t>
            </w:r>
          </w:p>
        </w:tc>
        <w:tc>
          <w:tcPr>
            <w:tcW w:w="3118" w:type="dxa"/>
          </w:tcPr>
          <w:p>
            <w:r>
              <w:rPr>
                <w:rFonts w:ascii="Times New Roman" w:hAnsi="Times New Roman"/>
                <w:sz w:val="20"/>
              </w:rPr>
              <w:t>Diễn giải hướng đúng (OR &gt; 1 risk, &lt; 1 protective)</w:t>
            </w:r>
          </w:p>
        </w:tc>
        <w:tc>
          <w:tcPr>
            <w:tcW w:w="3969" w:type="dxa"/>
          </w:tcPr>
          <w:p>
            <w:r>
              <w:rPr>
                <w:rFonts w:ascii="Times New Roman" w:hAnsi="Times New Roman"/>
                <w:sz w:val="20"/>
              </w:rPr>
              <w:t>Viết "yếu tố bảo vệ OR = 2.5" là sai</w:t>
            </w:r>
          </w:p>
        </w:tc>
      </w:tr>
      <w:tr>
        <w:tc>
          <w:tcPr>
            <w:tcW w:w="453" w:type="dxa"/>
          </w:tcPr>
          <w:p>
            <w:r>
              <w:rPr>
                <w:rFonts w:ascii="Times New Roman" w:hAnsi="Times New Roman"/>
                <w:sz w:val="20"/>
              </w:rPr>
              <w:t>6</w:t>
            </w:r>
          </w:p>
        </w:tc>
        <w:tc>
          <w:tcPr>
            <w:tcW w:w="1530" w:type="dxa"/>
          </w:tcPr>
          <w:p>
            <w:r>
              <w:rPr>
                <w:rFonts w:ascii="Times New Roman" w:hAnsi="Times New Roman"/>
                <w:sz w:val="20"/>
              </w:rPr>
              <w:t>Format</w:t>
            </w:r>
          </w:p>
        </w:tc>
        <w:tc>
          <w:tcPr>
            <w:tcW w:w="3118" w:type="dxa"/>
          </w:tcPr>
          <w:p>
            <w:r>
              <w:rPr>
                <w:rFonts w:ascii="Times New Roman" w:hAnsi="Times New Roman"/>
                <w:sz w:val="20"/>
              </w:rPr>
              <w:t>Format số Việt/Anh nhất quán</w:t>
            </w:r>
          </w:p>
        </w:tc>
        <w:tc>
          <w:tcPr>
            <w:tcW w:w="3969" w:type="dxa"/>
          </w:tcPr>
          <w:p>
            <w:r>
              <w:rPr>
                <w:rFonts w:ascii="Times New Roman" w:hAnsi="Times New Roman"/>
                <w:sz w:val="20"/>
              </w:rPr>
              <w:t>5,730 vs 5.730 trong cùng một bảng</w:t>
            </w:r>
          </w:p>
        </w:tc>
      </w:tr>
      <w:tr>
        <w:tc>
          <w:tcPr>
            <w:tcW w:w="453" w:type="dxa"/>
          </w:tcPr>
          <w:p>
            <w:r>
              <w:rPr>
                <w:rFonts w:ascii="Times New Roman" w:hAnsi="Times New Roman"/>
                <w:sz w:val="20"/>
              </w:rPr>
              <w:t>7</w:t>
            </w:r>
          </w:p>
        </w:tc>
        <w:tc>
          <w:tcPr>
            <w:tcW w:w="1530" w:type="dxa"/>
          </w:tcPr>
          <w:p>
            <w:r>
              <w:rPr>
                <w:rFonts w:ascii="Times New Roman" w:hAnsi="Times New Roman"/>
                <w:sz w:val="20"/>
              </w:rPr>
              <w:t>Year</w:t>
            </w:r>
          </w:p>
        </w:tc>
        <w:tc>
          <w:tcPr>
            <w:tcW w:w="3118" w:type="dxa"/>
          </w:tcPr>
          <w:p>
            <w:r>
              <w:rPr>
                <w:rFonts w:ascii="Times New Roman" w:hAnsi="Times New Roman"/>
                <w:sz w:val="20"/>
              </w:rPr>
              <w:t>Năm publication vs data collection</w:t>
            </w:r>
          </w:p>
        </w:tc>
        <w:tc>
          <w:tcPr>
            <w:tcW w:w="3969" w:type="dxa"/>
          </w:tcPr>
          <w:p>
            <w:r>
              <w:rPr>
                <w:rFonts w:ascii="Times New Roman" w:hAnsi="Times New Roman"/>
                <w:sz w:val="20"/>
              </w:rPr>
              <w:t>Brunborg Norway 2011/2025 — 2011 là data, 2025 là pub</w:t>
            </w:r>
          </w:p>
        </w:tc>
      </w:tr>
      <w:tr>
        <w:tc>
          <w:tcPr>
            <w:tcW w:w="453" w:type="dxa"/>
          </w:tcPr>
          <w:p>
            <w:r>
              <w:rPr>
                <w:rFonts w:ascii="Times New Roman" w:hAnsi="Times New Roman"/>
                <w:sz w:val="20"/>
              </w:rPr>
              <w:t>8</w:t>
            </w:r>
          </w:p>
        </w:tc>
        <w:tc>
          <w:tcPr>
            <w:tcW w:w="1530" w:type="dxa"/>
          </w:tcPr>
          <w:p>
            <w:r>
              <w:rPr>
                <w:rFonts w:ascii="Times New Roman" w:hAnsi="Times New Roman"/>
                <w:sz w:val="20"/>
              </w:rPr>
              <w:t>Abbreviation</w:t>
            </w:r>
          </w:p>
        </w:tc>
        <w:tc>
          <w:tcPr>
            <w:tcW w:w="3118" w:type="dxa"/>
          </w:tcPr>
          <w:p>
            <w:r>
              <w:rPr>
                <w:rFonts w:ascii="Times New Roman" w:hAnsi="Times New Roman"/>
                <w:sz w:val="20"/>
              </w:rPr>
              <w:t>Viết tắt định nghĩa lần đầu</w:t>
            </w:r>
          </w:p>
        </w:tc>
        <w:tc>
          <w:tcPr>
            <w:tcW w:w="3969" w:type="dxa"/>
          </w:tcPr>
          <w:p>
            <w:r>
              <w:rPr>
                <w:rFonts w:ascii="Times New Roman" w:hAnsi="Times New Roman"/>
                <w:sz w:val="20"/>
              </w:rPr>
              <w:t>CBT, OR, AOR, SUCRA, MHST — 16 chưa define</w:t>
            </w:r>
          </w:p>
        </w:tc>
      </w:tr>
    </w:tbl>
    <w:p>
      <w:pPr>
        <w:jc w:val="both"/>
      </w:pPr>
      <w:r>
        <w:rPr>
          <w:rFonts w:ascii="Times New Roman" w:hAnsi="Times New Roman"/>
          <w:b w:val="0"/>
          <w:i w:val="0"/>
          <w:sz w:val="24"/>
        </w:rPr>
        <w:t>Kết quả QA v4 trên báo cáo v4: 36 issues phát hiện</w:t>
      </w:r>
    </w:p>
    <w:p>
      <w:pPr>
        <w:jc w:val="both"/>
      </w:pPr>
      <w:r>
        <w:rPr>
          <w:rFonts w:ascii="Times New Roman" w:hAnsi="Times New Roman"/>
          <w:b w:val="0"/>
          <w:i w:val="0"/>
          <w:sz w:val="24"/>
        </w:rPr>
        <w:t xml:space="preserve">  • Critical: 0 real (10 false positive "n=1" do section numbering)</w:t>
      </w:r>
    </w:p>
    <w:p>
      <w:pPr>
        <w:jc w:val="both"/>
      </w:pPr>
      <w:r>
        <w:rPr>
          <w:rFonts w:ascii="Times New Roman" w:hAnsi="Times New Roman"/>
          <w:b w:val="0"/>
          <w:i w:val="0"/>
          <w:sz w:val="24"/>
        </w:rPr>
        <w:t xml:space="preserve">  • Real issues đã fix: 2 (VN030 summary cập nhật, VN030 Happy House 12.881 char translation)</w:t>
      </w:r>
    </w:p>
    <w:p>
      <w:pPr>
        <w:jc w:val="both"/>
      </w:pPr>
      <w:r>
        <w:rPr>
          <w:rFonts w:ascii="Times New Roman" w:hAnsi="Times New Roman"/>
          <w:b w:val="0"/>
          <w:i w:val="0"/>
          <w:sz w:val="24"/>
        </w:rPr>
        <w:t xml:space="preserve">  • 16 viết tắt chưa định nghĩa — cần glossary ở đầu báo cáo (pending)</w:t>
      </w:r>
    </w:p>
    <w:p>
      <w:pPr>
        <w:jc w:val="both"/>
      </w:pPr>
      <w:r>
        <w:rPr>
          <w:rFonts w:ascii="Times New Roman" w:hAnsi="Times New Roman"/>
          <w:b w:val="0"/>
          <w:i w:val="0"/>
          <w:sz w:val="24"/>
        </w:rPr>
        <w:t xml:space="preserve">  • False positive: "Norway 2011/2025" — data year vs pub year (đúng, giữ)</w:t>
      </w:r>
    </w:p>
    <w:p>
      <w:r>
        <w:br w:type="page"/>
      </w:r>
    </w:p>
    <w:p>
      <w:pPr>
        <w:pStyle w:val="Heading1"/>
      </w:pPr>
      <w:r>
        <w:rPr>
          <w:rFonts w:ascii="Times New Roman" w:hAnsi="Times New Roman"/>
          <w:color w:val="000000"/>
        </w:rPr>
        <w:t>6. Lịch sử phiên bản báo cáo can thiệp</w:t>
      </w:r>
    </w:p>
    <w:tbl>
      <w:tblPr>
        <w:tblStyle w:val="TableGrid"/>
        <w:tblW w:type="auto" w:w="0"/>
        <w:jc w:val="center"/>
        <w:tblLook w:firstColumn="1" w:firstRow="1" w:lastColumn="0" w:lastRow="0" w:noHBand="0" w:noVBand="1" w:val="04A0"/>
        <w:tblLayout w:type="fixed"/>
      </w:tblPr>
      <w:tblGrid>
        <w:gridCol w:w="850"/>
        <w:gridCol w:w="1134"/>
        <w:gridCol w:w="3118"/>
        <w:gridCol w:w="1304"/>
        <w:gridCol w:w="963"/>
        <w:gridCol w:w="1701"/>
      </w:tblGrid>
      <w:tr>
        <w:tc>
          <w:tcPr>
            <w:tcW w:w="850" w:type="dxa"/>
            <w:shd w:fill="D9E2F3" w:val="clear"/>
          </w:tcPr>
          <w:p>
            <w:pPr>
              <w:jc w:val="center"/>
            </w:pPr>
            <w:r>
              <w:rPr>
                <w:rFonts w:ascii="Times New Roman" w:hAnsi="Times New Roman"/>
                <w:b/>
                <w:sz w:val="20"/>
              </w:rPr>
              <w:t>Version</w:t>
            </w:r>
          </w:p>
        </w:tc>
        <w:tc>
          <w:tcPr>
            <w:tcW w:w="1134" w:type="dxa"/>
            <w:shd w:fill="D9E2F3" w:val="clear"/>
          </w:tcPr>
          <w:p>
            <w:pPr>
              <w:jc w:val="center"/>
            </w:pPr>
            <w:r>
              <w:rPr>
                <w:rFonts w:ascii="Times New Roman" w:hAnsi="Times New Roman"/>
                <w:b/>
                <w:sz w:val="20"/>
              </w:rPr>
              <w:t>Ngày</w:t>
            </w:r>
          </w:p>
        </w:tc>
        <w:tc>
          <w:tcPr>
            <w:tcW w:w="3118" w:type="dxa"/>
            <w:shd w:fill="D9E2F3" w:val="clear"/>
          </w:tcPr>
          <w:p>
            <w:pPr>
              <w:jc w:val="center"/>
            </w:pPr>
            <w:r>
              <w:rPr>
                <w:rFonts w:ascii="Times New Roman" w:hAnsi="Times New Roman"/>
                <w:b/>
                <w:sz w:val="20"/>
              </w:rPr>
              <w:t>Nội dung chính</w:t>
            </w:r>
          </w:p>
        </w:tc>
        <w:tc>
          <w:tcPr>
            <w:tcW w:w="1304" w:type="dxa"/>
            <w:shd w:fill="D9E2F3" w:val="clear"/>
          </w:tcPr>
          <w:p>
            <w:pPr>
              <w:jc w:val="center"/>
            </w:pPr>
            <w:r>
              <w:rPr>
                <w:rFonts w:ascii="Times New Roman" w:hAnsi="Times New Roman"/>
                <w:b/>
                <w:sz w:val="20"/>
              </w:rPr>
              <w:t>Số paragraph</w:t>
            </w:r>
          </w:p>
        </w:tc>
        <w:tc>
          <w:tcPr>
            <w:tcW w:w="963" w:type="dxa"/>
            <w:shd w:fill="D9E2F3" w:val="clear"/>
          </w:tcPr>
          <w:p>
            <w:pPr>
              <w:jc w:val="center"/>
            </w:pPr>
            <w:r>
              <w:rPr>
                <w:rFonts w:ascii="Times New Roman" w:hAnsi="Times New Roman"/>
                <w:b/>
                <w:sz w:val="20"/>
              </w:rPr>
              <w:t>Số bảng</w:t>
            </w:r>
          </w:p>
        </w:tc>
        <w:tc>
          <w:tcPr>
            <w:tcW w:w="1701" w:type="dxa"/>
            <w:shd w:fill="D9E2F3" w:val="clear"/>
          </w:tcPr>
          <w:p>
            <w:pPr>
              <w:jc w:val="center"/>
            </w:pPr>
            <w:r>
              <w:rPr>
                <w:rFonts w:ascii="Times New Roman" w:hAnsi="Times New Roman"/>
                <w:b/>
                <w:sz w:val="20"/>
              </w:rPr>
              <w:t>Char</w:t>
            </w:r>
          </w:p>
        </w:tc>
      </w:tr>
      <w:tr>
        <w:tc>
          <w:tcPr>
            <w:tcW w:w="850" w:type="dxa"/>
          </w:tcPr>
          <w:p>
            <w:r>
              <w:rPr>
                <w:rFonts w:ascii="Times New Roman" w:hAnsi="Times New Roman"/>
                <w:sz w:val="20"/>
              </w:rPr>
              <w:t>v1</w:t>
            </w:r>
          </w:p>
        </w:tc>
        <w:tc>
          <w:tcPr>
            <w:tcW w:w="1134" w:type="dxa"/>
          </w:tcPr>
          <w:p>
            <w:r>
              <w:rPr>
                <w:rFonts w:ascii="Times New Roman" w:hAnsi="Times New Roman"/>
                <w:sz w:val="20"/>
              </w:rPr>
              <w:t>07/04</w:t>
            </w:r>
          </w:p>
        </w:tc>
        <w:tc>
          <w:tcPr>
            <w:tcW w:w="3118" w:type="dxa"/>
          </w:tcPr>
          <w:p>
            <w:r>
              <w:rPr>
                <w:rFonts w:ascii="Times New Roman" w:hAnsi="Times New Roman"/>
                <w:sz w:val="20"/>
              </w:rPr>
              <w:t>Draft ban đầu, 21 papers</w:t>
            </w:r>
          </w:p>
        </w:tc>
        <w:tc>
          <w:tcPr>
            <w:tcW w:w="1304" w:type="dxa"/>
          </w:tcPr>
          <w:p>
            <w:r>
              <w:rPr>
                <w:rFonts w:ascii="Times New Roman" w:hAnsi="Times New Roman"/>
                <w:sz w:val="20"/>
              </w:rPr>
              <w:t>~150</w:t>
            </w:r>
          </w:p>
        </w:tc>
        <w:tc>
          <w:tcPr>
            <w:tcW w:w="963" w:type="dxa"/>
          </w:tcPr>
          <w:p>
            <w:r>
              <w:rPr>
                <w:rFonts w:ascii="Times New Roman" w:hAnsi="Times New Roman"/>
                <w:sz w:val="20"/>
              </w:rPr>
              <w:t>5</w:t>
            </w:r>
          </w:p>
        </w:tc>
        <w:tc>
          <w:tcPr>
            <w:tcW w:w="1701" w:type="dxa"/>
          </w:tcPr>
          <w:p>
            <w:r>
              <w:rPr>
                <w:rFonts w:ascii="Times New Roman" w:hAnsi="Times New Roman"/>
                <w:sz w:val="20"/>
              </w:rPr>
              <w:t>~20K</w:t>
            </w:r>
          </w:p>
        </w:tc>
      </w:tr>
      <w:tr>
        <w:tc>
          <w:tcPr>
            <w:tcW w:w="850" w:type="dxa"/>
          </w:tcPr>
          <w:p>
            <w:r>
              <w:rPr>
                <w:rFonts w:ascii="Times New Roman" w:hAnsi="Times New Roman"/>
                <w:sz w:val="20"/>
              </w:rPr>
              <w:t>v2</w:t>
            </w:r>
          </w:p>
        </w:tc>
        <w:tc>
          <w:tcPr>
            <w:tcW w:w="1134" w:type="dxa"/>
          </w:tcPr>
          <w:p>
            <w:r>
              <w:rPr>
                <w:rFonts w:ascii="Times New Roman" w:hAnsi="Times New Roman"/>
                <w:sz w:val="20"/>
              </w:rPr>
              <w:t>10/04</w:t>
            </w:r>
          </w:p>
        </w:tc>
        <w:tc>
          <w:tcPr>
            <w:tcW w:w="3118" w:type="dxa"/>
          </w:tcPr>
          <w:p>
            <w:r>
              <w:rPr>
                <w:rFonts w:ascii="Times New Roman" w:hAnsi="Times New Roman"/>
                <w:sz w:val="20"/>
              </w:rPr>
              <w:t>21 papers + phản biện đỏ</w:t>
            </w:r>
          </w:p>
        </w:tc>
        <w:tc>
          <w:tcPr>
            <w:tcW w:w="1304" w:type="dxa"/>
          </w:tcPr>
          <w:p>
            <w:r>
              <w:rPr>
                <w:rFonts w:ascii="Times New Roman" w:hAnsi="Times New Roman"/>
                <w:sz w:val="20"/>
              </w:rPr>
              <w:t>~180</w:t>
            </w:r>
          </w:p>
        </w:tc>
        <w:tc>
          <w:tcPr>
            <w:tcW w:w="963" w:type="dxa"/>
          </w:tcPr>
          <w:p>
            <w:r>
              <w:rPr>
                <w:rFonts w:ascii="Times New Roman" w:hAnsi="Times New Roman"/>
                <w:sz w:val="20"/>
              </w:rPr>
              <w:t>6</w:t>
            </w:r>
          </w:p>
        </w:tc>
        <w:tc>
          <w:tcPr>
            <w:tcW w:w="1701" w:type="dxa"/>
          </w:tcPr>
          <w:p>
            <w:r>
              <w:rPr>
                <w:rFonts w:ascii="Times New Roman" w:hAnsi="Times New Roman"/>
                <w:sz w:val="20"/>
              </w:rPr>
              <w:t>~25K</w:t>
            </w:r>
          </w:p>
        </w:tc>
      </w:tr>
      <w:tr>
        <w:tc>
          <w:tcPr>
            <w:tcW w:w="850" w:type="dxa"/>
          </w:tcPr>
          <w:p>
            <w:r>
              <w:rPr>
                <w:rFonts w:ascii="Times New Roman" w:hAnsi="Times New Roman"/>
                <w:sz w:val="20"/>
              </w:rPr>
              <w:t>v3</w:t>
            </w:r>
          </w:p>
        </w:tc>
        <w:tc>
          <w:tcPr>
            <w:tcW w:w="1134" w:type="dxa"/>
          </w:tcPr>
          <w:p>
            <w:r>
              <w:rPr>
                <w:rFonts w:ascii="Times New Roman" w:hAnsi="Times New Roman"/>
                <w:sz w:val="20"/>
              </w:rPr>
              <w:t>11/04</w:t>
            </w:r>
          </w:p>
        </w:tc>
        <w:tc>
          <w:tcPr>
            <w:tcW w:w="3118" w:type="dxa"/>
          </w:tcPr>
          <w:p>
            <w:r>
              <w:rPr>
                <w:rFonts w:ascii="Times New Roman" w:hAnsi="Times New Roman"/>
                <w:sz w:val="20"/>
              </w:rPr>
              <w:t>+ 9 papers mới (30 total), CTH v5</w:t>
            </w:r>
          </w:p>
        </w:tc>
        <w:tc>
          <w:tcPr>
            <w:tcW w:w="1304" w:type="dxa"/>
          </w:tcPr>
          <w:p>
            <w:r>
              <w:rPr>
                <w:rFonts w:ascii="Times New Roman" w:hAnsi="Times New Roman"/>
                <w:sz w:val="20"/>
              </w:rPr>
              <w:t>~220</w:t>
            </w:r>
          </w:p>
        </w:tc>
        <w:tc>
          <w:tcPr>
            <w:tcW w:w="963" w:type="dxa"/>
          </w:tcPr>
          <w:p>
            <w:r>
              <w:rPr>
                <w:rFonts w:ascii="Times New Roman" w:hAnsi="Times New Roman"/>
                <w:sz w:val="20"/>
              </w:rPr>
              <w:t>8</w:t>
            </w:r>
          </w:p>
        </w:tc>
        <w:tc>
          <w:tcPr>
            <w:tcW w:w="1701" w:type="dxa"/>
          </w:tcPr>
          <w:p>
            <w:r>
              <w:rPr>
                <w:rFonts w:ascii="Times New Roman" w:hAnsi="Times New Roman"/>
                <w:sz w:val="20"/>
              </w:rPr>
              <w:t>~32K</w:t>
            </w:r>
          </w:p>
        </w:tc>
      </w:tr>
      <w:tr>
        <w:tc>
          <w:tcPr>
            <w:tcW w:w="850" w:type="dxa"/>
          </w:tcPr>
          <w:p>
            <w:r>
              <w:rPr>
                <w:rFonts w:ascii="Times New Roman" w:hAnsi="Times New Roman"/>
                <w:sz w:val="20"/>
              </w:rPr>
              <w:t>v4</w:t>
            </w:r>
          </w:p>
        </w:tc>
        <w:tc>
          <w:tcPr>
            <w:tcW w:w="1134" w:type="dxa"/>
          </w:tcPr>
          <w:p>
            <w:r>
              <w:rPr>
                <w:rFonts w:ascii="Times New Roman" w:hAnsi="Times New Roman"/>
                <w:sz w:val="20"/>
              </w:rPr>
              <w:t>12/04 sáng</w:t>
            </w:r>
          </w:p>
        </w:tc>
        <w:tc>
          <w:tcPr>
            <w:tcW w:w="3118" w:type="dxa"/>
          </w:tcPr>
          <w:p>
            <w:r>
              <w:rPr>
                <w:rFonts w:ascii="Times New Roman" w:hAnsi="Times New Roman"/>
                <w:sz w:val="20"/>
              </w:rPr>
              <w:t>+ KG orphan facts, 5 insights compact</w:t>
            </w:r>
          </w:p>
        </w:tc>
        <w:tc>
          <w:tcPr>
            <w:tcW w:w="1304" w:type="dxa"/>
          </w:tcPr>
          <w:p>
            <w:r>
              <w:rPr>
                <w:rFonts w:ascii="Times New Roman" w:hAnsi="Times New Roman"/>
                <w:sz w:val="20"/>
              </w:rPr>
              <w:t>254</w:t>
            </w:r>
          </w:p>
        </w:tc>
        <w:tc>
          <w:tcPr>
            <w:tcW w:w="963" w:type="dxa"/>
          </w:tcPr>
          <w:p>
            <w:r>
              <w:rPr>
                <w:rFonts w:ascii="Times New Roman" w:hAnsi="Times New Roman"/>
                <w:sz w:val="20"/>
              </w:rPr>
              <w:t>9</w:t>
            </w:r>
          </w:p>
        </w:tc>
        <w:tc>
          <w:tcPr>
            <w:tcW w:w="1701" w:type="dxa"/>
          </w:tcPr>
          <w:p>
            <w:r>
              <w:rPr>
                <w:rFonts w:ascii="Times New Roman" w:hAnsi="Times New Roman"/>
                <w:sz w:val="20"/>
              </w:rPr>
              <w:t>~38K</w:t>
            </w:r>
          </w:p>
        </w:tc>
      </w:tr>
      <w:tr>
        <w:tc>
          <w:tcPr>
            <w:tcW w:w="850" w:type="dxa"/>
          </w:tcPr>
          <w:p>
            <w:r>
              <w:rPr>
                <w:rFonts w:ascii="Times New Roman" w:hAnsi="Times New Roman"/>
                <w:sz w:val="20"/>
              </w:rPr>
              <w:t>v4b</w:t>
            </w:r>
          </w:p>
        </w:tc>
        <w:tc>
          <w:tcPr>
            <w:tcW w:w="1134" w:type="dxa"/>
          </w:tcPr>
          <w:p>
            <w:r>
              <w:rPr>
                <w:rFonts w:ascii="Times New Roman" w:hAnsi="Times New Roman"/>
                <w:sz w:val="20"/>
              </w:rPr>
              <w:t>12/04 trưa</w:t>
            </w:r>
          </w:p>
        </w:tc>
        <w:tc>
          <w:tcPr>
            <w:tcW w:w="3118" w:type="dxa"/>
          </w:tcPr>
          <w:p>
            <w:r>
              <w:rPr>
                <w:rFonts w:ascii="Times New Roman" w:hAnsi="Times New Roman"/>
                <w:sz w:val="20"/>
              </w:rPr>
              <w:t>v4 expanded (diễn giải sâu)</w:t>
            </w:r>
          </w:p>
        </w:tc>
        <w:tc>
          <w:tcPr>
            <w:tcW w:w="1304" w:type="dxa"/>
          </w:tcPr>
          <w:p>
            <w:r>
              <w:rPr>
                <w:rFonts w:ascii="Times New Roman" w:hAnsi="Times New Roman"/>
                <w:sz w:val="20"/>
              </w:rPr>
              <w:t>355</w:t>
            </w:r>
          </w:p>
        </w:tc>
        <w:tc>
          <w:tcPr>
            <w:tcW w:w="963" w:type="dxa"/>
          </w:tcPr>
          <w:p>
            <w:r>
              <w:rPr>
                <w:rFonts w:ascii="Times New Roman" w:hAnsi="Times New Roman"/>
                <w:sz w:val="20"/>
              </w:rPr>
              <w:t>10</w:t>
            </w:r>
          </w:p>
        </w:tc>
        <w:tc>
          <w:tcPr>
            <w:tcW w:w="1701" w:type="dxa"/>
          </w:tcPr>
          <w:p>
            <w:r>
              <w:rPr>
                <w:rFonts w:ascii="Times New Roman" w:hAnsi="Times New Roman"/>
                <w:sz w:val="20"/>
              </w:rPr>
              <w:t>52K</w:t>
            </w:r>
          </w:p>
        </w:tc>
      </w:tr>
      <w:tr>
        <w:tc>
          <w:tcPr>
            <w:tcW w:w="850" w:type="dxa"/>
          </w:tcPr>
          <w:p>
            <w:r>
              <w:rPr>
                <w:rFonts w:ascii="Times New Roman" w:hAnsi="Times New Roman"/>
                <w:sz w:val="20"/>
              </w:rPr>
              <w:t>v5</w:t>
            </w:r>
          </w:p>
        </w:tc>
        <w:tc>
          <w:tcPr>
            <w:tcW w:w="1134" w:type="dxa"/>
          </w:tcPr>
          <w:p>
            <w:r>
              <w:rPr>
                <w:rFonts w:ascii="Times New Roman" w:hAnsi="Times New Roman"/>
                <w:sz w:val="20"/>
              </w:rPr>
              <w:t>12/04 chiều</w:t>
            </w:r>
          </w:p>
        </w:tc>
        <w:tc>
          <w:tcPr>
            <w:tcW w:w="3118" w:type="dxa"/>
          </w:tcPr>
          <w:p>
            <w:r>
              <w:rPr>
                <w:rFonts w:ascii="Times New Roman" w:hAnsi="Times New Roman"/>
                <w:sz w:val="20"/>
              </w:rPr>
              <w:t>Bản sạch gửi sếp (không có KG/RAG/AI)</w:t>
            </w:r>
          </w:p>
        </w:tc>
        <w:tc>
          <w:tcPr>
            <w:tcW w:w="1304" w:type="dxa"/>
          </w:tcPr>
          <w:p>
            <w:r>
              <w:rPr>
                <w:rFonts w:ascii="Times New Roman" w:hAnsi="Times New Roman"/>
                <w:sz w:val="20"/>
              </w:rPr>
              <w:t>317</w:t>
            </w:r>
          </w:p>
        </w:tc>
        <w:tc>
          <w:tcPr>
            <w:tcW w:w="963" w:type="dxa"/>
          </w:tcPr>
          <w:p>
            <w:r>
              <w:rPr>
                <w:rFonts w:ascii="Times New Roman" w:hAnsi="Times New Roman"/>
                <w:sz w:val="20"/>
              </w:rPr>
              <w:t>9</w:t>
            </w:r>
          </w:p>
        </w:tc>
        <w:tc>
          <w:tcPr>
            <w:tcW w:w="1701" w:type="dxa"/>
          </w:tcPr>
          <w:p>
            <w:r>
              <w:rPr>
                <w:rFonts w:ascii="Times New Roman" w:hAnsi="Times New Roman"/>
                <w:sz w:val="20"/>
              </w:rPr>
              <w:t>48K</w:t>
            </w:r>
          </w:p>
        </w:tc>
      </w:tr>
    </w:tbl>
    <w:p>
      <w:pPr>
        <w:jc w:val="both"/>
      </w:pPr>
      <w:r>
        <w:rPr>
          <w:rFonts w:ascii="Times New Roman" w:hAnsi="Times New Roman"/>
          <w:b/>
          <w:i w:val="0"/>
          <w:sz w:val="24"/>
        </w:rPr>
        <w:t>Lưu ý quan trọng về v5:</w:t>
      </w:r>
    </w:p>
    <w:p>
      <w:pPr>
        <w:jc w:val="both"/>
      </w:pPr>
      <w:r>
        <w:rPr>
          <w:rFonts w:ascii="Times New Roman" w:hAnsi="Times New Roman"/>
          <w:b w:val="0"/>
          <w:i w:val="0"/>
          <w:sz w:val="24"/>
        </w:rPr>
        <w:t>v5 là bản dành riêng cho cấp lãnh đạo — đã strip toàn bộ meta-information về tools, KG, RAG, AI, version comparison. Nội dung thuần tuý nghiên cứu. v4b vẫn giữ là bản nội bộ kỹ thuật đầy đủ với phần V.0 và V.5 về Knowledge Graph + RAG stack.</w:t>
      </w:r>
    </w:p>
    <w:p>
      <w:pPr>
        <w:jc w:val="both"/>
      </w:pPr>
      <w:r>
        <w:rPr>
          <w:rFonts w:ascii="Times New Roman" w:hAnsi="Times New Roman"/>
          <w:b w:val="0"/>
          <w:i w:val="0"/>
          <w:sz w:val="24"/>
        </w:rPr>
        <w:t>Output paths:</w:t>
      </w:r>
    </w:p>
    <w:p>
      <w:pPr>
        <w:jc w:val="both"/>
      </w:pPr>
      <w:r>
        <w:rPr>
          <w:rFonts w:ascii="Times New Roman" w:hAnsi="Times New Roman"/>
          <w:b w:val="0"/>
          <w:i w:val="0"/>
          <w:sz w:val="24"/>
        </w:rPr>
        <w:t xml:space="preserve">  • v3: 01_Bao-cao/Bao cao Can thiep tam ly RLLA VTN - 11042026 v3.docx</w:t>
      </w:r>
    </w:p>
    <w:p>
      <w:pPr>
        <w:jc w:val="both"/>
      </w:pPr>
      <w:r>
        <w:rPr>
          <w:rFonts w:ascii="Times New Roman" w:hAnsi="Times New Roman"/>
          <w:b w:val="0"/>
          <w:i w:val="0"/>
          <w:sz w:val="24"/>
        </w:rPr>
        <w:t xml:space="preserve">  • v4: 01_Bao-cao/Bao cao Can thiep tam ly RLLA VTN - 12042026 v4.docx</w:t>
      </w:r>
    </w:p>
    <w:p>
      <w:pPr>
        <w:jc w:val="both"/>
      </w:pPr>
      <w:r>
        <w:rPr>
          <w:rFonts w:ascii="Times New Roman" w:hAnsi="Times New Roman"/>
          <w:b w:val="0"/>
          <w:i w:val="0"/>
          <w:sz w:val="24"/>
        </w:rPr>
        <w:t xml:space="preserve">  • v4b: 01_Bao-cao/Bao cao Can thiep tam ly RLLA VTN - 12042026 v4b.docx</w:t>
      </w:r>
    </w:p>
    <w:p>
      <w:pPr>
        <w:jc w:val="both"/>
      </w:pPr>
      <w:r>
        <w:rPr>
          <w:rFonts w:ascii="Times New Roman" w:hAnsi="Times New Roman"/>
          <w:b w:val="0"/>
          <w:i w:val="0"/>
          <w:sz w:val="24"/>
        </w:rPr>
        <w:t xml:space="preserve">  • v5 (clean): 01_Bao-cao/Bao cao Can thiep tam ly RLLA VTN - 12042026 v5.docx</w:t>
      </w:r>
    </w:p>
    <w:p>
      <w:pPr>
        <w:jc w:val="both"/>
      </w:pPr>
      <w:r>
        <w:rPr>
          <w:rFonts w:ascii="Times New Roman" w:hAnsi="Times New Roman"/>
          <w:b w:val="0"/>
          <w:i w:val="0"/>
          <w:sz w:val="24"/>
        </w:rPr>
        <w:t xml:space="preserve">  • Technical (file này): 01_Bao-cao/Bao cao Can thiep - Technical_Methods - 12042026.docx</w:t>
      </w:r>
    </w:p>
    <w:p>
      <w:pPr>
        <w:pStyle w:val="Heading1"/>
      </w:pPr>
      <w:r>
        <w:rPr>
          <w:rFonts w:ascii="Times New Roman" w:hAnsi="Times New Roman"/>
          <w:color w:val="000000"/>
        </w:rPr>
        <w:t>7. Workflow hằng ngày cho dự án (từ 12/04/2026)</w:t>
      </w:r>
    </w:p>
    <w:p>
      <w:pPr>
        <w:jc w:val="both"/>
      </w:pPr>
      <w:r>
        <w:rPr>
          <w:rFonts w:ascii="Times New Roman" w:hAnsi="Times New Roman"/>
          <w:b w:val="0"/>
          <w:i w:val="0"/>
          <w:sz w:val="24"/>
        </w:rPr>
        <w:t>Khi thêm một paper mới vào hệ thống:</w:t>
      </w:r>
    </w:p>
    <w:p>
      <w:pPr>
        <w:jc w:val="both"/>
      </w:pPr>
      <w:r>
        <w:rPr>
          <w:rFonts w:ascii="Times New Roman" w:hAnsi="Times New Roman"/>
          <w:b w:val="0"/>
          <w:i w:val="0"/>
          <w:sz w:val="24"/>
        </w:rPr>
        <w:t xml:space="preserve">  1. Đặt tên canonical {VN|QT}{3-digit}_{Descriptor}</w:t>
      </w:r>
    </w:p>
    <w:p>
      <w:pPr>
        <w:jc w:val="both"/>
      </w:pPr>
      <w:r>
        <w:rPr>
          <w:rFonts w:ascii="Times New Roman" w:hAnsi="Times New Roman"/>
          <w:b w:val="0"/>
          <w:i w:val="0"/>
          <w:sz w:val="24"/>
        </w:rPr>
        <w:t xml:space="preserve">  2. Chuyển PDF vào 02_Papers-goc/{Folder}/</w:t>
      </w:r>
    </w:p>
    <w:p>
      <w:pPr>
        <w:jc w:val="both"/>
      </w:pPr>
      <w:r>
        <w:rPr>
          <w:rFonts w:ascii="Times New Roman" w:hAnsi="Times New Roman"/>
          <w:b w:val="0"/>
          <w:i w:val="0"/>
          <w:sz w:val="24"/>
        </w:rPr>
        <w:t xml:space="preserve">  3. Dịch đầy đủ → 03_Ban-dich/{ID}_{Descriptor}.docx</w:t>
      </w:r>
    </w:p>
    <w:p>
      <w:pPr>
        <w:jc w:val="both"/>
      </w:pPr>
      <w:r>
        <w:rPr>
          <w:rFonts w:ascii="Times New Roman" w:hAnsi="Times New Roman"/>
          <w:b w:val="0"/>
          <w:i w:val="0"/>
          <w:sz w:val="24"/>
        </w:rPr>
        <w:t xml:space="preserve">  4. Tóm tắt CTH v5 → Tom-tat-tung-bai/{ID}_{Descriptor}.docx</w:t>
      </w:r>
    </w:p>
    <w:p>
      <w:pPr>
        <w:jc w:val="both"/>
      </w:pPr>
      <w:r>
        <w:rPr>
          <w:rFonts w:ascii="Times New Roman" w:hAnsi="Times New Roman"/>
          <w:b w:val="0"/>
          <w:i w:val="0"/>
          <w:sz w:val="24"/>
        </w:rPr>
        <w:t xml:space="preserve">  5. Chạy build_master_index.py → regenerate canonical_index.json + MASTER_INDEX.md</w:t>
      </w:r>
    </w:p>
    <w:p>
      <w:pPr>
        <w:jc w:val="both"/>
      </w:pPr>
      <w:r>
        <w:rPr>
          <w:rFonts w:ascii="Times New Roman" w:hAnsi="Times New Roman"/>
          <w:b w:val="0"/>
          <w:i w:val="0"/>
          <w:sz w:val="24"/>
        </w:rPr>
        <w:t xml:space="preserve">  6. Chạy kg_build_v2.py → rebuild KG</w:t>
      </w:r>
    </w:p>
    <w:p>
      <w:pPr>
        <w:jc w:val="both"/>
      </w:pPr>
      <w:r>
        <w:rPr>
          <w:rFonts w:ascii="Times New Roman" w:hAnsi="Times New Roman"/>
          <w:b w:val="0"/>
          <w:i w:val="0"/>
          <w:sz w:val="24"/>
        </w:rPr>
        <w:t xml:space="preserve">  7. Chạy rag_v7_bgem3.py → reindex RAG</w:t>
      </w:r>
    </w:p>
    <w:p>
      <w:pPr>
        <w:jc w:val="both"/>
      </w:pPr>
      <w:r>
        <w:rPr>
          <w:rFonts w:ascii="Times New Roman" w:hAnsi="Times New Roman"/>
          <w:b w:val="0"/>
          <w:i w:val="0"/>
          <w:sz w:val="24"/>
        </w:rPr>
        <w:t xml:space="preserve">  8. Cập nhật báo cáo nếu cần</w:t>
      </w:r>
    </w:p>
    <w:p>
      <w:pPr>
        <w:jc w:val="both"/>
      </w:pPr>
      <w:r>
        <w:rPr>
          <w:rFonts w:ascii="Times New Roman" w:hAnsi="Times New Roman"/>
          <w:b w:val="0"/>
          <w:i w:val="0"/>
          <w:sz w:val="24"/>
        </w:rPr>
        <w:t>Khi sửa báo cáo (bất kỳ version nào):</w:t>
      </w:r>
    </w:p>
    <w:p>
      <w:pPr>
        <w:jc w:val="both"/>
      </w:pPr>
      <w:r>
        <w:rPr>
          <w:rFonts w:ascii="Times New Roman" w:hAnsi="Times New Roman"/>
          <w:b w:val="0"/>
          <w:i w:val="0"/>
          <w:sz w:val="24"/>
        </w:rPr>
        <w:t xml:space="preserve">  1. Chạy qa_advanced_v3.py (sửa path trong script) để check 8 lớp</w:t>
      </w:r>
    </w:p>
    <w:p>
      <w:pPr>
        <w:jc w:val="both"/>
      </w:pPr>
      <w:r>
        <w:rPr>
          <w:rFonts w:ascii="Times New Roman" w:hAnsi="Times New Roman"/>
          <w:b w:val="0"/>
          <w:i w:val="0"/>
          <w:sz w:val="24"/>
        </w:rPr>
        <w:t xml:space="preserve">  2. Chạy kg_report_crosscheck.py để check orphan facts mới</w:t>
      </w:r>
    </w:p>
    <w:p>
      <w:pPr>
        <w:jc w:val="both"/>
      </w:pPr>
      <w:r>
        <w:rPr>
          <w:rFonts w:ascii="Times New Roman" w:hAnsi="Times New Roman"/>
          <w:b w:val="0"/>
          <w:i w:val="0"/>
          <w:sz w:val="24"/>
        </w:rPr>
        <w:t xml:space="preserve">  3. Test smoke query trên RAG v7 với các claim chính</w:t>
      </w:r>
    </w:p>
    <w:p>
      <w:pPr>
        <w:jc w:val="both"/>
      </w:pPr>
      <w:r>
        <w:rPr>
          <w:rFonts w:ascii="Times New Roman" w:hAnsi="Times New Roman"/>
          <w:b w:val="0"/>
          <w:i w:val="0"/>
          <w:sz w:val="24"/>
        </w:rPr>
        <w:t xml:space="preserve">  4. Release chỉ khi cả 3 lớp cho kết quả clean</w:t>
      </w:r>
    </w:p>
    <w:p>
      <w:pPr>
        <w:pStyle w:val="Heading1"/>
      </w:pPr>
      <w:r>
        <w:rPr>
          <w:rFonts w:ascii="Times New Roman" w:hAnsi="Times New Roman"/>
          <w:color w:val="000000"/>
        </w:rPr>
        <w:t>8. Backlog kỹ thuật</w:t>
      </w:r>
    </w:p>
    <w:p>
      <w:pPr>
        <w:jc w:val="both"/>
      </w:pPr>
      <w:r>
        <w:rPr>
          <w:rFonts w:ascii="Times New Roman" w:hAnsi="Times New Roman"/>
          <w:b/>
          <w:i w:val="0"/>
          <w:sz w:val="24"/>
        </w:rPr>
        <w:t>(a) KG v3 — First author extraction.</w:t>
      </w:r>
    </w:p>
    <w:p>
      <w:pPr>
        <w:jc w:val="both"/>
      </w:pPr>
      <w:r>
        <w:rPr>
          <w:rFonts w:ascii="Times New Roman" w:hAnsi="Times New Roman"/>
          <w:b w:val="0"/>
          <w:i w:val="0"/>
          <w:sz w:val="24"/>
        </w:rPr>
        <w:t>Hiện tại KG v2 không extract được first author do format CTH v5 không có field "Tác giả" riêng. Cần viết regex từ full text + author disambiguation (Brown 2024 BESST vs Brown &amp; Carter 2025 Editorial).</w:t>
      </w:r>
    </w:p>
    <w:p>
      <w:pPr>
        <w:jc w:val="both"/>
      </w:pPr>
      <w:r>
        <w:rPr>
          <w:rFonts w:ascii="Times New Roman" w:hAnsi="Times New Roman"/>
          <w:b/>
          <w:i w:val="0"/>
          <w:sz w:val="24"/>
        </w:rPr>
        <w:t>(b) Glossary 16 viết tắt.</w:t>
      </w:r>
    </w:p>
    <w:p>
      <w:pPr>
        <w:jc w:val="both"/>
      </w:pPr>
      <w:r>
        <w:rPr>
          <w:rFonts w:ascii="Times New Roman" w:hAnsi="Times New Roman"/>
          <w:b w:val="0"/>
          <w:i w:val="0"/>
          <w:sz w:val="24"/>
        </w:rPr>
        <w:t>QA v4 layer 8 phát hiện CBT, gCBT, DMHI, VRET, NMA, MA, SR, RCT, PE, OR, AOR, SUCRA, SMD, MHST, BESST, PLACES chưa định nghĩa lần đầu xuất hiện. Cần thêm glossary ở đầu báo cáo v5 (hoặc tạo phụ lục riêng).</w:t>
      </w:r>
    </w:p>
    <w:p>
      <w:pPr>
        <w:jc w:val="both"/>
      </w:pPr>
      <w:r>
        <w:rPr>
          <w:rFonts w:ascii="Times New Roman" w:hAnsi="Times New Roman"/>
          <w:b/>
          <w:i w:val="0"/>
          <w:sz w:val="24"/>
        </w:rPr>
        <w:t>(c) 5 paywall PDFs.</w:t>
      </w:r>
    </w:p>
    <w:p>
      <w:pPr>
        <w:jc w:val="both"/>
      </w:pPr>
      <w:r>
        <w:rPr>
          <w:rFonts w:ascii="Times New Roman" w:hAnsi="Times New Roman"/>
          <w:b w:val="0"/>
          <w:i w:val="0"/>
          <w:sz w:val="24"/>
        </w:rPr>
        <w:t>QT037 Praptomojati (Wiley 403), QT048 Chen COVID Meta, QT049 Zhang Bayesian, QT050 Qiaochu Mobile CBT (Wiley 403), QT051 Menon LMIC. Cần truy cập qua thư viện đại học.</w:t>
      </w:r>
    </w:p>
    <w:p>
      <w:pPr>
        <w:jc w:val="both"/>
      </w:pPr>
      <w:r>
        <w:rPr>
          <w:rFonts w:ascii="Times New Roman" w:hAnsi="Times New Roman"/>
          <w:b/>
          <w:i w:val="0"/>
          <w:sz w:val="24"/>
        </w:rPr>
        <w:t>(d) RAG v7 deployment.</w:t>
      </w:r>
    </w:p>
    <w:p>
      <w:pPr>
        <w:jc w:val="both"/>
      </w:pPr>
      <w:r>
        <w:rPr>
          <w:rFonts w:ascii="Times New Roman" w:hAnsi="Times New Roman"/>
          <w:b w:val="0"/>
          <w:i w:val="0"/>
          <w:sz w:val="24"/>
        </w:rPr>
        <w:t>BGE-M3 không fit Render.com free tier 512 MB. Hai lựa chọn: (a) upgrade paid tier; (b) dùng v6 MiniLM cho production, v7 cho local dev.</w:t>
      </w:r>
    </w:p>
    <w:p>
      <w:pPr>
        <w:jc w:val="both"/>
      </w:pPr>
      <w:r>
        <w:rPr>
          <w:rFonts w:ascii="Times New Roman" w:hAnsi="Times New Roman"/>
          <w:b/>
          <w:i w:val="0"/>
          <w:sz w:val="24"/>
        </w:rPr>
        <w:t>(e) Integration với web assistant.</w:t>
      </w:r>
    </w:p>
    <w:p>
      <w:pPr>
        <w:jc w:val="both"/>
      </w:pPr>
      <w:r>
        <w:rPr>
          <w:rFonts w:ascii="Times New Roman" w:hAnsi="Times New Roman"/>
          <w:b w:val="0"/>
          <w:i w:val="0"/>
          <w:sz w:val="24"/>
        </w:rPr>
        <w:t>RAG v7 có thể gắn vào web trợ lý nghiên cứu (xem memory project_web_tro_ly_NC.md) làm backend retrieval. Cần API wrapper.</w:t>
      </w:r>
    </w:p>
    <w:p>
      <w:r>
        <w:br w:type="page"/>
      </w:r>
    </w:p>
    <w:p>
      <w:pPr>
        <w:pStyle w:val="Heading1"/>
      </w:pPr>
      <w:r>
        <w:rPr>
          <w:rFonts w:ascii="Times New Roman" w:hAnsi="Times New Roman"/>
          <w:color w:val="000000"/>
        </w:rPr>
        <w:t>Phụ lục — File inventory</w:t>
      </w:r>
    </w:p>
    <w:p>
      <w:pPr>
        <w:jc w:val="both"/>
      </w:pPr>
      <w:r>
        <w:rPr>
          <w:rFonts w:ascii="Times New Roman" w:hAnsi="Times New Roman"/>
          <w:b/>
          <w:i w:val="0"/>
          <w:sz w:val="24"/>
        </w:rPr>
        <w:t>Scripts (06_Scripts/):</w:t>
      </w:r>
    </w:p>
    <w:p>
      <w:pPr>
        <w:jc w:val="both"/>
      </w:pPr>
      <w:r>
        <w:rPr>
          <w:rFonts w:ascii="Times New Roman" w:hAnsi="Times New Roman"/>
          <w:b w:val="0"/>
          <w:i w:val="0"/>
          <w:sz w:val="24"/>
        </w:rPr>
        <w:t xml:space="preserve">  • build_master_index.py — regenerate MASTER_INDEX.md từ disk scan</w:t>
      </w:r>
    </w:p>
    <w:p>
      <w:pPr>
        <w:jc w:val="both"/>
      </w:pPr>
      <w:r>
        <w:rPr>
          <w:rFonts w:ascii="Times New Roman" w:hAnsi="Times New Roman"/>
          <w:b w:val="0"/>
          <w:i w:val="0"/>
          <w:sz w:val="24"/>
        </w:rPr>
        <w:t xml:space="preserve">  • kg_build_v1.py, kg_build_v2.py — build Knowledge Graph</w:t>
      </w:r>
    </w:p>
    <w:p>
      <w:pPr>
        <w:jc w:val="both"/>
      </w:pPr>
      <w:r>
        <w:rPr>
          <w:rFonts w:ascii="Times New Roman" w:hAnsi="Times New Roman"/>
          <w:b w:val="0"/>
          <w:i w:val="0"/>
          <w:sz w:val="24"/>
        </w:rPr>
        <w:t xml:space="preserve">  • kg_validate_v1.py — check rules R1-R8</w:t>
      </w:r>
    </w:p>
    <w:p>
      <w:pPr>
        <w:jc w:val="both"/>
      </w:pPr>
      <w:r>
        <w:rPr>
          <w:rFonts w:ascii="Times New Roman" w:hAnsi="Times New Roman"/>
          <w:b w:val="0"/>
          <w:i w:val="0"/>
          <w:sz w:val="24"/>
        </w:rPr>
        <w:t xml:space="preserve">  • kg_report_crosscheck.py — detect orphan facts</w:t>
      </w:r>
    </w:p>
    <w:p>
      <w:pPr>
        <w:jc w:val="both"/>
      </w:pPr>
      <w:r>
        <w:rPr>
          <w:rFonts w:ascii="Times New Roman" w:hAnsi="Times New Roman"/>
          <w:b w:val="0"/>
          <w:i w:val="0"/>
          <w:sz w:val="24"/>
        </w:rPr>
        <w:t xml:space="preserve">  • kg_visualize.py — pyvis HTML + PNG heatmap</w:t>
      </w:r>
    </w:p>
    <w:p>
      <w:pPr>
        <w:jc w:val="both"/>
      </w:pPr>
      <w:r>
        <w:rPr>
          <w:rFonts w:ascii="Times New Roman" w:hAnsi="Times New Roman"/>
          <w:b w:val="0"/>
          <w:i w:val="0"/>
          <w:sz w:val="24"/>
        </w:rPr>
        <w:t xml:space="preserve">  • rag_v6_multisource.py — build RAG v6 (MiniLM)</w:t>
      </w:r>
    </w:p>
    <w:p>
      <w:pPr>
        <w:jc w:val="both"/>
      </w:pPr>
      <w:r>
        <w:rPr>
          <w:rFonts w:ascii="Times New Roman" w:hAnsi="Times New Roman"/>
          <w:b w:val="0"/>
          <w:i w:val="0"/>
          <w:sz w:val="24"/>
        </w:rPr>
        <w:t xml:space="preserve">  • rag_v7_bgem3.py — build RAG v7 (BGE-M3)</w:t>
      </w:r>
    </w:p>
    <w:p>
      <w:pPr>
        <w:jc w:val="both"/>
      </w:pPr>
      <w:r>
        <w:rPr>
          <w:rFonts w:ascii="Times New Roman" w:hAnsi="Times New Roman"/>
          <w:b w:val="0"/>
          <w:i w:val="0"/>
          <w:sz w:val="24"/>
        </w:rPr>
        <w:t xml:space="preserve">  • qa_advanced_v3.py — 8-layer QA pipeline</w:t>
      </w:r>
    </w:p>
    <w:p>
      <w:pPr>
        <w:jc w:val="both"/>
      </w:pPr>
      <w:r>
        <w:rPr>
          <w:rFonts w:ascii="Times New Roman" w:hAnsi="Times New Roman"/>
          <w:b w:val="0"/>
          <w:i w:val="0"/>
          <w:sz w:val="24"/>
        </w:rPr>
        <w:t xml:space="preserve">  • bao_cao_v4b_expanded.py — sinh báo cáo v4b (nội bộ có KG/RAG)</w:t>
      </w:r>
    </w:p>
    <w:p>
      <w:pPr>
        <w:jc w:val="both"/>
      </w:pPr>
      <w:r>
        <w:rPr>
          <w:rFonts w:ascii="Times New Roman" w:hAnsi="Times New Roman"/>
          <w:b w:val="0"/>
          <w:i w:val="0"/>
          <w:sz w:val="24"/>
        </w:rPr>
        <w:t xml:space="preserve">  • bao_cao_v5_clean.py — sinh báo cáo v5 (bản sạch cho sếp)</w:t>
      </w:r>
    </w:p>
    <w:p>
      <w:pPr>
        <w:jc w:val="both"/>
      </w:pPr>
      <w:r>
        <w:rPr>
          <w:rFonts w:ascii="Times New Roman" w:hAnsi="Times New Roman"/>
          <w:b w:val="0"/>
          <w:i w:val="0"/>
          <w:sz w:val="24"/>
        </w:rPr>
        <w:t xml:space="preserve">  • bao_cao_technical_methods.py — sinh file này</w:t>
      </w:r>
    </w:p>
    <w:p>
      <w:pPr>
        <w:jc w:val="both"/>
      </w:pPr>
      <w:r>
        <w:rPr>
          <w:rFonts w:ascii="Times New Roman" w:hAnsi="Times New Roman"/>
          <w:b w:val="0"/>
          <w:i w:val="0"/>
          <w:sz w:val="24"/>
        </w:rPr>
        <w:t xml:space="preserve">  • dich_VN030_HappyHouse.py — dịch full text VN030</w:t>
      </w:r>
    </w:p>
    <w:p>
      <w:pPr>
        <w:jc w:val="both"/>
      </w:pPr>
      <w:r>
        <w:rPr>
          <w:rFonts w:ascii="Times New Roman" w:hAnsi="Times New Roman"/>
          <w:b w:val="0"/>
          <w:i w:val="0"/>
          <w:sz w:val="24"/>
        </w:rPr>
        <w:t xml:space="preserve">  • update_VN030_summary.py — update tóm tắt VN030</w:t>
      </w:r>
    </w:p>
    <w:p>
      <w:pPr>
        <w:jc w:val="both"/>
      </w:pPr>
      <w:r>
        <w:rPr>
          <w:rFonts w:ascii="Times New Roman" w:hAnsi="Times New Roman"/>
          <w:b w:val="0"/>
          <w:i w:val="0"/>
          <w:sz w:val="24"/>
        </w:rPr>
        <w:t xml:space="preserve">  • tao_tom_tat_QT012_017.py — tạo 6 tóm tắt QT012–QT017</w:t>
      </w:r>
    </w:p>
    <w:p>
      <w:pPr>
        <w:jc w:val="both"/>
      </w:pPr>
      <w:r>
        <w:rPr>
          <w:rFonts w:ascii="Times New Roman" w:hAnsi="Times New Roman"/>
          <w:b/>
          <w:i w:val="0"/>
          <w:sz w:val="24"/>
        </w:rPr>
        <w:t>Data (06_Scripts/kg_data/):</w:t>
      </w:r>
    </w:p>
    <w:p>
      <w:pPr>
        <w:jc w:val="both"/>
      </w:pPr>
      <w:r>
        <w:rPr>
          <w:rFonts w:ascii="Times New Roman" w:hAnsi="Times New Roman"/>
          <w:b w:val="0"/>
          <w:i w:val="0"/>
          <w:sz w:val="24"/>
        </w:rPr>
        <w:t xml:space="preserve">  • kg_v1.graphml, kg_v2.graphml — Knowledge Graph files</w:t>
      </w:r>
    </w:p>
    <w:p>
      <w:pPr>
        <w:jc w:val="both"/>
      </w:pPr>
      <w:r>
        <w:rPr>
          <w:rFonts w:ascii="Times New Roman" w:hAnsi="Times New Roman"/>
          <w:b w:val="0"/>
          <w:i w:val="0"/>
          <w:sz w:val="24"/>
        </w:rPr>
        <w:t xml:space="preserve">  • kg_interactive.html — pyvis interactive</w:t>
      </w:r>
    </w:p>
    <w:p>
      <w:pPr>
        <w:jc w:val="both"/>
      </w:pPr>
      <w:r>
        <w:rPr>
          <w:rFonts w:ascii="Times New Roman" w:hAnsi="Times New Roman"/>
          <w:b w:val="0"/>
          <w:i w:val="0"/>
          <w:sz w:val="24"/>
        </w:rPr>
        <w:t xml:space="preserve">  • kg_vietnam_subgraph.png — subgraph Vietnam</w:t>
      </w:r>
    </w:p>
    <w:p>
      <w:pPr>
        <w:jc w:val="both"/>
      </w:pPr>
      <w:r>
        <w:rPr>
          <w:rFonts w:ascii="Times New Roman" w:hAnsi="Times New Roman"/>
          <w:b w:val="0"/>
          <w:i w:val="0"/>
          <w:sz w:val="24"/>
        </w:rPr>
        <w:t xml:space="preserve">  • kg_method_outcome_heatmap.png — Method × Outcome heatmap</w:t>
      </w:r>
    </w:p>
    <w:p>
      <w:pPr>
        <w:jc w:val="both"/>
      </w:pPr>
      <w:r>
        <w:rPr>
          <w:rFonts w:ascii="Times New Roman" w:hAnsi="Times New Roman"/>
          <w:b/>
          <w:i w:val="0"/>
          <w:sz w:val="24"/>
        </w:rPr>
        <w:t>Indexes (02_Papers-goc/):</w:t>
      </w:r>
    </w:p>
    <w:p>
      <w:pPr>
        <w:jc w:val="both"/>
      </w:pPr>
      <w:r>
        <w:rPr>
          <w:rFonts w:ascii="Times New Roman" w:hAnsi="Times New Roman"/>
          <w:b w:val="0"/>
          <w:i w:val="0"/>
          <w:sz w:val="24"/>
        </w:rPr>
        <w:t xml:space="preserve">  • canonical_index.json — {id → metadata}</w:t>
      </w:r>
    </w:p>
    <w:p>
      <w:pPr>
        <w:jc w:val="both"/>
      </w:pPr>
      <w:r>
        <w:rPr>
          <w:rFonts w:ascii="Times New Roman" w:hAnsi="Times New Roman"/>
          <w:b w:val="0"/>
          <w:i w:val="0"/>
          <w:sz w:val="24"/>
        </w:rPr>
        <w:t xml:space="preserve">  • canonical_mapping.json — {old_name → new_name}</w:t>
      </w:r>
    </w:p>
    <w:p>
      <w:pPr>
        <w:jc w:val="both"/>
      </w:pPr>
      <w:r>
        <w:rPr>
          <w:rFonts w:ascii="Times New Roman" w:hAnsi="Times New Roman"/>
          <w:b w:val="0"/>
          <w:i w:val="0"/>
          <w:sz w:val="24"/>
        </w:rPr>
        <w:t xml:space="preserve">  • MASTER_INDEX.md — danh sách 68 bài với checkbox</w:t>
      </w:r>
    </w:p>
    <w:p>
      <w:pPr>
        <w:jc w:val="both"/>
      </w:pPr>
      <w:r>
        <w:rPr>
          <w:rFonts w:ascii="Times New Roman" w:hAnsi="Times New Roman"/>
          <w:b/>
          <w:i w:val="0"/>
          <w:sz w:val="24"/>
        </w:rPr>
        <w:t>RAG collections (rag_bao_cao_can_thiep/):</w:t>
      </w:r>
    </w:p>
    <w:p>
      <w:pPr>
        <w:jc w:val="both"/>
      </w:pPr>
      <w:r>
        <w:rPr>
          <w:rFonts w:ascii="Times New Roman" w:hAnsi="Times New Roman"/>
          <w:b w:val="0"/>
          <w:i w:val="0"/>
          <w:sz w:val="24"/>
        </w:rPr>
        <w:t xml:space="preserve">  • rag_v6_multisource — ChromaDB collection, MiniLM-L12, 2.393 chunks</w:t>
      </w:r>
    </w:p>
    <w:p>
      <w:pPr>
        <w:jc w:val="both"/>
      </w:pPr>
      <w:r>
        <w:rPr>
          <w:rFonts w:ascii="Times New Roman" w:hAnsi="Times New Roman"/>
          <w:b w:val="0"/>
          <w:i w:val="0"/>
          <w:sz w:val="24"/>
        </w:rPr>
        <w:t xml:space="preserve">  • rag_v7_bgem3 — ChromaDB collection, BGE-M3, 2.409 chunks</w:t>
      </w:r>
    </w:p>
    <w:p>
      <w:pPr>
        <w:jc w:val="both"/>
      </w:pPr>
      <w:r>
        <w:rPr>
          <w:rFonts w:ascii="Times New Roman" w:hAnsi="Times New Roman"/>
          <w:b/>
          <w:i w:val="0"/>
          <w:sz w:val="24"/>
        </w:rPr>
        <w:t>Manifests (06_Scripts/):</w:t>
      </w:r>
    </w:p>
    <w:p>
      <w:pPr>
        <w:jc w:val="both"/>
      </w:pPr>
      <w:r>
        <w:rPr>
          <w:rFonts w:ascii="Times New Roman" w:hAnsi="Times New Roman"/>
          <w:b w:val="0"/>
          <w:i w:val="0"/>
          <w:sz w:val="24"/>
        </w:rPr>
        <w:t xml:space="preserve">  • rag_v6_manifest.json, rag_v7_manifest.json — metadata chunks</w:t>
      </w:r>
    </w:p>
    <w:p>
      <w:pPr>
        <w:jc w:val="center"/>
      </w:pPr>
      <w:r>
        <w:rPr>
          <w:rFonts w:ascii="Times New Roman" w:hAnsi="Times New Roman"/>
          <w:b w:val="0"/>
          <w:i/>
          <w:sz w:val="24"/>
        </w:rPr>
        <w:t>---</w:t>
      </w:r>
    </w:p>
    <w:p>
      <w:pPr>
        <w:jc w:val="center"/>
      </w:pPr>
      <w:r>
        <w:rPr>
          <w:rFonts w:ascii="Times New Roman" w:hAnsi="Times New Roman"/>
          <w:b w:val="0"/>
          <w:i/>
          <w:sz w:val="20"/>
        </w:rPr>
        <w:t>Technical Methods Appendix — 12/04/2026 — nội bộ dự án Lo âu VTN</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