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3DA1" w:rsidRPr="009D7B14" w:rsidRDefault="00363DA1" w:rsidP="00363DA1">
      <w:pPr>
        <w:spacing w:before="120" w:line="312" w:lineRule="auto"/>
        <w:jc w:val="both"/>
        <w:rPr>
          <w:b/>
          <w:bCs/>
          <w:sz w:val="26"/>
          <w:szCs w:val="26"/>
          <w:lang w:val="vi-VN"/>
        </w:rPr>
      </w:pPr>
      <w:r w:rsidRPr="009D7B14">
        <w:rPr>
          <w:b/>
          <w:bCs/>
          <w:sz w:val="26"/>
          <w:szCs w:val="26"/>
          <w:lang w:val="vi-VN"/>
        </w:rPr>
        <w:t>3.8 Đề xuất Khung Chương trình tập huấn phòng ngừa rối loạn lo âu ở học sinh THCS dựa trên kết quả nghiên cứu</w:t>
      </w:r>
    </w:p>
    <w:p w:rsidR="00363DA1" w:rsidRPr="009D7B14" w:rsidRDefault="00363DA1" w:rsidP="00363DA1">
      <w:pPr>
        <w:spacing w:before="120" w:line="312" w:lineRule="auto"/>
        <w:jc w:val="both"/>
        <w:rPr>
          <w:b/>
          <w:bCs/>
          <w:i/>
          <w:iCs/>
          <w:sz w:val="26"/>
          <w:szCs w:val="26"/>
          <w:lang w:val="vi-VN"/>
        </w:rPr>
      </w:pPr>
      <w:r w:rsidRPr="009D7B14">
        <w:rPr>
          <w:b/>
          <w:bCs/>
          <w:i/>
          <w:iCs/>
          <w:sz w:val="26"/>
          <w:szCs w:val="26"/>
          <w:lang w:val="vi-VN"/>
        </w:rPr>
        <w:t>3.8.1 Cơ sở khoa học của Chương trình tập huấn phòng ngừa rối loạn lo âu ở học sinh THCS</w:t>
      </w:r>
    </w:p>
    <w:p w:rsidR="00363DA1" w:rsidRPr="009D7B14" w:rsidRDefault="00363DA1" w:rsidP="00363DA1">
      <w:pPr>
        <w:spacing w:before="120" w:line="312" w:lineRule="auto"/>
        <w:jc w:val="both"/>
        <w:rPr>
          <w:i/>
          <w:iCs/>
          <w:sz w:val="26"/>
          <w:szCs w:val="26"/>
          <w:lang w:val="vi-VN"/>
        </w:rPr>
      </w:pPr>
      <w:r w:rsidRPr="009D7B14">
        <w:rPr>
          <w:i/>
          <w:iCs/>
          <w:sz w:val="26"/>
          <w:szCs w:val="26"/>
          <w:lang w:val="vi-VN"/>
        </w:rPr>
        <w:t xml:space="preserve">3.8.1.1 Cơ sở lý thuyết </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 Thứ nhất</w:t>
      </w:r>
      <w:r w:rsidRPr="009D7B14">
        <w:rPr>
          <w:sz w:val="26"/>
          <w:szCs w:val="26"/>
          <w:lang w:val="vi-VN"/>
        </w:rPr>
        <w: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 Thứ hai</w:t>
      </w:r>
      <w:r w:rsidRPr="009D7B14">
        <w:rPr>
          <w:sz w:val="26"/>
          <w:szCs w:val="26"/>
          <w:lang w:val="vi-VN"/>
        </w:rPr>
        <w:t>, cơ sở lý thuyết quan trọng nhất của chương trình là mô hình nhận thức- hành vi (</w:t>
      </w:r>
      <w:r w:rsidRPr="009D7B14">
        <w:rPr>
          <w:i/>
          <w:iCs/>
          <w:sz w:val="26"/>
          <w:szCs w:val="26"/>
          <w:lang w:val="vi-VN"/>
        </w:rPr>
        <w:t>Cognitive Behavioral Theory-CBT</w:t>
      </w:r>
      <w:r w:rsidRPr="009D7B14">
        <w:rPr>
          <w:sz w:val="26"/>
          <w:szCs w:val="26"/>
          <w:lang w:val="vi-VN"/>
        </w:rPr>
        <w:t>). Theo tiếp cận này, lo âu không chỉ xuất phát từ sự kiện bên ngoài mà còn được duy trì bởi cách cá nhân diễn giải tình huống, các suy nghĩ tự động tiêu cực và các hành vi né tránh (Beck, 1976; Hofmann et al., 2012). Do đó, một chương trình phòng ngừa lo âu cho học sinh THCS cần giúp các em nhận ra mối liên hệ giữa nhận thức - cảm xúc- hành vi, nhận diện các kiểu suy nghĩ sai lệch như sợ sai, sợ bị đánh giá, thảm họa hóa kết quả học tập, và học cách thay thế bằng cách diễn giải linh hoạt hơn. Cơ sở này đặc biệt phù hợp với các nội dung như giảm áp lực học tập, giảm sợ thất bại, điều chỉnh lo âu xã hội và tăng kỹ năng đối phó. Các nghiên cứu gần đây cho thấy can thiệp học đường dựa trên CBT là một trong những hướng có bằng chứng tốt nhất đối với lo âu ở trẻ em và thanh thiếu niên (Hofmann et al., 2012).</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 xml:space="preserve">- </w:t>
      </w:r>
      <w:r w:rsidRPr="009D7B14">
        <w:rPr>
          <w:i/>
          <w:iCs/>
          <w:sz w:val="26"/>
          <w:szCs w:val="26"/>
          <w:lang w:val="vi-VN"/>
        </w:rPr>
        <w:t>Thứ ba</w:t>
      </w:r>
      <w:r w:rsidRPr="009D7B14">
        <w:rPr>
          <w:sz w:val="26"/>
          <w:szCs w:val="26"/>
          <w:lang w:val="vi-VN"/>
        </w:rPr>
        <w:t>, chương trình dựa trên khung năng lực học tập cảm xúc- xã hội (</w:t>
      </w:r>
      <w:r w:rsidRPr="009D7B14">
        <w:rPr>
          <w:i/>
          <w:iCs/>
          <w:sz w:val="26"/>
          <w:szCs w:val="26"/>
          <w:lang w:val="vi-VN"/>
        </w:rPr>
        <w:t>Social and Emotional Learning, SEL</w:t>
      </w:r>
      <w:r w:rsidRPr="009D7B14">
        <w:rPr>
          <w:sz w:val="26"/>
          <w:szCs w:val="26"/>
          <w:lang w:val="vi-VN"/>
        </w:rPr>
        <w:t xml:space="preserve">),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w:t>
      </w:r>
      <w:r w:rsidRPr="009D7B14">
        <w:rPr>
          <w:sz w:val="26"/>
          <w:szCs w:val="26"/>
          <w:lang w:val="vi-VN"/>
        </w:rPr>
        <w:lastRenderedPageBreak/>
        <w:t>duy trì quan hệ tích cực với gia đình, thầy cô, bạn bè (Durlak et al., 2011). Điều này đặc biệt quan trọng trong bối cảnh lo âu học đường không chỉ là vấn đề nội tâm mà còn chịu ảnh hưởng mạnh từ các mối quan hệ trong hệ sinh thái học đường.</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 Thứ tư</w:t>
      </w:r>
      <w:r w:rsidRPr="009D7B14">
        <w:rPr>
          <w:sz w:val="26"/>
          <w:szCs w:val="26"/>
          <w:lang w:val="vi-VN"/>
        </w:rPr>
        <w:t>, chương trình được đặt trong cách tiếp cận sức khỏe tâm thần học đường theo toàn trường.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thiệp trong hệ sinh thái học đường.</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 Thứ năm</w:t>
      </w:r>
      <w:r w:rsidRPr="009D7B14">
        <w:rPr>
          <w:sz w:val="26"/>
          <w:szCs w:val="26"/>
          <w:lang w:val="vi-VN"/>
        </w:rPr>
        <w:t>, chương trình kế thừa cách tiếp cận giáo dục kỹ năng sống và năng lực thích ứng trong nhà trường. Giáo dục kỹ năng sống được xem là nền tảng giúp học sinh 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 Thứ sáu</w:t>
      </w:r>
      <w:r w:rsidRPr="009D7B14">
        <w:rPr>
          <w:sz w:val="26"/>
          <w:szCs w:val="26"/>
          <w:lang w:val="vi-VN"/>
        </w:rPr>
        <w:t>, chương trình còn dựa trên mô hình nguy cơ-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 Thứ bảy</w:t>
      </w:r>
      <w:r w:rsidRPr="009D7B14">
        <w:rPr>
          <w:sz w:val="26"/>
          <w:szCs w:val="26"/>
          <w:lang w:val="vi-VN"/>
        </w:rPr>
        <w:t>, chương trình cũng dựa trên cơ sở lý thuyết về sự tham gia của gia đình trong hỗ trợ sức khỏe tâm thần học đường. Các nghiên cứu cho thấy sự hỗ trợ của cha mẹ có ảnh hưởng đáng kể đến sức khỏe tâm thần của trẻ vị thành niên (Yap et al., 2014). Điều này cho thấy cần tích hợp thành phần phối hợp gia đình trong chương trình.</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rsidR="00363DA1" w:rsidRPr="009D7B14" w:rsidRDefault="00363DA1" w:rsidP="00363DA1">
      <w:pPr>
        <w:spacing w:before="120" w:line="312" w:lineRule="auto"/>
        <w:jc w:val="both"/>
        <w:rPr>
          <w:i/>
          <w:iCs/>
          <w:sz w:val="26"/>
          <w:szCs w:val="26"/>
          <w:lang w:val="vi-VN"/>
        </w:rPr>
      </w:pPr>
      <w:r w:rsidRPr="009D7B14">
        <w:rPr>
          <w:i/>
          <w:iCs/>
          <w:sz w:val="26"/>
          <w:szCs w:val="26"/>
          <w:lang w:val="vi-VN"/>
        </w:rPr>
        <w:t>3.8.1.2 Cơ sở thực tiễn</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Cơ sở thực tiễn của chương trình tập huấn được xây dựng dựa trên kết quả nghiên cứu thực trạng rối loạn lo âu ở học sinh trung học cơ sở, qua đó cung cấp bằng chứng khoa học về mức độ biểu hiện và các yếu tố ảnh hưởng trong bối cảnh học đường hiện nay.</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 xml:space="preserve">Trước hết, kết quả nghiên cứu cho thấy rối loạn lo âu ở học sinh THCS có mức độ phổ biến ở ngưỡng trung bình, với sự khác biệt giữa các dạng lo âu. Trong đó, lo âu tổng quát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giá bản thân và các tình huống xã hội, cho </w:t>
      </w:r>
      <w:r w:rsidRPr="009D7B14">
        <w:rPr>
          <w:sz w:val="26"/>
          <w:szCs w:val="26"/>
          <w:lang w:val="vi-VN"/>
        </w:rPr>
        <w:lastRenderedPageBreak/>
        <w:t>thấy lo âu không chỉ mang tính cá nhân mà còn gắn chặt với môi trường học đường và các mối quan hệ xã hội của học sinh .</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Thứ hai, kết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thông minh quá mức và các trải nghiệm tiêu cực trong quan hệ bạn bè góp phần làm gia tăng nguy cơ lo âu ở học sinh .</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Ngược lại, các yếu tố bảo vệ như mức độ gắn bó với trường học, sự hỗ trợ xã hội từ gia đình và bạn bè, cũng như lòng tự trọng có vai trò làm giảm mức độ rối loạn lo âu. Điều này cho thấy môi trường học đường tích cực và các nguồn lực tâm lý-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 .</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Điều này đặt ra yêu cầu cấp thiết phải trang bị cho học sinh các kỹ năng đối phó mang tính thích ứng, có định hướng và dựa trên bằng chứng khoa học .</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Điều này hàm ý rằng các nội dung tập huấn cần có sự linh hoạt, phù hợp với từng nhóm đối tượng cụ thể thay vì áp dụng một cách đồng nhất.</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rsidR="00363DA1" w:rsidRPr="009D7B14" w:rsidRDefault="00363DA1" w:rsidP="00363DA1">
      <w:pPr>
        <w:spacing w:before="120" w:line="312" w:lineRule="auto"/>
        <w:jc w:val="both"/>
        <w:rPr>
          <w:b/>
          <w:bCs/>
          <w:i/>
          <w:iCs/>
          <w:sz w:val="26"/>
          <w:szCs w:val="26"/>
          <w:lang w:val="vi-VN"/>
        </w:rPr>
      </w:pPr>
      <w:r w:rsidRPr="009D7B14">
        <w:rPr>
          <w:b/>
          <w:bCs/>
          <w:i/>
          <w:iCs/>
          <w:sz w:val="26"/>
          <w:szCs w:val="26"/>
          <w:lang w:val="vi-VN"/>
        </w:rPr>
        <w:t>3.8.2 Mục tiêu, nguyên tắc, đối tượng và phạm vi áp dụng của chương trình tập huấn phòng ngừa rối loạn lo âu cho học sinh trung học cơ sở</w:t>
      </w:r>
    </w:p>
    <w:p w:rsidR="00363DA1" w:rsidRPr="009D7B14" w:rsidRDefault="00363DA1" w:rsidP="00363DA1">
      <w:pPr>
        <w:spacing w:before="120" w:line="312" w:lineRule="auto"/>
        <w:jc w:val="both"/>
        <w:rPr>
          <w:i/>
          <w:iCs/>
          <w:sz w:val="26"/>
          <w:szCs w:val="26"/>
          <w:lang w:val="vi-VN"/>
        </w:rPr>
      </w:pPr>
      <w:r w:rsidRPr="009D7B14">
        <w:rPr>
          <w:i/>
          <w:iCs/>
          <w:sz w:val="26"/>
          <w:szCs w:val="26"/>
          <w:lang w:val="vi-VN"/>
        </w:rPr>
        <w:t>3.8.2.1 Mục tiêu</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lastRenderedPageBreak/>
        <w:t>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et al., 2022; Dunning et al., 2022). Trên cơ sở đó, mục tiêu của chương trình tập huấn phòng ngừa rối loạn lo âu ở học sinh trung học cơ sở tập trung vào giảm nguy cơ rối loạn lo âu ở học sinh trung học cơ sở thông qua việc nâng cao nhận thức, phát triển năng lực điều chỉnh cảm xúc và tăng cường các kỹ năng đối phó thích ứng, đồng thời củng cố các yếu tố bảo vệ trong môi trường học đường.</w:t>
      </w:r>
    </w:p>
    <w:p w:rsidR="00363DA1" w:rsidRPr="009D7B14" w:rsidRDefault="00363DA1" w:rsidP="00363DA1">
      <w:pPr>
        <w:spacing w:before="120" w:line="312" w:lineRule="auto"/>
        <w:jc w:val="both"/>
        <w:rPr>
          <w:i/>
          <w:iCs/>
          <w:sz w:val="26"/>
          <w:szCs w:val="26"/>
          <w:lang w:val="vi-VN"/>
        </w:rPr>
      </w:pPr>
      <w:r w:rsidRPr="009D7B14">
        <w:rPr>
          <w:i/>
          <w:iCs/>
          <w:sz w:val="26"/>
          <w:szCs w:val="26"/>
          <w:lang w:val="vi-VN"/>
        </w:rPr>
        <w:t>3.8.2.2 Nguyên tắc</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 xml:space="preserve">Chương trình tập huấn phòng ngừa rối loạn lo âu cho học sinh trung học cơ sở được xây dựng dựa trên nguyên tắc sau: </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et al., 2022).</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 Chương trình đảm bảo tính phù hợp văn hóa, được điều chỉnh theo bối cảnh giáo dục và đặc điểm văn hóa- xã hội của học sinh Việt Nam, nhằm tăng khả năng tiếp nhận và hiệu quả thực tiễn.</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rsidR="00363DA1" w:rsidRPr="009D7B14" w:rsidRDefault="00363DA1" w:rsidP="00363DA1">
      <w:pPr>
        <w:spacing w:before="120" w:line="312" w:lineRule="auto"/>
        <w:jc w:val="both"/>
        <w:rPr>
          <w:i/>
          <w:iCs/>
          <w:sz w:val="26"/>
          <w:szCs w:val="26"/>
          <w:lang w:val="vi-VN"/>
        </w:rPr>
      </w:pPr>
      <w:r w:rsidRPr="009D7B14">
        <w:rPr>
          <w:i/>
          <w:iCs/>
          <w:sz w:val="26"/>
          <w:szCs w:val="26"/>
          <w:lang w:val="vi-VN"/>
        </w:rPr>
        <w:t>3.8.2.3 Đối tượng và phạm vi áp dụng</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et al., 2014).</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 xml:space="preserve">- Phạm vi áp dụng của chương trình được triển khai theo hướng phòng ngừa phổ quát đối với toàn bộ học sinh nhằm nâng cao nhận thức và kỹ năng tâm lý cơ bản, đồng thời kết </w:t>
      </w:r>
      <w:r w:rsidRPr="009D7B14">
        <w:rPr>
          <w:sz w:val="26"/>
          <w:szCs w:val="26"/>
          <w:lang w:val="vi-VN"/>
        </w:rPr>
        <w:lastRenderedPageBreak/>
        <w:t>hợp phòng ngừa chọn lọc đối với nhóm học sinh có nguy cơ cao, nhằm tối ưu hóa hiệu quả can thiệp và sử dụng nguồn lực hợp lý (WHO, 2021).</w:t>
      </w:r>
    </w:p>
    <w:p w:rsidR="00363DA1" w:rsidRPr="009D7B14" w:rsidRDefault="00363DA1" w:rsidP="00363DA1">
      <w:pPr>
        <w:spacing w:before="120" w:line="312" w:lineRule="auto"/>
        <w:jc w:val="both"/>
        <w:rPr>
          <w:b/>
          <w:bCs/>
          <w:i/>
          <w:iCs/>
          <w:sz w:val="26"/>
          <w:szCs w:val="26"/>
          <w:lang w:val="vi-VN"/>
        </w:rPr>
      </w:pPr>
      <w:r w:rsidRPr="009D7B14">
        <w:rPr>
          <w:b/>
          <w:bCs/>
          <w:i/>
          <w:iCs/>
          <w:sz w:val="26"/>
          <w:szCs w:val="26"/>
          <w:lang w:val="vi-VN"/>
        </w:rPr>
        <w:t>3.8.3 Khung chương trình tập huấn phòng ngừa rối loạn lo âu ở học sinh THCS</w:t>
      </w:r>
    </w:p>
    <w:p w:rsidR="00363DA1" w:rsidRPr="009D7B14" w:rsidRDefault="00363DA1" w:rsidP="00363DA1">
      <w:pPr>
        <w:spacing w:before="120" w:line="312" w:lineRule="auto"/>
        <w:ind w:firstLine="567"/>
        <w:jc w:val="both"/>
        <w:rPr>
          <w:i/>
          <w:iCs/>
          <w:sz w:val="26"/>
          <w:szCs w:val="26"/>
          <w:lang w:val="vi-VN"/>
        </w:rPr>
      </w:pPr>
      <w:r w:rsidRPr="009D7B14">
        <w:rPr>
          <w:i/>
          <w:iCs/>
          <w:sz w:val="26"/>
          <w:szCs w:val="26"/>
          <w:lang w:val="vi-VN"/>
        </w:rPr>
        <w:t xml:space="preserve">3.8.3.1 Cấu trúc chương trình </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Bảng dưới đây trình bày cấu trúc chương trình tập huấn phòng ngừa rối loạn lo âu học đường dành cho học sinh THCS.</w:t>
      </w:r>
    </w:p>
    <w:tbl>
      <w:tblPr>
        <w:tblStyle w:val="TableGrid"/>
        <w:tblW w:w="0" w:type="auto"/>
        <w:tblLook w:val="04A0" w:firstRow="1" w:lastRow="0" w:firstColumn="1" w:lastColumn="0" w:noHBand="0" w:noVBand="1"/>
      </w:tblPr>
      <w:tblGrid>
        <w:gridCol w:w="564"/>
        <w:gridCol w:w="1693"/>
        <w:gridCol w:w="1184"/>
        <w:gridCol w:w="949"/>
        <w:gridCol w:w="1417"/>
        <w:gridCol w:w="2126"/>
        <w:gridCol w:w="1575"/>
      </w:tblGrid>
      <w:tr w:rsidR="00363DA1" w:rsidRPr="009D7B14" w:rsidTr="004360B0">
        <w:tc>
          <w:tcPr>
            <w:tcW w:w="564" w:type="dxa"/>
            <w:vAlign w:val="center"/>
          </w:tcPr>
          <w:p w:rsidR="00363DA1" w:rsidRPr="009D7B14" w:rsidRDefault="00363DA1" w:rsidP="004360B0">
            <w:pPr>
              <w:spacing w:before="60" w:after="60"/>
              <w:jc w:val="center"/>
              <w:rPr>
                <w:b/>
                <w:bCs/>
                <w:sz w:val="26"/>
                <w:szCs w:val="26"/>
                <w:lang w:val="vi-VN"/>
              </w:rPr>
            </w:pPr>
            <w:r w:rsidRPr="009D7B14">
              <w:rPr>
                <w:b/>
                <w:bCs/>
                <w:sz w:val="26"/>
                <w:szCs w:val="26"/>
              </w:rPr>
              <w:t>TT</w:t>
            </w:r>
          </w:p>
        </w:tc>
        <w:tc>
          <w:tcPr>
            <w:tcW w:w="1693" w:type="dxa"/>
            <w:vAlign w:val="center"/>
          </w:tcPr>
          <w:p w:rsidR="00363DA1" w:rsidRPr="009D7B14" w:rsidRDefault="00363DA1" w:rsidP="004360B0">
            <w:pPr>
              <w:spacing w:before="60" w:after="60"/>
              <w:jc w:val="center"/>
              <w:rPr>
                <w:sz w:val="26"/>
                <w:szCs w:val="26"/>
                <w:lang w:val="vi-VN"/>
              </w:rPr>
            </w:pPr>
            <w:r w:rsidRPr="009D7B14">
              <w:rPr>
                <w:b/>
                <w:bCs/>
                <w:sz w:val="26"/>
                <w:szCs w:val="26"/>
              </w:rPr>
              <w:t>Nội dung tập huấn</w:t>
            </w:r>
          </w:p>
        </w:tc>
        <w:tc>
          <w:tcPr>
            <w:tcW w:w="1184" w:type="dxa"/>
            <w:vAlign w:val="center"/>
          </w:tcPr>
          <w:p w:rsidR="00363DA1" w:rsidRPr="009D7B14" w:rsidRDefault="00363DA1" w:rsidP="004360B0">
            <w:pPr>
              <w:spacing w:before="60" w:after="60"/>
              <w:jc w:val="center"/>
              <w:rPr>
                <w:sz w:val="26"/>
                <w:szCs w:val="26"/>
                <w:lang w:val="vi-VN"/>
              </w:rPr>
            </w:pPr>
            <w:r w:rsidRPr="009D7B14">
              <w:rPr>
                <w:b/>
                <w:bCs/>
                <w:sz w:val="26"/>
                <w:szCs w:val="26"/>
              </w:rPr>
              <w:t>Số buổi (LT/TH)</w:t>
            </w:r>
          </w:p>
        </w:tc>
        <w:tc>
          <w:tcPr>
            <w:tcW w:w="949" w:type="dxa"/>
            <w:vAlign w:val="center"/>
          </w:tcPr>
          <w:p w:rsidR="00363DA1" w:rsidRPr="009D7B14" w:rsidRDefault="00363DA1" w:rsidP="004360B0">
            <w:pPr>
              <w:spacing w:before="60" w:after="60"/>
              <w:jc w:val="center"/>
              <w:rPr>
                <w:sz w:val="26"/>
                <w:szCs w:val="26"/>
                <w:lang w:val="vi-VN"/>
              </w:rPr>
            </w:pPr>
            <w:r w:rsidRPr="009D7B14">
              <w:rPr>
                <w:b/>
                <w:bCs/>
                <w:sz w:val="26"/>
                <w:szCs w:val="26"/>
              </w:rPr>
              <w:t>Thời lượng</w:t>
            </w:r>
          </w:p>
        </w:tc>
        <w:tc>
          <w:tcPr>
            <w:tcW w:w="1417" w:type="dxa"/>
            <w:vAlign w:val="center"/>
          </w:tcPr>
          <w:p w:rsidR="00363DA1" w:rsidRPr="009D7B14" w:rsidRDefault="00363DA1" w:rsidP="004360B0">
            <w:pPr>
              <w:spacing w:before="60" w:after="60"/>
              <w:jc w:val="center"/>
              <w:rPr>
                <w:sz w:val="26"/>
                <w:szCs w:val="26"/>
                <w:lang w:val="vi-VN"/>
              </w:rPr>
            </w:pPr>
            <w:r w:rsidRPr="009D7B14">
              <w:rPr>
                <w:b/>
                <w:bCs/>
                <w:sz w:val="26"/>
                <w:szCs w:val="26"/>
              </w:rPr>
              <w:t>Mục tiêu</w:t>
            </w:r>
          </w:p>
        </w:tc>
        <w:tc>
          <w:tcPr>
            <w:tcW w:w="2126" w:type="dxa"/>
            <w:vAlign w:val="center"/>
          </w:tcPr>
          <w:p w:rsidR="00363DA1" w:rsidRPr="009D7B14" w:rsidRDefault="00363DA1" w:rsidP="004360B0">
            <w:pPr>
              <w:spacing w:before="60" w:after="60"/>
              <w:jc w:val="center"/>
              <w:rPr>
                <w:sz w:val="26"/>
                <w:szCs w:val="26"/>
                <w:lang w:val="vi-VN"/>
              </w:rPr>
            </w:pPr>
            <w:r w:rsidRPr="009D7B14">
              <w:rPr>
                <w:b/>
                <w:bCs/>
                <w:sz w:val="26"/>
                <w:szCs w:val="26"/>
              </w:rPr>
              <w:t>Nội dung thực hành</w:t>
            </w:r>
          </w:p>
        </w:tc>
        <w:tc>
          <w:tcPr>
            <w:tcW w:w="1575" w:type="dxa"/>
            <w:vAlign w:val="center"/>
          </w:tcPr>
          <w:p w:rsidR="00363DA1" w:rsidRPr="009D7B14" w:rsidRDefault="00363DA1" w:rsidP="004360B0">
            <w:pPr>
              <w:spacing w:before="60" w:after="60"/>
              <w:jc w:val="center"/>
              <w:rPr>
                <w:sz w:val="26"/>
                <w:szCs w:val="26"/>
                <w:lang w:val="vi-VN"/>
              </w:rPr>
            </w:pPr>
            <w:r w:rsidRPr="009D7B14">
              <w:rPr>
                <w:b/>
                <w:bCs/>
                <w:sz w:val="26"/>
                <w:szCs w:val="26"/>
              </w:rPr>
              <w:t>Yêu cầu cần đạt</w:t>
            </w:r>
          </w:p>
        </w:tc>
      </w:tr>
      <w:tr w:rsidR="00363DA1" w:rsidRPr="00363DA1" w:rsidTr="004360B0">
        <w:tc>
          <w:tcPr>
            <w:tcW w:w="564" w:type="dxa"/>
            <w:vAlign w:val="center"/>
          </w:tcPr>
          <w:p w:rsidR="00363DA1" w:rsidRPr="009D7B14" w:rsidRDefault="00363DA1" w:rsidP="004360B0">
            <w:pPr>
              <w:spacing w:before="60" w:after="60"/>
              <w:rPr>
                <w:sz w:val="26"/>
                <w:szCs w:val="26"/>
                <w:lang w:val="vi-VN"/>
              </w:rPr>
            </w:pPr>
            <w:r w:rsidRPr="009D7B14">
              <w:rPr>
                <w:sz w:val="26"/>
                <w:szCs w:val="26"/>
              </w:rPr>
              <w:t>1</w:t>
            </w:r>
          </w:p>
        </w:tc>
        <w:tc>
          <w:tcPr>
            <w:tcW w:w="1693" w:type="dxa"/>
            <w:vAlign w:val="center"/>
          </w:tcPr>
          <w:p w:rsidR="00363DA1" w:rsidRPr="009D7B14" w:rsidRDefault="00363DA1" w:rsidP="004360B0">
            <w:pPr>
              <w:spacing w:before="60" w:after="60"/>
              <w:rPr>
                <w:sz w:val="26"/>
                <w:szCs w:val="26"/>
                <w:lang w:val="vi-VN"/>
              </w:rPr>
            </w:pPr>
            <w:r w:rsidRPr="009D7B14">
              <w:rPr>
                <w:sz w:val="26"/>
                <w:szCs w:val="26"/>
                <w:lang w:val="vi-VN"/>
              </w:rPr>
              <w:t>Nhận diện rối loạn lo âu học đường</w:t>
            </w:r>
          </w:p>
        </w:tc>
        <w:tc>
          <w:tcPr>
            <w:tcW w:w="1184" w:type="dxa"/>
            <w:vAlign w:val="center"/>
          </w:tcPr>
          <w:p w:rsidR="00363DA1" w:rsidRPr="009D7B14" w:rsidRDefault="00363DA1" w:rsidP="004360B0">
            <w:pPr>
              <w:spacing w:before="60" w:after="60"/>
              <w:rPr>
                <w:sz w:val="26"/>
                <w:szCs w:val="26"/>
                <w:lang w:val="vi-VN"/>
              </w:rPr>
            </w:pPr>
            <w:r w:rsidRPr="009D7B14">
              <w:rPr>
                <w:sz w:val="26"/>
                <w:szCs w:val="26"/>
              </w:rPr>
              <w:t>1 LT + 1 TH</w:t>
            </w:r>
          </w:p>
        </w:tc>
        <w:tc>
          <w:tcPr>
            <w:tcW w:w="949" w:type="dxa"/>
            <w:vAlign w:val="center"/>
          </w:tcPr>
          <w:p w:rsidR="00363DA1" w:rsidRPr="009D7B14" w:rsidRDefault="00363DA1" w:rsidP="004360B0">
            <w:pPr>
              <w:spacing w:before="60" w:after="60"/>
              <w:rPr>
                <w:sz w:val="26"/>
                <w:szCs w:val="26"/>
                <w:lang w:val="vi-VN"/>
              </w:rPr>
            </w:pPr>
            <w:r w:rsidRPr="009D7B14">
              <w:rPr>
                <w:sz w:val="26"/>
                <w:szCs w:val="26"/>
              </w:rPr>
              <w:t>90</w:t>
            </w:r>
            <w:r w:rsidRPr="009D7B14">
              <w:rPr>
                <w:sz w:val="26"/>
                <w:szCs w:val="26"/>
                <w:lang w:val="vi-VN"/>
              </w:rPr>
              <w:t>-</w:t>
            </w:r>
            <w:r w:rsidRPr="009D7B14">
              <w:rPr>
                <w:sz w:val="26"/>
                <w:szCs w:val="26"/>
              </w:rPr>
              <w:t>120 phút</w:t>
            </w:r>
          </w:p>
        </w:tc>
        <w:tc>
          <w:tcPr>
            <w:tcW w:w="1417" w:type="dxa"/>
            <w:vAlign w:val="center"/>
          </w:tcPr>
          <w:p w:rsidR="00363DA1" w:rsidRPr="009D7B14" w:rsidRDefault="00363DA1" w:rsidP="004360B0">
            <w:pPr>
              <w:spacing w:before="60" w:after="60"/>
              <w:rPr>
                <w:sz w:val="26"/>
                <w:szCs w:val="26"/>
                <w:lang w:val="vi-VN"/>
              </w:rPr>
            </w:pPr>
            <w:r w:rsidRPr="009D7B14">
              <w:rPr>
                <w:sz w:val="26"/>
                <w:szCs w:val="26"/>
                <w:lang w:val="vi-VN"/>
              </w:rPr>
              <w:t>Giúp HS hiểu bản chất và biểu hiện lo âu</w:t>
            </w:r>
          </w:p>
        </w:tc>
        <w:tc>
          <w:tcPr>
            <w:tcW w:w="2126" w:type="dxa"/>
            <w:vAlign w:val="center"/>
          </w:tcPr>
          <w:p w:rsidR="00363DA1" w:rsidRPr="009D7B14" w:rsidRDefault="00363DA1" w:rsidP="004360B0">
            <w:pPr>
              <w:spacing w:before="60" w:after="60"/>
              <w:rPr>
                <w:sz w:val="26"/>
                <w:szCs w:val="26"/>
                <w:lang w:val="vi-VN"/>
              </w:rPr>
            </w:pPr>
            <w:r w:rsidRPr="009D7B14">
              <w:rPr>
                <w:sz w:val="26"/>
                <w:szCs w:val="26"/>
                <w:lang w:val="vi-VN"/>
              </w:rPr>
              <w:t xml:space="preserve">- Làm bảng tự đánh giá lo âu </w:t>
            </w:r>
          </w:p>
          <w:p w:rsidR="00363DA1" w:rsidRPr="009D7B14" w:rsidRDefault="00363DA1" w:rsidP="004360B0">
            <w:pPr>
              <w:spacing w:before="60" w:after="60"/>
              <w:rPr>
                <w:sz w:val="26"/>
                <w:szCs w:val="26"/>
                <w:lang w:val="vi-VN"/>
              </w:rPr>
            </w:pPr>
            <w:r w:rsidRPr="009D7B14">
              <w:rPr>
                <w:sz w:val="26"/>
                <w:szCs w:val="26"/>
                <w:lang w:val="vi-VN"/>
              </w:rPr>
              <w:t xml:space="preserve">- Viết nhật ký “khi tôi lo” </w:t>
            </w:r>
          </w:p>
          <w:p w:rsidR="00363DA1" w:rsidRPr="009D7B14" w:rsidRDefault="00363DA1" w:rsidP="004360B0">
            <w:pPr>
              <w:spacing w:before="60" w:after="60"/>
              <w:rPr>
                <w:sz w:val="26"/>
                <w:szCs w:val="26"/>
                <w:lang w:val="vi-VN"/>
              </w:rPr>
            </w:pPr>
            <w:r w:rsidRPr="009D7B14">
              <w:rPr>
                <w:sz w:val="26"/>
                <w:szCs w:val="26"/>
                <w:lang w:val="vi-VN"/>
              </w:rPr>
              <w:t>- Thảo luận tình huống thực tế</w:t>
            </w:r>
          </w:p>
        </w:tc>
        <w:tc>
          <w:tcPr>
            <w:tcW w:w="1575" w:type="dxa"/>
            <w:vAlign w:val="center"/>
          </w:tcPr>
          <w:p w:rsidR="00363DA1" w:rsidRPr="009D7B14" w:rsidRDefault="00363DA1" w:rsidP="004360B0">
            <w:pPr>
              <w:spacing w:before="60" w:after="60"/>
              <w:rPr>
                <w:sz w:val="26"/>
                <w:szCs w:val="26"/>
                <w:lang w:val="vi-VN"/>
              </w:rPr>
            </w:pPr>
            <w:r w:rsidRPr="009D7B14">
              <w:rPr>
                <w:sz w:val="26"/>
                <w:szCs w:val="26"/>
                <w:lang w:val="vi-VN"/>
              </w:rPr>
              <w:t>HS nhận diện được dấu hiệu lo âu của bản thân</w:t>
            </w:r>
          </w:p>
        </w:tc>
      </w:tr>
      <w:tr w:rsidR="00363DA1" w:rsidRPr="00363DA1" w:rsidTr="004360B0">
        <w:tc>
          <w:tcPr>
            <w:tcW w:w="564" w:type="dxa"/>
            <w:vAlign w:val="center"/>
          </w:tcPr>
          <w:p w:rsidR="00363DA1" w:rsidRPr="009D7B14" w:rsidRDefault="00363DA1" w:rsidP="004360B0">
            <w:pPr>
              <w:spacing w:before="60" w:after="60"/>
              <w:rPr>
                <w:sz w:val="26"/>
                <w:szCs w:val="26"/>
                <w:lang w:val="vi-VN"/>
              </w:rPr>
            </w:pPr>
            <w:r w:rsidRPr="009D7B14">
              <w:rPr>
                <w:sz w:val="26"/>
                <w:szCs w:val="26"/>
              </w:rPr>
              <w:t>2</w:t>
            </w:r>
          </w:p>
        </w:tc>
        <w:tc>
          <w:tcPr>
            <w:tcW w:w="1693" w:type="dxa"/>
            <w:vAlign w:val="center"/>
          </w:tcPr>
          <w:p w:rsidR="00363DA1" w:rsidRPr="009D7B14" w:rsidRDefault="00363DA1" w:rsidP="004360B0">
            <w:pPr>
              <w:spacing w:before="60" w:after="60"/>
              <w:rPr>
                <w:sz w:val="26"/>
                <w:szCs w:val="26"/>
                <w:lang w:val="vi-VN"/>
              </w:rPr>
            </w:pPr>
            <w:r w:rsidRPr="009D7B14">
              <w:rPr>
                <w:sz w:val="26"/>
                <w:szCs w:val="26"/>
                <w:lang w:val="vi-VN"/>
              </w:rPr>
              <w:t>Áp lực học tập và lo âu </w:t>
            </w:r>
          </w:p>
        </w:tc>
        <w:tc>
          <w:tcPr>
            <w:tcW w:w="1184" w:type="dxa"/>
            <w:vAlign w:val="center"/>
          </w:tcPr>
          <w:p w:rsidR="00363DA1" w:rsidRPr="009D7B14" w:rsidRDefault="00363DA1" w:rsidP="004360B0">
            <w:pPr>
              <w:spacing w:before="60" w:after="60"/>
              <w:rPr>
                <w:sz w:val="26"/>
                <w:szCs w:val="26"/>
                <w:lang w:val="vi-VN"/>
              </w:rPr>
            </w:pPr>
            <w:r w:rsidRPr="009D7B14">
              <w:rPr>
                <w:sz w:val="26"/>
                <w:szCs w:val="26"/>
              </w:rPr>
              <w:t>1 LT + 1 TH</w:t>
            </w:r>
          </w:p>
        </w:tc>
        <w:tc>
          <w:tcPr>
            <w:tcW w:w="949" w:type="dxa"/>
            <w:vAlign w:val="center"/>
          </w:tcPr>
          <w:p w:rsidR="00363DA1" w:rsidRPr="009D7B14" w:rsidRDefault="00363DA1" w:rsidP="004360B0">
            <w:pPr>
              <w:spacing w:before="60" w:after="60"/>
              <w:rPr>
                <w:sz w:val="26"/>
                <w:szCs w:val="26"/>
                <w:lang w:val="vi-VN"/>
              </w:rPr>
            </w:pPr>
            <w:r w:rsidRPr="009D7B14">
              <w:rPr>
                <w:sz w:val="26"/>
                <w:szCs w:val="26"/>
              </w:rPr>
              <w:t>90</w:t>
            </w:r>
            <w:r w:rsidRPr="009D7B14">
              <w:rPr>
                <w:sz w:val="26"/>
                <w:szCs w:val="26"/>
                <w:lang w:val="vi-VN"/>
              </w:rPr>
              <w:t>-</w:t>
            </w:r>
            <w:r w:rsidRPr="009D7B14">
              <w:rPr>
                <w:sz w:val="26"/>
                <w:szCs w:val="26"/>
              </w:rPr>
              <w:t>120 phút</w:t>
            </w:r>
          </w:p>
        </w:tc>
        <w:tc>
          <w:tcPr>
            <w:tcW w:w="1417" w:type="dxa"/>
            <w:vAlign w:val="center"/>
          </w:tcPr>
          <w:p w:rsidR="00363DA1" w:rsidRPr="009D7B14" w:rsidRDefault="00363DA1" w:rsidP="004360B0">
            <w:pPr>
              <w:spacing w:before="60" w:after="60"/>
              <w:rPr>
                <w:sz w:val="26"/>
                <w:szCs w:val="26"/>
                <w:lang w:val="vi-VN"/>
              </w:rPr>
            </w:pPr>
            <w:r w:rsidRPr="009D7B14">
              <w:rPr>
                <w:sz w:val="26"/>
                <w:szCs w:val="26"/>
                <w:lang w:val="vi-VN"/>
              </w:rPr>
              <w:t>Nhận diện nguồn áp lực học tập</w:t>
            </w:r>
          </w:p>
        </w:tc>
        <w:tc>
          <w:tcPr>
            <w:tcW w:w="2126" w:type="dxa"/>
            <w:vAlign w:val="center"/>
          </w:tcPr>
          <w:p w:rsidR="00363DA1" w:rsidRPr="009D7B14" w:rsidRDefault="00363DA1" w:rsidP="004360B0">
            <w:pPr>
              <w:spacing w:before="60" w:after="60"/>
              <w:rPr>
                <w:sz w:val="26"/>
                <w:szCs w:val="26"/>
                <w:lang w:val="vi-VN"/>
              </w:rPr>
            </w:pPr>
            <w:r w:rsidRPr="009D7B14">
              <w:rPr>
                <w:sz w:val="26"/>
                <w:szCs w:val="26"/>
                <w:lang w:val="vi-VN"/>
              </w:rPr>
              <w:t xml:space="preserve">- Liệt kê nguồn áp lực cá nhân </w:t>
            </w:r>
          </w:p>
          <w:p w:rsidR="00363DA1" w:rsidRPr="009D7B14" w:rsidRDefault="00363DA1" w:rsidP="004360B0">
            <w:pPr>
              <w:spacing w:before="60" w:after="60"/>
              <w:rPr>
                <w:sz w:val="26"/>
                <w:szCs w:val="26"/>
                <w:lang w:val="vi-VN"/>
              </w:rPr>
            </w:pPr>
            <w:r w:rsidRPr="009D7B14">
              <w:rPr>
                <w:sz w:val="26"/>
                <w:szCs w:val="26"/>
                <w:lang w:val="vi-VN"/>
              </w:rPr>
              <w:t xml:space="preserve">- Vẽ sơ đồ “áp lực của tôi” </w:t>
            </w:r>
          </w:p>
          <w:p w:rsidR="00363DA1" w:rsidRPr="009D7B14" w:rsidRDefault="00363DA1" w:rsidP="004360B0">
            <w:pPr>
              <w:spacing w:before="60" w:after="60"/>
              <w:rPr>
                <w:sz w:val="26"/>
                <w:szCs w:val="26"/>
                <w:lang w:val="vi-VN"/>
              </w:rPr>
            </w:pPr>
            <w:r w:rsidRPr="009D7B14">
              <w:rPr>
                <w:sz w:val="26"/>
                <w:szCs w:val="26"/>
              </w:rPr>
              <w:t>- Thảo luận nhóm</w:t>
            </w:r>
          </w:p>
        </w:tc>
        <w:tc>
          <w:tcPr>
            <w:tcW w:w="1575" w:type="dxa"/>
            <w:vAlign w:val="center"/>
          </w:tcPr>
          <w:p w:rsidR="00363DA1" w:rsidRPr="009D7B14" w:rsidRDefault="00363DA1" w:rsidP="004360B0">
            <w:pPr>
              <w:spacing w:before="60" w:after="60"/>
              <w:rPr>
                <w:sz w:val="26"/>
                <w:szCs w:val="26"/>
                <w:lang w:val="vi-VN"/>
              </w:rPr>
            </w:pPr>
            <w:r w:rsidRPr="009D7B14">
              <w:rPr>
                <w:sz w:val="26"/>
                <w:szCs w:val="26"/>
                <w:lang w:val="vi-VN"/>
              </w:rPr>
              <w:t>HS xác định rõ nguồn gây áp lực</w:t>
            </w:r>
          </w:p>
        </w:tc>
      </w:tr>
      <w:tr w:rsidR="00363DA1" w:rsidRPr="00363DA1" w:rsidTr="004360B0">
        <w:tc>
          <w:tcPr>
            <w:tcW w:w="564" w:type="dxa"/>
            <w:vAlign w:val="center"/>
          </w:tcPr>
          <w:p w:rsidR="00363DA1" w:rsidRPr="009D7B14" w:rsidRDefault="00363DA1" w:rsidP="004360B0">
            <w:pPr>
              <w:spacing w:before="60" w:after="60"/>
              <w:rPr>
                <w:sz w:val="26"/>
                <w:szCs w:val="26"/>
                <w:lang w:val="vi-VN"/>
              </w:rPr>
            </w:pPr>
            <w:r w:rsidRPr="009D7B14">
              <w:rPr>
                <w:sz w:val="26"/>
                <w:szCs w:val="26"/>
              </w:rPr>
              <w:t>3</w:t>
            </w:r>
          </w:p>
        </w:tc>
        <w:tc>
          <w:tcPr>
            <w:tcW w:w="1693" w:type="dxa"/>
            <w:vAlign w:val="center"/>
          </w:tcPr>
          <w:p w:rsidR="00363DA1" w:rsidRPr="009D7B14" w:rsidRDefault="00363DA1" w:rsidP="004360B0">
            <w:pPr>
              <w:spacing w:before="60" w:after="60"/>
              <w:rPr>
                <w:sz w:val="26"/>
                <w:szCs w:val="26"/>
                <w:lang w:val="vi-VN"/>
              </w:rPr>
            </w:pPr>
            <w:r w:rsidRPr="009D7B14">
              <w:rPr>
                <w:sz w:val="26"/>
                <w:szCs w:val="26"/>
                <w:lang w:val="vi-VN"/>
              </w:rPr>
              <w:t>Kỹ năng quản lý áp lực học tập </w:t>
            </w:r>
          </w:p>
        </w:tc>
        <w:tc>
          <w:tcPr>
            <w:tcW w:w="1184" w:type="dxa"/>
            <w:vAlign w:val="center"/>
          </w:tcPr>
          <w:p w:rsidR="00363DA1" w:rsidRPr="009D7B14" w:rsidRDefault="00363DA1" w:rsidP="004360B0">
            <w:pPr>
              <w:spacing w:before="60" w:after="60"/>
              <w:rPr>
                <w:sz w:val="26"/>
                <w:szCs w:val="26"/>
                <w:lang w:val="vi-VN"/>
              </w:rPr>
            </w:pPr>
            <w:r w:rsidRPr="009D7B14">
              <w:rPr>
                <w:sz w:val="26"/>
                <w:szCs w:val="26"/>
              </w:rPr>
              <w:t>1 LT + 2 TH</w:t>
            </w:r>
          </w:p>
        </w:tc>
        <w:tc>
          <w:tcPr>
            <w:tcW w:w="949" w:type="dxa"/>
            <w:vAlign w:val="center"/>
          </w:tcPr>
          <w:p w:rsidR="00363DA1" w:rsidRPr="009D7B14" w:rsidRDefault="00363DA1" w:rsidP="004360B0">
            <w:pPr>
              <w:spacing w:before="60" w:after="60"/>
              <w:rPr>
                <w:sz w:val="26"/>
                <w:szCs w:val="26"/>
                <w:lang w:val="vi-VN"/>
              </w:rPr>
            </w:pPr>
            <w:r w:rsidRPr="009D7B14">
              <w:rPr>
                <w:sz w:val="26"/>
                <w:szCs w:val="26"/>
              </w:rPr>
              <w:t>135</w:t>
            </w:r>
            <w:r w:rsidRPr="009D7B14">
              <w:rPr>
                <w:sz w:val="26"/>
                <w:szCs w:val="26"/>
                <w:lang w:val="vi-VN"/>
              </w:rPr>
              <w:t>-</w:t>
            </w:r>
            <w:r w:rsidRPr="009D7B14">
              <w:rPr>
                <w:sz w:val="26"/>
                <w:szCs w:val="26"/>
              </w:rPr>
              <w:t>180 phút</w:t>
            </w:r>
          </w:p>
        </w:tc>
        <w:tc>
          <w:tcPr>
            <w:tcW w:w="1417" w:type="dxa"/>
            <w:vAlign w:val="center"/>
          </w:tcPr>
          <w:p w:rsidR="00363DA1" w:rsidRPr="009D7B14" w:rsidRDefault="00363DA1" w:rsidP="004360B0">
            <w:pPr>
              <w:spacing w:before="60" w:after="60"/>
              <w:rPr>
                <w:sz w:val="26"/>
                <w:szCs w:val="26"/>
                <w:lang w:val="vi-VN"/>
              </w:rPr>
            </w:pPr>
            <w:r w:rsidRPr="009D7B14">
              <w:rPr>
                <w:sz w:val="26"/>
                <w:szCs w:val="26"/>
                <w:lang w:val="vi-VN"/>
              </w:rPr>
              <w:t>Trang bị kỹ năng giảm áp lực</w:t>
            </w:r>
          </w:p>
        </w:tc>
        <w:tc>
          <w:tcPr>
            <w:tcW w:w="2126" w:type="dxa"/>
            <w:vAlign w:val="center"/>
          </w:tcPr>
          <w:p w:rsidR="00363DA1" w:rsidRPr="009D7B14" w:rsidRDefault="00363DA1" w:rsidP="004360B0">
            <w:pPr>
              <w:spacing w:before="60" w:after="60"/>
              <w:rPr>
                <w:sz w:val="26"/>
                <w:szCs w:val="26"/>
                <w:lang w:val="vi-VN"/>
              </w:rPr>
            </w:pPr>
            <w:r w:rsidRPr="009D7B14">
              <w:rPr>
                <w:sz w:val="26"/>
                <w:szCs w:val="26"/>
              </w:rPr>
              <w:t xml:space="preserve">- Lập thời gian biểu cá nhân </w:t>
            </w:r>
          </w:p>
          <w:p w:rsidR="00363DA1" w:rsidRPr="009D7B14" w:rsidRDefault="00363DA1" w:rsidP="004360B0">
            <w:pPr>
              <w:spacing w:before="60" w:after="60"/>
              <w:rPr>
                <w:sz w:val="26"/>
                <w:szCs w:val="26"/>
                <w:lang w:val="vi-VN"/>
              </w:rPr>
            </w:pPr>
            <w:r w:rsidRPr="009D7B14">
              <w:rPr>
                <w:sz w:val="26"/>
                <w:szCs w:val="26"/>
                <w:lang w:val="vi-VN"/>
              </w:rPr>
              <w:t xml:space="preserve">- Thực hành chia nhỏ nhiệm vụ </w:t>
            </w:r>
          </w:p>
          <w:p w:rsidR="00363DA1" w:rsidRPr="009D7B14" w:rsidRDefault="00363DA1" w:rsidP="004360B0">
            <w:pPr>
              <w:spacing w:before="60" w:after="60"/>
              <w:rPr>
                <w:sz w:val="26"/>
                <w:szCs w:val="26"/>
                <w:lang w:val="vi-VN"/>
              </w:rPr>
            </w:pPr>
            <w:r w:rsidRPr="009D7B14">
              <w:rPr>
                <w:sz w:val="26"/>
                <w:szCs w:val="26"/>
                <w:lang w:val="vi-VN"/>
              </w:rPr>
              <w:t>- Xử lý tình huống “thi kém”</w:t>
            </w:r>
          </w:p>
        </w:tc>
        <w:tc>
          <w:tcPr>
            <w:tcW w:w="1575" w:type="dxa"/>
            <w:vAlign w:val="center"/>
          </w:tcPr>
          <w:p w:rsidR="00363DA1" w:rsidRPr="009D7B14" w:rsidRDefault="00363DA1" w:rsidP="004360B0">
            <w:pPr>
              <w:spacing w:before="60" w:after="60"/>
              <w:rPr>
                <w:sz w:val="26"/>
                <w:szCs w:val="26"/>
                <w:lang w:val="vi-VN"/>
              </w:rPr>
            </w:pPr>
            <w:r w:rsidRPr="009D7B14">
              <w:rPr>
                <w:sz w:val="26"/>
                <w:szCs w:val="26"/>
                <w:lang w:val="vi-VN"/>
              </w:rPr>
              <w:t>HS biết quản lý thời gian và giảm sợ sai</w:t>
            </w:r>
          </w:p>
        </w:tc>
      </w:tr>
      <w:tr w:rsidR="00363DA1" w:rsidRPr="00363DA1" w:rsidTr="004360B0">
        <w:tc>
          <w:tcPr>
            <w:tcW w:w="564" w:type="dxa"/>
            <w:vAlign w:val="center"/>
          </w:tcPr>
          <w:p w:rsidR="00363DA1" w:rsidRPr="009D7B14" w:rsidRDefault="00363DA1" w:rsidP="004360B0">
            <w:pPr>
              <w:spacing w:before="60" w:after="60"/>
              <w:rPr>
                <w:sz w:val="26"/>
                <w:szCs w:val="26"/>
                <w:lang w:val="vi-VN"/>
              </w:rPr>
            </w:pPr>
            <w:r w:rsidRPr="009D7B14">
              <w:rPr>
                <w:sz w:val="26"/>
                <w:szCs w:val="26"/>
              </w:rPr>
              <w:t>4</w:t>
            </w:r>
          </w:p>
        </w:tc>
        <w:tc>
          <w:tcPr>
            <w:tcW w:w="1693" w:type="dxa"/>
            <w:vAlign w:val="center"/>
          </w:tcPr>
          <w:p w:rsidR="00363DA1" w:rsidRPr="009D7B14" w:rsidRDefault="00363DA1" w:rsidP="004360B0">
            <w:pPr>
              <w:spacing w:before="60" w:after="60"/>
              <w:rPr>
                <w:sz w:val="26"/>
                <w:szCs w:val="26"/>
                <w:lang w:val="vi-VN"/>
              </w:rPr>
            </w:pPr>
            <w:r w:rsidRPr="009D7B14">
              <w:rPr>
                <w:sz w:val="26"/>
                <w:szCs w:val="26"/>
                <w:lang w:val="vi-VN"/>
              </w:rPr>
              <w:t>Kiểm soát sử dụng điện thoại </w:t>
            </w:r>
          </w:p>
        </w:tc>
        <w:tc>
          <w:tcPr>
            <w:tcW w:w="1184" w:type="dxa"/>
            <w:vAlign w:val="center"/>
          </w:tcPr>
          <w:p w:rsidR="00363DA1" w:rsidRPr="009D7B14" w:rsidRDefault="00363DA1" w:rsidP="004360B0">
            <w:pPr>
              <w:spacing w:before="60" w:after="60"/>
              <w:rPr>
                <w:sz w:val="26"/>
                <w:szCs w:val="26"/>
                <w:lang w:val="vi-VN"/>
              </w:rPr>
            </w:pPr>
            <w:r w:rsidRPr="009D7B14">
              <w:rPr>
                <w:sz w:val="26"/>
                <w:szCs w:val="26"/>
              </w:rPr>
              <w:t>1 LT + 1 TH</w:t>
            </w:r>
          </w:p>
        </w:tc>
        <w:tc>
          <w:tcPr>
            <w:tcW w:w="949" w:type="dxa"/>
            <w:vAlign w:val="center"/>
          </w:tcPr>
          <w:p w:rsidR="00363DA1" w:rsidRPr="009D7B14" w:rsidRDefault="00363DA1" w:rsidP="004360B0">
            <w:pPr>
              <w:spacing w:before="60" w:after="60"/>
              <w:rPr>
                <w:sz w:val="26"/>
                <w:szCs w:val="26"/>
                <w:lang w:val="vi-VN"/>
              </w:rPr>
            </w:pPr>
            <w:r w:rsidRPr="009D7B14">
              <w:rPr>
                <w:sz w:val="26"/>
                <w:szCs w:val="26"/>
              </w:rPr>
              <w:t>90</w:t>
            </w:r>
            <w:r w:rsidRPr="009D7B14">
              <w:rPr>
                <w:sz w:val="26"/>
                <w:szCs w:val="26"/>
                <w:lang w:val="vi-VN"/>
              </w:rPr>
              <w:t>-</w:t>
            </w:r>
            <w:r w:rsidRPr="009D7B14">
              <w:rPr>
                <w:sz w:val="26"/>
                <w:szCs w:val="26"/>
              </w:rPr>
              <w:t>120 phút</w:t>
            </w:r>
          </w:p>
        </w:tc>
        <w:tc>
          <w:tcPr>
            <w:tcW w:w="1417" w:type="dxa"/>
            <w:vAlign w:val="center"/>
          </w:tcPr>
          <w:p w:rsidR="00363DA1" w:rsidRPr="009D7B14" w:rsidRDefault="00363DA1" w:rsidP="004360B0">
            <w:pPr>
              <w:spacing w:before="60" w:after="60"/>
              <w:rPr>
                <w:sz w:val="26"/>
                <w:szCs w:val="26"/>
                <w:lang w:val="vi-VN"/>
              </w:rPr>
            </w:pPr>
            <w:r w:rsidRPr="009D7B14">
              <w:rPr>
                <w:sz w:val="26"/>
                <w:szCs w:val="26"/>
                <w:lang w:val="vi-VN"/>
              </w:rPr>
              <w:t>Giảm nguy cơ từ hành vi số</w:t>
            </w:r>
          </w:p>
        </w:tc>
        <w:tc>
          <w:tcPr>
            <w:tcW w:w="2126" w:type="dxa"/>
            <w:vAlign w:val="center"/>
          </w:tcPr>
          <w:p w:rsidR="00363DA1" w:rsidRPr="009D7B14" w:rsidRDefault="00363DA1" w:rsidP="004360B0">
            <w:pPr>
              <w:spacing w:before="60" w:after="60"/>
              <w:rPr>
                <w:sz w:val="26"/>
                <w:szCs w:val="26"/>
                <w:lang w:val="vi-VN"/>
              </w:rPr>
            </w:pPr>
            <w:r w:rsidRPr="009D7B14">
              <w:rPr>
                <w:sz w:val="26"/>
                <w:szCs w:val="26"/>
                <w:lang w:val="vi-VN"/>
              </w:rPr>
              <w:t xml:space="preserve">- Nhật ký sử dụng điện thoại </w:t>
            </w:r>
          </w:p>
          <w:p w:rsidR="00363DA1" w:rsidRPr="009D7B14" w:rsidRDefault="00363DA1" w:rsidP="004360B0">
            <w:pPr>
              <w:spacing w:before="60" w:after="60"/>
              <w:rPr>
                <w:sz w:val="26"/>
                <w:szCs w:val="26"/>
                <w:lang w:val="vi-VN"/>
              </w:rPr>
            </w:pPr>
            <w:r w:rsidRPr="009D7B14">
              <w:rPr>
                <w:sz w:val="26"/>
                <w:szCs w:val="26"/>
                <w:lang w:val="vi-VN"/>
              </w:rPr>
              <w:t xml:space="preserve">- Cam kết “giờ không điện thoại” </w:t>
            </w:r>
          </w:p>
          <w:p w:rsidR="00363DA1" w:rsidRPr="009D7B14" w:rsidRDefault="00363DA1" w:rsidP="004360B0">
            <w:pPr>
              <w:spacing w:before="60" w:after="60"/>
              <w:rPr>
                <w:sz w:val="26"/>
                <w:szCs w:val="26"/>
                <w:lang w:val="vi-VN"/>
              </w:rPr>
            </w:pPr>
            <w:r w:rsidRPr="009D7B14">
              <w:rPr>
                <w:sz w:val="26"/>
                <w:szCs w:val="26"/>
                <w:lang w:val="pt-BR"/>
              </w:rPr>
              <w:t>- Phân tích thói quen cá nhân</w:t>
            </w:r>
          </w:p>
        </w:tc>
        <w:tc>
          <w:tcPr>
            <w:tcW w:w="1575" w:type="dxa"/>
            <w:vAlign w:val="center"/>
          </w:tcPr>
          <w:p w:rsidR="00363DA1" w:rsidRPr="009D7B14" w:rsidRDefault="00363DA1" w:rsidP="004360B0">
            <w:pPr>
              <w:spacing w:before="60" w:after="60"/>
              <w:rPr>
                <w:sz w:val="26"/>
                <w:szCs w:val="26"/>
                <w:lang w:val="vi-VN"/>
              </w:rPr>
            </w:pPr>
            <w:r w:rsidRPr="009D7B14">
              <w:rPr>
                <w:sz w:val="26"/>
                <w:szCs w:val="26"/>
                <w:lang w:val="vi-VN"/>
              </w:rPr>
              <w:t>HS thiết lập quy tắc sử dụng điện thoại</w:t>
            </w:r>
          </w:p>
        </w:tc>
      </w:tr>
      <w:tr w:rsidR="00363DA1" w:rsidRPr="00363DA1" w:rsidTr="004360B0">
        <w:tc>
          <w:tcPr>
            <w:tcW w:w="564" w:type="dxa"/>
            <w:vAlign w:val="center"/>
          </w:tcPr>
          <w:p w:rsidR="00363DA1" w:rsidRPr="009D7B14" w:rsidRDefault="00363DA1" w:rsidP="004360B0">
            <w:pPr>
              <w:spacing w:before="60" w:after="60"/>
              <w:rPr>
                <w:sz w:val="26"/>
                <w:szCs w:val="26"/>
                <w:lang w:val="vi-VN"/>
              </w:rPr>
            </w:pPr>
            <w:r w:rsidRPr="009D7B14">
              <w:rPr>
                <w:sz w:val="26"/>
                <w:szCs w:val="26"/>
              </w:rPr>
              <w:t>5</w:t>
            </w:r>
          </w:p>
        </w:tc>
        <w:tc>
          <w:tcPr>
            <w:tcW w:w="1693" w:type="dxa"/>
            <w:vAlign w:val="center"/>
          </w:tcPr>
          <w:p w:rsidR="00363DA1" w:rsidRPr="009D7B14" w:rsidRDefault="00363DA1" w:rsidP="004360B0">
            <w:pPr>
              <w:spacing w:before="60" w:after="60"/>
              <w:rPr>
                <w:sz w:val="26"/>
                <w:szCs w:val="26"/>
                <w:lang w:val="vi-VN"/>
              </w:rPr>
            </w:pPr>
            <w:r w:rsidRPr="009D7B14">
              <w:rPr>
                <w:sz w:val="26"/>
                <w:szCs w:val="26"/>
                <w:lang w:val="vi-VN"/>
              </w:rPr>
              <w:t>Ứng phó với bắt nạt học đường </w:t>
            </w:r>
          </w:p>
        </w:tc>
        <w:tc>
          <w:tcPr>
            <w:tcW w:w="1184" w:type="dxa"/>
            <w:vAlign w:val="center"/>
          </w:tcPr>
          <w:p w:rsidR="00363DA1" w:rsidRPr="009D7B14" w:rsidRDefault="00363DA1" w:rsidP="004360B0">
            <w:pPr>
              <w:spacing w:before="60" w:after="60"/>
              <w:rPr>
                <w:sz w:val="26"/>
                <w:szCs w:val="26"/>
                <w:lang w:val="vi-VN"/>
              </w:rPr>
            </w:pPr>
            <w:r w:rsidRPr="009D7B14">
              <w:rPr>
                <w:sz w:val="26"/>
                <w:szCs w:val="26"/>
              </w:rPr>
              <w:t>1 LT + 1 TH</w:t>
            </w:r>
          </w:p>
        </w:tc>
        <w:tc>
          <w:tcPr>
            <w:tcW w:w="949" w:type="dxa"/>
            <w:vAlign w:val="center"/>
          </w:tcPr>
          <w:p w:rsidR="00363DA1" w:rsidRPr="009D7B14" w:rsidRDefault="00363DA1" w:rsidP="004360B0">
            <w:pPr>
              <w:spacing w:before="60" w:after="60"/>
              <w:rPr>
                <w:sz w:val="26"/>
                <w:szCs w:val="26"/>
                <w:lang w:val="vi-VN"/>
              </w:rPr>
            </w:pPr>
            <w:r w:rsidRPr="009D7B14">
              <w:rPr>
                <w:sz w:val="26"/>
                <w:szCs w:val="26"/>
              </w:rPr>
              <w:t>90</w:t>
            </w:r>
            <w:r w:rsidRPr="009D7B14">
              <w:rPr>
                <w:sz w:val="26"/>
                <w:szCs w:val="26"/>
                <w:lang w:val="vi-VN"/>
              </w:rPr>
              <w:t>-</w:t>
            </w:r>
            <w:r w:rsidRPr="009D7B14">
              <w:rPr>
                <w:sz w:val="26"/>
                <w:szCs w:val="26"/>
              </w:rPr>
              <w:t>120 phút</w:t>
            </w:r>
          </w:p>
        </w:tc>
        <w:tc>
          <w:tcPr>
            <w:tcW w:w="1417" w:type="dxa"/>
            <w:vAlign w:val="center"/>
          </w:tcPr>
          <w:p w:rsidR="00363DA1" w:rsidRPr="009D7B14" w:rsidRDefault="00363DA1" w:rsidP="004360B0">
            <w:pPr>
              <w:spacing w:before="60" w:after="60"/>
              <w:rPr>
                <w:sz w:val="26"/>
                <w:szCs w:val="26"/>
                <w:lang w:val="vi-VN"/>
              </w:rPr>
            </w:pPr>
            <w:r w:rsidRPr="009D7B14">
              <w:rPr>
                <w:sz w:val="26"/>
                <w:szCs w:val="26"/>
                <w:lang w:val="vi-VN"/>
              </w:rPr>
              <w:t>Tăng kỹ năng tự bảo vệ</w:t>
            </w:r>
          </w:p>
        </w:tc>
        <w:tc>
          <w:tcPr>
            <w:tcW w:w="2126" w:type="dxa"/>
            <w:vAlign w:val="center"/>
          </w:tcPr>
          <w:p w:rsidR="00363DA1" w:rsidRPr="009D7B14" w:rsidRDefault="00363DA1" w:rsidP="004360B0">
            <w:pPr>
              <w:spacing w:before="60" w:after="60"/>
              <w:rPr>
                <w:sz w:val="26"/>
                <w:szCs w:val="26"/>
                <w:lang w:val="vi-VN"/>
              </w:rPr>
            </w:pPr>
            <w:r w:rsidRPr="009D7B14">
              <w:rPr>
                <w:sz w:val="26"/>
                <w:szCs w:val="26"/>
                <w:lang w:val="vi-VN"/>
              </w:rPr>
              <w:t xml:space="preserve">- Đóng vai tình huống bắt nạt </w:t>
            </w:r>
          </w:p>
          <w:p w:rsidR="00363DA1" w:rsidRPr="009D7B14" w:rsidRDefault="00363DA1" w:rsidP="004360B0">
            <w:pPr>
              <w:spacing w:before="60" w:after="60"/>
              <w:rPr>
                <w:sz w:val="26"/>
                <w:szCs w:val="26"/>
                <w:lang w:val="vi-VN"/>
              </w:rPr>
            </w:pPr>
            <w:r w:rsidRPr="009D7B14">
              <w:rPr>
                <w:sz w:val="26"/>
                <w:szCs w:val="26"/>
                <w:lang w:val="vi-VN"/>
              </w:rPr>
              <w:t xml:space="preserve">- Thảo luận “nếu tôi là nạn nhân” </w:t>
            </w:r>
          </w:p>
          <w:p w:rsidR="00363DA1" w:rsidRPr="009D7B14" w:rsidRDefault="00363DA1" w:rsidP="004360B0">
            <w:pPr>
              <w:spacing w:before="60" w:after="60"/>
              <w:rPr>
                <w:sz w:val="26"/>
                <w:szCs w:val="26"/>
                <w:lang w:val="vi-VN"/>
              </w:rPr>
            </w:pPr>
            <w:r w:rsidRPr="00FE7018">
              <w:rPr>
                <w:sz w:val="26"/>
                <w:szCs w:val="26"/>
                <w:lang w:val="vi-VN"/>
              </w:rPr>
              <w:t>- Xây dựng quy tắc lớp học an toàn</w:t>
            </w:r>
          </w:p>
        </w:tc>
        <w:tc>
          <w:tcPr>
            <w:tcW w:w="1575" w:type="dxa"/>
            <w:vAlign w:val="center"/>
          </w:tcPr>
          <w:p w:rsidR="00363DA1" w:rsidRPr="009D7B14" w:rsidRDefault="00363DA1" w:rsidP="004360B0">
            <w:pPr>
              <w:spacing w:before="60" w:after="60"/>
              <w:rPr>
                <w:sz w:val="26"/>
                <w:szCs w:val="26"/>
                <w:lang w:val="vi-VN"/>
              </w:rPr>
            </w:pPr>
            <w:r w:rsidRPr="009D7B14">
              <w:rPr>
                <w:sz w:val="26"/>
                <w:szCs w:val="26"/>
                <w:lang w:val="vi-VN"/>
              </w:rPr>
              <w:t>HS biết cách phản ứng và tìm hỗ trợ</w:t>
            </w:r>
          </w:p>
        </w:tc>
      </w:tr>
      <w:tr w:rsidR="00363DA1" w:rsidRPr="00363DA1" w:rsidTr="004360B0">
        <w:tc>
          <w:tcPr>
            <w:tcW w:w="564" w:type="dxa"/>
            <w:vAlign w:val="center"/>
          </w:tcPr>
          <w:p w:rsidR="00363DA1" w:rsidRPr="009D7B14" w:rsidRDefault="00363DA1" w:rsidP="004360B0">
            <w:pPr>
              <w:spacing w:before="60" w:after="60"/>
              <w:rPr>
                <w:sz w:val="26"/>
                <w:szCs w:val="26"/>
                <w:lang w:val="vi-VN"/>
              </w:rPr>
            </w:pPr>
            <w:r w:rsidRPr="009D7B14">
              <w:rPr>
                <w:sz w:val="26"/>
                <w:szCs w:val="26"/>
              </w:rPr>
              <w:t>6</w:t>
            </w:r>
          </w:p>
        </w:tc>
        <w:tc>
          <w:tcPr>
            <w:tcW w:w="1693" w:type="dxa"/>
            <w:vAlign w:val="center"/>
          </w:tcPr>
          <w:p w:rsidR="00363DA1" w:rsidRPr="009D7B14" w:rsidRDefault="00363DA1" w:rsidP="004360B0">
            <w:pPr>
              <w:spacing w:before="60" w:after="60"/>
              <w:rPr>
                <w:sz w:val="26"/>
                <w:szCs w:val="26"/>
                <w:lang w:val="vi-VN"/>
              </w:rPr>
            </w:pPr>
            <w:r w:rsidRPr="009D7B14">
              <w:rPr>
                <w:sz w:val="26"/>
                <w:szCs w:val="26"/>
                <w:lang w:val="vi-VN"/>
              </w:rPr>
              <w:t>Xây dựng tự trọng tích cực </w:t>
            </w:r>
          </w:p>
        </w:tc>
        <w:tc>
          <w:tcPr>
            <w:tcW w:w="1184" w:type="dxa"/>
            <w:vAlign w:val="center"/>
          </w:tcPr>
          <w:p w:rsidR="00363DA1" w:rsidRPr="009D7B14" w:rsidRDefault="00363DA1" w:rsidP="004360B0">
            <w:pPr>
              <w:spacing w:before="60" w:after="60"/>
              <w:rPr>
                <w:sz w:val="26"/>
                <w:szCs w:val="26"/>
                <w:lang w:val="vi-VN"/>
              </w:rPr>
            </w:pPr>
            <w:r w:rsidRPr="009D7B14">
              <w:rPr>
                <w:sz w:val="26"/>
                <w:szCs w:val="26"/>
              </w:rPr>
              <w:t>1 LT + 2 TH</w:t>
            </w:r>
          </w:p>
        </w:tc>
        <w:tc>
          <w:tcPr>
            <w:tcW w:w="949" w:type="dxa"/>
            <w:vAlign w:val="center"/>
          </w:tcPr>
          <w:p w:rsidR="00363DA1" w:rsidRPr="009D7B14" w:rsidRDefault="00363DA1" w:rsidP="004360B0">
            <w:pPr>
              <w:spacing w:before="60" w:after="60"/>
              <w:rPr>
                <w:sz w:val="26"/>
                <w:szCs w:val="26"/>
                <w:lang w:val="vi-VN"/>
              </w:rPr>
            </w:pPr>
            <w:r w:rsidRPr="009D7B14">
              <w:rPr>
                <w:sz w:val="26"/>
                <w:szCs w:val="26"/>
              </w:rPr>
              <w:t>135</w:t>
            </w:r>
            <w:r w:rsidRPr="009D7B14">
              <w:rPr>
                <w:sz w:val="26"/>
                <w:szCs w:val="26"/>
                <w:lang w:val="vi-VN"/>
              </w:rPr>
              <w:t>-</w:t>
            </w:r>
            <w:r w:rsidRPr="009D7B14">
              <w:rPr>
                <w:sz w:val="26"/>
                <w:szCs w:val="26"/>
              </w:rPr>
              <w:t>180 phút</w:t>
            </w:r>
          </w:p>
        </w:tc>
        <w:tc>
          <w:tcPr>
            <w:tcW w:w="1417" w:type="dxa"/>
            <w:vAlign w:val="center"/>
          </w:tcPr>
          <w:p w:rsidR="00363DA1" w:rsidRPr="009D7B14" w:rsidRDefault="00363DA1" w:rsidP="004360B0">
            <w:pPr>
              <w:spacing w:before="60" w:after="60"/>
              <w:rPr>
                <w:sz w:val="26"/>
                <w:szCs w:val="26"/>
                <w:lang w:val="vi-VN"/>
              </w:rPr>
            </w:pPr>
            <w:r w:rsidRPr="009D7B14">
              <w:rPr>
                <w:sz w:val="26"/>
                <w:szCs w:val="26"/>
                <w:lang w:val="vi-VN"/>
              </w:rPr>
              <w:t>Tăng yếu tố bảo vệ nội tại</w:t>
            </w:r>
          </w:p>
        </w:tc>
        <w:tc>
          <w:tcPr>
            <w:tcW w:w="2126" w:type="dxa"/>
            <w:vAlign w:val="center"/>
          </w:tcPr>
          <w:p w:rsidR="00363DA1" w:rsidRPr="009D7B14" w:rsidRDefault="00363DA1" w:rsidP="004360B0">
            <w:pPr>
              <w:spacing w:before="60" w:after="60"/>
              <w:rPr>
                <w:sz w:val="26"/>
                <w:szCs w:val="26"/>
                <w:lang w:val="vi-VN"/>
              </w:rPr>
            </w:pPr>
            <w:r w:rsidRPr="009D7B14">
              <w:rPr>
                <w:sz w:val="26"/>
                <w:szCs w:val="26"/>
                <w:lang w:val="vi-VN"/>
              </w:rPr>
              <w:t xml:space="preserve">- Bài tập “3 điểm mạnh của tôi” </w:t>
            </w:r>
          </w:p>
          <w:p w:rsidR="00363DA1" w:rsidRPr="009D7B14" w:rsidRDefault="00363DA1" w:rsidP="004360B0">
            <w:pPr>
              <w:spacing w:before="60" w:after="60"/>
              <w:rPr>
                <w:sz w:val="26"/>
                <w:szCs w:val="26"/>
                <w:lang w:val="vi-VN"/>
              </w:rPr>
            </w:pPr>
            <w:r w:rsidRPr="009D7B14">
              <w:rPr>
                <w:sz w:val="26"/>
                <w:szCs w:val="26"/>
                <w:lang w:val="vi-VN"/>
              </w:rPr>
              <w:t xml:space="preserve">- Viết thư cho bản thân </w:t>
            </w:r>
          </w:p>
          <w:p w:rsidR="00363DA1" w:rsidRPr="009D7B14" w:rsidRDefault="00363DA1" w:rsidP="004360B0">
            <w:pPr>
              <w:spacing w:before="60" w:after="60"/>
              <w:rPr>
                <w:sz w:val="26"/>
                <w:szCs w:val="26"/>
                <w:lang w:val="vi-VN"/>
              </w:rPr>
            </w:pPr>
            <w:r w:rsidRPr="009D7B14">
              <w:rPr>
                <w:sz w:val="26"/>
                <w:szCs w:val="26"/>
                <w:lang w:val="vi-VN"/>
              </w:rPr>
              <w:lastRenderedPageBreak/>
              <w:t>- Chia sẻ thành công nhỏ</w:t>
            </w:r>
          </w:p>
        </w:tc>
        <w:tc>
          <w:tcPr>
            <w:tcW w:w="1575" w:type="dxa"/>
            <w:vAlign w:val="center"/>
          </w:tcPr>
          <w:p w:rsidR="00363DA1" w:rsidRPr="009D7B14" w:rsidRDefault="00363DA1" w:rsidP="004360B0">
            <w:pPr>
              <w:spacing w:before="60" w:after="60"/>
              <w:rPr>
                <w:sz w:val="26"/>
                <w:szCs w:val="26"/>
                <w:lang w:val="vi-VN"/>
              </w:rPr>
            </w:pPr>
            <w:r w:rsidRPr="009D7B14">
              <w:rPr>
                <w:sz w:val="26"/>
                <w:szCs w:val="26"/>
                <w:lang w:val="vi-VN"/>
              </w:rPr>
              <w:lastRenderedPageBreak/>
              <w:t>HS cải thiện nhận thức tích cực về bản thân</w:t>
            </w:r>
          </w:p>
        </w:tc>
      </w:tr>
      <w:tr w:rsidR="00363DA1" w:rsidRPr="00363DA1" w:rsidTr="004360B0">
        <w:tc>
          <w:tcPr>
            <w:tcW w:w="564" w:type="dxa"/>
            <w:vAlign w:val="center"/>
          </w:tcPr>
          <w:p w:rsidR="00363DA1" w:rsidRPr="009D7B14" w:rsidRDefault="00363DA1" w:rsidP="004360B0">
            <w:pPr>
              <w:spacing w:before="60" w:after="60"/>
              <w:rPr>
                <w:sz w:val="26"/>
                <w:szCs w:val="26"/>
                <w:lang w:val="vi-VN"/>
              </w:rPr>
            </w:pPr>
            <w:r w:rsidRPr="009D7B14">
              <w:rPr>
                <w:sz w:val="26"/>
                <w:szCs w:val="26"/>
              </w:rPr>
              <w:lastRenderedPageBreak/>
              <w:t>7</w:t>
            </w:r>
          </w:p>
        </w:tc>
        <w:tc>
          <w:tcPr>
            <w:tcW w:w="1693" w:type="dxa"/>
            <w:vAlign w:val="center"/>
          </w:tcPr>
          <w:p w:rsidR="00363DA1" w:rsidRPr="009D7B14" w:rsidRDefault="00363DA1" w:rsidP="004360B0">
            <w:pPr>
              <w:spacing w:before="60" w:after="60"/>
              <w:rPr>
                <w:sz w:val="26"/>
                <w:szCs w:val="26"/>
                <w:lang w:val="vi-VN"/>
              </w:rPr>
            </w:pPr>
            <w:r w:rsidRPr="009D7B14">
              <w:rPr>
                <w:sz w:val="26"/>
                <w:szCs w:val="26"/>
                <w:lang w:val="vi-VN"/>
              </w:rPr>
              <w:t>Điều chỉnh suy nghĩ &amp; kỹ năng đối phó</w:t>
            </w:r>
          </w:p>
        </w:tc>
        <w:tc>
          <w:tcPr>
            <w:tcW w:w="1184" w:type="dxa"/>
            <w:vAlign w:val="center"/>
          </w:tcPr>
          <w:p w:rsidR="00363DA1" w:rsidRPr="009D7B14" w:rsidRDefault="00363DA1" w:rsidP="004360B0">
            <w:pPr>
              <w:spacing w:before="60" w:after="60"/>
              <w:rPr>
                <w:sz w:val="26"/>
                <w:szCs w:val="26"/>
                <w:lang w:val="vi-VN"/>
              </w:rPr>
            </w:pPr>
            <w:r w:rsidRPr="009D7B14">
              <w:rPr>
                <w:sz w:val="26"/>
                <w:szCs w:val="26"/>
              </w:rPr>
              <w:t>1 LT + 2 TH</w:t>
            </w:r>
          </w:p>
        </w:tc>
        <w:tc>
          <w:tcPr>
            <w:tcW w:w="949" w:type="dxa"/>
            <w:vAlign w:val="center"/>
          </w:tcPr>
          <w:p w:rsidR="00363DA1" w:rsidRPr="009D7B14" w:rsidRDefault="00363DA1" w:rsidP="004360B0">
            <w:pPr>
              <w:spacing w:before="60" w:after="60"/>
              <w:rPr>
                <w:sz w:val="26"/>
                <w:szCs w:val="26"/>
                <w:lang w:val="vi-VN"/>
              </w:rPr>
            </w:pPr>
            <w:r w:rsidRPr="009D7B14">
              <w:rPr>
                <w:sz w:val="26"/>
                <w:szCs w:val="26"/>
              </w:rPr>
              <w:t>135</w:t>
            </w:r>
            <w:r w:rsidRPr="009D7B14">
              <w:rPr>
                <w:sz w:val="26"/>
                <w:szCs w:val="26"/>
                <w:lang w:val="vi-VN"/>
              </w:rPr>
              <w:t>-</w:t>
            </w:r>
            <w:r w:rsidRPr="009D7B14">
              <w:rPr>
                <w:sz w:val="26"/>
                <w:szCs w:val="26"/>
              </w:rPr>
              <w:t>180 phút</w:t>
            </w:r>
          </w:p>
        </w:tc>
        <w:tc>
          <w:tcPr>
            <w:tcW w:w="1417" w:type="dxa"/>
            <w:vAlign w:val="center"/>
          </w:tcPr>
          <w:p w:rsidR="00363DA1" w:rsidRPr="009D7B14" w:rsidRDefault="00363DA1" w:rsidP="004360B0">
            <w:pPr>
              <w:spacing w:before="60" w:after="60"/>
              <w:rPr>
                <w:sz w:val="26"/>
                <w:szCs w:val="26"/>
                <w:lang w:val="vi-VN"/>
              </w:rPr>
            </w:pPr>
            <w:r w:rsidRPr="009D7B14">
              <w:rPr>
                <w:sz w:val="26"/>
                <w:szCs w:val="26"/>
                <w:lang w:val="vi-VN"/>
              </w:rPr>
              <w:t>Giảm suy nghĩ tiêu cực và né tránh</w:t>
            </w:r>
          </w:p>
        </w:tc>
        <w:tc>
          <w:tcPr>
            <w:tcW w:w="2126" w:type="dxa"/>
            <w:vAlign w:val="center"/>
          </w:tcPr>
          <w:p w:rsidR="00363DA1" w:rsidRPr="009D7B14" w:rsidRDefault="00363DA1" w:rsidP="004360B0">
            <w:pPr>
              <w:spacing w:before="60" w:after="60"/>
              <w:rPr>
                <w:sz w:val="26"/>
                <w:szCs w:val="26"/>
                <w:lang w:val="vi-VN"/>
              </w:rPr>
            </w:pPr>
            <w:r w:rsidRPr="009D7B14">
              <w:rPr>
                <w:sz w:val="26"/>
                <w:szCs w:val="26"/>
                <w:lang w:val="vi-VN"/>
              </w:rPr>
              <w:t xml:space="preserve">- Bài tập “bắt lỗi suy nghĩ” </w:t>
            </w:r>
          </w:p>
          <w:p w:rsidR="00363DA1" w:rsidRPr="009D7B14" w:rsidRDefault="00363DA1" w:rsidP="004360B0">
            <w:pPr>
              <w:spacing w:before="60" w:after="60"/>
              <w:rPr>
                <w:sz w:val="26"/>
                <w:szCs w:val="26"/>
                <w:lang w:val="vi-VN"/>
              </w:rPr>
            </w:pPr>
            <w:r w:rsidRPr="009D7B14">
              <w:rPr>
                <w:sz w:val="26"/>
                <w:szCs w:val="26"/>
                <w:lang w:val="vi-VN"/>
              </w:rPr>
              <w:t xml:space="preserve">- Viết lại suy nghĩ tiêu cực </w:t>
            </w:r>
          </w:p>
          <w:p w:rsidR="00363DA1" w:rsidRPr="009D7B14" w:rsidRDefault="00363DA1" w:rsidP="004360B0">
            <w:pPr>
              <w:spacing w:before="60" w:after="60"/>
              <w:rPr>
                <w:sz w:val="26"/>
                <w:szCs w:val="26"/>
                <w:lang w:val="vi-VN"/>
              </w:rPr>
            </w:pPr>
            <w:r w:rsidRPr="009D7B14">
              <w:rPr>
                <w:sz w:val="26"/>
                <w:szCs w:val="26"/>
                <w:lang w:val="vi-VN"/>
              </w:rPr>
              <w:t>- Đóng vai xử lý tình huống lo âu</w:t>
            </w:r>
          </w:p>
        </w:tc>
        <w:tc>
          <w:tcPr>
            <w:tcW w:w="1575" w:type="dxa"/>
            <w:vAlign w:val="center"/>
          </w:tcPr>
          <w:p w:rsidR="00363DA1" w:rsidRPr="009D7B14" w:rsidRDefault="00363DA1" w:rsidP="004360B0">
            <w:pPr>
              <w:spacing w:before="60" w:after="60"/>
              <w:rPr>
                <w:sz w:val="26"/>
                <w:szCs w:val="26"/>
                <w:lang w:val="vi-VN"/>
              </w:rPr>
            </w:pPr>
            <w:r w:rsidRPr="009D7B14">
              <w:rPr>
                <w:sz w:val="26"/>
                <w:szCs w:val="26"/>
                <w:lang w:val="vi-VN"/>
              </w:rPr>
              <w:t>HS biết thay thế suy nghĩ tiêu cực và chọn cách đối phó phù hợp</w:t>
            </w:r>
          </w:p>
        </w:tc>
      </w:tr>
      <w:tr w:rsidR="00363DA1" w:rsidRPr="00363DA1" w:rsidTr="004360B0">
        <w:tc>
          <w:tcPr>
            <w:tcW w:w="564" w:type="dxa"/>
            <w:vAlign w:val="center"/>
          </w:tcPr>
          <w:p w:rsidR="00363DA1" w:rsidRPr="009D7B14" w:rsidRDefault="00363DA1" w:rsidP="004360B0">
            <w:pPr>
              <w:spacing w:before="60" w:after="60"/>
              <w:rPr>
                <w:sz w:val="26"/>
                <w:szCs w:val="26"/>
                <w:lang w:val="vi-VN"/>
              </w:rPr>
            </w:pPr>
            <w:r w:rsidRPr="009D7B14">
              <w:rPr>
                <w:sz w:val="26"/>
                <w:szCs w:val="26"/>
              </w:rPr>
              <w:t>8</w:t>
            </w:r>
          </w:p>
        </w:tc>
        <w:tc>
          <w:tcPr>
            <w:tcW w:w="1693" w:type="dxa"/>
            <w:vAlign w:val="center"/>
          </w:tcPr>
          <w:p w:rsidR="00363DA1" w:rsidRPr="009D7B14" w:rsidRDefault="00363DA1" w:rsidP="004360B0">
            <w:pPr>
              <w:spacing w:before="60" w:after="60"/>
              <w:rPr>
                <w:sz w:val="26"/>
                <w:szCs w:val="26"/>
                <w:lang w:val="vi-VN"/>
              </w:rPr>
            </w:pPr>
            <w:r w:rsidRPr="009D7B14">
              <w:rPr>
                <w:sz w:val="26"/>
                <w:szCs w:val="26"/>
                <w:lang w:val="vi-VN"/>
              </w:rPr>
              <w:t>Kết nối hỗ trợ gia đình- nhà trường</w:t>
            </w:r>
          </w:p>
        </w:tc>
        <w:tc>
          <w:tcPr>
            <w:tcW w:w="1184" w:type="dxa"/>
            <w:vAlign w:val="center"/>
          </w:tcPr>
          <w:p w:rsidR="00363DA1" w:rsidRPr="009D7B14" w:rsidRDefault="00363DA1" w:rsidP="004360B0">
            <w:pPr>
              <w:spacing w:before="60" w:after="60"/>
              <w:rPr>
                <w:sz w:val="26"/>
                <w:szCs w:val="26"/>
                <w:lang w:val="vi-VN"/>
              </w:rPr>
            </w:pPr>
            <w:r w:rsidRPr="009D7B14">
              <w:rPr>
                <w:sz w:val="26"/>
                <w:szCs w:val="26"/>
              </w:rPr>
              <w:t>1 LT + 1 TH</w:t>
            </w:r>
          </w:p>
        </w:tc>
        <w:tc>
          <w:tcPr>
            <w:tcW w:w="949" w:type="dxa"/>
            <w:vAlign w:val="center"/>
          </w:tcPr>
          <w:p w:rsidR="00363DA1" w:rsidRPr="009D7B14" w:rsidRDefault="00363DA1" w:rsidP="004360B0">
            <w:pPr>
              <w:spacing w:before="60" w:after="60"/>
              <w:rPr>
                <w:sz w:val="26"/>
                <w:szCs w:val="26"/>
                <w:lang w:val="vi-VN"/>
              </w:rPr>
            </w:pPr>
            <w:r w:rsidRPr="009D7B14">
              <w:rPr>
                <w:sz w:val="26"/>
                <w:szCs w:val="26"/>
              </w:rPr>
              <w:t>90</w:t>
            </w:r>
            <w:r w:rsidRPr="009D7B14">
              <w:rPr>
                <w:sz w:val="26"/>
                <w:szCs w:val="26"/>
                <w:lang w:val="vi-VN"/>
              </w:rPr>
              <w:t>-</w:t>
            </w:r>
            <w:r w:rsidRPr="009D7B14">
              <w:rPr>
                <w:sz w:val="26"/>
                <w:szCs w:val="26"/>
              </w:rPr>
              <w:t>120 phút</w:t>
            </w:r>
          </w:p>
        </w:tc>
        <w:tc>
          <w:tcPr>
            <w:tcW w:w="1417" w:type="dxa"/>
            <w:vAlign w:val="center"/>
          </w:tcPr>
          <w:p w:rsidR="00363DA1" w:rsidRPr="009D7B14" w:rsidRDefault="00363DA1" w:rsidP="004360B0">
            <w:pPr>
              <w:spacing w:before="60" w:after="60"/>
              <w:rPr>
                <w:sz w:val="26"/>
                <w:szCs w:val="26"/>
                <w:lang w:val="vi-VN"/>
              </w:rPr>
            </w:pPr>
            <w:r w:rsidRPr="009D7B14">
              <w:rPr>
                <w:sz w:val="26"/>
                <w:szCs w:val="26"/>
                <w:lang w:val="vi-VN"/>
              </w:rPr>
              <w:t>Tăng nguồn lực hỗ trợ</w:t>
            </w:r>
          </w:p>
        </w:tc>
        <w:tc>
          <w:tcPr>
            <w:tcW w:w="2126" w:type="dxa"/>
            <w:vAlign w:val="center"/>
          </w:tcPr>
          <w:p w:rsidR="00363DA1" w:rsidRPr="009D7B14" w:rsidRDefault="00363DA1" w:rsidP="004360B0">
            <w:pPr>
              <w:spacing w:before="60" w:after="60"/>
              <w:rPr>
                <w:sz w:val="26"/>
                <w:szCs w:val="26"/>
                <w:lang w:val="vi-VN"/>
              </w:rPr>
            </w:pPr>
            <w:r w:rsidRPr="009D7B14">
              <w:rPr>
                <w:sz w:val="26"/>
                <w:szCs w:val="26"/>
                <w:lang w:val="vi-VN"/>
              </w:rPr>
              <w:t xml:space="preserve">- Vẽ sơ đồ mạng lưới hỗ trợ </w:t>
            </w:r>
          </w:p>
          <w:p w:rsidR="00363DA1" w:rsidRPr="009D7B14" w:rsidRDefault="00363DA1" w:rsidP="004360B0">
            <w:pPr>
              <w:spacing w:before="60" w:after="60"/>
              <w:rPr>
                <w:sz w:val="26"/>
                <w:szCs w:val="26"/>
                <w:lang w:val="vi-VN"/>
              </w:rPr>
            </w:pPr>
            <w:r w:rsidRPr="009D7B14">
              <w:rPr>
                <w:sz w:val="26"/>
                <w:szCs w:val="26"/>
                <w:lang w:val="vi-VN"/>
              </w:rPr>
              <w:t xml:space="preserve">- Thực hành nói chuyện với cha mẹ </w:t>
            </w:r>
          </w:p>
          <w:p w:rsidR="00363DA1" w:rsidRPr="009D7B14" w:rsidRDefault="00363DA1" w:rsidP="004360B0">
            <w:pPr>
              <w:spacing w:before="60" w:after="60"/>
              <w:rPr>
                <w:sz w:val="26"/>
                <w:szCs w:val="26"/>
                <w:lang w:val="vi-VN"/>
              </w:rPr>
            </w:pPr>
            <w:r w:rsidRPr="009D7B14">
              <w:rPr>
                <w:sz w:val="26"/>
                <w:szCs w:val="26"/>
                <w:lang w:val="vi-VN"/>
              </w:rPr>
              <w:t>- Xác định người hỗ trợ</w:t>
            </w:r>
          </w:p>
        </w:tc>
        <w:tc>
          <w:tcPr>
            <w:tcW w:w="1575" w:type="dxa"/>
            <w:vAlign w:val="center"/>
          </w:tcPr>
          <w:p w:rsidR="00363DA1" w:rsidRPr="009D7B14" w:rsidRDefault="00363DA1" w:rsidP="004360B0">
            <w:pPr>
              <w:spacing w:before="60" w:after="60"/>
              <w:rPr>
                <w:sz w:val="26"/>
                <w:szCs w:val="26"/>
                <w:lang w:val="vi-VN"/>
              </w:rPr>
            </w:pPr>
            <w:r w:rsidRPr="009D7B14">
              <w:rPr>
                <w:sz w:val="26"/>
                <w:szCs w:val="26"/>
                <w:lang w:val="vi-VN"/>
              </w:rPr>
              <w:t>HS biết tìm kiếm và sử dụng nguồn hỗ trợ</w:t>
            </w:r>
          </w:p>
        </w:tc>
      </w:tr>
    </w:tbl>
    <w:p w:rsidR="00363DA1" w:rsidRPr="009D7B14" w:rsidRDefault="00363DA1" w:rsidP="00363DA1">
      <w:pPr>
        <w:spacing w:before="120" w:line="312" w:lineRule="auto"/>
        <w:jc w:val="both"/>
        <w:rPr>
          <w:i/>
          <w:iCs/>
          <w:sz w:val="26"/>
          <w:szCs w:val="26"/>
          <w:lang w:val="vi-VN"/>
        </w:rPr>
      </w:pPr>
      <w:r w:rsidRPr="009D7B14">
        <w:rPr>
          <w:i/>
          <w:iCs/>
          <w:sz w:val="26"/>
          <w:szCs w:val="26"/>
          <w:lang w:val="vi-VN"/>
        </w:rPr>
        <w:t xml:space="preserve">3.8.3.2 Nội dung chương trình </w:t>
      </w:r>
    </w:p>
    <w:p w:rsidR="00363DA1" w:rsidRPr="009D7B14" w:rsidRDefault="00363DA1" w:rsidP="00363DA1">
      <w:pPr>
        <w:spacing w:before="120" w:line="312" w:lineRule="auto"/>
        <w:ind w:firstLine="567"/>
        <w:jc w:val="both"/>
        <w:rPr>
          <w:i/>
          <w:iCs/>
          <w:sz w:val="26"/>
          <w:szCs w:val="26"/>
          <w:lang w:val="vi-VN"/>
        </w:rPr>
      </w:pPr>
      <w:r w:rsidRPr="009D7B14">
        <w:rPr>
          <w:b/>
          <w:bCs/>
          <w:i/>
          <w:iCs/>
          <w:sz w:val="26"/>
          <w:szCs w:val="26"/>
          <w:lang w:val="vi-VN"/>
        </w:rPr>
        <w:t xml:space="preserve">(1). Nhận diện rối loạn lo âu học đường </w:t>
      </w:r>
      <w:r w:rsidRPr="009D7B14">
        <w:rPr>
          <w:i/>
          <w:iCs/>
          <w:sz w:val="26"/>
          <w:szCs w:val="26"/>
          <w:lang w:val="vi-VN"/>
        </w:rPr>
        <w:t>(1 buổi lý thuyết + 1 buổi thực hành)</w:t>
      </w:r>
    </w:p>
    <w:p w:rsidR="00363DA1" w:rsidRPr="009D7B14" w:rsidRDefault="00363DA1" w:rsidP="00363DA1">
      <w:pPr>
        <w:spacing w:before="120" w:line="312" w:lineRule="auto"/>
        <w:ind w:firstLine="567"/>
        <w:jc w:val="both"/>
        <w:rPr>
          <w:sz w:val="26"/>
          <w:szCs w:val="26"/>
          <w:lang w:val="vi-VN"/>
        </w:rPr>
      </w:pPr>
      <w:r w:rsidRPr="009D7B14">
        <w:rPr>
          <w:b/>
          <w:bCs/>
          <w:sz w:val="26"/>
          <w:szCs w:val="26"/>
          <w:lang w:val="vi-VN"/>
        </w:rPr>
        <w:t xml:space="preserve">Mục tiêu:  </w:t>
      </w:r>
      <w:r w:rsidRPr="009D7B14">
        <w:rPr>
          <w:sz w:val="26"/>
          <w:szCs w:val="26"/>
          <w:lang w:val="vi-VN"/>
        </w:rPr>
        <w:t>Trang bị cho học sinh hiểu biết cơ bản về rối loạn lo âu học đường, giúp các em nhận diện được các biểu hiện lo âu ở bản thân và phân biệt giữa lo âu bình thường và lo âu có vấn đề.</w:t>
      </w:r>
    </w:p>
    <w:p w:rsidR="00363DA1" w:rsidRPr="009D7B14" w:rsidRDefault="00363DA1" w:rsidP="00363DA1">
      <w:pPr>
        <w:spacing w:before="120" w:line="312" w:lineRule="auto"/>
        <w:ind w:firstLine="567"/>
        <w:jc w:val="both"/>
        <w:rPr>
          <w:b/>
          <w:bCs/>
          <w:sz w:val="26"/>
          <w:szCs w:val="26"/>
          <w:lang w:val="vi-VN"/>
        </w:rPr>
      </w:pPr>
      <w:r w:rsidRPr="009D7B14">
        <w:rPr>
          <w:b/>
          <w:bCs/>
          <w:sz w:val="26"/>
          <w:szCs w:val="26"/>
          <w:lang w:val="vi-VN"/>
        </w:rPr>
        <w:t xml:space="preserve">Nội dung: </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 Lý thuyết:</w:t>
      </w:r>
      <w:r w:rsidRPr="009D7B14">
        <w:rPr>
          <w:sz w:val="26"/>
          <w:szCs w:val="26"/>
          <w:lang w:val="vi-VN"/>
        </w:rPr>
        <w:t xml:space="preserve"> Học sinh được giới thiệu khái niệm rối loạn lo âu, các dạng rối loạn lo âu thường gặp (tổng quát, xã hội, chia ly) và các biểu hiện trên bốn phương diện: nhận thức, cảm xúc, sinh lý và hành vi.</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 xml:space="preserve">- Thực hành: </w:t>
      </w:r>
      <w:r w:rsidRPr="009D7B14">
        <w:rPr>
          <w:sz w:val="26"/>
          <w:szCs w:val="26"/>
          <w:lang w:val="vi-VN"/>
        </w:rPr>
        <w:t>Học sinh được hướng dẫn tự đánh giá mức độ rối loạn lo âu của bản thân thông qua bảng hỏi ngắn và thảo luận các tình huống học đường cụ thể (ví dụ: trước kỳ thi, khi bị bạn đánh giá, khi phải phát biểu trước lớp). Học sinh viết “nhật ký lo âu” mô tả một tình huống khiến mình lo lắng, bao gồm suy nghĩ, cảm xúc và hành vi đi kèm. Sau đó, các em trao đổi theo nhóm nhỏ để nhận diện điểm chung.</w:t>
      </w:r>
    </w:p>
    <w:p w:rsidR="00363DA1" w:rsidRPr="009D7B14" w:rsidRDefault="00363DA1" w:rsidP="00363DA1">
      <w:pPr>
        <w:spacing w:before="120" w:line="312" w:lineRule="auto"/>
        <w:ind w:firstLine="567"/>
        <w:jc w:val="both"/>
        <w:rPr>
          <w:sz w:val="26"/>
          <w:szCs w:val="26"/>
          <w:lang w:val="vi-VN"/>
        </w:rPr>
      </w:pPr>
      <w:r w:rsidRPr="009D7B14">
        <w:rPr>
          <w:b/>
          <w:bCs/>
          <w:sz w:val="26"/>
          <w:szCs w:val="26"/>
          <w:lang w:val="vi-VN"/>
        </w:rPr>
        <w:t>Yêu cầu cần đạt:</w:t>
      </w:r>
      <w:r w:rsidRPr="009D7B14">
        <w:rPr>
          <w:sz w:val="26"/>
          <w:szCs w:val="26"/>
          <w:lang w:val="vi-VN"/>
        </w:rPr>
        <w:t xml:space="preserve"> Học sinh có khả năng nhận diện được dấu hiệu rối loạn lo âu ở bản thân, hiểu rằng lo âu là phản ứng phổ biến nhưng cần được kiểm soát khi vượt quá mức độ để tránh trở thành rối loạn lo âu.</w:t>
      </w:r>
    </w:p>
    <w:p w:rsidR="00363DA1" w:rsidRPr="009D7B14" w:rsidRDefault="00363DA1" w:rsidP="00363DA1">
      <w:pPr>
        <w:spacing w:before="120" w:line="312" w:lineRule="auto"/>
        <w:ind w:firstLine="567"/>
        <w:jc w:val="both"/>
        <w:rPr>
          <w:i/>
          <w:iCs/>
          <w:sz w:val="26"/>
          <w:szCs w:val="26"/>
          <w:lang w:val="vi-VN"/>
        </w:rPr>
      </w:pPr>
      <w:r w:rsidRPr="009D7B14">
        <w:rPr>
          <w:b/>
          <w:bCs/>
          <w:i/>
          <w:iCs/>
          <w:sz w:val="26"/>
          <w:szCs w:val="26"/>
          <w:lang w:val="vi-VN"/>
        </w:rPr>
        <w:t>(2). Áp lực học tập và tác động đến rối loạn lo âu</w:t>
      </w:r>
      <w:r w:rsidRPr="009D7B14">
        <w:rPr>
          <w:i/>
          <w:iCs/>
          <w:sz w:val="26"/>
          <w:szCs w:val="26"/>
          <w:lang w:val="vi-VN"/>
        </w:rPr>
        <w:t xml:space="preserve"> (1 buổi lý thuyết + 1 buổi thực hành)</w:t>
      </w:r>
    </w:p>
    <w:p w:rsidR="00363DA1" w:rsidRPr="009D7B14" w:rsidRDefault="00363DA1" w:rsidP="00363DA1">
      <w:pPr>
        <w:spacing w:before="120" w:line="312" w:lineRule="auto"/>
        <w:ind w:firstLine="567"/>
        <w:jc w:val="both"/>
        <w:rPr>
          <w:b/>
          <w:bCs/>
          <w:sz w:val="26"/>
          <w:szCs w:val="26"/>
          <w:lang w:val="vi-VN"/>
        </w:rPr>
      </w:pPr>
      <w:r w:rsidRPr="009D7B14">
        <w:rPr>
          <w:b/>
          <w:bCs/>
          <w:sz w:val="26"/>
          <w:szCs w:val="26"/>
          <w:lang w:val="vi-VN"/>
        </w:rPr>
        <w:t xml:space="preserve">Mục tiêu: </w:t>
      </w:r>
      <w:r w:rsidRPr="009D7B14">
        <w:rPr>
          <w:sz w:val="26"/>
          <w:szCs w:val="26"/>
          <w:lang w:val="vi-VN"/>
        </w:rPr>
        <w:t>Giúp học sinh nhận diện các nguồn áp lực học tập và hiểu rõ mối liên hệ giữa áp lực học tập và rối loạn lo âu.</w:t>
      </w:r>
    </w:p>
    <w:p w:rsidR="00363DA1" w:rsidRPr="009D7B14" w:rsidRDefault="00363DA1" w:rsidP="00363DA1">
      <w:pPr>
        <w:spacing w:before="120" w:line="312" w:lineRule="auto"/>
        <w:ind w:firstLine="567"/>
        <w:jc w:val="both"/>
        <w:rPr>
          <w:b/>
          <w:bCs/>
          <w:sz w:val="26"/>
          <w:szCs w:val="26"/>
          <w:lang w:val="vi-VN"/>
        </w:rPr>
      </w:pPr>
      <w:r w:rsidRPr="009D7B14">
        <w:rPr>
          <w:b/>
          <w:bCs/>
          <w:sz w:val="26"/>
          <w:szCs w:val="26"/>
          <w:lang w:val="vi-VN"/>
        </w:rPr>
        <w:t xml:space="preserve">Nội dung: </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lastRenderedPageBreak/>
        <w:t>- Lý thuyết:</w:t>
      </w:r>
      <w:r w:rsidRPr="009D7B14">
        <w:rPr>
          <w:sz w:val="26"/>
          <w:szCs w:val="26"/>
          <w:lang w:val="vi-VN"/>
        </w:rPr>
        <w:t xml:space="preserve"> Tập trung phân tích các nguồn áp lực phổ biến: điểm số, kỳ vọng của cha mẹ, khối lượng bài tập và sự so sánh với bạn bè. Đồng thời làm rõ cơ chế tâm lý: áp lực → suy nghĩ tiêu cực → rối loạn lo âu.</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 Thực hành:</w:t>
      </w:r>
      <w:r w:rsidRPr="009D7B14">
        <w:rPr>
          <w:sz w:val="26"/>
          <w:szCs w:val="26"/>
          <w:lang w:val="vi-VN"/>
        </w:rPr>
        <w:t xml:space="preserve"> Học sinh xây dựng “bản đồ áp lực học tập cá nhân”, trong đó liệt kê các yếu tố gây áp lực và mức độ ảnh hưởng của từng yếu tố. Sau đó, các em thảo luận nhóm để chia sẻ trải nghiệm và tìm điểm tương đồng.</w:t>
      </w:r>
    </w:p>
    <w:p w:rsidR="00363DA1" w:rsidRPr="009D7B14" w:rsidRDefault="00363DA1" w:rsidP="00363DA1">
      <w:pPr>
        <w:spacing w:before="120" w:line="312" w:lineRule="auto"/>
        <w:ind w:firstLine="567"/>
        <w:jc w:val="both"/>
        <w:rPr>
          <w:b/>
          <w:bCs/>
          <w:sz w:val="26"/>
          <w:szCs w:val="26"/>
          <w:lang w:val="vi-VN"/>
        </w:rPr>
      </w:pPr>
      <w:r w:rsidRPr="009D7B14">
        <w:rPr>
          <w:b/>
          <w:bCs/>
          <w:sz w:val="26"/>
          <w:szCs w:val="26"/>
          <w:lang w:val="vi-VN"/>
        </w:rPr>
        <w:t xml:space="preserve">Yêu cầu cần đạt: </w:t>
      </w:r>
      <w:r w:rsidRPr="009D7B14">
        <w:rPr>
          <w:sz w:val="26"/>
          <w:szCs w:val="26"/>
          <w:lang w:val="vi-VN"/>
        </w:rPr>
        <w:t>Học sinh xác định rõ các nguồn gây áp lực học tập của mình và nhận thức được vai trò của áp lực trong việc hình thành rối loạn lo âu.</w:t>
      </w:r>
    </w:p>
    <w:p w:rsidR="00363DA1" w:rsidRPr="009D7B14" w:rsidRDefault="00363DA1" w:rsidP="00363DA1">
      <w:pPr>
        <w:spacing w:before="120" w:line="312" w:lineRule="auto"/>
        <w:ind w:firstLine="567"/>
        <w:jc w:val="both"/>
        <w:rPr>
          <w:i/>
          <w:iCs/>
          <w:sz w:val="26"/>
          <w:szCs w:val="26"/>
          <w:lang w:val="vi-VN"/>
        </w:rPr>
      </w:pPr>
      <w:r w:rsidRPr="009D7B14">
        <w:rPr>
          <w:b/>
          <w:bCs/>
          <w:i/>
          <w:iCs/>
          <w:sz w:val="26"/>
          <w:szCs w:val="26"/>
          <w:lang w:val="vi-VN"/>
        </w:rPr>
        <w:t xml:space="preserve">(3). Kỹ năng quản lý áp lực học tập </w:t>
      </w:r>
      <w:r w:rsidRPr="009D7B14">
        <w:rPr>
          <w:i/>
          <w:iCs/>
          <w:sz w:val="26"/>
          <w:szCs w:val="26"/>
          <w:lang w:val="vi-VN"/>
        </w:rPr>
        <w:t>(1 buổi lý thuyết + 2 buổi thực hành)</w:t>
      </w:r>
    </w:p>
    <w:p w:rsidR="00363DA1" w:rsidRPr="009D7B14" w:rsidRDefault="00363DA1" w:rsidP="00363DA1">
      <w:pPr>
        <w:spacing w:before="120" w:line="312" w:lineRule="auto"/>
        <w:ind w:firstLine="567"/>
        <w:jc w:val="both"/>
        <w:rPr>
          <w:sz w:val="26"/>
          <w:szCs w:val="26"/>
          <w:lang w:val="vi-VN"/>
        </w:rPr>
      </w:pPr>
      <w:r w:rsidRPr="009D7B14">
        <w:rPr>
          <w:b/>
          <w:bCs/>
          <w:sz w:val="26"/>
          <w:szCs w:val="26"/>
          <w:lang w:val="vi-VN"/>
        </w:rPr>
        <w:t xml:space="preserve">Mục tiêu: </w:t>
      </w:r>
      <w:r w:rsidRPr="009D7B14">
        <w:rPr>
          <w:sz w:val="26"/>
          <w:szCs w:val="26"/>
          <w:lang w:val="vi-VN"/>
        </w:rPr>
        <w:t>Trang bị cho học sinh các kỹ năng cụ thể để giảm áp lực học tập và kiểm soát rối loạn lo âu liên quan đến học tập.</w:t>
      </w:r>
    </w:p>
    <w:p w:rsidR="00363DA1" w:rsidRPr="009D7B14" w:rsidRDefault="00363DA1" w:rsidP="00363DA1">
      <w:pPr>
        <w:spacing w:before="120" w:line="312" w:lineRule="auto"/>
        <w:ind w:firstLine="567"/>
        <w:jc w:val="both"/>
        <w:rPr>
          <w:b/>
          <w:bCs/>
          <w:sz w:val="26"/>
          <w:szCs w:val="26"/>
          <w:lang w:val="vi-VN"/>
        </w:rPr>
      </w:pPr>
      <w:r w:rsidRPr="009D7B14">
        <w:rPr>
          <w:b/>
          <w:bCs/>
          <w:sz w:val="26"/>
          <w:szCs w:val="26"/>
          <w:lang w:val="vi-VN"/>
        </w:rPr>
        <w:t>Nội dung:</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 Lý thuyết:</w:t>
      </w:r>
      <w:r w:rsidRPr="009D7B14">
        <w:rPr>
          <w:sz w:val="26"/>
          <w:szCs w:val="26"/>
          <w:lang w:val="vi-VN"/>
        </w:rPr>
        <w:t xml:space="preserve"> Giới thiệu các nguyên tắc quản lý học tập: lập kế hoạch, chia nhỏ nhiệm vụ, ưu tiên công việc và điều chỉnh kỳ vọng.</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 Thực hành:</w:t>
      </w:r>
      <w:r w:rsidRPr="009D7B14">
        <w:rPr>
          <w:sz w:val="26"/>
          <w:szCs w:val="26"/>
          <w:lang w:val="vi-VN"/>
        </w:rPr>
        <w:t xml:space="preserve"> Học sinh được hướng dẫn lập thời gian biểu học tập cá nhân theo tuần, sau đó thực hành chia nhỏ một nhiệm vụ học tập lớn thành các bước nhỏ hơn. Ngoài ra, các em tham gia xử lý tình huống giả định như “thi không đạt kết quả mong muốn” để học cách điều chỉnh suy nghĩ và phản ứng.</w:t>
      </w:r>
    </w:p>
    <w:p w:rsidR="00363DA1" w:rsidRPr="009D7B14" w:rsidRDefault="00363DA1" w:rsidP="00363DA1">
      <w:pPr>
        <w:spacing w:before="120" w:line="312" w:lineRule="auto"/>
        <w:ind w:firstLine="567"/>
        <w:jc w:val="both"/>
        <w:rPr>
          <w:sz w:val="26"/>
          <w:szCs w:val="26"/>
          <w:lang w:val="vi-VN"/>
        </w:rPr>
      </w:pPr>
      <w:r w:rsidRPr="009D7B14">
        <w:rPr>
          <w:b/>
          <w:bCs/>
          <w:sz w:val="26"/>
          <w:szCs w:val="26"/>
          <w:lang w:val="vi-VN"/>
        </w:rPr>
        <w:t xml:space="preserve">Yêu cầu cần đạt: </w:t>
      </w:r>
      <w:r w:rsidRPr="009D7B14">
        <w:rPr>
          <w:sz w:val="26"/>
          <w:szCs w:val="26"/>
          <w:lang w:val="vi-VN"/>
        </w:rPr>
        <w:t>Học sinh có khả năng lập kế hoạch học tập hợp lý, giảm cảm giác quá tải và biết cách đối diện với thất bại trong học tập.</w:t>
      </w:r>
    </w:p>
    <w:p w:rsidR="00363DA1" w:rsidRPr="009D7B14" w:rsidRDefault="00363DA1" w:rsidP="00363DA1">
      <w:pPr>
        <w:spacing w:before="120" w:line="312" w:lineRule="auto"/>
        <w:ind w:firstLine="567"/>
        <w:jc w:val="both"/>
        <w:rPr>
          <w:b/>
          <w:bCs/>
          <w:i/>
          <w:iCs/>
          <w:sz w:val="26"/>
          <w:szCs w:val="26"/>
          <w:lang w:val="vi-VN"/>
        </w:rPr>
      </w:pPr>
      <w:r w:rsidRPr="009D7B14">
        <w:rPr>
          <w:b/>
          <w:bCs/>
          <w:i/>
          <w:iCs/>
          <w:sz w:val="26"/>
          <w:szCs w:val="26"/>
          <w:lang w:val="vi-VN"/>
        </w:rPr>
        <w:t xml:space="preserve">(4). Kiểm soát sử dụng điện thoại </w:t>
      </w:r>
      <w:r w:rsidRPr="009D7B14">
        <w:rPr>
          <w:i/>
          <w:iCs/>
          <w:sz w:val="26"/>
          <w:szCs w:val="26"/>
          <w:lang w:val="vi-VN"/>
        </w:rPr>
        <w:t>(1 buổi lý thuyết + 1 buổi thực hành)</w:t>
      </w:r>
    </w:p>
    <w:p w:rsidR="00363DA1" w:rsidRPr="009D7B14" w:rsidRDefault="00363DA1" w:rsidP="00363DA1">
      <w:pPr>
        <w:spacing w:before="120" w:line="312" w:lineRule="auto"/>
        <w:ind w:firstLine="567"/>
        <w:jc w:val="both"/>
        <w:rPr>
          <w:sz w:val="26"/>
          <w:szCs w:val="26"/>
          <w:lang w:val="vi-VN"/>
        </w:rPr>
      </w:pPr>
      <w:r w:rsidRPr="009D7B14">
        <w:rPr>
          <w:b/>
          <w:bCs/>
          <w:sz w:val="26"/>
          <w:szCs w:val="26"/>
          <w:lang w:val="vi-VN"/>
        </w:rPr>
        <w:t xml:space="preserve">Mục tiêu: </w:t>
      </w:r>
      <w:r w:rsidRPr="009D7B14">
        <w:rPr>
          <w:sz w:val="26"/>
          <w:szCs w:val="26"/>
          <w:lang w:val="vi-VN"/>
        </w:rPr>
        <w:t>Giúp học sinh nhận thức được tác động tiêu cực của việc sử dụng điện thoại không kiểm soát đối với rối loạn lo âu và học tập, đồng thời hình thành kỹ năng tự kiểm soát hành vi số.</w:t>
      </w:r>
    </w:p>
    <w:p w:rsidR="00363DA1" w:rsidRPr="009D7B14" w:rsidRDefault="00363DA1" w:rsidP="00363DA1">
      <w:pPr>
        <w:spacing w:before="120" w:line="312" w:lineRule="auto"/>
        <w:ind w:firstLine="567"/>
        <w:jc w:val="both"/>
        <w:rPr>
          <w:b/>
          <w:bCs/>
          <w:sz w:val="26"/>
          <w:szCs w:val="26"/>
          <w:lang w:val="vi-VN"/>
        </w:rPr>
      </w:pPr>
      <w:r w:rsidRPr="009D7B14">
        <w:rPr>
          <w:b/>
          <w:bCs/>
          <w:sz w:val="26"/>
          <w:szCs w:val="26"/>
          <w:lang w:val="vi-VN"/>
        </w:rPr>
        <w:t>Nội dung:</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 Lý thuyết:</w:t>
      </w:r>
      <w:r w:rsidRPr="009D7B14">
        <w:rPr>
          <w:sz w:val="26"/>
          <w:szCs w:val="26"/>
          <w:lang w:val="vi-VN"/>
        </w:rPr>
        <w:t xml:space="preserve"> phân tích mối liên hệ giữa việc sử dụng điện thoại (đặc biệt là mạng xã hội) với lo âu, bao gồm các cơ chế như so sánh xã hội, phụ thuộc cảm xúc và mất ngủ.</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 Thực hành:</w:t>
      </w:r>
      <w:r w:rsidRPr="009D7B14">
        <w:rPr>
          <w:sz w:val="26"/>
          <w:szCs w:val="26"/>
          <w:lang w:val="vi-VN"/>
        </w:rPr>
        <w:t xml:space="preserve"> Học sinh ghi lại nhật ký sử dụng điện thoại trong một ngày điển hình, sau đó phân tích thời điểm và mục đích sử dụng. Trên cơ sở đó, các em xây dựng “quy tắc sử dụng cá nhân” (ví dụ: không sử dụng điện thoại trước khi ngủ, hạn chế sử dụng khi học).</w:t>
      </w:r>
    </w:p>
    <w:p w:rsidR="00363DA1" w:rsidRPr="009D7B14" w:rsidRDefault="00363DA1" w:rsidP="00363DA1">
      <w:pPr>
        <w:spacing w:before="120" w:line="312" w:lineRule="auto"/>
        <w:ind w:firstLine="567"/>
        <w:jc w:val="both"/>
        <w:rPr>
          <w:sz w:val="26"/>
          <w:szCs w:val="26"/>
          <w:lang w:val="vi-VN"/>
        </w:rPr>
      </w:pPr>
      <w:r w:rsidRPr="009D7B14">
        <w:rPr>
          <w:b/>
          <w:bCs/>
          <w:sz w:val="26"/>
          <w:szCs w:val="26"/>
          <w:lang w:val="vi-VN"/>
        </w:rPr>
        <w:t xml:space="preserve">Yêu cầu cần đạt: </w:t>
      </w:r>
      <w:r w:rsidRPr="009D7B14">
        <w:rPr>
          <w:sz w:val="26"/>
          <w:szCs w:val="26"/>
          <w:lang w:val="vi-VN"/>
        </w:rPr>
        <w:t>Học sinh có khả năng tự giám sát và điều chỉnh thói quen sử dụng điện thoại theo hướng lành mạnh hơn.</w:t>
      </w:r>
    </w:p>
    <w:p w:rsidR="00363DA1" w:rsidRPr="009D7B14" w:rsidRDefault="00363DA1" w:rsidP="00363DA1">
      <w:pPr>
        <w:spacing w:before="120" w:line="312" w:lineRule="auto"/>
        <w:ind w:firstLine="567"/>
        <w:jc w:val="both"/>
        <w:rPr>
          <w:i/>
          <w:iCs/>
          <w:sz w:val="26"/>
          <w:szCs w:val="26"/>
          <w:lang w:val="vi-VN"/>
        </w:rPr>
      </w:pPr>
      <w:r w:rsidRPr="009D7B14">
        <w:rPr>
          <w:b/>
          <w:bCs/>
          <w:i/>
          <w:iCs/>
          <w:sz w:val="26"/>
          <w:szCs w:val="26"/>
          <w:lang w:val="vi-VN"/>
        </w:rPr>
        <w:t xml:space="preserve">(5). Ứng phó với bắt nạt học đường </w:t>
      </w:r>
      <w:r w:rsidRPr="009D7B14">
        <w:rPr>
          <w:i/>
          <w:iCs/>
          <w:sz w:val="26"/>
          <w:szCs w:val="26"/>
          <w:lang w:val="vi-VN"/>
        </w:rPr>
        <w:t>(1 buổi lý thuyết + 1 buổi thực hành)</w:t>
      </w:r>
    </w:p>
    <w:p w:rsidR="00363DA1" w:rsidRPr="009D7B14" w:rsidRDefault="00363DA1" w:rsidP="00363DA1">
      <w:pPr>
        <w:spacing w:before="120" w:line="312" w:lineRule="auto"/>
        <w:ind w:firstLine="567"/>
        <w:jc w:val="both"/>
        <w:rPr>
          <w:sz w:val="26"/>
          <w:szCs w:val="26"/>
          <w:lang w:val="vi-VN"/>
        </w:rPr>
      </w:pPr>
      <w:r w:rsidRPr="009D7B14">
        <w:rPr>
          <w:b/>
          <w:bCs/>
          <w:sz w:val="26"/>
          <w:szCs w:val="26"/>
          <w:lang w:val="vi-VN"/>
        </w:rPr>
        <w:lastRenderedPageBreak/>
        <w:t xml:space="preserve">Mục tiêu: </w:t>
      </w:r>
      <w:r w:rsidRPr="009D7B14">
        <w:rPr>
          <w:sz w:val="26"/>
          <w:szCs w:val="26"/>
          <w:lang w:val="vi-VN"/>
        </w:rPr>
        <w:t>Trang bị cho học sinh kỹ năng nhận diện và ứng phó an toàn với các tình huống bắt nạt.</w:t>
      </w:r>
    </w:p>
    <w:p w:rsidR="00363DA1" w:rsidRPr="009D7B14" w:rsidRDefault="00363DA1" w:rsidP="00363DA1">
      <w:pPr>
        <w:spacing w:before="120" w:line="312" w:lineRule="auto"/>
        <w:ind w:firstLine="567"/>
        <w:jc w:val="both"/>
        <w:rPr>
          <w:b/>
          <w:bCs/>
          <w:sz w:val="26"/>
          <w:szCs w:val="26"/>
          <w:lang w:val="vi-VN"/>
        </w:rPr>
      </w:pPr>
      <w:r w:rsidRPr="009D7B14">
        <w:rPr>
          <w:b/>
          <w:bCs/>
          <w:sz w:val="26"/>
          <w:szCs w:val="26"/>
          <w:lang w:val="vi-VN"/>
        </w:rPr>
        <w:t>Nội dung:</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 Lý thuyết:</w:t>
      </w:r>
      <w:r w:rsidRPr="009D7B14">
        <w:rPr>
          <w:sz w:val="26"/>
          <w:szCs w:val="26"/>
          <w:lang w:val="vi-VN"/>
        </w:rPr>
        <w:t xml:space="preserve"> Giới thiệu các dạng bắt nạt (lời nói, thể chất, trực tuyến) và hậu quả tâm lý đối với bản thân học sinh.</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 Thực hành:</w:t>
      </w:r>
      <w:r w:rsidRPr="009D7B14">
        <w:rPr>
          <w:sz w:val="26"/>
          <w:szCs w:val="26"/>
          <w:lang w:val="vi-VN"/>
        </w:rPr>
        <w:t xml:space="preserve"> Học sinh tham gia đóng vai các tình huống bắt nạt (nạn nhân, người chứng kiến, người gây ra) để thực hành cách phản ứng phù hợp. Đồng thời, các em cùng xây dựng bộ quy tắc lớp học an toàn.</w:t>
      </w:r>
    </w:p>
    <w:p w:rsidR="00363DA1" w:rsidRPr="009D7B14" w:rsidRDefault="00363DA1" w:rsidP="00363DA1">
      <w:pPr>
        <w:spacing w:before="120" w:line="312" w:lineRule="auto"/>
        <w:ind w:firstLine="567"/>
        <w:jc w:val="both"/>
        <w:rPr>
          <w:sz w:val="26"/>
          <w:szCs w:val="26"/>
          <w:lang w:val="vi-VN"/>
        </w:rPr>
      </w:pPr>
      <w:r w:rsidRPr="009D7B14">
        <w:rPr>
          <w:b/>
          <w:bCs/>
          <w:sz w:val="26"/>
          <w:szCs w:val="26"/>
          <w:lang w:val="vi-VN"/>
        </w:rPr>
        <w:t xml:space="preserve">Yêu cầu cần đạt: </w:t>
      </w:r>
      <w:r w:rsidRPr="009D7B14">
        <w:rPr>
          <w:sz w:val="26"/>
          <w:szCs w:val="26"/>
          <w:lang w:val="vi-VN"/>
        </w:rPr>
        <w:t>Học sinh biết cách nhận diện bắt nạt, không phản ứng leo thang và chủ động tìm kiếm sự hỗ trợ.</w:t>
      </w:r>
    </w:p>
    <w:p w:rsidR="00363DA1" w:rsidRPr="009D7B14" w:rsidRDefault="00363DA1" w:rsidP="00363DA1">
      <w:pPr>
        <w:spacing w:before="120" w:line="312" w:lineRule="auto"/>
        <w:ind w:firstLine="567"/>
        <w:jc w:val="both"/>
        <w:rPr>
          <w:sz w:val="26"/>
          <w:szCs w:val="26"/>
          <w:lang w:val="vi-VN"/>
        </w:rPr>
      </w:pPr>
      <w:r w:rsidRPr="009D7B14">
        <w:rPr>
          <w:b/>
          <w:bCs/>
          <w:i/>
          <w:iCs/>
          <w:sz w:val="26"/>
          <w:szCs w:val="26"/>
          <w:lang w:val="vi-VN"/>
        </w:rPr>
        <w:t xml:space="preserve">(6). Xây dựng tự trọng tích cực </w:t>
      </w:r>
      <w:r w:rsidRPr="009D7B14">
        <w:rPr>
          <w:i/>
          <w:iCs/>
          <w:sz w:val="26"/>
          <w:szCs w:val="26"/>
          <w:lang w:val="vi-VN"/>
        </w:rPr>
        <w:t>(1 buổi lý thuyết + 2 buổi thực hành)</w:t>
      </w:r>
    </w:p>
    <w:p w:rsidR="00363DA1" w:rsidRPr="009D7B14" w:rsidRDefault="00363DA1" w:rsidP="00363DA1">
      <w:pPr>
        <w:spacing w:before="120" w:line="312" w:lineRule="auto"/>
        <w:ind w:firstLine="567"/>
        <w:jc w:val="both"/>
        <w:rPr>
          <w:sz w:val="26"/>
          <w:szCs w:val="26"/>
          <w:lang w:val="vi-VN"/>
        </w:rPr>
      </w:pPr>
      <w:r w:rsidRPr="009D7B14">
        <w:rPr>
          <w:b/>
          <w:bCs/>
          <w:sz w:val="26"/>
          <w:szCs w:val="26"/>
          <w:lang w:val="vi-VN"/>
        </w:rPr>
        <w:t xml:space="preserve">Mục tiêu: </w:t>
      </w:r>
      <w:r w:rsidRPr="009D7B14">
        <w:rPr>
          <w:sz w:val="26"/>
          <w:szCs w:val="26"/>
          <w:lang w:val="vi-VN"/>
        </w:rPr>
        <w:t>Tăng cường tự trọng như một yếu tố bảo vệ quan trọng đối với lo âu.</w:t>
      </w:r>
    </w:p>
    <w:p w:rsidR="00363DA1" w:rsidRPr="009D7B14" w:rsidRDefault="00363DA1" w:rsidP="00363DA1">
      <w:pPr>
        <w:spacing w:before="120" w:line="312" w:lineRule="auto"/>
        <w:ind w:firstLine="567"/>
        <w:jc w:val="both"/>
        <w:rPr>
          <w:b/>
          <w:bCs/>
          <w:sz w:val="26"/>
          <w:szCs w:val="26"/>
          <w:lang w:val="vi-VN"/>
        </w:rPr>
      </w:pPr>
      <w:r w:rsidRPr="009D7B14">
        <w:rPr>
          <w:b/>
          <w:bCs/>
          <w:sz w:val="26"/>
          <w:szCs w:val="26"/>
          <w:lang w:val="vi-VN"/>
        </w:rPr>
        <w:t>Nội dung:</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 Lý thuyết:</w:t>
      </w:r>
      <w:r w:rsidRPr="009D7B14">
        <w:rPr>
          <w:sz w:val="26"/>
          <w:szCs w:val="26"/>
          <w:lang w:val="vi-VN"/>
        </w:rPr>
        <w:t xml:space="preserve"> Làm rõ khái niệm tự trọng và mối liên hệ giữa tự trọng thấp và rối loạn lo âu ở học sinh THCS.</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 Thực hành:</w:t>
      </w:r>
      <w:r w:rsidRPr="009D7B14">
        <w:rPr>
          <w:sz w:val="26"/>
          <w:szCs w:val="26"/>
          <w:lang w:val="vi-VN"/>
        </w:rPr>
        <w:t xml:space="preserve"> Học sinh thực hiện bài tập “3 điểm mạnh của tôi”, viết thư cho bản thân và chia sẻ các thành công nhỏ trong cuộc sống. Các hoạt động được thiết kế để giúp học sinh nhận diện giá trị cá nhân.</w:t>
      </w:r>
    </w:p>
    <w:p w:rsidR="00363DA1" w:rsidRPr="009D7B14" w:rsidRDefault="00363DA1" w:rsidP="00363DA1">
      <w:pPr>
        <w:spacing w:before="120" w:line="312" w:lineRule="auto"/>
        <w:ind w:firstLine="567"/>
        <w:jc w:val="both"/>
        <w:rPr>
          <w:sz w:val="26"/>
          <w:szCs w:val="26"/>
          <w:lang w:val="vi-VN"/>
        </w:rPr>
      </w:pPr>
      <w:r w:rsidRPr="009D7B14">
        <w:rPr>
          <w:b/>
          <w:bCs/>
          <w:sz w:val="26"/>
          <w:szCs w:val="26"/>
          <w:lang w:val="vi-VN"/>
        </w:rPr>
        <w:t xml:space="preserve">Yêu cầu cần đạt: </w:t>
      </w:r>
      <w:r w:rsidRPr="009D7B14">
        <w:rPr>
          <w:sz w:val="26"/>
          <w:szCs w:val="26"/>
          <w:lang w:val="vi-VN"/>
        </w:rPr>
        <w:t>Học sinh hình thành cái nhìn tích cực hơn về bản thân, giảm tự đánh giá tiêu cực và tăng sự tự tin.</w:t>
      </w:r>
    </w:p>
    <w:p w:rsidR="00363DA1" w:rsidRPr="009D7B14" w:rsidRDefault="00363DA1" w:rsidP="00363DA1">
      <w:pPr>
        <w:spacing w:before="120" w:line="312" w:lineRule="auto"/>
        <w:ind w:firstLine="567"/>
        <w:jc w:val="both"/>
        <w:rPr>
          <w:i/>
          <w:iCs/>
          <w:sz w:val="26"/>
          <w:szCs w:val="26"/>
          <w:lang w:val="vi-VN"/>
        </w:rPr>
      </w:pPr>
      <w:r w:rsidRPr="009D7B14">
        <w:rPr>
          <w:b/>
          <w:bCs/>
          <w:i/>
          <w:iCs/>
          <w:sz w:val="26"/>
          <w:szCs w:val="26"/>
          <w:lang w:val="vi-VN"/>
        </w:rPr>
        <w:t xml:space="preserve">(7). Điều chỉnh suy nghĩ và kỹ năng đối phó với lo âu </w:t>
      </w:r>
      <w:r w:rsidRPr="009D7B14">
        <w:rPr>
          <w:i/>
          <w:iCs/>
          <w:sz w:val="26"/>
          <w:szCs w:val="26"/>
          <w:lang w:val="vi-VN"/>
        </w:rPr>
        <w:t>(1 buổi lý thuyết + 2 buổi thực hành)</w:t>
      </w:r>
    </w:p>
    <w:p w:rsidR="00363DA1" w:rsidRPr="009D7B14" w:rsidRDefault="00363DA1" w:rsidP="00363DA1">
      <w:pPr>
        <w:spacing w:before="120" w:line="312" w:lineRule="auto"/>
        <w:ind w:firstLine="567"/>
        <w:jc w:val="both"/>
        <w:rPr>
          <w:sz w:val="26"/>
          <w:szCs w:val="26"/>
          <w:lang w:val="vi-VN"/>
        </w:rPr>
      </w:pPr>
      <w:r w:rsidRPr="009D7B14">
        <w:rPr>
          <w:b/>
          <w:bCs/>
          <w:sz w:val="26"/>
          <w:szCs w:val="26"/>
          <w:lang w:val="vi-VN"/>
        </w:rPr>
        <w:t xml:space="preserve">Mục tiêu: </w:t>
      </w:r>
      <w:r w:rsidRPr="009D7B14">
        <w:rPr>
          <w:sz w:val="26"/>
          <w:szCs w:val="26"/>
          <w:lang w:val="vi-VN"/>
        </w:rPr>
        <w:t>Giúp học sinh kiểm soát suy nghĩ tiêu cực và lựa chọn cách đối phó hiệu quả với rối loạn lo âu.</w:t>
      </w:r>
    </w:p>
    <w:p w:rsidR="00363DA1" w:rsidRPr="009D7B14" w:rsidRDefault="00363DA1" w:rsidP="00363DA1">
      <w:pPr>
        <w:spacing w:before="120" w:line="312" w:lineRule="auto"/>
        <w:ind w:firstLine="567"/>
        <w:jc w:val="both"/>
        <w:rPr>
          <w:b/>
          <w:bCs/>
          <w:sz w:val="26"/>
          <w:szCs w:val="26"/>
          <w:lang w:val="vi-VN"/>
        </w:rPr>
      </w:pPr>
      <w:r w:rsidRPr="009D7B14">
        <w:rPr>
          <w:b/>
          <w:bCs/>
          <w:sz w:val="26"/>
          <w:szCs w:val="26"/>
          <w:lang w:val="vi-VN"/>
        </w:rPr>
        <w:t>Nội dung:</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 Lý thuyết:</w:t>
      </w:r>
      <w:r w:rsidRPr="009D7B14">
        <w:rPr>
          <w:sz w:val="26"/>
          <w:szCs w:val="26"/>
          <w:lang w:val="vi-VN"/>
        </w:rPr>
        <w:t xml:space="preserve"> Giới thiệu mô hình nhận thức- hành vi (CBT) và các lỗi tư duy phổ biến ở học sinh THCS.</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 Thực hành:</w:t>
      </w:r>
      <w:r w:rsidRPr="009D7B14">
        <w:rPr>
          <w:sz w:val="26"/>
          <w:szCs w:val="26"/>
          <w:lang w:val="vi-VN"/>
        </w:rPr>
        <w:t xml:space="preserve"> Học sinh thực hành nhận diện suy nghĩ tiêu cực trong các tình huống cụ thể và viết lại theo hướng tích cực hơn. Đồng thời, các em tham gia đóng vai để luyện tập cách phản ứng trong tình huống gây rối loạn lo âu.</w:t>
      </w:r>
    </w:p>
    <w:p w:rsidR="00363DA1" w:rsidRPr="009D7B14" w:rsidRDefault="00363DA1" w:rsidP="00363DA1">
      <w:pPr>
        <w:spacing w:before="120" w:line="312" w:lineRule="auto"/>
        <w:ind w:firstLine="567"/>
        <w:jc w:val="both"/>
        <w:rPr>
          <w:sz w:val="26"/>
          <w:szCs w:val="26"/>
          <w:lang w:val="vi-VN"/>
        </w:rPr>
      </w:pPr>
      <w:r w:rsidRPr="009D7B14">
        <w:rPr>
          <w:b/>
          <w:bCs/>
          <w:sz w:val="26"/>
          <w:szCs w:val="26"/>
          <w:lang w:val="vi-VN"/>
        </w:rPr>
        <w:t xml:space="preserve">Yêu cầu cần đạt: </w:t>
      </w:r>
      <w:r w:rsidRPr="009D7B14">
        <w:rPr>
          <w:sz w:val="26"/>
          <w:szCs w:val="26"/>
          <w:lang w:val="vi-VN"/>
        </w:rPr>
        <w:t>Học sinh biết thay thế suy nghĩ tiêu cực và sử dụng các chiến lược đối phó phù hợp thay vì né tránh.</w:t>
      </w:r>
    </w:p>
    <w:p w:rsidR="00363DA1" w:rsidRPr="009D7B14" w:rsidRDefault="00363DA1" w:rsidP="00363DA1">
      <w:pPr>
        <w:spacing w:before="120" w:line="312" w:lineRule="auto"/>
        <w:ind w:firstLine="567"/>
        <w:jc w:val="both"/>
        <w:rPr>
          <w:sz w:val="26"/>
          <w:szCs w:val="26"/>
          <w:lang w:val="vi-VN"/>
        </w:rPr>
      </w:pPr>
      <w:r w:rsidRPr="009D7B14">
        <w:rPr>
          <w:b/>
          <w:bCs/>
          <w:i/>
          <w:iCs/>
          <w:sz w:val="26"/>
          <w:szCs w:val="26"/>
          <w:lang w:val="vi-VN"/>
        </w:rPr>
        <w:t xml:space="preserve">(8). Tăng cường hỗ trợ từ gia đình và nhà trường </w:t>
      </w:r>
      <w:r w:rsidRPr="009D7B14">
        <w:rPr>
          <w:sz w:val="26"/>
          <w:szCs w:val="26"/>
          <w:lang w:val="vi-VN"/>
        </w:rPr>
        <w:t>(1 buổi lý thuyết + 1 buổi thực hành)</w:t>
      </w:r>
    </w:p>
    <w:p w:rsidR="00363DA1" w:rsidRPr="009D7B14" w:rsidRDefault="00363DA1" w:rsidP="00363DA1">
      <w:pPr>
        <w:spacing w:before="120" w:line="312" w:lineRule="auto"/>
        <w:ind w:firstLine="567"/>
        <w:jc w:val="both"/>
        <w:rPr>
          <w:sz w:val="26"/>
          <w:szCs w:val="26"/>
          <w:lang w:val="vi-VN"/>
        </w:rPr>
      </w:pPr>
      <w:r w:rsidRPr="009D7B14">
        <w:rPr>
          <w:b/>
          <w:bCs/>
          <w:sz w:val="26"/>
          <w:szCs w:val="26"/>
          <w:lang w:val="vi-VN"/>
        </w:rPr>
        <w:lastRenderedPageBreak/>
        <w:t>Mục tiêu:</w:t>
      </w:r>
      <w:r w:rsidRPr="009D7B14">
        <w:rPr>
          <w:sz w:val="26"/>
          <w:szCs w:val="26"/>
          <w:lang w:val="vi-VN"/>
        </w:rPr>
        <w:t xml:space="preserve"> Giúp học sinh tận dụng hiệu quả các nguồn hỗ trợ từ gia đình và nhà trường.</w:t>
      </w:r>
    </w:p>
    <w:p w:rsidR="00363DA1" w:rsidRPr="009D7B14" w:rsidRDefault="00363DA1" w:rsidP="00363DA1">
      <w:pPr>
        <w:spacing w:before="120" w:line="312" w:lineRule="auto"/>
        <w:ind w:firstLine="567"/>
        <w:jc w:val="both"/>
        <w:rPr>
          <w:b/>
          <w:bCs/>
          <w:sz w:val="26"/>
          <w:szCs w:val="26"/>
          <w:lang w:val="vi-VN"/>
        </w:rPr>
      </w:pPr>
      <w:r w:rsidRPr="009D7B14">
        <w:rPr>
          <w:b/>
          <w:bCs/>
          <w:sz w:val="26"/>
          <w:szCs w:val="26"/>
          <w:lang w:val="vi-VN"/>
        </w:rPr>
        <w:t>Nội dung:</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 Lý thuyết:</w:t>
      </w:r>
      <w:r w:rsidRPr="009D7B14">
        <w:rPr>
          <w:sz w:val="26"/>
          <w:szCs w:val="26"/>
          <w:lang w:val="vi-VN"/>
        </w:rPr>
        <w:t xml:space="preserve"> Làm rõ vai trò của cha mẹ, giáo viên và môi trường học đường trong phòng ngừa rối loạn lo âu ở học sinh THCS.</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 Thực hành:</w:t>
      </w:r>
      <w:r w:rsidRPr="009D7B14">
        <w:rPr>
          <w:sz w:val="26"/>
          <w:szCs w:val="26"/>
          <w:lang w:val="vi-VN"/>
        </w:rPr>
        <w:t xml:space="preserve"> Học sinh xây dựng “sơ đồ mạng lưới hỗ trợ cá nhân” và thực hành các tình huống giao tiếp với cha mẹ hoặc giáo viên về vấn đề khó khăn.</w:t>
      </w:r>
    </w:p>
    <w:p w:rsidR="00363DA1" w:rsidRPr="009D7B14" w:rsidRDefault="00363DA1" w:rsidP="00363DA1">
      <w:pPr>
        <w:spacing w:before="120" w:line="312" w:lineRule="auto"/>
        <w:ind w:firstLine="567"/>
        <w:jc w:val="both"/>
        <w:rPr>
          <w:sz w:val="26"/>
          <w:szCs w:val="26"/>
          <w:lang w:val="vi-VN"/>
        </w:rPr>
      </w:pPr>
      <w:r w:rsidRPr="009D7B14">
        <w:rPr>
          <w:b/>
          <w:bCs/>
          <w:sz w:val="26"/>
          <w:szCs w:val="26"/>
          <w:lang w:val="vi-VN"/>
        </w:rPr>
        <w:t xml:space="preserve">Yêu cầu cần đạt: </w:t>
      </w:r>
      <w:r w:rsidRPr="009D7B14">
        <w:rPr>
          <w:sz w:val="26"/>
          <w:szCs w:val="26"/>
          <w:lang w:val="vi-VN"/>
        </w:rPr>
        <w:t>Học sinh biết cách tìm kiếm và sử dụng nguồn hỗ trợ khi cần thiết.</w:t>
      </w:r>
    </w:p>
    <w:p w:rsidR="00363DA1" w:rsidRPr="009D7B14" w:rsidRDefault="00363DA1" w:rsidP="00363DA1">
      <w:pPr>
        <w:spacing w:before="120" w:line="312" w:lineRule="auto"/>
        <w:jc w:val="both"/>
        <w:rPr>
          <w:b/>
          <w:bCs/>
          <w:i/>
          <w:iCs/>
          <w:sz w:val="26"/>
          <w:szCs w:val="26"/>
          <w:lang w:val="vi-VN"/>
        </w:rPr>
      </w:pPr>
      <w:r w:rsidRPr="009D7B14">
        <w:rPr>
          <w:b/>
          <w:bCs/>
          <w:i/>
          <w:iCs/>
          <w:sz w:val="26"/>
          <w:szCs w:val="26"/>
          <w:lang w:val="vi-VN"/>
        </w:rPr>
        <w:t>3.8.4 Đánh giá hiệu quả chương trình tập huấn phòng ngừa rối loạn lo âu học đường dành cho học sinh THCS</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 Ở cấp độ toàn trường</w:t>
      </w:r>
      <w:r w:rsidRPr="009D7B14">
        <w:rPr>
          <w:sz w:val="26"/>
          <w:szCs w:val="26"/>
          <w:lang w:val="vi-VN"/>
        </w:rPr>
        <w:t>, đánh giá được tiến hành theo mô hình đánh giá trước-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 Ở cấp độ nhóm nhỏ</w:t>
      </w:r>
      <w:r w:rsidRPr="009D7B14">
        <w:rPr>
          <w:sz w:val="26"/>
          <w:szCs w:val="26"/>
          <w:lang w:val="vi-VN"/>
        </w:rPr>
        <w:t>,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cải thiện các kỹ năng cụ thể (quản lý học tập, kiểm soát điện thoại, ứng phó với rối loạn lo âu).</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 Ở cấp độ cá nhân</w:t>
      </w:r>
      <w:r w:rsidRPr="009D7B14">
        <w:rPr>
          <w:sz w:val="26"/>
          <w:szCs w:val="26"/>
          <w:lang w:val="vi-VN"/>
        </w:rPr>
        <w:t>,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rsidR="00363DA1" w:rsidRPr="009D7B14" w:rsidRDefault="00363DA1" w:rsidP="00363DA1">
      <w:pPr>
        <w:spacing w:before="120" w:line="312" w:lineRule="auto"/>
        <w:jc w:val="both"/>
        <w:rPr>
          <w:b/>
          <w:bCs/>
          <w:i/>
          <w:iCs/>
          <w:sz w:val="26"/>
          <w:szCs w:val="26"/>
          <w:lang w:val="vi-VN"/>
        </w:rPr>
      </w:pPr>
      <w:r w:rsidRPr="009D7B14">
        <w:rPr>
          <w:b/>
          <w:bCs/>
          <w:i/>
          <w:iCs/>
          <w:sz w:val="26"/>
          <w:szCs w:val="26"/>
          <w:lang w:val="vi-VN"/>
        </w:rPr>
        <w:t>3.8.5 Phương pháp và quy trình triển khai chương trình tập huấn phòng ngừa rối loạn lo âu cho học sinh THCS</w:t>
      </w:r>
    </w:p>
    <w:p w:rsidR="00363DA1" w:rsidRPr="009D7B14" w:rsidRDefault="00363DA1" w:rsidP="00363DA1">
      <w:pPr>
        <w:spacing w:before="120" w:line="312" w:lineRule="auto"/>
        <w:jc w:val="both"/>
        <w:rPr>
          <w:i/>
          <w:iCs/>
          <w:sz w:val="26"/>
          <w:szCs w:val="26"/>
          <w:lang w:val="vi-VN"/>
        </w:rPr>
      </w:pPr>
      <w:r w:rsidRPr="009D7B14">
        <w:rPr>
          <w:i/>
          <w:iCs/>
          <w:sz w:val="26"/>
          <w:szCs w:val="26"/>
          <w:lang w:val="vi-VN"/>
        </w:rPr>
        <w:lastRenderedPageBreak/>
        <w:t>3.8.5.1 Phương pháp triển khai</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 xml:space="preserve">Chương trình tập huấn phòng ngừa rối loạn lo âu học đường cho học sinh THCS được triển khai theo tiếp cận đa tầng </w:t>
      </w:r>
      <w:r w:rsidRPr="009D7B14">
        <w:rPr>
          <w:i/>
          <w:iCs/>
          <w:sz w:val="26"/>
          <w:szCs w:val="26"/>
          <w:lang w:val="vi-VN"/>
        </w:rPr>
        <w:t>(phổ quát- chọn lọc- cá nhân hóa)</w:t>
      </w:r>
      <w:r w:rsidRPr="009D7B14">
        <w:rPr>
          <w:sz w:val="26"/>
          <w:szCs w:val="26"/>
          <w:lang w:val="vi-VN"/>
        </w:rPr>
        <w:t>, nhằm bảo đảm tác động đồng thời đến toàn bộ học sinh và các nhóm có nguy cơ cao. Về phương pháp, chương trình được tổ chức dưới hình thức tập huấn theo nhóm lớp, lồng ghép vào sinh hoạt lớp hoặc hoạt động trải nghiệm, sử dụng 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 đồng thời phối hợp với phụ huynh và giáo viên để tăng hiệu quả can thiệp.</w:t>
      </w:r>
    </w:p>
    <w:p w:rsidR="00363DA1" w:rsidRPr="009D7B14" w:rsidRDefault="00363DA1" w:rsidP="00363DA1">
      <w:pPr>
        <w:spacing w:before="120" w:line="312" w:lineRule="auto"/>
        <w:jc w:val="both"/>
        <w:rPr>
          <w:i/>
          <w:iCs/>
          <w:sz w:val="26"/>
          <w:szCs w:val="26"/>
          <w:lang w:val="vi-VN"/>
        </w:rPr>
      </w:pPr>
      <w:r w:rsidRPr="009D7B14">
        <w:rPr>
          <w:i/>
          <w:iCs/>
          <w:sz w:val="26"/>
          <w:szCs w:val="26"/>
          <w:lang w:val="vi-VN"/>
        </w:rPr>
        <w:t>3.8.5.2 Quy trình triển khai</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Quy trình triển khai chương trình được tổ chức theo các giai đoạn liên tục và có hệ thống, bao gồm:</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w:t>
      </w:r>
      <w:r w:rsidRPr="009D7B14">
        <w:rPr>
          <w:i/>
          <w:iCs/>
          <w:sz w:val="26"/>
          <w:szCs w:val="26"/>
          <w:lang w:val="vi-VN"/>
        </w:rPr>
        <w:tab/>
        <w:t xml:space="preserve">Giai đoạn chuẩn bị: </w:t>
      </w:r>
      <w:r w:rsidRPr="009D7B14">
        <w:rPr>
          <w:sz w:val="26"/>
          <w:szCs w:val="26"/>
          <w:lang w:val="vi-VN"/>
        </w:rPr>
        <w:t>Xây dựng kế hoạch triển khai, tập huấn giáo viên, chuẩn bị tài liệu và công cụ đánh giá, đồng thời thông tin và phối hợp với phụ huynh.</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w:t>
      </w:r>
      <w:r w:rsidRPr="009D7B14">
        <w:rPr>
          <w:i/>
          <w:iCs/>
          <w:sz w:val="26"/>
          <w:szCs w:val="26"/>
          <w:lang w:val="vi-VN"/>
        </w:rPr>
        <w:tab/>
        <w:t>Giai đoạn đánh giá ban đầu:</w:t>
      </w:r>
      <w:r w:rsidRPr="009D7B14">
        <w:rPr>
          <w:sz w:val="26"/>
          <w:szCs w:val="26"/>
          <w:lang w:val="vi-VN"/>
        </w:rPr>
        <w:t xml:space="preserve"> Khảo sát mức độ lo âu, các yếu tố nguy cơ và yếu tố bảo vệ nhằm xác định thực trạng và nhóm học sinh cần ưu tiên hỗ trợ.</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w:t>
      </w:r>
      <w:r w:rsidRPr="009D7B14">
        <w:rPr>
          <w:i/>
          <w:iCs/>
          <w:sz w:val="26"/>
          <w:szCs w:val="26"/>
          <w:lang w:val="vi-VN"/>
        </w:rPr>
        <w:tab/>
        <w:t>Giai đoạn triển khai tập huấn:</w:t>
      </w:r>
      <w:r w:rsidRPr="009D7B14">
        <w:rPr>
          <w:sz w:val="26"/>
          <w:szCs w:val="26"/>
          <w:lang w:val="vi-VN"/>
        </w:rPr>
        <w:t xml:space="preserve">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w:t>
      </w:r>
      <w:r w:rsidRPr="009D7B14">
        <w:rPr>
          <w:i/>
          <w:iCs/>
          <w:sz w:val="26"/>
          <w:szCs w:val="26"/>
          <w:lang w:val="vi-VN"/>
        </w:rPr>
        <w:tab/>
        <w:t xml:space="preserve">Giai đoạn đánh giá sau tập huấn: </w:t>
      </w:r>
      <w:r w:rsidRPr="009D7B14">
        <w:rPr>
          <w:sz w:val="26"/>
          <w:szCs w:val="26"/>
          <w:lang w:val="vi-VN"/>
        </w:rPr>
        <w:t>Tiến hành đo lường lại các chỉ số đã khảo sát ban đầu để xác định mức độ thay đổi và hiệu quả của chương trình.</w:t>
      </w:r>
    </w:p>
    <w:p w:rsidR="00363DA1" w:rsidRPr="009D7B14" w:rsidRDefault="00363DA1" w:rsidP="00363DA1">
      <w:pPr>
        <w:spacing w:before="120" w:line="312" w:lineRule="auto"/>
        <w:ind w:firstLine="567"/>
        <w:jc w:val="both"/>
        <w:rPr>
          <w:sz w:val="26"/>
          <w:szCs w:val="26"/>
          <w:lang w:val="vi-VN"/>
        </w:rPr>
      </w:pPr>
      <w:r w:rsidRPr="009D7B14">
        <w:rPr>
          <w:i/>
          <w:iCs/>
          <w:sz w:val="26"/>
          <w:szCs w:val="26"/>
          <w:lang w:val="vi-VN"/>
        </w:rPr>
        <w:t>-</w:t>
      </w:r>
      <w:r w:rsidRPr="009D7B14">
        <w:rPr>
          <w:i/>
          <w:iCs/>
          <w:sz w:val="26"/>
          <w:szCs w:val="26"/>
          <w:lang w:val="vi-VN"/>
        </w:rPr>
        <w:tab/>
        <w:t>Giai đoạn theo dõi và duy trì:</w:t>
      </w:r>
      <w:r w:rsidRPr="009D7B14">
        <w:rPr>
          <w:sz w:val="26"/>
          <w:szCs w:val="26"/>
          <w:lang w:val="vi-VN"/>
        </w:rPr>
        <w:t xml:space="preserve"> Tiếp tục hỗ trợ học sinh có nguy cơ, tổ chức các hoạt động củng cố và duy trì môi trường học đường tích cực.</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Như vậy, phương pháp và quy trình triển khai chương trình được thiết kế theo hướng khoa học, hệ thống và khả thi, phù hợp với điều kiện thực tiễn của trường THCS và góp phần nâng cao hiệu quả phòng ngừa rối loạn lo âu học đường.</w:t>
      </w:r>
    </w:p>
    <w:p w:rsidR="00363DA1" w:rsidRPr="009D7B14" w:rsidRDefault="00363DA1" w:rsidP="00363DA1">
      <w:pPr>
        <w:rPr>
          <w:b/>
          <w:bCs/>
          <w:sz w:val="26"/>
          <w:szCs w:val="26"/>
          <w:lang w:val="vi-VN"/>
        </w:rPr>
      </w:pPr>
      <w:r w:rsidRPr="009D7B14">
        <w:rPr>
          <w:b/>
          <w:bCs/>
          <w:sz w:val="26"/>
          <w:szCs w:val="26"/>
          <w:lang w:val="vi-VN"/>
        </w:rPr>
        <w:br w:type="page"/>
      </w:r>
    </w:p>
    <w:p w:rsidR="00363DA1" w:rsidRPr="009D7B14" w:rsidRDefault="00363DA1" w:rsidP="00363DA1">
      <w:pPr>
        <w:spacing w:before="120" w:line="312" w:lineRule="auto"/>
        <w:jc w:val="center"/>
        <w:rPr>
          <w:b/>
          <w:bCs/>
          <w:sz w:val="26"/>
          <w:szCs w:val="26"/>
          <w:lang w:val="vi-VN"/>
        </w:rPr>
      </w:pPr>
      <w:r w:rsidRPr="009D7B14">
        <w:rPr>
          <w:b/>
          <w:bCs/>
          <w:sz w:val="26"/>
          <w:szCs w:val="26"/>
          <w:lang w:val="vi-VN"/>
        </w:rPr>
        <w:lastRenderedPageBreak/>
        <w:t>TIỂU KẾT CHƯƠNG 3</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Về thực trạng, rối loạn lo âu của học sinh chủ yếu ở mức trung bình; trong đó, lo âu tổng quát có xu hướng cao hơn so với các dạng còn lại, lo âu xã hội ở mức trung bình, còn lo âu chia ly ở mức thấp. Các biểu hiện lo âu tập trung chủ yếu vào áp lực học tập, đánh giá bản thân và các tình huống xã hội. Kết quả phân tích cũng cho thấy sự khác biệt có ý nghĩa thống kê về mức độ rối loạn lo âu theo giới tính và khối lớp (p &lt; 0,05), phản ánh sự khác biệt cá nhân và đặc điểm phát triển của học sinh.</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 xml:space="preserve">Đối với các yếu tố ảnh hưởng, mô hình SEM chỉ ra rằng các yếu tố nguy cơ như áp lực học tập, nghiện điện thoại và bắt nạt học đường có tác động cùng chiều đến rối loạn lo âu, trong khi các yếu tố bảo vệ như gắn bó với trường học, hỗ trợ xã hội và tự trọng có tác động ngược chiều, góp phần làm giảm mức độ lo âu. Đáng chú ý, biện pháp đối phó có mối liên hệ cùng chiều với rối loạn lo âu, gợi ý rằng các chiến lược đối phó hiện tại của học sinh có thể chưa thực sự hiệu quả trong việc giảm thiểu lo âu. </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Khung chương trình tập huấn phòng ngừa rối loạn lo âu cho học sinh THCS được đề xuất dựa trên kết quả nghiên cứu, gồm có cơ sở khoa học (lý luận và thực trạng), cấu trúc và nội dung chương trình, đánh giá hiệu quả, phương pháp và quy trình triển khai.</w:t>
      </w:r>
    </w:p>
    <w:p w:rsidR="00363DA1" w:rsidRPr="009D7B14" w:rsidRDefault="00363DA1" w:rsidP="00363DA1">
      <w:pPr>
        <w:spacing w:before="120" w:line="312" w:lineRule="auto"/>
        <w:ind w:firstLine="567"/>
        <w:jc w:val="both"/>
        <w:rPr>
          <w:sz w:val="26"/>
          <w:szCs w:val="26"/>
          <w:lang w:val="vi-VN"/>
        </w:rPr>
      </w:pPr>
      <w:r w:rsidRPr="009D7B14">
        <w:rPr>
          <w:sz w:val="26"/>
          <w:szCs w:val="26"/>
          <w:lang w:val="vi-VN"/>
        </w:rPr>
        <w:t>Nói chung, các kết quả nghiên cứu đã làm rõ đặc điểm thực trạng rối loạn lo âu và mối quan hệ giữa rối loạn lo âu với các yếu tố ảnh hưởng, tạo cơ sở thực nghiệm quan trọng cho việc phòng ngừa rối loạn lo âu ở học sinh THCS và các nghiên cứu tiếp theo.</w:t>
      </w:r>
    </w:p>
    <w:p w:rsidR="00363DA1" w:rsidRPr="009D7B14" w:rsidRDefault="00363DA1" w:rsidP="00363DA1">
      <w:pPr>
        <w:spacing w:before="120" w:line="312" w:lineRule="auto"/>
        <w:ind w:firstLine="567"/>
        <w:jc w:val="both"/>
        <w:rPr>
          <w:sz w:val="26"/>
          <w:szCs w:val="26"/>
          <w:lang w:val="vi-VN"/>
        </w:rPr>
      </w:pPr>
    </w:p>
    <w:p w:rsidR="00363DA1" w:rsidRPr="009D7B14" w:rsidRDefault="00363DA1" w:rsidP="00363DA1">
      <w:pPr>
        <w:spacing w:before="120" w:line="312" w:lineRule="auto"/>
        <w:ind w:firstLine="567"/>
        <w:jc w:val="both"/>
        <w:rPr>
          <w:sz w:val="26"/>
          <w:szCs w:val="26"/>
          <w:lang w:val="vi-VN"/>
        </w:rPr>
      </w:pPr>
    </w:p>
    <w:p w:rsidR="00363DA1" w:rsidRPr="009D7B14" w:rsidRDefault="00363DA1" w:rsidP="00363DA1">
      <w:pPr>
        <w:spacing w:before="120" w:line="312" w:lineRule="auto"/>
        <w:ind w:firstLine="567"/>
        <w:jc w:val="both"/>
        <w:rPr>
          <w:sz w:val="26"/>
          <w:szCs w:val="26"/>
          <w:lang w:val="vi-VN"/>
        </w:rPr>
      </w:pPr>
    </w:p>
    <w:p w:rsidR="00363DA1" w:rsidRPr="009D7B14" w:rsidRDefault="00363DA1" w:rsidP="00363DA1">
      <w:pPr>
        <w:spacing w:before="120" w:line="312" w:lineRule="auto"/>
        <w:ind w:firstLine="567"/>
        <w:jc w:val="both"/>
        <w:rPr>
          <w:sz w:val="26"/>
          <w:szCs w:val="26"/>
          <w:lang w:val="vi-VN"/>
        </w:rPr>
      </w:pPr>
    </w:p>
    <w:bookmarkStart w:id="0" w:name="_GoBack"/>
    <w:bookmarkEnd w:id="0"/>
    <w:p w:rsidR="000A175F" w:rsidRDefault="00363DA1">
      <w:r w:rsidRPr="00363DA1">
        <w:object w:dxaOrig="9605" w:dyaOrig="4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0.3pt;height:24.6pt" o:ole="">
            <v:imagedata r:id="rId4" o:title=""/>
          </v:shape>
          <o:OLEObject Type="Embed" ProgID="Word.Document.12" ShapeID="_x0000_i1025" DrawAspect="Content" ObjectID="_1839753366" r:id="rId5">
            <o:FieldCodes>\s</o:FieldCodes>
          </o:OLEObject>
        </w:object>
      </w:r>
    </w:p>
    <w:sectPr w:rsidR="000A175F" w:rsidSect="00406E33">
      <w:pgSz w:w="11909" w:h="16834" w:code="9"/>
      <w:pgMar w:top="864" w:right="720" w:bottom="864" w:left="1584"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Historic">
    <w:panose1 w:val="020B0502040204020203"/>
    <w:charset w:val="00"/>
    <w:family w:val="swiss"/>
    <w:pitch w:val="variable"/>
    <w:sig w:usb0="800001EF" w:usb1="02000002" w:usb2="0060C08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D7E"/>
    <w:rsid w:val="00023CA1"/>
    <w:rsid w:val="000A175F"/>
    <w:rsid w:val="00353AA5"/>
    <w:rsid w:val="00363DA1"/>
    <w:rsid w:val="00406E33"/>
    <w:rsid w:val="00652C91"/>
    <w:rsid w:val="00737866"/>
    <w:rsid w:val="0079444B"/>
    <w:rsid w:val="007A4BCA"/>
    <w:rsid w:val="00BC75FB"/>
    <w:rsid w:val="00D6404C"/>
    <w:rsid w:val="00DC1D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F612F5-88F5-46F4-B47C-A869E382B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egoe UI Historic" w:eastAsiaTheme="minorHAnsi" w:hAnsi="Segoe UI Historic" w:cs="Segoe UI Historic"/>
        <w:sz w:val="23"/>
        <w:szCs w:val="23"/>
        <w:u w:color="FFFF00"/>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3DA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63DA1"/>
    <w:pPr>
      <w:spacing w:after="0" w:line="240" w:lineRule="auto"/>
    </w:pPr>
    <w:rPr>
      <w:rFonts w:ascii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package" Target="embeddings/Microsoft_Word_Document.docx"/><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3984</Words>
  <Characters>21918</Characters>
  <Application>Microsoft Office Word</Application>
  <DocSecurity>0</DocSecurity>
  <Lines>182</Lines>
  <Paragraphs>51</Paragraphs>
  <ScaleCrop>false</ScaleCrop>
  <Company/>
  <LinksUpToDate>false</LinksUpToDate>
  <CharactersWithSpaces>25851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2026-05-08T06:47:00Z</dcterms:created>
  <dcterms:modified xsi:type="dcterms:W3CDTF">2026-05-08T06:50:00Z</dcterms:modified>
</cp:coreProperties>
</file>