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https://doi.org/10.1002/cpp.70173</w:t>
      </w:r>
    </w:p>
    <w:p>
      <w:pPr>
        <w:pStyle w:val="Heading1"/>
      </w:pPr>
      <w:r>
        <w:rPr>
          <w:rFonts w:ascii="Times New Roman" w:hAnsi="Times New Roman"/>
          <w:color w:val="000000"/>
        </w:rPr>
        <w:t>Hiệu quả của CBT trên thiết bị di động cho trầm cảm và lo âu ở trẻ em và người trẻ: Tổng quan hệ thống các thử nghiệm ngẫu nhiên có đối chứng</w:t>
      </w:r>
    </w:p>
    <w:p>
      <w:r>
        <w:rPr>
          <w:rFonts w:ascii="Times New Roman" w:hAnsi="Times New Roman"/>
          <w:i/>
          <w:sz w:val="26"/>
        </w:rPr>
        <w:t>Effectiveness of Mobile-Based Cognitive Behavioural Therapy for Depression and Anxiety in Children and Young People: A Systematic Review of Randomized Controlled Trials</w:t>
      </w:r>
    </w:p>
    <w:p>
      <w:r>
        <w:rPr>
          <w:rFonts w:ascii="Times New Roman" w:hAnsi="Times New Roman"/>
          <w:b/>
          <w:i/>
          <w:color w:val="CC6600"/>
          <w:sz w:val="22"/>
        </w:rPr>
        <w:t>⚠ LƯU Ý: Bản dịch này CHỈ DỰA TRÊN ABSTRACT từ Crossref/Semantic Scholar — chưa có PDF đầy đủ (paywall). Cần truy cập thư viện ĐH để có toàn văn.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Zhang Qiaochu, Wang Yahui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Clinical Psychology &amp; Psychotherapy (Q1) — Wiley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2025, Vol. 32(6), e70173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10.1002/cpp.70173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Tổng quan hệ thống 9 RCT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9 RCT, N = 2.479 trẻ em + người trẻ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CBT qua MOBILE APP cho trầm cảm + lo âu trẻ em/VTN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Truy cập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🔒 Paywall — Wiley (OA bronze)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e70173, Clin Psychol Psychother, Vol. 32(6),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LƯỢC NỘI DUNG (từ abstract)</w:t>
      </w:r>
    </w:p>
    <w:p>
      <w:r>
        <w:rPr>
          <w:rFonts w:ascii="Times New Roman" w:hAnsi="Times New Roman"/>
          <w:b w:val="0"/>
          <w:i w:val="0"/>
          <w:sz w:val="24"/>
        </w:rPr>
        <w:t>Tổng quan hệ thống 9 RCT đánh giá hiệu quả của CBT cung cấp qua MOBILE APP cho trầm cảm và lo âu ở trẻ em + người trẻ. Tổng cộng N = 2.479 người tham gia.</w:t>
      </w:r>
    </w:p>
    <w:p>
      <w:r>
        <w:rPr>
          <w:rFonts w:ascii="Times New Roman" w:hAnsi="Times New Roman"/>
          <w:color w:val="CC0000"/>
          <w:sz w:val="24"/>
        </w:rPr>
        <w:t>Kết quả chính: 7/8 NC (87,5%) đo trầm cảm cho thấy GIẢM CÓ Ý NGHĨA triệu chứng trầm cảm. NHƯNG bằng chứng cho lo âu HẠN CHẾ — chỉ 2/6 NC cho thấy hiệu quả có ý nghĩa.</w:t>
      </w:r>
    </w:p>
    <w:p>
      <w:r>
        <w:rPr>
          <w:rFonts w:ascii="Times New Roman" w:hAnsi="Times New Roman"/>
          <w:b w:val="0"/>
          <w:i w:val="0"/>
          <w:sz w:val="24"/>
        </w:rPr>
        <w:t>Kết luận: Mobile CBT có HỨA HẸN cho TRẦM CẢM ở trẻ em + người trẻ. Các can thiệp dễ tiếp cận này có thể giúp lấp khoảng trống dịch vụ SKTT, ĐẶC BIỆT trong bối cảnh hạn chế nguồn lực.</w:t>
      </w:r>
    </w:p>
    <w:p>
      <w:r>
        <w:rPr>
          <w:rFonts w:ascii="Times New Roman" w:hAnsi="Times New Roman"/>
          <w:b/>
          <w:color w:val="FF0000"/>
          <w:sz w:val="26"/>
        </w:rPr>
        <w:t>GIÁ TRỊ CHO ĐỀ TÀI VN</w:t>
      </w:r>
    </w:p>
    <w:p>
      <w:r>
        <w:rPr>
          <w:rFonts w:ascii="Times New Roman" w:hAnsi="Times New Roman"/>
          <w:b w:val="0"/>
          <w:color w:val="FF0000"/>
          <w:sz w:val="24"/>
        </w:rPr>
        <w:t>• 9 RCT, N=2.479 — đủ lớn để rút kết luận về mobile CBT cho VTN. Q1 Wiley.</w:t>
      </w:r>
    </w:p>
    <w:p>
      <w:r>
        <w:rPr>
          <w:rFonts w:ascii="Times New Roman" w:hAnsi="Times New Roman"/>
          <w:b w:val="0"/>
          <w:color w:val="FF0000"/>
          <w:sz w:val="24"/>
        </w:rPr>
        <w:t>• Phát hiện QUAN TRỌNG: hiệu quả TRẦM CẢM (7/8) nhưng LO ÂU YẾU (2/6) — Mobile CBT KHÔNG MẠNH cho lo âu.</w:t>
      </w:r>
    </w:p>
    <w:p>
      <w:r>
        <w:rPr>
          <w:rFonts w:ascii="Times New Roman" w:hAnsi="Times New Roman"/>
          <w:b w:val="0"/>
          <w:color w:val="FF0000"/>
          <w:sz w:val="24"/>
        </w:rPr>
        <w:t>• Mâu thuẫn với B11 Nhật iCBT subthreshold SAD (RCT đa trung tâm dương tính cho SAD).</w:t>
      </w:r>
    </w:p>
    <w:p>
      <w:r>
        <w:rPr>
          <w:rFonts w:ascii="Times New Roman" w:hAnsi="Times New Roman"/>
          <w:b w:val="0"/>
          <w:color w:val="FF0000"/>
          <w:sz w:val="24"/>
        </w:rPr>
        <w:t>• Phù hợp B2 JMIR Digital SAD MA 2025 (21 RCT — digital có hiệu quả TB cho SAD).</w:t>
      </w:r>
    </w:p>
    <w:p>
      <w:r>
        <w:rPr>
          <w:rFonts w:ascii="Times New Roman" w:hAnsi="Times New Roman"/>
          <w:b w:val="0"/>
          <w:color w:val="FF0000"/>
          <w:sz w:val="24"/>
        </w:rPr>
        <w:t>• Gợi ý: VN nên thử mobile CBT cho TRẦM CẢM trước (bằng chứng mạnh) hoặc kết hợp.</w:t>
      </w:r>
    </w:p>
    <w:p>
      <w:r>
        <w:rPr>
          <w:rFonts w:ascii="Times New Roman" w:hAnsi="Times New Roman"/>
          <w:b w:val="0"/>
          <w:color w:val="FF0000"/>
          <w:sz w:val="24"/>
        </w:rPr>
        <w:t>• "Resource-limited settings" → trực tiếp phù hợp VN.</w:t>
      </w:r>
    </w:p>
    <w:p>
      <w:r>
        <w:rPr>
          <w:rFonts w:ascii="Times New Roman" w:hAnsi="Times New Roman"/>
          <w:b w:val="0"/>
          <w:color w:val="FF0000"/>
          <w:sz w:val="24"/>
        </w:rPr>
        <w:t>• Hạn chế: chưa có PDF → chưa biết các app cụ thể, dropout rates, age range chi tiết.</w:t>
      </w:r>
    </w:p>
    <w:p>
      <w:r>
        <w:rPr>
          <w:rFonts w:ascii="Times New Roman" w:hAnsi="Times New Roman"/>
          <w:b/>
          <w:i w:val="0"/>
          <w:sz w:val="24"/>
        </w:rPr>
        <w:t>Đánh giá: ⭐⭐⭐⭐ Cao. SR Q1, phù hợp đề tài LMIC, kết quả khác biệt depression vs anxiety quan trọng.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