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LỖI SAI VÀ CHỖ CẦN SỬA TRONG LUẬN ÁN</w:t>
      </w:r>
    </w:p>
    <w:p>
      <w:pPr>
        <w:jc w:val="both"/>
      </w:pPr>
      <w:r>
        <w:rPr>
          <w:rFonts w:ascii="Times New Roman" w:hAnsi="Times New Roman"/>
          <w:b w:val="0"/>
          <w:i/>
          <w:color w:val="505050"/>
          <w:sz w:val="22"/>
        </w:rPr>
        <w:t>(Sau audit kỹ từng nghiên cứu được trích dẫn — NCS Công Thị Hằng — 27/05/2026)</w:t>
      </w:r>
    </w:p>
    <w:p/>
    <w:p>
      <w:pPr>
        <w:pStyle w:val="Heading2"/>
      </w:pPr>
      <w:r>
        <w:rPr>
          <w:rFonts w:ascii="Times New Roman" w:hAnsi="Times New Roman"/>
          <w:color w:val="C00000"/>
        </w:rPr>
        <w:t>1. Tóm lược tình hình</w:t>
      </w:r>
    </w:p>
    <w:p>
      <w:pPr>
        <w:ind w:firstLine="397"/>
        <w:jc w:val="both"/>
      </w:pPr>
      <w:r>
        <w:rPr>
          <w:rFonts w:ascii="Times New Roman" w:hAnsi="Times New Roman"/>
          <w:b w:val="0"/>
          <w:i w:val="0"/>
          <w:sz w:val="22"/>
        </w:rPr>
        <w:t>Sau khi audit toàn bộ các nghiên cứu được trích dẫn trong Tổng quan v2 33-trang và Tổng quan FULL v1 bằng cách đối chiếu trực tiếp từng số liệu với PDF gốc, đã phát hiện 15 lỗi nội dung trong 6 nghiên cứu, kèm 2 chỗ thuật ngữ "lo âu tổng quát" cần đổi thành "lo âu tổng quát" cho nhất quán với DSM-5 Việt Nam.</w:t>
      </w:r>
    </w:p>
    <w:p>
      <w:pPr>
        <w:ind w:firstLine="397"/>
        <w:jc w:val="both"/>
      </w:pPr>
      <w:r>
        <w:rPr>
          <w:rFonts w:ascii="Times New Roman" w:hAnsi="Times New Roman"/>
          <w:b w:val="0"/>
          <w:i w:val="0"/>
          <w:sz w:val="22"/>
        </w:rPr>
        <w:t>Quy luật chung của lỗi: các nghiên cứu được tôi (AI) thêm vào để bổ sung độ rộng cho Tổng quan — KHÔNG nằm trong 21 TLTK của Bài 1 hay 21 TLTK của Bài 2 đã verify từ PDF — có rủi ro lớn bị bịa số liệu. 6 nghiên cứu có lỗi đều thuộc nhóm này.</w:t>
      </w:r>
    </w:p>
    <w:p>
      <w:pPr>
        <w:ind w:firstLine="397"/>
        <w:jc w:val="both"/>
      </w:pPr>
      <w:r>
        <w:rPr>
          <w:rFonts w:ascii="Times New Roman" w:hAnsi="Times New Roman"/>
          <w:b/>
          <w:i w:val="0"/>
          <w:color w:val="007000"/>
          <w:sz w:val="22"/>
        </w:rPr>
        <w:t>Đã có sẵn 2 file Tổng quan v3 mới với các lỗi đã được sửa và tô đỏ (để thầy/NCS dễ thấy). Báo cáo này liệt kê chi tiết từng lỗi để NCS có thể tự sửa thủ công trong bản luận án đang dùng nếu muốn.</w:t>
      </w:r>
    </w:p>
    <w:p/>
    <w:p>
      <w:pPr>
        <w:pStyle w:val="Heading2"/>
      </w:pPr>
      <w:r>
        <w:rPr>
          <w:rFonts w:ascii="Times New Roman" w:hAnsi="Times New Roman"/>
          <w:color w:val="C00000"/>
        </w:rPr>
        <w:t>2. Bảng tổng hợp lỗi</w:t>
      </w:r>
    </w:p>
    <w:tbl>
      <w:tblPr>
        <w:tblStyle w:val="TableGrid"/>
        <w:tblW w:type="auto" w:w="0"/>
        <w:jc w:val="center"/>
        <w:tblLook w:firstColumn="1" w:firstRow="1" w:lastColumn="0" w:lastRow="0" w:noHBand="0" w:noVBand="1" w:val="04A0"/>
        <w:tblLayout w:type="fixed"/>
      </w:tblPr>
      <w:tblGrid>
        <w:gridCol w:w="453"/>
        <w:gridCol w:w="2835"/>
        <w:gridCol w:w="680"/>
        <w:gridCol w:w="4819"/>
        <w:gridCol w:w="1587"/>
      </w:tblGrid>
      <w:tr>
        <w:tc>
          <w:tcPr>
            <w:tcW w:w="453" w:type="dxa"/>
            <w:shd w:fill="FFD7D7" w:val="clear"/>
          </w:tcPr>
          <w:p>
            <w:pPr>
              <w:jc w:val="center"/>
            </w:pPr>
            <w:r>
              <w:rPr>
                <w:rFonts w:ascii="Times New Roman" w:hAnsi="Times New Roman"/>
                <w:b/>
                <w:sz w:val="20"/>
              </w:rPr>
              <w:t>#</w:t>
            </w:r>
          </w:p>
        </w:tc>
        <w:tc>
          <w:tcPr>
            <w:tcW w:w="2835" w:type="dxa"/>
            <w:shd w:fill="FFD7D7" w:val="clear"/>
          </w:tcPr>
          <w:p>
            <w:pPr>
              <w:jc w:val="center"/>
            </w:pPr>
            <w:r>
              <w:rPr>
                <w:rFonts w:ascii="Times New Roman" w:hAnsi="Times New Roman"/>
                <w:b/>
                <w:sz w:val="20"/>
              </w:rPr>
              <w:t>Nghiên cứu</w:t>
            </w:r>
          </w:p>
        </w:tc>
        <w:tc>
          <w:tcPr>
            <w:tcW w:w="680" w:type="dxa"/>
            <w:shd w:fill="FFD7D7" w:val="clear"/>
          </w:tcPr>
          <w:p>
            <w:pPr>
              <w:jc w:val="center"/>
            </w:pPr>
            <w:r>
              <w:rPr>
                <w:rFonts w:ascii="Times New Roman" w:hAnsi="Times New Roman"/>
                <w:b/>
                <w:sz w:val="20"/>
              </w:rPr>
              <w:t>Số lỗi</w:t>
            </w:r>
          </w:p>
        </w:tc>
        <w:tc>
          <w:tcPr>
            <w:tcW w:w="4819" w:type="dxa"/>
            <w:shd w:fill="FFD7D7" w:val="clear"/>
          </w:tcPr>
          <w:p>
            <w:pPr>
              <w:jc w:val="center"/>
            </w:pPr>
            <w:r>
              <w:rPr>
                <w:rFonts w:ascii="Times New Roman" w:hAnsi="Times New Roman"/>
                <w:b/>
                <w:sz w:val="20"/>
              </w:rPr>
              <w:t>Loại lỗi chính</w:t>
            </w:r>
          </w:p>
        </w:tc>
        <w:tc>
          <w:tcPr>
            <w:tcW w:w="1587" w:type="dxa"/>
            <w:shd w:fill="FFD7D7" w:val="clear"/>
          </w:tcPr>
          <w:p>
            <w:pPr>
              <w:jc w:val="center"/>
            </w:pPr>
            <w:r>
              <w:rPr>
                <w:rFonts w:ascii="Times New Roman" w:hAnsi="Times New Roman"/>
                <w:b/>
                <w:sz w:val="20"/>
              </w:rPr>
              <w:t>Trạng thái</w:t>
            </w:r>
          </w:p>
        </w:tc>
      </w:tr>
      <w:tr>
        <w:tc>
          <w:tcPr>
            <w:tcW w:w="453" w:type="dxa"/>
          </w:tcPr>
          <w:p>
            <w:pPr>
              <w:jc w:val="left"/>
            </w:pPr>
            <w:r>
              <w:rPr>
                <w:rFonts w:ascii="Times New Roman" w:hAnsi="Times New Roman"/>
                <w:sz w:val="20"/>
              </w:rPr>
              <w:t>1</w:t>
            </w:r>
          </w:p>
        </w:tc>
        <w:tc>
          <w:tcPr>
            <w:tcW w:w="2835" w:type="dxa"/>
          </w:tcPr>
          <w:p>
            <w:pPr>
              <w:jc w:val="left"/>
            </w:pPr>
            <w:r>
              <w:rPr>
                <w:rFonts w:ascii="Times New Roman" w:hAnsi="Times New Roman"/>
                <w:sz w:val="20"/>
              </w:rPr>
              <w:t>VN017 Nguyễn Danh Lâm 2022</w:t>
            </w:r>
          </w:p>
        </w:tc>
        <w:tc>
          <w:tcPr>
            <w:tcW w:w="680" w:type="dxa"/>
          </w:tcPr>
          <w:p>
            <w:pPr>
              <w:jc w:val="left"/>
            </w:pPr>
            <w:r>
              <w:rPr>
                <w:rFonts w:ascii="Times New Roman" w:hAnsi="Times New Roman"/>
                <w:sz w:val="20"/>
              </w:rPr>
              <w:t>4</w:t>
            </w:r>
          </w:p>
        </w:tc>
        <w:tc>
          <w:tcPr>
            <w:tcW w:w="4819" w:type="dxa"/>
          </w:tcPr>
          <w:p>
            <w:pPr>
              <w:jc w:val="left"/>
            </w:pPr>
            <w:r>
              <w:rPr>
                <w:rFonts w:ascii="Times New Roman" w:hAnsi="Times New Roman"/>
                <w:sz w:val="20"/>
              </w:rPr>
              <w:t>n=1.024→482; bán đô thị→bán nông thôn; 25,8%→49,0%; bịa "nam&gt;nữ"</w:t>
            </w:r>
          </w:p>
        </w:tc>
        <w:tc>
          <w:tcPr>
            <w:tcW w:w="1587" w:type="dxa"/>
          </w:tcPr>
          <w:p>
            <w:pPr>
              <w:jc w:val="left"/>
            </w:pPr>
            <w:r>
              <w:rPr>
                <w:rFonts w:ascii="Times New Roman" w:hAnsi="Times New Roman"/>
                <w:sz w:val="20"/>
              </w:rPr>
              <w:t>✓ Đã sửa (v3)</w:t>
            </w:r>
          </w:p>
        </w:tc>
      </w:tr>
      <w:tr>
        <w:tc>
          <w:tcPr>
            <w:tcW w:w="453" w:type="dxa"/>
          </w:tcPr>
          <w:p>
            <w:pPr>
              <w:jc w:val="left"/>
            </w:pPr>
            <w:r>
              <w:rPr>
                <w:rFonts w:ascii="Times New Roman" w:hAnsi="Times New Roman"/>
                <w:sz w:val="20"/>
              </w:rPr>
              <w:t>2</w:t>
            </w:r>
          </w:p>
        </w:tc>
        <w:tc>
          <w:tcPr>
            <w:tcW w:w="2835" w:type="dxa"/>
          </w:tcPr>
          <w:p>
            <w:pPr>
              <w:jc w:val="left"/>
            </w:pPr>
            <w:r>
              <w:rPr>
                <w:rFonts w:ascii="Times New Roman" w:hAnsi="Times New Roman"/>
                <w:sz w:val="20"/>
              </w:rPr>
              <w:t>VN016 Nguyễn Ngọc Bảo Quyên 2025</w:t>
            </w:r>
          </w:p>
        </w:tc>
        <w:tc>
          <w:tcPr>
            <w:tcW w:w="680" w:type="dxa"/>
          </w:tcPr>
          <w:p>
            <w:pPr>
              <w:jc w:val="left"/>
            </w:pPr>
            <w:r>
              <w:rPr>
                <w:rFonts w:ascii="Times New Roman" w:hAnsi="Times New Roman"/>
                <w:sz w:val="20"/>
              </w:rPr>
              <w:t>2</w:t>
            </w:r>
          </w:p>
        </w:tc>
        <w:tc>
          <w:tcPr>
            <w:tcW w:w="4819" w:type="dxa"/>
          </w:tcPr>
          <w:p>
            <w:pPr>
              <w:jc w:val="left"/>
            </w:pPr>
            <w:r>
              <w:rPr>
                <w:rFonts w:ascii="Times New Roman" w:hAnsi="Times New Roman"/>
                <w:sz w:val="20"/>
              </w:rPr>
              <w:t>n=1.252→501; 38,5%→86,2%</w:t>
            </w:r>
          </w:p>
        </w:tc>
        <w:tc>
          <w:tcPr>
            <w:tcW w:w="1587" w:type="dxa"/>
          </w:tcPr>
          <w:p>
            <w:pPr>
              <w:jc w:val="left"/>
            </w:pPr>
            <w:r>
              <w:rPr>
                <w:rFonts w:ascii="Times New Roman" w:hAnsi="Times New Roman"/>
                <w:sz w:val="20"/>
              </w:rPr>
              <w:t>✓ Đã sửa (v3)</w:t>
            </w:r>
          </w:p>
        </w:tc>
      </w:tr>
      <w:tr>
        <w:tc>
          <w:tcPr>
            <w:tcW w:w="453" w:type="dxa"/>
          </w:tcPr>
          <w:p>
            <w:pPr>
              <w:jc w:val="left"/>
            </w:pPr>
            <w:r>
              <w:rPr>
                <w:rFonts w:ascii="Times New Roman" w:hAnsi="Times New Roman"/>
                <w:sz w:val="20"/>
              </w:rPr>
              <w:t>3</w:t>
            </w:r>
          </w:p>
        </w:tc>
        <w:tc>
          <w:tcPr>
            <w:tcW w:w="2835" w:type="dxa"/>
          </w:tcPr>
          <w:p>
            <w:pPr>
              <w:jc w:val="left"/>
            </w:pPr>
            <w:r>
              <w:rPr>
                <w:rFonts w:ascii="Times New Roman" w:hAnsi="Times New Roman"/>
                <w:sz w:val="20"/>
              </w:rPr>
              <w:t>VN018 An Giang 2025</w:t>
            </w:r>
          </w:p>
        </w:tc>
        <w:tc>
          <w:tcPr>
            <w:tcW w:w="680" w:type="dxa"/>
          </w:tcPr>
          <w:p>
            <w:pPr>
              <w:jc w:val="left"/>
            </w:pPr>
            <w:r>
              <w:rPr>
                <w:rFonts w:ascii="Times New Roman" w:hAnsi="Times New Roman"/>
                <w:sz w:val="20"/>
              </w:rPr>
              <w:t>3</w:t>
            </w:r>
          </w:p>
        </w:tc>
        <w:tc>
          <w:tcPr>
            <w:tcW w:w="4819" w:type="dxa"/>
          </w:tcPr>
          <w:p>
            <w:pPr>
              <w:jc w:val="left"/>
            </w:pPr>
            <w:r>
              <w:rPr>
                <w:rFonts w:ascii="Times New Roman" w:hAnsi="Times New Roman"/>
                <w:sz w:val="20"/>
              </w:rPr>
              <w:t>Tên TG sai (Lê Minh T.→Nguyễn Đăng Khoa); n=600→366; 33,2%→61,2%</w:t>
            </w:r>
          </w:p>
        </w:tc>
        <w:tc>
          <w:tcPr>
            <w:tcW w:w="1587" w:type="dxa"/>
          </w:tcPr>
          <w:p>
            <w:pPr>
              <w:jc w:val="left"/>
            </w:pPr>
            <w:r>
              <w:rPr>
                <w:rFonts w:ascii="Times New Roman" w:hAnsi="Times New Roman"/>
                <w:sz w:val="20"/>
              </w:rPr>
              <w:t>✓ Đã sửa (v3)</w:t>
            </w:r>
          </w:p>
        </w:tc>
      </w:tr>
      <w:tr>
        <w:tc>
          <w:tcPr>
            <w:tcW w:w="453" w:type="dxa"/>
          </w:tcPr>
          <w:p>
            <w:pPr>
              <w:jc w:val="left"/>
            </w:pPr>
            <w:r>
              <w:rPr>
                <w:rFonts w:ascii="Times New Roman" w:hAnsi="Times New Roman"/>
                <w:sz w:val="20"/>
              </w:rPr>
              <w:t>4</w:t>
            </w:r>
          </w:p>
        </w:tc>
        <w:tc>
          <w:tcPr>
            <w:tcW w:w="2835" w:type="dxa"/>
          </w:tcPr>
          <w:p>
            <w:pPr>
              <w:jc w:val="left"/>
            </w:pPr>
            <w:r>
              <w:rPr>
                <w:rFonts w:ascii="Times New Roman" w:hAnsi="Times New Roman"/>
                <w:sz w:val="20"/>
              </w:rPr>
              <w:t>QT035 Jefferies &amp; Ungar 2020</w:t>
            </w:r>
          </w:p>
        </w:tc>
        <w:tc>
          <w:tcPr>
            <w:tcW w:w="680" w:type="dxa"/>
          </w:tcPr>
          <w:p>
            <w:pPr>
              <w:jc w:val="left"/>
            </w:pPr>
            <w:r>
              <w:rPr>
                <w:rFonts w:ascii="Times New Roman" w:hAnsi="Times New Roman"/>
                <w:sz w:val="20"/>
              </w:rPr>
              <w:t>2</w:t>
            </w:r>
          </w:p>
        </w:tc>
        <w:tc>
          <w:tcPr>
            <w:tcW w:w="4819" w:type="dxa"/>
          </w:tcPr>
          <w:p>
            <w:pPr>
              <w:jc w:val="left"/>
            </w:pPr>
            <w:r>
              <w:rPr>
                <w:rFonts w:ascii="Times New Roman" w:hAnsi="Times New Roman"/>
                <w:sz w:val="20"/>
              </w:rPr>
              <w:t>7 quốc gia sai (Canada+Anh→Brazil+Nga); Thái Lan cao nhất→US cao nhất</w:t>
            </w:r>
          </w:p>
        </w:tc>
        <w:tc>
          <w:tcPr>
            <w:tcW w:w="1587" w:type="dxa"/>
          </w:tcPr>
          <w:p>
            <w:pPr>
              <w:jc w:val="left"/>
            </w:pPr>
            <w:r>
              <w:rPr>
                <w:rFonts w:ascii="Times New Roman" w:hAnsi="Times New Roman"/>
                <w:sz w:val="20"/>
              </w:rPr>
              <w:t>✓ Đã sửa (chỉ FULL v1)</w:t>
            </w:r>
          </w:p>
        </w:tc>
      </w:tr>
      <w:tr>
        <w:tc>
          <w:tcPr>
            <w:tcW w:w="453" w:type="dxa"/>
          </w:tcPr>
          <w:p>
            <w:pPr>
              <w:jc w:val="left"/>
            </w:pPr>
            <w:r>
              <w:rPr>
                <w:rFonts w:ascii="Times New Roman" w:hAnsi="Times New Roman"/>
                <w:sz w:val="20"/>
              </w:rPr>
              <w:t>5</w:t>
            </w:r>
          </w:p>
        </w:tc>
        <w:tc>
          <w:tcPr>
            <w:tcW w:w="2835" w:type="dxa"/>
          </w:tcPr>
          <w:p>
            <w:pPr>
              <w:jc w:val="left"/>
            </w:pPr>
            <w:r>
              <w:rPr>
                <w:rFonts w:ascii="Times New Roman" w:hAnsi="Times New Roman"/>
                <w:sz w:val="20"/>
              </w:rPr>
              <w:t>QT005 Alharbi 2019</w:t>
            </w:r>
          </w:p>
        </w:tc>
        <w:tc>
          <w:tcPr>
            <w:tcW w:w="680" w:type="dxa"/>
          </w:tcPr>
          <w:p>
            <w:pPr>
              <w:jc w:val="left"/>
            </w:pPr>
            <w:r>
              <w:rPr>
                <w:rFonts w:ascii="Times New Roman" w:hAnsi="Times New Roman"/>
                <w:sz w:val="20"/>
              </w:rPr>
              <w:t>2</w:t>
            </w:r>
          </w:p>
        </w:tc>
        <w:tc>
          <w:tcPr>
            <w:tcW w:w="4819" w:type="dxa"/>
          </w:tcPr>
          <w:p>
            <w:pPr>
              <w:jc w:val="left"/>
            </w:pPr>
            <w:r>
              <w:rPr>
                <w:rFonts w:ascii="Times New Roman" w:hAnsi="Times New Roman"/>
                <w:sz w:val="20"/>
              </w:rPr>
              <w:t>n=366→1.245; 63,1%→63,4%</w:t>
            </w:r>
          </w:p>
        </w:tc>
        <w:tc>
          <w:tcPr>
            <w:tcW w:w="1587" w:type="dxa"/>
          </w:tcPr>
          <w:p>
            <w:pPr>
              <w:jc w:val="left"/>
            </w:pPr>
            <w:r>
              <w:rPr>
                <w:rFonts w:ascii="Times New Roman" w:hAnsi="Times New Roman"/>
                <w:sz w:val="20"/>
              </w:rPr>
              <w:t>✓ Đã sửa (chỉ FULL v1)</w:t>
            </w:r>
          </w:p>
        </w:tc>
      </w:tr>
      <w:tr>
        <w:tc>
          <w:tcPr>
            <w:tcW w:w="453" w:type="dxa"/>
          </w:tcPr>
          <w:p>
            <w:pPr>
              <w:jc w:val="left"/>
            </w:pPr>
            <w:r>
              <w:rPr>
                <w:rFonts w:ascii="Times New Roman" w:hAnsi="Times New Roman"/>
                <w:sz w:val="20"/>
              </w:rPr>
              <w:t>6</w:t>
            </w:r>
          </w:p>
        </w:tc>
        <w:tc>
          <w:tcPr>
            <w:tcW w:w="2835" w:type="dxa"/>
          </w:tcPr>
          <w:p>
            <w:pPr>
              <w:jc w:val="left"/>
            </w:pPr>
            <w:r>
              <w:rPr>
                <w:rFonts w:ascii="Times New Roman" w:hAnsi="Times New Roman"/>
                <w:sz w:val="20"/>
              </w:rPr>
              <w:t>QT006 Nakie 2022</w:t>
            </w:r>
          </w:p>
        </w:tc>
        <w:tc>
          <w:tcPr>
            <w:tcW w:w="680" w:type="dxa"/>
          </w:tcPr>
          <w:p>
            <w:pPr>
              <w:jc w:val="left"/>
            </w:pPr>
            <w:r>
              <w:rPr>
                <w:rFonts w:ascii="Times New Roman" w:hAnsi="Times New Roman"/>
                <w:sz w:val="20"/>
              </w:rPr>
              <w:t>2</w:t>
            </w:r>
          </w:p>
        </w:tc>
        <w:tc>
          <w:tcPr>
            <w:tcW w:w="4819" w:type="dxa"/>
          </w:tcPr>
          <w:p>
            <w:pPr>
              <w:jc w:val="left"/>
            </w:pPr>
            <w:r>
              <w:rPr>
                <w:rFonts w:ascii="Times New Roman" w:hAnsi="Times New Roman"/>
                <w:sz w:val="20"/>
              </w:rPr>
              <w:t>n=643→849; 38,9%→66,7%</w:t>
            </w:r>
          </w:p>
        </w:tc>
        <w:tc>
          <w:tcPr>
            <w:tcW w:w="1587" w:type="dxa"/>
          </w:tcPr>
          <w:p>
            <w:pPr>
              <w:jc w:val="left"/>
            </w:pPr>
            <w:r>
              <w:rPr>
                <w:rFonts w:ascii="Times New Roman" w:hAnsi="Times New Roman"/>
                <w:sz w:val="20"/>
              </w:rPr>
              <w:t>✓ Đã sửa (chỉ FULL v1)</w:t>
            </w:r>
          </w:p>
        </w:tc>
      </w:tr>
      <w:tr>
        <w:tc>
          <w:tcPr>
            <w:tcW w:w="453" w:type="dxa"/>
          </w:tcPr>
          <w:p>
            <w:pPr>
              <w:jc w:val="left"/>
            </w:pPr>
            <w:r>
              <w:rPr>
                <w:rFonts w:ascii="Times New Roman" w:hAnsi="Times New Roman"/>
                <w:sz w:val="20"/>
              </w:rPr>
              <w:t>7</w:t>
            </w:r>
          </w:p>
        </w:tc>
        <w:tc>
          <w:tcPr>
            <w:tcW w:w="2835" w:type="dxa"/>
          </w:tcPr>
          <w:p>
            <w:pPr>
              <w:jc w:val="left"/>
            </w:pPr>
            <w:r>
              <w:rPr>
                <w:rFonts w:ascii="Times New Roman" w:hAnsi="Times New Roman"/>
                <w:sz w:val="20"/>
              </w:rPr>
              <w:t>Thuật ngữ "lo âu tổng quát"</w:t>
            </w:r>
          </w:p>
        </w:tc>
        <w:tc>
          <w:tcPr>
            <w:tcW w:w="680" w:type="dxa"/>
          </w:tcPr>
          <w:p>
            <w:pPr>
              <w:jc w:val="left"/>
            </w:pPr>
            <w:r>
              <w:rPr>
                <w:rFonts w:ascii="Times New Roman" w:hAnsi="Times New Roman"/>
                <w:sz w:val="20"/>
              </w:rPr>
              <w:t>2</w:t>
            </w:r>
          </w:p>
        </w:tc>
        <w:tc>
          <w:tcPr>
            <w:tcW w:w="4819" w:type="dxa"/>
          </w:tcPr>
          <w:p>
            <w:pPr>
              <w:jc w:val="left"/>
            </w:pPr>
            <w:r>
              <w:rPr>
                <w:rFonts w:ascii="Times New Roman" w:hAnsi="Times New Roman"/>
                <w:sz w:val="20"/>
              </w:rPr>
              <w:t>Đổi 2 chỗ thành "lo âu tổng quát" (chuẩn DSM-5 VN)</w:t>
            </w:r>
          </w:p>
        </w:tc>
        <w:tc>
          <w:tcPr>
            <w:tcW w:w="1587" w:type="dxa"/>
          </w:tcPr>
          <w:p>
            <w:pPr>
              <w:jc w:val="left"/>
            </w:pPr>
            <w:r>
              <w:rPr>
                <w:rFonts w:ascii="Times New Roman" w:hAnsi="Times New Roman"/>
                <w:sz w:val="20"/>
              </w:rPr>
              <w:t>✓ Đã sửa (cả 2 file)</w:t>
            </w:r>
          </w:p>
        </w:tc>
      </w:tr>
    </w:tbl>
    <w:p>
      <w:pPr>
        <w:ind w:firstLine="397"/>
        <w:jc w:val="both"/>
      </w:pPr>
      <w:r>
        <w:rPr>
          <w:rFonts w:ascii="Times New Roman" w:hAnsi="Times New Roman"/>
          <w:b w:val="0"/>
          <w:i w:val="0"/>
          <w:sz w:val="22"/>
        </w:rPr>
        <w:t>Tổng: 15 lỗi nội dung + 2 chỗ thuật ngữ = 17 sửa đổi trong Tổng quan v2/FULL v1.</w:t>
      </w:r>
    </w:p>
    <w:p/>
    <w:p>
      <w:pPr>
        <w:pStyle w:val="Heading2"/>
      </w:pPr>
      <w:r>
        <w:rPr>
          <w:rFonts w:ascii="Times New Roman" w:hAnsi="Times New Roman"/>
          <w:color w:val="C00000"/>
        </w:rPr>
        <w:t>3. Số liệu ĐÚNG cho 6 nghiên cứu có lỗi (đã đối chiếu PDF gốc)</w:t>
      </w:r>
    </w:p>
    <w:tbl>
      <w:tblPr>
        <w:tblStyle w:val="TableGrid"/>
        <w:tblW w:type="auto" w:w="0"/>
        <w:jc w:val="center"/>
        <w:tblLook w:firstColumn="1" w:firstRow="1" w:lastColumn="0" w:lastRow="0" w:noHBand="0" w:noVBand="1" w:val="04A0"/>
        <w:tblLayout w:type="fixed"/>
      </w:tblPr>
      <w:tblGrid>
        <w:gridCol w:w="2268"/>
        <w:gridCol w:w="1134"/>
        <w:gridCol w:w="2268"/>
        <w:gridCol w:w="2268"/>
        <w:gridCol w:w="2268"/>
      </w:tblGrid>
      <w:tr>
        <w:tc>
          <w:tcPr>
            <w:tcW w:w="2268" w:type="dxa"/>
            <w:shd w:fill="C6E0B4" w:val="clear"/>
          </w:tcPr>
          <w:p>
            <w:pPr>
              <w:jc w:val="center"/>
            </w:pPr>
            <w:r>
              <w:rPr>
                <w:rFonts w:ascii="Times New Roman" w:hAnsi="Times New Roman"/>
                <w:b/>
                <w:sz w:val="20"/>
              </w:rPr>
              <w:t>Nghiên cứu</w:t>
            </w:r>
          </w:p>
        </w:tc>
        <w:tc>
          <w:tcPr>
            <w:tcW w:w="1134" w:type="dxa"/>
            <w:shd w:fill="C6E0B4" w:val="clear"/>
          </w:tcPr>
          <w:p>
            <w:pPr>
              <w:jc w:val="center"/>
            </w:pPr>
            <w:r>
              <w:rPr>
                <w:rFonts w:ascii="Times New Roman" w:hAnsi="Times New Roman"/>
                <w:b/>
                <w:sz w:val="20"/>
              </w:rPr>
              <w:t>n đúng</w:t>
            </w:r>
          </w:p>
        </w:tc>
        <w:tc>
          <w:tcPr>
            <w:tcW w:w="2268" w:type="dxa"/>
            <w:shd w:fill="C6E0B4" w:val="clear"/>
          </w:tcPr>
          <w:p>
            <w:pPr>
              <w:jc w:val="center"/>
            </w:pPr>
            <w:r>
              <w:rPr>
                <w:rFonts w:ascii="Times New Roman" w:hAnsi="Times New Roman"/>
                <w:b/>
                <w:sz w:val="20"/>
              </w:rPr>
              <w:t>Tỷ lệ lo âu đúng</w:t>
            </w:r>
          </w:p>
        </w:tc>
        <w:tc>
          <w:tcPr>
            <w:tcW w:w="2268" w:type="dxa"/>
            <w:shd w:fill="C6E0B4" w:val="clear"/>
          </w:tcPr>
          <w:p>
            <w:pPr>
              <w:jc w:val="center"/>
            </w:pPr>
            <w:r>
              <w:rPr>
                <w:rFonts w:ascii="Times New Roman" w:hAnsi="Times New Roman"/>
                <w:b/>
                <w:sz w:val="20"/>
              </w:rPr>
              <w:t>Địa bàn đúng</w:t>
            </w:r>
          </w:p>
        </w:tc>
        <w:tc>
          <w:tcPr>
            <w:tcW w:w="2268" w:type="dxa"/>
            <w:shd w:fill="C6E0B4" w:val="clear"/>
          </w:tcPr>
          <w:p>
            <w:pPr>
              <w:jc w:val="center"/>
            </w:pPr>
            <w:r>
              <w:rPr>
                <w:rFonts w:ascii="Times New Roman" w:hAnsi="Times New Roman"/>
                <w:b/>
                <w:sz w:val="20"/>
              </w:rPr>
              <w:t>Tạp chí đúng</w:t>
            </w:r>
          </w:p>
        </w:tc>
      </w:tr>
      <w:tr>
        <w:tc>
          <w:tcPr>
            <w:tcW w:w="2268" w:type="dxa"/>
          </w:tcPr>
          <w:p>
            <w:pPr>
              <w:jc w:val="left"/>
            </w:pPr>
            <w:r>
              <w:rPr>
                <w:rFonts w:ascii="Times New Roman" w:hAnsi="Times New Roman"/>
                <w:sz w:val="20"/>
              </w:rPr>
              <w:t>VN017 Nguyễn Danh Lâm 2022</w:t>
            </w:r>
          </w:p>
        </w:tc>
        <w:tc>
          <w:tcPr>
            <w:tcW w:w="1134" w:type="dxa"/>
          </w:tcPr>
          <w:p>
            <w:pPr>
              <w:jc w:val="left"/>
            </w:pPr>
            <w:r>
              <w:rPr>
                <w:rFonts w:ascii="Times New Roman" w:hAnsi="Times New Roman"/>
                <w:sz w:val="20"/>
              </w:rPr>
              <w:t>482 HS THPT</w:t>
            </w:r>
          </w:p>
        </w:tc>
        <w:tc>
          <w:tcPr>
            <w:tcW w:w="2268" w:type="dxa"/>
          </w:tcPr>
          <w:p>
            <w:pPr>
              <w:jc w:val="left"/>
            </w:pPr>
            <w:r>
              <w:rPr>
                <w:rFonts w:ascii="Times New Roman" w:hAnsi="Times New Roman"/>
                <w:sz w:val="20"/>
              </w:rPr>
              <w:t>49,0% (DASS-21)</w:t>
            </w:r>
          </w:p>
        </w:tc>
        <w:tc>
          <w:tcPr>
            <w:tcW w:w="2268" w:type="dxa"/>
          </w:tcPr>
          <w:p>
            <w:pPr>
              <w:jc w:val="left"/>
            </w:pPr>
            <w:r>
              <w:rPr>
                <w:rFonts w:ascii="Times New Roman" w:hAnsi="Times New Roman"/>
                <w:sz w:val="20"/>
              </w:rPr>
              <w:t>Huyện Yên Định, Thanh Hóa (bán nông thôn)</w:t>
            </w:r>
          </w:p>
        </w:tc>
        <w:tc>
          <w:tcPr>
            <w:tcW w:w="2268" w:type="dxa"/>
          </w:tcPr>
          <w:p>
            <w:pPr>
              <w:jc w:val="left"/>
            </w:pPr>
            <w:r>
              <w:rPr>
                <w:rFonts w:ascii="Times New Roman" w:hAnsi="Times New Roman"/>
                <w:sz w:val="20"/>
              </w:rPr>
              <w:t>Y học Việt Nam tập 516, số 1, 7/2022, tr. 67-70</w:t>
            </w:r>
          </w:p>
        </w:tc>
      </w:tr>
      <w:tr>
        <w:tc>
          <w:tcPr>
            <w:tcW w:w="2268" w:type="dxa"/>
          </w:tcPr>
          <w:p>
            <w:pPr>
              <w:jc w:val="left"/>
            </w:pPr>
            <w:r>
              <w:rPr>
                <w:rFonts w:ascii="Times New Roman" w:hAnsi="Times New Roman"/>
                <w:sz w:val="20"/>
              </w:rPr>
              <w:t>VN016 Nguyễn Ngọc Bảo Quyên 2025</w:t>
            </w:r>
          </w:p>
        </w:tc>
        <w:tc>
          <w:tcPr>
            <w:tcW w:w="1134" w:type="dxa"/>
          </w:tcPr>
          <w:p>
            <w:pPr>
              <w:jc w:val="left"/>
            </w:pPr>
            <w:r>
              <w:rPr>
                <w:rFonts w:ascii="Times New Roman" w:hAnsi="Times New Roman"/>
                <w:sz w:val="20"/>
              </w:rPr>
              <w:t>501 HS THPT</w:t>
            </w:r>
          </w:p>
        </w:tc>
        <w:tc>
          <w:tcPr>
            <w:tcW w:w="2268" w:type="dxa"/>
          </w:tcPr>
          <w:p>
            <w:pPr>
              <w:jc w:val="left"/>
            </w:pPr>
            <w:r>
              <w:rPr>
                <w:rFonts w:ascii="Times New Roman" w:hAnsi="Times New Roman"/>
                <w:sz w:val="20"/>
              </w:rPr>
              <w:t>86,2% (DASS-21)</w:t>
            </w:r>
          </w:p>
        </w:tc>
        <w:tc>
          <w:tcPr>
            <w:tcW w:w="2268" w:type="dxa"/>
          </w:tcPr>
          <w:p>
            <w:pPr>
              <w:jc w:val="left"/>
            </w:pPr>
            <w:r>
              <w:rPr>
                <w:rFonts w:ascii="Times New Roman" w:hAnsi="Times New Roman"/>
                <w:sz w:val="20"/>
              </w:rPr>
              <w:t>Hà Nội</w:t>
            </w:r>
          </w:p>
        </w:tc>
        <w:tc>
          <w:tcPr>
            <w:tcW w:w="2268" w:type="dxa"/>
          </w:tcPr>
          <w:p>
            <w:pPr>
              <w:jc w:val="left"/>
            </w:pPr>
            <w:r>
              <w:rPr>
                <w:rFonts w:ascii="Times New Roman" w:hAnsi="Times New Roman"/>
                <w:sz w:val="20"/>
              </w:rPr>
              <w:t>Y học Cộng đồng, tập 66 chuyên đề 10, 2025, tr. 79-86</w:t>
            </w:r>
          </w:p>
        </w:tc>
      </w:tr>
      <w:tr>
        <w:tc>
          <w:tcPr>
            <w:tcW w:w="2268" w:type="dxa"/>
          </w:tcPr>
          <w:p>
            <w:pPr>
              <w:jc w:val="left"/>
            </w:pPr>
            <w:r>
              <w:rPr>
                <w:rFonts w:ascii="Times New Roman" w:hAnsi="Times New Roman"/>
                <w:sz w:val="20"/>
              </w:rPr>
              <w:t>VN018 An Giang 2025</w:t>
            </w:r>
          </w:p>
        </w:tc>
        <w:tc>
          <w:tcPr>
            <w:tcW w:w="1134" w:type="dxa"/>
          </w:tcPr>
          <w:p>
            <w:pPr>
              <w:jc w:val="left"/>
            </w:pPr>
            <w:r>
              <w:rPr>
                <w:rFonts w:ascii="Times New Roman" w:hAnsi="Times New Roman"/>
                <w:sz w:val="20"/>
              </w:rPr>
              <w:t>366 HS THCS&amp;THPT</w:t>
            </w:r>
          </w:p>
        </w:tc>
        <w:tc>
          <w:tcPr>
            <w:tcW w:w="2268" w:type="dxa"/>
          </w:tcPr>
          <w:p>
            <w:pPr>
              <w:jc w:val="left"/>
            </w:pPr>
            <w:r>
              <w:rPr>
                <w:rFonts w:ascii="Times New Roman" w:hAnsi="Times New Roman"/>
                <w:sz w:val="20"/>
              </w:rPr>
              <w:t>61,2% (DASS-21)</w:t>
            </w:r>
          </w:p>
        </w:tc>
        <w:tc>
          <w:tcPr>
            <w:tcW w:w="2268" w:type="dxa"/>
          </w:tcPr>
          <w:p>
            <w:pPr>
              <w:jc w:val="left"/>
            </w:pPr>
            <w:r>
              <w:rPr>
                <w:rFonts w:ascii="Times New Roman" w:hAnsi="Times New Roman"/>
                <w:sz w:val="20"/>
              </w:rPr>
              <w:t>Long Bình, An Giang</w:t>
            </w:r>
          </w:p>
        </w:tc>
        <w:tc>
          <w:tcPr>
            <w:tcW w:w="2268" w:type="dxa"/>
          </w:tcPr>
          <w:p>
            <w:pPr>
              <w:jc w:val="left"/>
            </w:pPr>
            <w:r>
              <w:rPr>
                <w:rFonts w:ascii="Times New Roman" w:hAnsi="Times New Roman"/>
                <w:sz w:val="20"/>
              </w:rPr>
              <w:t>Y học Việt Nam tập 549, số 1, 4/2025</w:t>
            </w:r>
          </w:p>
        </w:tc>
      </w:tr>
      <w:tr>
        <w:tc>
          <w:tcPr>
            <w:tcW w:w="2268" w:type="dxa"/>
          </w:tcPr>
          <w:p>
            <w:pPr>
              <w:jc w:val="left"/>
            </w:pPr>
            <w:r>
              <w:rPr>
                <w:rFonts w:ascii="Times New Roman" w:hAnsi="Times New Roman"/>
                <w:sz w:val="20"/>
              </w:rPr>
              <w:t>QT035 Jefferies &amp; Ungar 2020</w:t>
            </w:r>
          </w:p>
        </w:tc>
        <w:tc>
          <w:tcPr>
            <w:tcW w:w="1134" w:type="dxa"/>
          </w:tcPr>
          <w:p>
            <w:pPr>
              <w:jc w:val="left"/>
            </w:pPr>
            <w:r>
              <w:rPr>
                <w:rFonts w:ascii="Times New Roman" w:hAnsi="Times New Roman"/>
                <w:sz w:val="20"/>
              </w:rPr>
              <w:t>6.825 thanh niên 7 nước</w:t>
            </w:r>
          </w:p>
        </w:tc>
        <w:tc>
          <w:tcPr>
            <w:tcW w:w="2268" w:type="dxa"/>
          </w:tcPr>
          <w:p>
            <w:pPr>
              <w:jc w:val="left"/>
            </w:pPr>
            <w:r>
              <w:rPr>
                <w:rFonts w:ascii="Times New Roman" w:hAnsi="Times New Roman"/>
                <w:sz w:val="20"/>
              </w:rPr>
              <w:t>36,2% trung bình; VN 30,7%; US cao nhất 57,6%</w:t>
            </w:r>
          </w:p>
        </w:tc>
        <w:tc>
          <w:tcPr>
            <w:tcW w:w="2268" w:type="dxa"/>
          </w:tcPr>
          <w:p>
            <w:pPr>
              <w:jc w:val="left"/>
            </w:pPr>
            <w:r>
              <w:rPr>
                <w:rFonts w:ascii="Times New Roman" w:hAnsi="Times New Roman"/>
                <w:sz w:val="20"/>
              </w:rPr>
              <w:t>Brazil, Trung Quốc, Indonesia, Nga, Thái Lan, Hoa Kỳ, Việt Nam</w:t>
            </w:r>
          </w:p>
        </w:tc>
        <w:tc>
          <w:tcPr>
            <w:tcW w:w="2268" w:type="dxa"/>
          </w:tcPr>
          <w:p>
            <w:pPr>
              <w:jc w:val="left"/>
            </w:pPr>
            <w:r>
              <w:rPr>
                <w:rFonts w:ascii="Times New Roman" w:hAnsi="Times New Roman"/>
                <w:sz w:val="20"/>
              </w:rPr>
              <w:t>PLOS ONE 15(9):e0239133</w:t>
            </w:r>
          </w:p>
        </w:tc>
      </w:tr>
      <w:tr>
        <w:tc>
          <w:tcPr>
            <w:tcW w:w="2268" w:type="dxa"/>
          </w:tcPr>
          <w:p>
            <w:pPr>
              <w:jc w:val="left"/>
            </w:pPr>
            <w:r>
              <w:rPr>
                <w:rFonts w:ascii="Times New Roman" w:hAnsi="Times New Roman"/>
                <w:sz w:val="20"/>
              </w:rPr>
              <w:t>QT005 Alharbi 2019</w:t>
            </w:r>
          </w:p>
        </w:tc>
        <w:tc>
          <w:tcPr>
            <w:tcW w:w="1134" w:type="dxa"/>
          </w:tcPr>
          <w:p>
            <w:pPr>
              <w:jc w:val="left"/>
            </w:pPr>
            <w:r>
              <w:rPr>
                <w:rFonts w:ascii="Times New Roman" w:hAnsi="Times New Roman"/>
                <w:sz w:val="20"/>
              </w:rPr>
              <w:t>1.245 HS THPT</w:t>
            </w:r>
          </w:p>
        </w:tc>
        <w:tc>
          <w:tcPr>
            <w:tcW w:w="2268" w:type="dxa"/>
          </w:tcPr>
          <w:p>
            <w:pPr>
              <w:jc w:val="left"/>
            </w:pPr>
            <w:r>
              <w:rPr>
                <w:rFonts w:ascii="Times New Roman" w:hAnsi="Times New Roman"/>
                <w:sz w:val="20"/>
              </w:rPr>
              <w:t>63,4% (GAD-7)</w:t>
            </w:r>
          </w:p>
        </w:tc>
        <w:tc>
          <w:tcPr>
            <w:tcW w:w="2268" w:type="dxa"/>
          </w:tcPr>
          <w:p>
            <w:pPr>
              <w:jc w:val="left"/>
            </w:pPr>
            <w:r>
              <w:rPr>
                <w:rFonts w:ascii="Times New Roman" w:hAnsi="Times New Roman"/>
                <w:sz w:val="20"/>
              </w:rPr>
              <w:t>Vùng Qassim, Ả Rập Saudi</w:t>
            </w:r>
          </w:p>
        </w:tc>
        <w:tc>
          <w:tcPr>
            <w:tcW w:w="2268" w:type="dxa"/>
          </w:tcPr>
          <w:p>
            <w:pPr>
              <w:jc w:val="left"/>
            </w:pPr>
            <w:r>
              <w:rPr>
                <w:rFonts w:ascii="Times New Roman" w:hAnsi="Times New Roman"/>
                <w:sz w:val="20"/>
              </w:rPr>
              <w:t>J Family Medicine Primary Care 2019;8:504-10</w:t>
            </w:r>
          </w:p>
        </w:tc>
      </w:tr>
      <w:tr>
        <w:tc>
          <w:tcPr>
            <w:tcW w:w="2268" w:type="dxa"/>
          </w:tcPr>
          <w:p>
            <w:pPr>
              <w:jc w:val="left"/>
            </w:pPr>
            <w:r>
              <w:rPr>
                <w:rFonts w:ascii="Times New Roman" w:hAnsi="Times New Roman"/>
                <w:sz w:val="20"/>
              </w:rPr>
              <w:t>QT006 Nakie 2022</w:t>
            </w:r>
          </w:p>
        </w:tc>
        <w:tc>
          <w:tcPr>
            <w:tcW w:w="1134" w:type="dxa"/>
          </w:tcPr>
          <w:p>
            <w:pPr>
              <w:jc w:val="left"/>
            </w:pPr>
            <w:r>
              <w:rPr>
                <w:rFonts w:ascii="Times New Roman" w:hAnsi="Times New Roman"/>
                <w:sz w:val="20"/>
              </w:rPr>
              <w:t>849 HS THPT</w:t>
            </w:r>
          </w:p>
        </w:tc>
        <w:tc>
          <w:tcPr>
            <w:tcW w:w="2268" w:type="dxa"/>
          </w:tcPr>
          <w:p>
            <w:pPr>
              <w:jc w:val="left"/>
            </w:pPr>
            <w:r>
              <w:rPr>
                <w:rFonts w:ascii="Times New Roman" w:hAnsi="Times New Roman"/>
                <w:sz w:val="20"/>
              </w:rPr>
              <w:t>66,7% (DASS-21)</w:t>
            </w:r>
          </w:p>
        </w:tc>
        <w:tc>
          <w:tcPr>
            <w:tcW w:w="2268" w:type="dxa"/>
          </w:tcPr>
          <w:p>
            <w:pPr>
              <w:jc w:val="left"/>
            </w:pPr>
            <w:r>
              <w:rPr>
                <w:rFonts w:ascii="Times New Roman" w:hAnsi="Times New Roman"/>
                <w:sz w:val="20"/>
              </w:rPr>
              <w:t>Northwest Ethiopia</w:t>
            </w:r>
          </w:p>
        </w:tc>
        <w:tc>
          <w:tcPr>
            <w:tcW w:w="2268" w:type="dxa"/>
          </w:tcPr>
          <w:p>
            <w:pPr>
              <w:jc w:val="left"/>
            </w:pPr>
            <w:r>
              <w:rPr>
                <w:rFonts w:ascii="Times New Roman" w:hAnsi="Times New Roman"/>
                <w:sz w:val="20"/>
              </w:rPr>
              <w:t>BMC Psychiatry 2022, 22:739</w:t>
            </w:r>
          </w:p>
        </w:tc>
      </w:tr>
    </w:tbl>
    <w:p>
      <w:pPr>
        <w:ind w:firstLine="397"/>
        <w:jc w:val="both"/>
      </w:pPr>
      <w:r>
        <w:rPr>
          <w:rFonts w:ascii="Times New Roman" w:hAnsi="Times New Roman"/>
          <w:b w:val="0"/>
          <w:i/>
          <w:sz w:val="22"/>
        </w:rPr>
        <w:t>6 nghiên cứu này có tên tác giả chính xác như sau (cần ghi đúng trong TLTK):</w:t>
      </w:r>
    </w:p>
    <w:p>
      <w:pPr>
        <w:ind w:firstLine="397"/>
        <w:jc w:val="both"/>
      </w:pPr>
      <w:r>
        <w:rPr>
          <w:rFonts w:ascii="Times New Roman" w:hAnsi="Times New Roman"/>
          <w:b w:val="0"/>
          <w:i w:val="0"/>
          <w:sz w:val="22"/>
        </w:rPr>
        <w:t>VN018 An Giang: Nguyễn Đăng Khoa, Lê Minh Thi, Ngô Anh Vinh (KHÔNG phải "Lê Minh T." hay "Lê Minh và cộng sự" — Lê Minh Thi là tác giả thứ 2, không phải đầu tiên).</w:t>
      </w:r>
    </w:p>
    <w:p>
      <w:pPr>
        <w:ind w:firstLine="397"/>
        <w:jc w:val="both"/>
      </w:pPr>
      <w:r>
        <w:rPr>
          <w:rFonts w:ascii="Times New Roman" w:hAnsi="Times New Roman"/>
          <w:b w:val="0"/>
          <w:i w:val="0"/>
          <w:sz w:val="22"/>
        </w:rPr>
        <w:t>QT035 Jefferies: Philip Jefferies, Michael Ungar (2 tác giả; affil. Dalhousie University, Canada).</w:t>
      </w:r>
    </w:p>
    <w:p/>
    <w:p>
      <w:pPr>
        <w:pStyle w:val="Heading2"/>
      </w:pPr>
      <w:r>
        <w:rPr>
          <w:rFonts w:ascii="Times New Roman" w:hAnsi="Times New Roman"/>
          <w:color w:val="C00000"/>
        </w:rPr>
        <w:t>4. Tọa độ chi tiết các chỗ cần sửa</w:t>
      </w:r>
    </w:p>
    <w:p>
      <w:pPr>
        <w:ind w:firstLine="397"/>
        <w:jc w:val="both"/>
      </w:pPr>
      <w:r>
        <w:rPr>
          <w:rFonts w:ascii="Times New Roman" w:hAnsi="Times New Roman"/>
          <w:b w:val="0"/>
          <w:i/>
          <w:sz w:val="22"/>
        </w:rPr>
        <w:t>Hai cách sử dụng:</w:t>
      </w:r>
    </w:p>
    <w:p>
      <w:pPr>
        <w:ind w:firstLine="397"/>
        <w:jc w:val="both"/>
      </w:pPr>
      <w:r>
        <w:rPr>
          <w:rFonts w:ascii="Times New Roman" w:hAnsi="Times New Roman"/>
          <w:b w:val="0"/>
          <w:i w:val="0"/>
          <w:sz w:val="22"/>
        </w:rPr>
        <w:t>CÁCH 1 (NHANH): Thay thế hoàn toàn 2 file Tổng quan đã có lỗi bằng 2 file v3/v2 mới:</w:t>
      </w:r>
    </w:p>
    <w:p>
      <w:pPr>
        <w:ind w:firstLine="397"/>
        <w:jc w:val="both"/>
      </w:pPr>
      <w:r>
        <w:rPr>
          <w:rFonts w:ascii="Times New Roman" w:hAnsi="Times New Roman"/>
          <w:b w:val="0"/>
          <w:i w:val="0"/>
          <w:sz w:val="22"/>
        </w:rPr>
        <w:t xml:space="preserve">   • 01_TongQuan_TheoChuDe_33trang_v3_FixSoLieu_26052026.docx (đã sửa 5/5 lỗi trong v2 33-trang)</w:t>
      </w:r>
    </w:p>
    <w:p>
      <w:pPr>
        <w:ind w:firstLine="397"/>
        <w:jc w:val="both"/>
      </w:pPr>
      <w:r>
        <w:rPr>
          <w:rFonts w:ascii="Times New Roman" w:hAnsi="Times New Roman"/>
          <w:b w:val="0"/>
          <w:i w:val="0"/>
          <w:sz w:val="22"/>
        </w:rPr>
        <w:t xml:space="preserve">   • 01_TongQuan_TheoChuDe_FULL_v2_FixSoLieu_26052026.docx (đã sửa 8/8 lỗi trong FULL v1)</w:t>
      </w:r>
    </w:p>
    <w:p>
      <w:pPr>
        <w:ind w:firstLine="397"/>
        <w:jc w:val="both"/>
      </w:pPr>
      <w:r>
        <w:rPr>
          <w:rFonts w:ascii="Times New Roman" w:hAnsi="Times New Roman"/>
          <w:b w:val="0"/>
          <w:i w:val="0"/>
          <w:sz w:val="22"/>
        </w:rPr>
        <w:t>CÁCH 2 (THỦ CÔNG): Áp dụng các sửa cụ thể dưới đây trên bản luận án đang dùng. Các phần đã sửa được tô ĐỎ ĐẬM để thầy phản biện thấy chỗ thay đổi.</w:t>
      </w:r>
    </w:p>
    <w:p/>
    <w:p>
      <w:pPr>
        <w:pStyle w:val="Heading3"/>
      </w:pPr>
      <w:r>
        <w:rPr>
          <w:rFonts w:ascii="Times New Roman" w:hAnsi="Times New Roman"/>
          <w:color w:val="C00000"/>
        </w:rPr>
        <w:t>4.1. Tổng quan v2 33-trang (file đưa vào LA)</w:t>
      </w:r>
    </w:p>
    <w:p>
      <w:pPr>
        <w:ind w:firstLine="397"/>
        <w:jc w:val="both"/>
      </w:pPr>
      <w:r>
        <w:rPr>
          <w:rFonts w:ascii="Times New Roman" w:hAnsi="Times New Roman"/>
          <w:b w:val="0"/>
          <w:i/>
          <w:color w:val="505050"/>
          <w:sz w:val="22"/>
        </w:rPr>
        <w:t>File: 01_TongQuan_TheoChuDe_33trang_FINAL_26052026.docx</w:t>
      </w:r>
    </w:p>
    <w:p>
      <w:pPr>
        <w:pStyle w:val="Heading3"/>
      </w:pPr>
      <w:r>
        <w:rPr>
          <w:rFonts w:ascii="Times New Roman" w:hAnsi="Times New Roman"/>
          <w:color w:val="C00000"/>
        </w:rPr>
        <w:t>Lỗi #1 — Bảo Quyên + Lâm + An Giang (3 lỗi trong 1 đoạn)</w:t>
      </w:r>
    </w:p>
    <w:p>
      <w:pPr>
        <w:ind w:firstLine="397"/>
        <w:jc w:val="both"/>
      </w:pPr>
      <w:r>
        <w:rPr>
          <w:rFonts w:ascii="Times New Roman" w:hAnsi="Times New Roman"/>
          <w:b/>
          <w:i/>
          <w:color w:val="C00000"/>
          <w:sz w:val="22"/>
        </w:rPr>
        <w:t>Vị trí: Mục 1.1.1 — Paragraph 8 (đoạn về "ba khảo sát quy mô vừa và lớn")</w:t>
      </w:r>
    </w:p>
    <w:p>
      <w:pPr>
        <w:ind w:firstLine="397"/>
        <w:jc w:val="both"/>
      </w:pPr>
      <w:r>
        <w:rPr>
          <w:rFonts w:ascii="Times New Roman" w:hAnsi="Times New Roman"/>
          <w:b w:val="0"/>
          <w:i/>
          <w:color w:val="505050"/>
          <w:sz w:val="20"/>
        </w:rPr>
        <w:t>Loại lỗi: 7 lỗi: n×3 + địa lý + ty le×3 + bịa giới + tên tác giả</w:t>
      </w:r>
    </w:p>
    <w:p>
      <w:pPr>
        <w:ind w:firstLine="397"/>
        <w:jc w:val="both"/>
      </w:pPr>
      <w:r>
        <w:rPr>
          <w:rFonts w:ascii="Times New Roman" w:hAnsi="Times New Roman"/>
          <w:b/>
          <w:i w:val="0"/>
          <w:color w:val="C00000"/>
          <w:sz w:val="20"/>
        </w:rPr>
        <w:t>TEXT HIỆN TẠI (sai):</w:t>
      </w:r>
    </w:p>
    <w:p>
      <w:pPr>
        <w:jc w:val="both"/>
      </w:pPr>
      <w:r>
        <w:rPr>
          <w:rFonts w:ascii="Times New Roman" w:hAnsi="Times New Roman"/>
          <w:b w:val="0"/>
          <w:i/>
          <w:sz w:val="20"/>
        </w:rPr>
        <w:t>"Nguyễn Ngọc Bảo Quyên và cộng sự (2025) trên 1.252 học sinh trung học phổ thông Hà Nội bằng thang DASS-21 phiên bản tiếng Việt báo cáo tỷ lệ lo âu chung 38,5%, với nữ cao hơn nam có ý nghĩa thống kê. Nguyễn Danh Lâm và cộng sự (2022) trên 1.024 học sinh trung học phổ thông tại Yên Định, Thanh Hóa — khu vực bán đô thị — báo cáo tỷ lệ thấp hơn 25,8% bằng DASS-21, đồng thời ghi nhận học sinh nam có tỷ lệ cao hơn nữ ở khu vực này — một phát hiện trái ngược với xu hướng chung và đáng được nghiên cứu sâu hơn. Lê Minh T. và cộng sự (2025) trên 600 học sinh phổ thông Long Bình, An Giang bằng DASS-21 báo cáo tỷ lệ 33,2%."</w:t>
      </w:r>
    </w:p>
    <w:p>
      <w:pPr>
        <w:ind w:firstLine="397"/>
        <w:jc w:val="both"/>
      </w:pPr>
      <w:r>
        <w:rPr>
          <w:rFonts w:ascii="Times New Roman" w:hAnsi="Times New Roman"/>
          <w:b/>
          <w:i w:val="0"/>
          <w:color w:val="007000"/>
          <w:sz w:val="20"/>
        </w:rPr>
        <w:t>SỬA THÀNH:</w:t>
      </w:r>
    </w:p>
    <w:p>
      <w:pPr>
        <w:jc w:val="both"/>
      </w:pPr>
      <w:r>
        <w:rPr>
          <w:rFonts w:ascii="Times New Roman" w:hAnsi="Times New Roman"/>
          <w:b w:val="0"/>
          <w:i/>
          <w:color w:val="007000"/>
          <w:sz w:val="20"/>
        </w:rPr>
        <w:t>"Nguyễn Ngọc Bảo Quyên và cộng sự (2025) trên 501 học sinh trung học phổ thông Hà Nội bằng thang DASS-21 phiên bản tiếng Việt báo cáo tỷ lệ lo âu chung 86,2% (phân tầng: nhẹ 6,6%; vừa 25,1%; nặng 17,4%; rất nặng 37,1%), với nữ cao hơn nam có ý nghĩa thống kê (p &lt; 0,001). Nguyễn Danh Lâm và cộng sự (2022) trên 482 học sinh trung học phổ thông (2 trường) tại huyện Yên Định, Thanh Hóa — huyện bán nông thôn — báo cáo tỷ lệ lo âu chung 49,0% bằng DASS-21 (nhẹ 11,2%; vừa 25,1%; nặng 8,1%; rất nặng 4,6%). Nghiên cứu này không phân tích lo âu theo giới tính. Nguyễn Đăng Khoa, Lê Minh Thi và Ngô Anh Vinh (2025) trên 366 học sinh THCS&amp;THPT Long Bình, An Giang bằng DASS-21 báo cáo tỷ lệ lo âu 61,2% (nhẹ 9,3%; vừa 24,0%; nặng 12,6%; rất nặng 15,3%)."</w:t>
      </w:r>
    </w:p>
    <w:p/>
    <w:p>
      <w:pPr>
        <w:pStyle w:val="Heading3"/>
      </w:pPr>
      <w:r>
        <w:rPr>
          <w:rFonts w:ascii="Times New Roman" w:hAnsi="Times New Roman"/>
          <w:color w:val="C00000"/>
        </w:rPr>
        <w:t>Lỗi #2 — Thuật ngữ "tổng quát" → "tổng quát"</w:t>
      </w:r>
    </w:p>
    <w:p>
      <w:pPr>
        <w:ind w:firstLine="397"/>
        <w:jc w:val="both"/>
      </w:pPr>
      <w:r>
        <w:rPr>
          <w:rFonts w:ascii="Times New Roman" w:hAnsi="Times New Roman"/>
          <w:b/>
          <w:i/>
          <w:color w:val="C00000"/>
          <w:sz w:val="22"/>
        </w:rPr>
        <w:t>Vị trí: Mục 1.1.7 — Paragraph 24 (Khoảng trống thứ hai)</w:t>
      </w:r>
    </w:p>
    <w:p>
      <w:pPr>
        <w:ind w:firstLine="397"/>
        <w:jc w:val="both"/>
      </w:pPr>
      <w:r>
        <w:rPr>
          <w:rFonts w:ascii="Times New Roman" w:hAnsi="Times New Roman"/>
          <w:b w:val="0"/>
          <w:i/>
          <w:color w:val="505050"/>
          <w:sz w:val="20"/>
        </w:rPr>
        <w:t>Loại lỗi: Thuật ngữ DSM-5 Việt Nam</w:t>
      </w:r>
    </w:p>
    <w:p>
      <w:pPr>
        <w:ind w:firstLine="397"/>
        <w:jc w:val="both"/>
      </w:pPr>
      <w:r>
        <w:rPr>
          <w:rFonts w:ascii="Times New Roman" w:hAnsi="Times New Roman"/>
          <w:b/>
          <w:i w:val="0"/>
          <w:color w:val="C00000"/>
          <w:sz w:val="20"/>
        </w:rPr>
        <w:t>TEXT HIỆN TẠI (sai):</w:t>
      </w:r>
    </w:p>
    <w:p>
      <w:pPr>
        <w:jc w:val="both"/>
      </w:pPr>
      <w:r>
        <w:rPr>
          <w:rFonts w:ascii="Times New Roman" w:hAnsi="Times New Roman"/>
          <w:b w:val="0"/>
          <w:i/>
          <w:sz w:val="20"/>
        </w:rPr>
        <w:t>"lo âu tổng quát (chủ yếu qua GAD-7 hoặc các tiểu thang trong DASS)"</w:t>
      </w:r>
    </w:p>
    <w:p>
      <w:pPr>
        <w:ind w:firstLine="397"/>
        <w:jc w:val="both"/>
      </w:pPr>
      <w:r>
        <w:rPr>
          <w:rFonts w:ascii="Times New Roman" w:hAnsi="Times New Roman"/>
          <w:b/>
          <w:i w:val="0"/>
          <w:color w:val="007000"/>
          <w:sz w:val="20"/>
        </w:rPr>
        <w:t>SỬA THÀNH:</w:t>
      </w:r>
    </w:p>
    <w:p>
      <w:pPr>
        <w:jc w:val="both"/>
      </w:pPr>
      <w:r>
        <w:rPr>
          <w:rFonts w:ascii="Times New Roman" w:hAnsi="Times New Roman"/>
          <w:b w:val="0"/>
          <w:i/>
          <w:color w:val="007000"/>
          <w:sz w:val="20"/>
        </w:rPr>
        <w:t>"lo âu tổng quát (chủ yếu qua GAD-7 hoặc các tiểu thang trong DASS)"</w:t>
      </w:r>
    </w:p>
    <w:p/>
    <w:p>
      <w:pPr>
        <w:pStyle w:val="Heading3"/>
      </w:pPr>
      <w:r>
        <w:rPr>
          <w:rFonts w:ascii="Times New Roman" w:hAnsi="Times New Roman"/>
          <w:color w:val="C00000"/>
        </w:rPr>
        <w:t>Lỗi #3 — Thuật ngữ "tổng quát" → "tổng quát"</w:t>
      </w:r>
    </w:p>
    <w:p>
      <w:pPr>
        <w:ind w:firstLine="397"/>
        <w:jc w:val="both"/>
      </w:pPr>
      <w:r>
        <w:rPr>
          <w:rFonts w:ascii="Times New Roman" w:hAnsi="Times New Roman"/>
          <w:b/>
          <w:i/>
          <w:color w:val="C00000"/>
          <w:sz w:val="22"/>
        </w:rPr>
        <w:t>Vị trí: Mục 1.1.6 — Paragraph 80 (đoạn Bress 2024 ứng dụng Maya)</w:t>
      </w:r>
    </w:p>
    <w:p>
      <w:pPr>
        <w:ind w:firstLine="397"/>
        <w:jc w:val="both"/>
      </w:pPr>
      <w:r>
        <w:rPr>
          <w:rFonts w:ascii="Times New Roman" w:hAnsi="Times New Roman"/>
          <w:b w:val="0"/>
          <w:i/>
          <w:color w:val="505050"/>
          <w:sz w:val="20"/>
        </w:rPr>
        <w:t>Loại lỗi: Thuật ngữ DSM-5 Việt Nam</w:t>
      </w:r>
    </w:p>
    <w:p>
      <w:pPr>
        <w:ind w:firstLine="397"/>
        <w:jc w:val="both"/>
      </w:pPr>
      <w:r>
        <w:rPr>
          <w:rFonts w:ascii="Times New Roman" w:hAnsi="Times New Roman"/>
          <w:b/>
          <w:i w:val="0"/>
          <w:color w:val="C00000"/>
          <w:sz w:val="20"/>
        </w:rPr>
        <w:t>TEXT HIỆN TẠI (sai):</w:t>
      </w:r>
    </w:p>
    <w:p>
      <w:pPr>
        <w:jc w:val="both"/>
      </w:pPr>
      <w:r>
        <w:rPr>
          <w:rFonts w:ascii="Times New Roman" w:hAnsi="Times New Roman"/>
          <w:b w:val="0"/>
          <w:i/>
          <w:sz w:val="20"/>
        </w:rPr>
        <w:t>"rối loạn lo âu (lo âu tổng quát 56%, lo âu xã hội 41%)"</w:t>
      </w:r>
    </w:p>
    <w:p>
      <w:pPr>
        <w:ind w:firstLine="397"/>
        <w:jc w:val="both"/>
      </w:pPr>
      <w:r>
        <w:rPr>
          <w:rFonts w:ascii="Times New Roman" w:hAnsi="Times New Roman"/>
          <w:b/>
          <w:i w:val="0"/>
          <w:color w:val="007000"/>
          <w:sz w:val="20"/>
        </w:rPr>
        <w:t>SỬA THÀNH:</w:t>
      </w:r>
    </w:p>
    <w:p>
      <w:pPr>
        <w:jc w:val="both"/>
      </w:pPr>
      <w:r>
        <w:rPr>
          <w:rFonts w:ascii="Times New Roman" w:hAnsi="Times New Roman"/>
          <w:b w:val="0"/>
          <w:i/>
          <w:color w:val="007000"/>
          <w:sz w:val="20"/>
        </w:rPr>
        <w:t>"rối loạn lo âu (lo âu tổng quát 56%, lo âu xã hội 41%)"</w:t>
      </w:r>
    </w:p>
    <w:p/>
    <w:p>
      <w:pPr>
        <w:pStyle w:val="Heading3"/>
      </w:pPr>
      <w:r>
        <w:rPr>
          <w:rFonts w:ascii="Times New Roman" w:hAnsi="Times New Roman"/>
          <w:color w:val="C00000"/>
        </w:rPr>
        <w:t>4.2. Tổng quan FULL v1 (bản đầy đủ để tra cứu)</w:t>
      </w:r>
    </w:p>
    <w:p>
      <w:pPr>
        <w:ind w:firstLine="397"/>
        <w:jc w:val="both"/>
      </w:pPr>
      <w:r>
        <w:rPr>
          <w:rFonts w:ascii="Times New Roman" w:hAnsi="Times New Roman"/>
          <w:b w:val="0"/>
          <w:i/>
          <w:color w:val="505050"/>
          <w:sz w:val="22"/>
        </w:rPr>
        <w:t>File: 01_TongQuan_TheoChuDe_FULL_v1_26052026.docx</w:t>
      </w:r>
    </w:p>
    <w:p>
      <w:pPr>
        <w:ind w:firstLine="397"/>
        <w:jc w:val="both"/>
      </w:pPr>
      <w:r>
        <w:rPr>
          <w:rFonts w:ascii="Times New Roman" w:hAnsi="Times New Roman"/>
          <w:b w:val="0"/>
          <w:i w:val="0"/>
          <w:sz w:val="22"/>
        </w:rPr>
        <w:t>Cùng 3 lỗi ở mục 4.1 (Bảo Quyên + Lâm + An Giang + 2 tổng quát) — trong FULL v1 ở paragraph 10 (chứ không 8 vì FULL v1 có 2 đoạn intro hơn).</w:t>
      </w:r>
    </w:p>
    <w:p>
      <w:pPr>
        <w:pStyle w:val="Heading3"/>
      </w:pPr>
      <w:r>
        <w:rPr>
          <w:rFonts w:ascii="Times New Roman" w:hAnsi="Times New Roman"/>
          <w:color w:val="C00000"/>
        </w:rPr>
        <w:t>Lỗi #4 — Alharbi 2019</w:t>
      </w:r>
    </w:p>
    <w:p>
      <w:pPr>
        <w:ind w:firstLine="397"/>
        <w:jc w:val="both"/>
      </w:pPr>
      <w:r>
        <w:rPr>
          <w:rFonts w:ascii="Times New Roman" w:hAnsi="Times New Roman"/>
          <w:b/>
          <w:i/>
          <w:color w:val="C00000"/>
          <w:sz w:val="22"/>
        </w:rPr>
        <w:t>Vị trí: Paragraph chứa "Bhardwaj/Alharbi/Nakie" (gần mục 1.1.1)</w:t>
      </w:r>
    </w:p>
    <w:p>
      <w:pPr>
        <w:ind w:firstLine="397"/>
        <w:jc w:val="both"/>
      </w:pPr>
      <w:r>
        <w:rPr>
          <w:rFonts w:ascii="Times New Roman" w:hAnsi="Times New Roman"/>
          <w:b w:val="0"/>
          <w:i/>
          <w:color w:val="505050"/>
          <w:sz w:val="20"/>
        </w:rPr>
        <w:t>Loại lỗi: n và tỷ lệ chính xác</w:t>
      </w:r>
    </w:p>
    <w:p>
      <w:pPr>
        <w:ind w:firstLine="397"/>
        <w:jc w:val="both"/>
      </w:pPr>
      <w:r>
        <w:rPr>
          <w:rFonts w:ascii="Times New Roman" w:hAnsi="Times New Roman"/>
          <w:b/>
          <w:i w:val="0"/>
          <w:color w:val="C00000"/>
          <w:sz w:val="20"/>
        </w:rPr>
        <w:t>TEXT HIỆN TẠI (sai):</w:t>
      </w:r>
    </w:p>
    <w:p>
      <w:pPr>
        <w:jc w:val="both"/>
      </w:pPr>
      <w:r>
        <w:rPr>
          <w:rFonts w:ascii="Times New Roman" w:hAnsi="Times New Roman"/>
          <w:b w:val="0"/>
          <w:i/>
          <w:sz w:val="20"/>
        </w:rPr>
        <w:t>"Alharbi và cộng sự (2019) trên 366 học sinh trung học phổ thông tại vùng Qassim, Ả Rập Saudi bằng GAD-7 báo cáo tỷ lệ 63,1%"</w:t>
      </w:r>
    </w:p>
    <w:p>
      <w:pPr>
        <w:ind w:firstLine="397"/>
        <w:jc w:val="both"/>
      </w:pPr>
      <w:r>
        <w:rPr>
          <w:rFonts w:ascii="Times New Roman" w:hAnsi="Times New Roman"/>
          <w:b/>
          <w:i w:val="0"/>
          <w:color w:val="007000"/>
          <w:sz w:val="20"/>
        </w:rPr>
        <w:t>SỬA THÀNH:</w:t>
      </w:r>
    </w:p>
    <w:p>
      <w:pPr>
        <w:jc w:val="both"/>
      </w:pPr>
      <w:r>
        <w:rPr>
          <w:rFonts w:ascii="Times New Roman" w:hAnsi="Times New Roman"/>
          <w:b w:val="0"/>
          <w:i/>
          <w:color w:val="007000"/>
          <w:sz w:val="20"/>
        </w:rPr>
        <w:t>"Alharbi và cộng sự (2019) trên 1.245 học sinh trung học phổ thông tại vùng Qassim, Ả Rập Saudi bằng GAD-7 báo cáo tỷ lệ 63,4% (nhẹ 34,1%; vừa 19,5%; nặng 9,8%)"</w:t>
      </w:r>
    </w:p>
    <w:p/>
    <w:p>
      <w:pPr>
        <w:pStyle w:val="Heading3"/>
      </w:pPr>
      <w:r>
        <w:rPr>
          <w:rFonts w:ascii="Times New Roman" w:hAnsi="Times New Roman"/>
          <w:color w:val="C00000"/>
        </w:rPr>
        <w:t>Lỗi #5 — Nakie 2022</w:t>
      </w:r>
    </w:p>
    <w:p>
      <w:pPr>
        <w:ind w:firstLine="397"/>
        <w:jc w:val="both"/>
      </w:pPr>
      <w:r>
        <w:rPr>
          <w:rFonts w:ascii="Times New Roman" w:hAnsi="Times New Roman"/>
          <w:b/>
          <w:i/>
          <w:color w:val="C00000"/>
          <w:sz w:val="22"/>
        </w:rPr>
        <w:t>Vị trí: Paragraph chứa "Nakie/Bhardwaj/Alharbi" (gần mục 1.1.1)</w:t>
      </w:r>
    </w:p>
    <w:p>
      <w:pPr>
        <w:ind w:firstLine="397"/>
        <w:jc w:val="both"/>
      </w:pPr>
      <w:r>
        <w:rPr>
          <w:rFonts w:ascii="Times New Roman" w:hAnsi="Times New Roman"/>
          <w:b w:val="0"/>
          <w:i/>
          <w:color w:val="505050"/>
          <w:sz w:val="20"/>
        </w:rPr>
        <w:t>Loại lỗi: n và tỷ lệ chính xác (sai gần gấp đôi tỷ lệ)</w:t>
      </w:r>
    </w:p>
    <w:p>
      <w:pPr>
        <w:ind w:firstLine="397"/>
        <w:jc w:val="both"/>
      </w:pPr>
      <w:r>
        <w:rPr>
          <w:rFonts w:ascii="Times New Roman" w:hAnsi="Times New Roman"/>
          <w:b/>
          <w:i w:val="0"/>
          <w:color w:val="C00000"/>
          <w:sz w:val="20"/>
        </w:rPr>
        <w:t>TEXT HIỆN TẠI (sai):</w:t>
      </w:r>
    </w:p>
    <w:p>
      <w:pPr>
        <w:jc w:val="both"/>
      </w:pPr>
      <w:r>
        <w:rPr>
          <w:rFonts w:ascii="Times New Roman" w:hAnsi="Times New Roman"/>
          <w:b w:val="0"/>
          <w:i/>
          <w:sz w:val="20"/>
        </w:rPr>
        <w:t>"Nakie và cộng sự (2022) trên 643 học sinh trung học phổ thông tại Ethiopia bằng DASS-21 báo cáo tỷ lệ lo âu 38,9%"</w:t>
      </w:r>
    </w:p>
    <w:p>
      <w:pPr>
        <w:ind w:firstLine="397"/>
        <w:jc w:val="both"/>
      </w:pPr>
      <w:r>
        <w:rPr>
          <w:rFonts w:ascii="Times New Roman" w:hAnsi="Times New Roman"/>
          <w:b/>
          <w:i w:val="0"/>
          <w:color w:val="007000"/>
          <w:sz w:val="20"/>
        </w:rPr>
        <w:t>SỬA THÀNH:</w:t>
      </w:r>
    </w:p>
    <w:p>
      <w:pPr>
        <w:jc w:val="both"/>
      </w:pPr>
      <w:r>
        <w:rPr>
          <w:rFonts w:ascii="Times New Roman" w:hAnsi="Times New Roman"/>
          <w:b w:val="0"/>
          <w:i/>
          <w:color w:val="007000"/>
          <w:sz w:val="20"/>
        </w:rPr>
        <w:t>"Nakie và cộng sự (2022) trên 849 học sinh trung học phổ thông tại Northwest Ethiopia bằng DASS-21 báo cáo tỷ lệ lo âu 66,7% (cùng với trầm cảm 41,4% và stress 52,2%)"</w:t>
      </w:r>
    </w:p>
    <w:p/>
    <w:p>
      <w:pPr>
        <w:pStyle w:val="Heading3"/>
      </w:pPr>
      <w:r>
        <w:rPr>
          <w:rFonts w:ascii="Times New Roman" w:hAnsi="Times New Roman"/>
          <w:color w:val="C00000"/>
        </w:rPr>
        <w:t>Lỗi #6 — Jefferies &amp; Ungar 2020</w:t>
      </w:r>
    </w:p>
    <w:p>
      <w:pPr>
        <w:ind w:firstLine="397"/>
        <w:jc w:val="both"/>
      </w:pPr>
      <w:r>
        <w:rPr>
          <w:rFonts w:ascii="Times New Roman" w:hAnsi="Times New Roman"/>
          <w:b/>
          <w:i/>
          <w:color w:val="C00000"/>
          <w:sz w:val="22"/>
        </w:rPr>
        <w:t>Vị trí: Paragraph chứa "Jefferies" — mục 1.1.1 (đoạn về so sánh quốc tế)</w:t>
      </w:r>
    </w:p>
    <w:p>
      <w:pPr>
        <w:ind w:firstLine="397"/>
        <w:jc w:val="both"/>
      </w:pPr>
      <w:r>
        <w:rPr>
          <w:rFonts w:ascii="Times New Roman" w:hAnsi="Times New Roman"/>
          <w:b w:val="0"/>
          <w:i/>
          <w:color w:val="505050"/>
          <w:sz w:val="20"/>
        </w:rPr>
        <w:t>Loại lỗi: Danh sách 7 nước + nước cao nhất</w:t>
      </w:r>
    </w:p>
    <w:p>
      <w:pPr>
        <w:ind w:firstLine="397"/>
        <w:jc w:val="both"/>
      </w:pPr>
      <w:r>
        <w:rPr>
          <w:rFonts w:ascii="Times New Roman" w:hAnsi="Times New Roman"/>
          <w:b/>
          <w:i w:val="0"/>
          <w:color w:val="C00000"/>
          <w:sz w:val="20"/>
        </w:rPr>
        <w:t>TEXT HIỆN TẠI (sai):</w:t>
      </w:r>
    </w:p>
    <w:p>
      <w:pPr>
        <w:jc w:val="both"/>
      </w:pPr>
      <w:r>
        <w:rPr>
          <w:rFonts w:ascii="Times New Roman" w:hAnsi="Times New Roman"/>
          <w:b w:val="0"/>
          <w:i/>
          <w:sz w:val="20"/>
        </w:rPr>
        <w:t>"Sử dụng thang SIAS (Social Interaction Anxiety Scale) trên thanh niên ở Việt Nam, Thái Lan, Indonesia, Trung Quốc, Hoa Kỳ, Canada và Anh, các tác giả báo cáo tỷ lệ trung bình 36% có lo âu xã hội cho cả bảy quốc gia, trong đó Việt Nam đạt 30,7% — gần với mức trung bình. Thái Lan có tỷ lệ cao nhất 41%, Indonesia thấp nhất 22,9%."</w:t>
      </w:r>
    </w:p>
    <w:p>
      <w:pPr>
        <w:ind w:firstLine="397"/>
        <w:jc w:val="both"/>
      </w:pPr>
      <w:r>
        <w:rPr>
          <w:rFonts w:ascii="Times New Roman" w:hAnsi="Times New Roman"/>
          <w:b/>
          <w:i w:val="0"/>
          <w:color w:val="007000"/>
          <w:sz w:val="20"/>
        </w:rPr>
        <w:t>SỬA THÀNH:</w:t>
      </w:r>
    </w:p>
    <w:p>
      <w:pPr>
        <w:jc w:val="both"/>
      </w:pPr>
      <w:r>
        <w:rPr>
          <w:rFonts w:ascii="Times New Roman" w:hAnsi="Times New Roman"/>
          <w:b w:val="0"/>
          <w:i/>
          <w:color w:val="007000"/>
          <w:sz w:val="20"/>
        </w:rPr>
        <w:t>"Sử dụng thang SIAS (Social Interaction Anxiety Scale) trên thanh niên ở bảy quốc gia (Brazil, Trung Quốc, Indonesia, Nga, Thái Lan, Hoa Kỳ và Việt Nam), các tác giả báo cáo tỷ lệ trung bình 36,2% có lo âu xã hội, trong đó Việt Nam đạt 30,7% — gần với mức trung bình. Hoa Kỳ có tỷ lệ cao nhất (57,6%); Brazil 42,4%; Thái Lan 41,4%; Trung Quốc 32,1%; Việt Nam 30,7%; Nga 27,0%; Indonesia thấp nhất 22,9%."</w:t>
      </w:r>
    </w:p>
    <w:p/>
    <w:p/>
    <w:p>
      <w:pPr>
        <w:pStyle w:val="Heading2"/>
      </w:pPr>
      <w:r>
        <w:rPr>
          <w:rFonts w:ascii="Times New Roman" w:hAnsi="Times New Roman"/>
          <w:color w:val="C00000"/>
        </w:rPr>
        <w:t>5. Trạng thái các tài liệu khác liên quan</w:t>
      </w:r>
    </w:p>
    <w:tbl>
      <w:tblPr>
        <w:tblStyle w:val="TableGrid"/>
        <w:tblW w:type="auto" w:w="0"/>
        <w:jc w:val="center"/>
        <w:tblLook w:firstColumn="1" w:firstRow="1" w:lastColumn="0" w:lastRow="0" w:noHBand="0" w:noVBand="1" w:val="04A0"/>
        <w:tblLayout w:type="fixed"/>
      </w:tblPr>
      <w:tblGrid>
        <w:gridCol w:w="3685"/>
        <w:gridCol w:w="4536"/>
        <w:gridCol w:w="1701"/>
      </w:tblGrid>
      <w:tr>
        <w:tc>
          <w:tcPr>
            <w:tcW w:w="3685" w:type="dxa"/>
            <w:shd w:fill="FFE699" w:val="clear"/>
          </w:tcPr>
          <w:p>
            <w:pPr>
              <w:jc w:val="center"/>
            </w:pPr>
            <w:r>
              <w:rPr>
                <w:rFonts w:ascii="Times New Roman" w:hAnsi="Times New Roman"/>
                <w:b/>
                <w:sz w:val="20"/>
              </w:rPr>
              <w:t>Tài liệu</w:t>
            </w:r>
          </w:p>
        </w:tc>
        <w:tc>
          <w:tcPr>
            <w:tcW w:w="4536" w:type="dxa"/>
            <w:shd w:fill="FFE699" w:val="clear"/>
          </w:tcPr>
          <w:p>
            <w:pPr>
              <w:jc w:val="center"/>
            </w:pPr>
            <w:r>
              <w:rPr>
                <w:rFonts w:ascii="Times New Roman" w:hAnsi="Times New Roman"/>
                <w:b/>
                <w:sz w:val="20"/>
              </w:rPr>
              <w:t>Lỗi đã phát hiện</w:t>
            </w:r>
          </w:p>
        </w:tc>
        <w:tc>
          <w:tcPr>
            <w:tcW w:w="1701" w:type="dxa"/>
            <w:shd w:fill="FFE699" w:val="clear"/>
          </w:tcPr>
          <w:p>
            <w:pPr>
              <w:jc w:val="center"/>
            </w:pPr>
            <w:r>
              <w:rPr>
                <w:rFonts w:ascii="Times New Roman" w:hAnsi="Times New Roman"/>
                <w:b/>
                <w:sz w:val="20"/>
              </w:rPr>
              <w:t>Tình trạng</w:t>
            </w:r>
          </w:p>
        </w:tc>
      </w:tr>
      <w:tr>
        <w:tc>
          <w:tcPr>
            <w:tcW w:w="3685" w:type="dxa"/>
          </w:tcPr>
          <w:p>
            <w:pPr>
              <w:jc w:val="left"/>
            </w:pPr>
            <w:r>
              <w:rPr>
                <w:rFonts w:ascii="Times New Roman" w:hAnsi="Times New Roman"/>
                <w:sz w:val="20"/>
              </w:rPr>
              <w:t>Bản dịch VN017_NguyenDanhLam (03_Ban-dich/)</w:t>
            </w:r>
          </w:p>
        </w:tc>
        <w:tc>
          <w:tcPr>
            <w:tcW w:w="4536" w:type="dxa"/>
          </w:tcPr>
          <w:p>
            <w:pPr>
              <w:jc w:val="left"/>
            </w:pPr>
            <w:r>
              <w:rPr>
                <w:rFonts w:ascii="Times New Roman" w:hAnsi="Times New Roman"/>
                <w:sz w:val="20"/>
              </w:rPr>
              <w:t>4 lỗi số ở Bảng 2 Stress + 2 lỗi Lo âu + "bán đô thị" 3 chỗ + bịa claim "2024"</w:t>
            </w:r>
          </w:p>
        </w:tc>
        <w:tc>
          <w:tcPr>
            <w:tcW w:w="1701" w:type="dxa"/>
          </w:tcPr>
          <w:p>
            <w:pPr>
              <w:jc w:val="left"/>
            </w:pPr>
            <w:r>
              <w:rPr>
                <w:rFonts w:ascii="Times New Roman" w:hAnsi="Times New Roman"/>
                <w:sz w:val="20"/>
              </w:rPr>
              <w:t>⚠️ CẦN SỬA — chưa làm</w:t>
            </w:r>
          </w:p>
        </w:tc>
      </w:tr>
      <w:tr>
        <w:tc>
          <w:tcPr>
            <w:tcW w:w="3685" w:type="dxa"/>
          </w:tcPr>
          <w:p>
            <w:pPr>
              <w:jc w:val="left"/>
            </w:pPr>
            <w:r>
              <w:rPr>
                <w:rFonts w:ascii="Times New Roman" w:hAnsi="Times New Roman"/>
                <w:sz w:val="20"/>
              </w:rPr>
              <w:t>Tóm tắt VN017_NguyenDanhLam (Tom-tat-tung-bai/)</w:t>
            </w:r>
          </w:p>
        </w:tc>
        <w:tc>
          <w:tcPr>
            <w:tcW w:w="4536" w:type="dxa"/>
          </w:tcPr>
          <w:p>
            <w:pPr>
              <w:jc w:val="left"/>
            </w:pPr>
            <w:r>
              <w:rPr>
                <w:rFonts w:ascii="Times New Roman" w:hAnsi="Times New Roman"/>
                <w:sz w:val="20"/>
              </w:rPr>
              <w:t>4 lỗi số Bảng 1 Stress + 2 lỗi Lo âu + "bán đô thị" 5 chỗ</w:t>
            </w:r>
          </w:p>
        </w:tc>
        <w:tc>
          <w:tcPr>
            <w:tcW w:w="1701" w:type="dxa"/>
          </w:tcPr>
          <w:p>
            <w:pPr>
              <w:jc w:val="left"/>
            </w:pPr>
            <w:r>
              <w:rPr>
                <w:rFonts w:ascii="Times New Roman" w:hAnsi="Times New Roman"/>
                <w:sz w:val="20"/>
              </w:rPr>
              <w:t>⚠️ CẦN SỬA — chưa làm</w:t>
            </w:r>
          </w:p>
        </w:tc>
      </w:tr>
      <w:tr>
        <w:tc>
          <w:tcPr>
            <w:tcW w:w="3685" w:type="dxa"/>
          </w:tcPr>
          <w:p>
            <w:pPr>
              <w:jc w:val="left"/>
            </w:pPr>
            <w:r>
              <w:rPr>
                <w:rFonts w:ascii="Times New Roman" w:hAnsi="Times New Roman"/>
                <w:sz w:val="20"/>
              </w:rPr>
              <w:t>Bản dịch VN016_BaoQuyen (03_Ban-dich/)</w:t>
            </w:r>
          </w:p>
        </w:tc>
        <w:tc>
          <w:tcPr>
            <w:tcW w:w="4536" w:type="dxa"/>
          </w:tcPr>
          <w:p>
            <w:pPr>
              <w:jc w:val="left"/>
            </w:pPr>
            <w:r>
              <w:rPr>
                <w:rFonts w:ascii="Times New Roman" w:hAnsi="Times New Roman"/>
                <w:sz w:val="20"/>
              </w:rPr>
              <w:t>KHÔNG có lỗi — số liệu chính xác với PDF gốc</w:t>
            </w:r>
          </w:p>
        </w:tc>
        <w:tc>
          <w:tcPr>
            <w:tcW w:w="1701" w:type="dxa"/>
          </w:tcPr>
          <w:p>
            <w:pPr>
              <w:jc w:val="left"/>
            </w:pPr>
            <w:r>
              <w:rPr>
                <w:rFonts w:ascii="Times New Roman" w:hAnsi="Times New Roman"/>
                <w:sz w:val="20"/>
              </w:rPr>
              <w:t>✓ OK</w:t>
            </w:r>
          </w:p>
        </w:tc>
      </w:tr>
      <w:tr>
        <w:tc>
          <w:tcPr>
            <w:tcW w:w="3685" w:type="dxa"/>
          </w:tcPr>
          <w:p>
            <w:pPr>
              <w:jc w:val="left"/>
            </w:pPr>
            <w:r>
              <w:rPr>
                <w:rFonts w:ascii="Times New Roman" w:hAnsi="Times New Roman"/>
                <w:sz w:val="20"/>
              </w:rPr>
              <w:t>Tóm tắt VN016_BaoQuyen (Tom-tat-tung-bai/)</w:t>
            </w:r>
          </w:p>
        </w:tc>
        <w:tc>
          <w:tcPr>
            <w:tcW w:w="4536" w:type="dxa"/>
          </w:tcPr>
          <w:p>
            <w:pPr>
              <w:jc w:val="left"/>
            </w:pPr>
            <w:r>
              <w:rPr>
                <w:rFonts w:ascii="Times New Roman" w:hAnsi="Times New Roman"/>
                <w:sz w:val="20"/>
              </w:rPr>
              <w:t>1 lỗi nhỏ: gọi "Thảo Vi 2025 (Huế)" — thực ra là Hồ Thị Trúc Quỳnh</w:t>
            </w:r>
          </w:p>
        </w:tc>
        <w:tc>
          <w:tcPr>
            <w:tcW w:w="1701" w:type="dxa"/>
          </w:tcPr>
          <w:p>
            <w:pPr>
              <w:jc w:val="left"/>
            </w:pPr>
            <w:r>
              <w:rPr>
                <w:rFonts w:ascii="Times New Roman" w:hAnsi="Times New Roman"/>
                <w:sz w:val="20"/>
              </w:rPr>
              <w:t>🟡 Lỗi nhỏ</w:t>
            </w:r>
          </w:p>
        </w:tc>
      </w:tr>
      <w:tr>
        <w:tc>
          <w:tcPr>
            <w:tcW w:w="3685" w:type="dxa"/>
          </w:tcPr>
          <w:p>
            <w:pPr>
              <w:jc w:val="left"/>
            </w:pPr>
            <w:r>
              <w:rPr>
                <w:rFonts w:ascii="Times New Roman" w:hAnsi="Times New Roman"/>
                <w:sz w:val="20"/>
              </w:rPr>
              <w:t>Bản dịch VN018_AnGiang (03_Ban-dich/)</w:t>
            </w:r>
          </w:p>
        </w:tc>
        <w:tc>
          <w:tcPr>
            <w:tcW w:w="4536" w:type="dxa"/>
          </w:tcPr>
          <w:p>
            <w:pPr>
              <w:jc w:val="left"/>
            </w:pPr>
            <w:r>
              <w:rPr>
                <w:rFonts w:ascii="Times New Roman" w:hAnsi="Times New Roman"/>
                <w:sz w:val="20"/>
              </w:rPr>
              <w:t>Chưa audit</w:t>
            </w:r>
          </w:p>
        </w:tc>
        <w:tc>
          <w:tcPr>
            <w:tcW w:w="1701" w:type="dxa"/>
          </w:tcPr>
          <w:p>
            <w:pPr>
              <w:jc w:val="left"/>
            </w:pPr>
            <w:r>
              <w:rPr>
                <w:rFonts w:ascii="Times New Roman" w:hAnsi="Times New Roman"/>
                <w:sz w:val="20"/>
              </w:rPr>
              <w:t>⏳ Pending</w:t>
            </w:r>
          </w:p>
        </w:tc>
      </w:tr>
      <w:tr>
        <w:tc>
          <w:tcPr>
            <w:tcW w:w="3685" w:type="dxa"/>
          </w:tcPr>
          <w:p>
            <w:pPr>
              <w:jc w:val="left"/>
            </w:pPr>
            <w:r>
              <w:rPr>
                <w:rFonts w:ascii="Times New Roman" w:hAnsi="Times New Roman"/>
                <w:sz w:val="20"/>
              </w:rPr>
              <w:t>Tóm tắt VN018_AnGiang (Tom-tat-tung-bai/)</w:t>
            </w:r>
          </w:p>
        </w:tc>
        <w:tc>
          <w:tcPr>
            <w:tcW w:w="4536" w:type="dxa"/>
          </w:tcPr>
          <w:p>
            <w:pPr>
              <w:jc w:val="left"/>
            </w:pPr>
            <w:r>
              <w:rPr>
                <w:rFonts w:ascii="Times New Roman" w:hAnsi="Times New Roman"/>
                <w:sz w:val="20"/>
              </w:rPr>
              <w:t>Chưa audit</w:t>
            </w:r>
          </w:p>
        </w:tc>
        <w:tc>
          <w:tcPr>
            <w:tcW w:w="1701" w:type="dxa"/>
          </w:tcPr>
          <w:p>
            <w:pPr>
              <w:jc w:val="left"/>
            </w:pPr>
            <w:r>
              <w:rPr>
                <w:rFonts w:ascii="Times New Roman" w:hAnsi="Times New Roman"/>
                <w:sz w:val="20"/>
              </w:rPr>
              <w:t>⏳ Pending</w:t>
            </w:r>
          </w:p>
        </w:tc>
      </w:tr>
      <w:tr>
        <w:tc>
          <w:tcPr>
            <w:tcW w:w="3685" w:type="dxa"/>
          </w:tcPr>
          <w:p>
            <w:pPr>
              <w:jc w:val="left"/>
            </w:pPr>
            <w:r>
              <w:rPr>
                <w:rFonts w:ascii="Times New Roman" w:hAnsi="Times New Roman"/>
                <w:sz w:val="20"/>
              </w:rPr>
              <w:t>Các bản dịch + tóm tắt khác (VN001, VN002, VN006, VN014, VN015, VN020, VN021, VN025, VN027, VN029)</w:t>
            </w:r>
          </w:p>
        </w:tc>
        <w:tc>
          <w:tcPr>
            <w:tcW w:w="4536" w:type="dxa"/>
          </w:tcPr>
          <w:p>
            <w:pPr>
              <w:jc w:val="left"/>
            </w:pPr>
            <w:r>
              <w:rPr>
                <w:rFonts w:ascii="Times New Roman" w:hAnsi="Times New Roman"/>
                <w:sz w:val="20"/>
              </w:rPr>
              <w:t>Chưa audit chi tiết bản dịch/tóm tắt; nhưng các paper này đã verify từ PDF gốc trong các phiên trước</w:t>
            </w:r>
          </w:p>
        </w:tc>
        <w:tc>
          <w:tcPr>
            <w:tcW w:w="1701" w:type="dxa"/>
          </w:tcPr>
          <w:p>
            <w:pPr>
              <w:jc w:val="left"/>
            </w:pPr>
            <w:r>
              <w:rPr>
                <w:rFonts w:ascii="Times New Roman" w:hAnsi="Times New Roman"/>
                <w:sz w:val="20"/>
              </w:rPr>
              <w:t>🟡 Có thể có lỗi mức bảng — cần audit thêm</w:t>
            </w:r>
          </w:p>
        </w:tc>
      </w:tr>
      <w:tr>
        <w:tc>
          <w:tcPr>
            <w:tcW w:w="3685" w:type="dxa"/>
          </w:tcPr>
          <w:p>
            <w:pPr>
              <w:jc w:val="left"/>
            </w:pPr>
            <w:r>
              <w:rPr>
                <w:rFonts w:ascii="Times New Roman" w:hAnsi="Times New Roman"/>
                <w:sz w:val="20"/>
              </w:rPr>
              <w:t>Tài liệu QT khác (chưa nói rõ ở Tổng quan có claim cụ thể)</w:t>
            </w:r>
          </w:p>
        </w:tc>
        <w:tc>
          <w:tcPr>
            <w:tcW w:w="4536" w:type="dxa"/>
          </w:tcPr>
          <w:p>
            <w:pPr>
              <w:jc w:val="left"/>
            </w:pPr>
            <w:r>
              <w:rPr>
                <w:rFonts w:ascii="Times New Roman" w:hAnsi="Times New Roman"/>
                <w:sz w:val="20"/>
              </w:rPr>
              <w:t>Anderson, Saikia, Pascoe, Kendall, Barrett-Dadds-Rapee, Bower-Gilbody</w:t>
            </w:r>
          </w:p>
        </w:tc>
        <w:tc>
          <w:tcPr>
            <w:tcW w:w="1701" w:type="dxa"/>
          </w:tcPr>
          <w:p>
            <w:pPr>
              <w:jc w:val="left"/>
            </w:pPr>
            <w:r>
              <w:rPr>
                <w:rFonts w:ascii="Times New Roman" w:hAnsi="Times New Roman"/>
                <w:sz w:val="20"/>
              </w:rPr>
              <w:t>⏳ Có thể audit ở phiên sau nếu cần</w:t>
            </w:r>
          </w:p>
        </w:tc>
      </w:tr>
    </w:tbl>
    <w:p/>
    <w:p>
      <w:pPr>
        <w:pStyle w:val="Heading2"/>
      </w:pPr>
      <w:r>
        <w:rPr>
          <w:rFonts w:ascii="Times New Roman" w:hAnsi="Times New Roman"/>
          <w:color w:val="C00000"/>
        </w:rPr>
        <w:t>6. Quy trình audit còn lại (đề xuất cho phiên sau)</w:t>
      </w:r>
    </w:p>
    <w:p>
      <w:pPr>
        <w:ind w:firstLine="397"/>
        <w:jc w:val="both"/>
      </w:pPr>
      <w:r>
        <w:rPr>
          <w:rFonts w:ascii="Times New Roman" w:hAnsi="Times New Roman"/>
          <w:b w:val="0"/>
          <w:i w:val="0"/>
          <w:sz w:val="22"/>
        </w:rPr>
        <w:t>Theo playbook 17-loại fact-check (memory feedback-quy-trinh-fact-check.md), phải áp dụng cả 17 loại trước khi tuyên bố "đã verify đủ". Tới hiện tại đã chạy chủ yếu loại 1 (verify số liệu cụ thể) cho phần lớn TLTK Tổng quan v2. Còn các loại sau cần làm trong phiên sau:</w:t>
      </w:r>
    </w:p>
    <w:p>
      <w:pPr>
        <w:pStyle w:val="ListBullet"/>
      </w:pPr>
      <w:r>
        <w:rPr>
          <w:rFonts w:ascii="Times New Roman" w:hAnsi="Times New Roman"/>
          <w:sz w:val="20"/>
        </w:rPr>
        <w:t>Loại 2: Verify qualitative claims cho mỗi paper (mục đích NC, thiết kế, kết luận chính) — đã verify cơ bản cho các paper Bài 1 + Bài 2 + 6 paper có lỗi vừa phát hiện. Còn paper khác (Anderson 2025, Saikia 2023, Pascoe 2020 detail, Kendall 1994 64% improvement, Barrett 1996 84%/57%) chưa verify chi tiết qualitative.</w:t>
      </w:r>
    </w:p>
    <w:p>
      <w:pPr>
        <w:pStyle w:val="ListBullet"/>
      </w:pPr>
      <w:r>
        <w:rPr>
          <w:rFonts w:ascii="Times New Roman" w:hAnsi="Times New Roman"/>
          <w:sz w:val="20"/>
        </w:rPr>
        <w:t>Loại 3: Causal vs associational language audit — chưa làm cho Tổng quan v2.</w:t>
      </w:r>
    </w:p>
    <w:p>
      <w:pPr>
        <w:pStyle w:val="ListBullet"/>
      </w:pPr>
      <w:r>
        <w:rPr>
          <w:rFonts w:ascii="Times New Roman" w:hAnsi="Times New Roman"/>
          <w:sz w:val="20"/>
        </w:rPr>
        <w:t>Loại 4: Statistical interpretation correctness — chưa làm.</w:t>
      </w:r>
    </w:p>
    <w:p>
      <w:pPr>
        <w:pStyle w:val="ListBullet"/>
      </w:pPr>
      <w:r>
        <w:rPr>
          <w:rFonts w:ascii="Times New Roman" w:hAnsi="Times New Roman"/>
          <w:sz w:val="20"/>
        </w:rPr>
        <w:t>Loại 5: Hedging language for evidence strength — chưa làm.</w:t>
      </w:r>
    </w:p>
    <w:p>
      <w:pPr>
        <w:pStyle w:val="ListBullet"/>
      </w:pPr>
      <w:r>
        <w:rPr>
          <w:rFonts w:ascii="Times New Roman" w:hAnsi="Times New Roman"/>
          <w:sz w:val="20"/>
        </w:rPr>
        <w:t>Loại 6: Acronym completeness — đã sửa cho v3 (DASS-21, GAD-7 đã định nghĩa). Cần verify trong bản hợp nhất.</w:t>
      </w:r>
    </w:p>
    <w:p>
      <w:pPr>
        <w:pStyle w:val="ListBullet"/>
      </w:pPr>
      <w:r>
        <w:rPr>
          <w:rFonts w:ascii="Times New Roman" w:hAnsi="Times New Roman"/>
          <w:sz w:val="20"/>
        </w:rPr>
        <w:t>Loại 7-11: Format (số liệu Vietnamese, citation format, geographic naming, date, DOI) — đã có quy ước.</w:t>
      </w:r>
    </w:p>
    <w:p>
      <w:pPr>
        <w:pStyle w:val="ListBullet"/>
      </w:pPr>
      <w:r>
        <w:rPr>
          <w:rFonts w:ascii="Times New Roman" w:hAnsi="Times New Roman"/>
          <w:sz w:val="20"/>
        </w:rPr>
        <w:t>Loại 12: Vietnamese diacritics spot-check — chưa làm cho 6 paper mới sửa.</w:t>
      </w:r>
    </w:p>
    <w:p>
      <w:pPr>
        <w:pStyle w:val="ListBullet"/>
      </w:pPr>
      <w:r>
        <w:rPr>
          <w:rFonts w:ascii="Times New Roman" w:hAnsi="Times New Roman"/>
          <w:sz w:val="20"/>
        </w:rPr>
        <w:t>Loại 13-17: Cross-reference, alignment với abstract, verbatim, tone — chưa làm.</w:t>
      </w:r>
    </w:p>
    <w:p/>
    <w:p>
      <w:pPr>
        <w:pStyle w:val="Heading2"/>
      </w:pPr>
      <w:r>
        <w:rPr>
          <w:rFonts w:ascii="Times New Roman" w:hAnsi="Times New Roman"/>
          <w:color w:val="C00000"/>
        </w:rPr>
        <w:t>7. Ghi chú liêm chính khoa học</w:t>
      </w:r>
    </w:p>
    <w:p>
      <w:pPr>
        <w:ind w:firstLine="397"/>
        <w:jc w:val="both"/>
      </w:pPr>
      <w:r>
        <w:rPr>
          <w:rFonts w:ascii="Times New Roman" w:hAnsi="Times New Roman"/>
          <w:b w:val="0"/>
          <w:i/>
          <w:color w:val="505050"/>
          <w:sz w:val="22"/>
        </w:rPr>
        <w:t>NCS xin chân thành xin lỗi vì các lỗi số liệu phát hiện được trong các tài liệu nội bộ và Tổng quan v2. Nguyên nhân là khi viết bổ sung phạm vi Tổng quan, một số nghiên cứu phụ trợ không nằm trong 21 TLTK đã verify từ PDF của Bài 1 và Bài 2 đã bị thêm với số liệu KHÔNG được đối chiếu chặt chẽ với nguồn gốc. Sau khi user đặt ra câu hỏi cụ thể về Nguyễn Danh Lâm 2022, NCS đã chủ động kiểm tra và phát hiện thêm 5 nghiên cứu khác cũng có lỗi tương tự. Đây là tình huống không chấp nhận được trong nghiên cứu khoa học và đã được khắc phục bằng cách đọc lại từng PDF gốc và sửa lại số liệu.</w:t>
      </w:r>
    </w:p>
    <w:p>
      <w:pPr>
        <w:ind w:firstLine="397"/>
        <w:jc w:val="both"/>
      </w:pPr>
      <w:r>
        <w:rPr>
          <w:rFonts w:ascii="Times New Roman" w:hAnsi="Times New Roman"/>
          <w:b w:val="0"/>
          <w:i/>
          <w:color w:val="505050"/>
          <w:sz w:val="22"/>
        </w:rPr>
        <w:t>Các phần sửa trong file v3/v2 mới được tô ĐỎ ĐẬM để thầy phản biện và NCS dễ thấy chỗ nào đã đổi. Nếu NCS chấp nhận tất cả các sửa, có thể chuyển toàn bộ chữ đỏ về đen sau khi thẩm định lại lần cuối.</w:t>
      </w:r>
    </w:p>
    <w:p>
      <w:pPr>
        <w:ind w:firstLine="397"/>
        <w:jc w:val="both"/>
      </w:pPr>
      <w:r>
        <w:rPr>
          <w:rFonts w:ascii="Times New Roman" w:hAnsi="Times New Roman"/>
          <w:b w:val="0"/>
          <w:i/>
          <w:color w:val="505050"/>
          <w:sz w:val="22"/>
        </w:rPr>
        <w:t>Bản gốc 33-trang_FINAL và FULL_v1 vẫn được giữ làm reference; bản v3/v2 mới là bản đề xuất cho nộp luận án.</w:t>
      </w:r>
    </w:p>
    <w:p/>
    <w:p>
      <w:pPr>
        <w:jc w:val="both"/>
      </w:pPr>
      <w:r>
        <w:rPr>
          <w:rFonts w:ascii="Times New Roman" w:hAnsi="Times New Roman"/>
          <w:b w:val="0"/>
          <w:i/>
          <w:sz w:val="22"/>
        </w:rPr>
        <w:t>Hà Nội, ngày 27 tháng 05 năm 2026</w:t>
      </w:r>
    </w:p>
    <w:p>
      <w:pPr>
        <w:jc w:val="both"/>
      </w:pPr>
      <w:r>
        <w:rPr>
          <w:rFonts w:ascii="Times New Roman" w:hAnsi="Times New Roman"/>
          <w:b/>
          <w:i w:val="0"/>
          <w:sz w:val="22"/>
        </w:rPr>
        <w:t>Nghiên cứu sinh</w:t>
      </w:r>
    </w:p>
    <w:p>
      <w:pPr>
        <w:jc w:val="both"/>
      </w:pPr>
      <w:r>
        <w:rPr>
          <w:rFonts w:ascii="Times New Roman" w:hAnsi="Times New Roman"/>
          <w:b w:val="0"/>
          <w:i w:val="0"/>
          <w:sz w:val="22"/>
        </w:rPr>
      </w:r>
    </w:p>
    <w:p>
      <w:pPr>
        <w:jc w:val="both"/>
      </w:pPr>
      <w:r>
        <w:rPr>
          <w:rFonts w:ascii="Times New Roman" w:hAnsi="Times New Roman"/>
          <w:b/>
          <w:i w:val="0"/>
          <w:sz w:val="22"/>
        </w:rPr>
        <w:t>Công Thị Hằng</w:t>
      </w:r>
    </w:p>
    <w:sectPr w:rsidR="00FC693F" w:rsidRPr="0006063C" w:rsidSect="00034616">
      <w:pgSz w:w="12240" w:h="15840"/>
      <w:pgMar w:top="1020" w:right="85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