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CHECKLIST NỘP BẢN TÓM TẮT LUẬN ÁN TIẾN SĨ</w:t>
      </w:r>
    </w:p>
    <w:p>
      <w:r>
        <w:rPr>
          <w:rFonts w:ascii="Times New Roman" w:hAnsi="Times New Roman"/>
          <w:b w:val="0"/>
          <w:i/>
          <w:sz w:val="22"/>
        </w:rPr>
        <w:t>NCS Công Thị Hằng — 29/05/2026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</w:pPr>
      <w:r>
        <w:rPr>
          <w:rFonts w:ascii="Times New Roman" w:hAnsi="Times New Roman"/>
        </w:rPr>
        <w:t>A. CÁC FILE ĐÃ SẴN SÀNG</w:t>
      </w:r>
    </w:p>
    <w:p>
      <w:r>
        <w:rPr>
          <w:rFonts w:ascii="Times New Roman" w:hAnsi="Times New Roman"/>
          <w:b w:val="0"/>
          <w:i w:val="0"/>
          <w:sz w:val="22"/>
        </w:rPr>
        <w:t>1. Bản tóm tắt tiếng Việt: TomTatLA_v2_VERIFIED_29052026.docx (21 trang, đã đánh số trang)</w:t>
      </w:r>
    </w:p>
    <w:p>
      <w:r>
        <w:rPr>
          <w:rFonts w:ascii="Times New Roman" w:hAnsi="Times New Roman"/>
          <w:b w:val="0"/>
          <w:i w:val="0"/>
          <w:sz w:val="22"/>
        </w:rPr>
        <w:t>2. Bản tóm tắt tiếng Anh: TomTatLA_EN_v1_29052026.docx (21 trang, đã đánh số trang)</w:t>
      </w:r>
    </w:p>
    <w:p>
      <w:r>
        <w:rPr>
          <w:rFonts w:ascii="Times New Roman" w:hAnsi="Times New Roman"/>
          <w:b w:val="0"/>
          <w:i w:val="0"/>
          <w:sz w:val="22"/>
        </w:rPr>
        <w:t>3. Luận án chính (tham chiếu): 01_LuanAn_v3_1_FixCoping_28052026.docx (đã chỉnh sửa lỗi)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</w:pPr>
      <w:r>
        <w:rPr>
          <w:rFonts w:ascii="Times New Roman" w:hAnsi="Times New Roman"/>
        </w:rPr>
        <w:t>B. PHẦN NCS CẦN ĐIỀN TRƯỚC KHI NỘP</w:t>
      </w:r>
    </w:p>
    <w:p>
      <w:r>
        <w:rPr>
          <w:rFonts w:ascii="Times New Roman" w:hAnsi="Times New Roman"/>
          <w:b/>
          <w:i w:val="0"/>
          <w:sz w:val="22"/>
        </w:rPr>
        <w:t>1. DANH MỤC CÔNG TRÌNH ĐÃ CÔNG BỐ (cuối tóm tắt):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Yêu cầu tối thiểu: 2 bài đăng tạp chí có chỉ số khoa học (theo quy định ĐHSPHN).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Format APA hoặc Vancouver tùy quy chuẩn trường.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Trong bản tiếng Anh: dịch tên bài + tên tạp chí sang tiếng Anh tương đương.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i w:val="0"/>
          <w:sz w:val="22"/>
        </w:rPr>
        <w:t>2. PHẢN BIỆN 1/2/3 (trang phụ bìa):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Bỏ trống chờ Hội đồng bổ nhiệm. Sau khi có Quyết định, điền tên + học hàm + đơn vị.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i w:val="0"/>
          <w:sz w:val="22"/>
        </w:rPr>
        <w:t>3. NGÀY GIỜ BẢO VỆ (trang phụ bìa):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Bỏ trống chờ Phòng Sau đại học thông báo.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</w:pPr>
      <w:r>
        <w:rPr>
          <w:rFonts w:ascii="Times New Roman" w:hAnsi="Times New Roman"/>
        </w:rPr>
        <w:t>C. KIỂM TRA TRƯỚC KHI IN</w:t>
      </w:r>
    </w:p>
    <w:p>
      <w:r>
        <w:rPr>
          <w:rFonts w:ascii="Times New Roman" w:hAnsi="Times New Roman"/>
          <w:b w:val="0"/>
          <w:i w:val="0"/>
          <w:sz w:val="22"/>
        </w:rPr>
        <w:t>1. Mở mỗi file trong Microsoft Word.</w:t>
      </w:r>
    </w:p>
    <w:p>
      <w:r>
        <w:rPr>
          <w:rFonts w:ascii="Times New Roman" w:hAnsi="Times New Roman"/>
          <w:b w:val="0"/>
          <w:i w:val="0"/>
          <w:sz w:val="22"/>
        </w:rPr>
        <w:t>2. Nhấn Ctrl+A → F9 để cập nhật toàn bộ field (số trang).</w:t>
      </w:r>
    </w:p>
    <w:p>
      <w:r>
        <w:rPr>
          <w:rFonts w:ascii="Times New Roman" w:hAnsi="Times New Roman"/>
          <w:b w:val="0"/>
          <w:i w:val="0"/>
          <w:sz w:val="22"/>
        </w:rPr>
        <w:t>3. Kiểm tra số trang chân trang hiển thị đúng.</w:t>
      </w:r>
    </w:p>
    <w:p>
      <w:r>
        <w:rPr>
          <w:rFonts w:ascii="Times New Roman" w:hAnsi="Times New Roman"/>
          <w:b w:val="0"/>
          <w:i w:val="0"/>
          <w:sz w:val="22"/>
        </w:rPr>
        <w:t>4. Kiểm tra ngắt trang đúng giữa các phần (Mở đầu, mỗi Chương, Kết luận).</w:t>
      </w:r>
    </w:p>
    <w:p>
      <w:r>
        <w:rPr>
          <w:rFonts w:ascii="Times New Roman" w:hAnsi="Times New Roman"/>
          <w:b w:val="0"/>
          <w:i w:val="0"/>
          <w:sz w:val="22"/>
        </w:rPr>
        <w:t>5. Đối chiếu số liệu thống kê quan trọng:</w:t>
      </w:r>
    </w:p>
    <w:p>
      <w:r>
        <w:rPr>
          <w:rFonts w:ascii="Times New Roman" w:hAnsi="Times New Roman"/>
          <w:b w:val="0"/>
          <w:i w:val="0"/>
          <w:sz w:val="20"/>
        </w:rPr>
        <w:t xml:space="preserve">   - 1.352 học sinh (Nam 614 / Nữ 738) ✓</w:t>
      </w:r>
    </w:p>
    <w:p>
      <w:r>
        <w:rPr>
          <w:rFonts w:ascii="Times New Roman" w:hAnsi="Times New Roman"/>
          <w:b w:val="0"/>
          <w:i w:val="0"/>
          <w:sz w:val="20"/>
        </w:rPr>
        <w:t xml:space="preserve">   - Cronbach α của các thang đo ≥ 0,70 ✓</w:t>
      </w:r>
    </w:p>
    <w:p>
      <w:r>
        <w:rPr>
          <w:rFonts w:ascii="Times New Roman" w:hAnsi="Times New Roman"/>
          <w:b w:val="0"/>
          <w:i w:val="0"/>
          <w:sz w:val="20"/>
        </w:rPr>
        <w:t xml:space="preserve">   - β chuẩn hóa của ALHT, NĐT, BNHĐ, TTr, HTCM, GBTH ✓</w:t>
      </w:r>
    </w:p>
    <w:p>
      <w:r>
        <w:rPr>
          <w:rFonts w:ascii="Times New Roman" w:hAnsi="Times New Roman"/>
          <w:b w:val="0"/>
          <w:i w:val="0"/>
          <w:sz w:val="20"/>
        </w:rPr>
        <w:t xml:space="preserve">   - F values + p values cho gender comparison ✓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</w:pPr>
      <w:r>
        <w:rPr>
          <w:rFonts w:ascii="Times New Roman" w:hAnsi="Times New Roman"/>
        </w:rPr>
        <w:t>D. ĐỊNH DẠNG ĐÃ ÁP DỤNG (theo TT 18/2021/TT-BGDĐT)</w:t>
      </w:r>
    </w:p>
    <w:p>
      <w:r>
        <w:rPr>
          <w:rFonts w:ascii="Times New Roman" w:hAnsi="Times New Roman"/>
          <w:b w:val="0"/>
          <w:i w:val="0"/>
          <w:sz w:val="22"/>
        </w:rPr>
        <w:t>• Khổ giấy: A5 (148 × 210 mm)</w:t>
      </w:r>
    </w:p>
    <w:p>
      <w:r>
        <w:rPr>
          <w:rFonts w:ascii="Times New Roman" w:hAnsi="Times New Roman"/>
          <w:b w:val="0"/>
          <w:i w:val="0"/>
          <w:sz w:val="22"/>
        </w:rPr>
        <w:t>• Font: Times New Roman 11pt body, 14pt CAPS bold cho Chương</w:t>
      </w:r>
    </w:p>
    <w:p>
      <w:r>
        <w:rPr>
          <w:rFonts w:ascii="Times New Roman" w:hAnsi="Times New Roman"/>
          <w:b w:val="0"/>
          <w:i w:val="0"/>
          <w:sz w:val="22"/>
        </w:rPr>
        <w:t>• Giãn dòng: 1.15</w:t>
      </w:r>
    </w:p>
    <w:p>
      <w:r>
        <w:rPr>
          <w:rFonts w:ascii="Times New Roman" w:hAnsi="Times New Roman"/>
          <w:b w:val="0"/>
          <w:i w:val="0"/>
          <w:sz w:val="22"/>
        </w:rPr>
        <w:t>• Lề: Trên 1.5 / Dưới 1.5 / Trái 2.0 / Phải 1.5 cm</w:t>
      </w:r>
    </w:p>
    <w:p>
      <w:r>
        <w:rPr>
          <w:rFonts w:ascii="Times New Roman" w:hAnsi="Times New Roman"/>
          <w:b w:val="0"/>
          <w:i w:val="0"/>
          <w:sz w:val="22"/>
        </w:rPr>
        <w:t>• Đánh số trang: Ả-rập (1, 2, 3...), giữa chân trang, 10pt</w:t>
      </w:r>
    </w:p>
    <w:p>
      <w:r>
        <w:rPr>
          <w:rFonts w:ascii="Times New Roman" w:hAnsi="Times New Roman"/>
          <w:b w:val="0"/>
          <w:i w:val="0"/>
          <w:sz w:val="22"/>
        </w:rPr>
        <w:t>• Căn lề: Justify, thụt đầu dòng 0.75 cm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</w:pPr>
      <w:r>
        <w:rPr>
          <w:rFonts w:ascii="Times New Roman" w:hAnsi="Times New Roman"/>
        </w:rPr>
        <w:t>E. IN ẤN + ĐÓNG BÌA</w:t>
      </w:r>
    </w:p>
    <w:p>
      <w:r>
        <w:rPr>
          <w:rFonts w:ascii="Times New Roman" w:hAnsi="Times New Roman"/>
          <w:b w:val="0"/>
          <w:i w:val="0"/>
          <w:sz w:val="22"/>
        </w:rPr>
        <w:t>1. In hai mặt trên giấy A5 cho cả bản Việt + Anh.</w:t>
      </w:r>
    </w:p>
    <w:p>
      <w:r>
        <w:rPr>
          <w:rFonts w:ascii="Times New Roman" w:hAnsi="Times New Roman"/>
          <w:b w:val="0"/>
          <w:i w:val="0"/>
          <w:sz w:val="22"/>
        </w:rPr>
        <w:t>2. Bìa cứng màu xanh đậm hoặc đỏ đậm (theo quy định ĐHSPHN), chữ vàng/nhũ.</w:t>
      </w:r>
    </w:p>
    <w:p>
      <w:r>
        <w:rPr>
          <w:rFonts w:ascii="Times New Roman" w:hAnsi="Times New Roman"/>
          <w:b w:val="0"/>
          <w:i w:val="0"/>
          <w:sz w:val="22"/>
        </w:rPr>
        <w:t>3. Gáy bìa: tên đề tài + tên NCS + năm 2026, in dọc.</w:t>
      </w:r>
    </w:p>
    <w:p>
      <w:r>
        <w:rPr>
          <w:rFonts w:ascii="Times New Roman" w:hAnsi="Times New Roman"/>
          <w:b w:val="0"/>
          <w:i w:val="0"/>
          <w:sz w:val="22"/>
        </w:rPr>
        <w:t>4. Số lượng in: kiểm tra Phòng Sau đại học (thường 15-25 bản cho HĐ + lưu trữ).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</w:pPr>
      <w:r>
        <w:rPr>
          <w:rFonts w:ascii="Times New Roman" w:hAnsi="Times New Roman"/>
        </w:rPr>
        <w:t>F. NỘP KÈM CD/USB</w:t>
      </w:r>
    </w:p>
    <w:p>
      <w:r>
        <w:rPr>
          <w:rFonts w:ascii="Times New Roman" w:hAnsi="Times New Roman"/>
          <w:b w:val="0"/>
          <w:i w:val="0"/>
          <w:sz w:val="22"/>
        </w:rPr>
        <w:t>Nội dung CD/USB nộp kèm bản giấy:</w:t>
      </w:r>
    </w:p>
    <w:p>
      <w:r>
        <w:rPr>
          <w:rFonts w:ascii="Times New Roman" w:hAnsi="Times New Roman"/>
          <w:b w:val="0"/>
          <w:i w:val="0"/>
          <w:sz w:val="22"/>
        </w:rPr>
        <w:t>1. Luận án chính (file Word + PDF)</w:t>
      </w:r>
    </w:p>
    <w:p>
      <w:r>
        <w:rPr>
          <w:rFonts w:ascii="Times New Roman" w:hAnsi="Times New Roman"/>
          <w:b w:val="0"/>
          <w:i w:val="0"/>
          <w:sz w:val="22"/>
        </w:rPr>
        <w:t>2. Bản tóm tắt tiếng Việt (Word + PDF)</w:t>
      </w:r>
    </w:p>
    <w:p>
      <w:r>
        <w:rPr>
          <w:rFonts w:ascii="Times New Roman" w:hAnsi="Times New Roman"/>
          <w:b w:val="0"/>
          <w:i w:val="0"/>
          <w:sz w:val="22"/>
        </w:rPr>
        <w:t>3. Bản tóm tắt tiếng Anh (Word + PDF)</w:t>
      </w:r>
    </w:p>
    <w:p>
      <w:r>
        <w:rPr>
          <w:rFonts w:ascii="Times New Roman" w:hAnsi="Times New Roman"/>
          <w:b w:val="0"/>
          <w:i w:val="0"/>
          <w:sz w:val="22"/>
        </w:rPr>
        <w:t>4. Danh mục công trình đã công bố (Word + PDF)</w:t>
      </w:r>
    </w:p>
    <w:p>
      <w:r>
        <w:rPr>
          <w:rFonts w:ascii="Times New Roman" w:hAnsi="Times New Roman"/>
          <w:b w:val="0"/>
          <w:i w:val="0"/>
          <w:sz w:val="22"/>
        </w:rPr>
        <w:t>5. Slide bảo vệ (PowerPoint, nếu đã chuẩn bị)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</w:pPr>
      <w:r>
        <w:rPr>
          <w:rFonts w:ascii="Times New Roman" w:hAnsi="Times New Roman"/>
        </w:rPr>
        <w:t>G. ĐỐI CHIẾU CUỐI CÙNG</w:t>
      </w:r>
    </w:p>
    <w:p>
      <w:r>
        <w:rPr>
          <w:rFonts w:ascii="Times New Roman" w:hAnsi="Times New Roman"/>
          <w:b w:val="0"/>
          <w:i w:val="0"/>
          <w:sz w:val="22"/>
        </w:rPr>
        <w:t>☐ Tên đề tài trên bìa + phụ bìa + tóm tắt thống nhất với LA chính</w:t>
      </w:r>
    </w:p>
    <w:p>
      <w:r>
        <w:rPr>
          <w:rFonts w:ascii="Times New Roman" w:hAnsi="Times New Roman"/>
          <w:b w:val="0"/>
          <w:i w:val="0"/>
          <w:sz w:val="22"/>
        </w:rPr>
        <w:t>☐ Chuyên ngành + Mã số chính xác (Tâm lý học chuyên ngành / 9.31.04.01)</w:t>
      </w:r>
    </w:p>
    <w:p>
      <w:r>
        <w:rPr>
          <w:rFonts w:ascii="Times New Roman" w:hAnsi="Times New Roman"/>
          <w:b w:val="0"/>
          <w:i w:val="0"/>
          <w:sz w:val="22"/>
        </w:rPr>
        <w:t>☐ Tên người HD đúng: TS. Đào Minh Đức</w:t>
      </w:r>
    </w:p>
    <w:p>
      <w:r>
        <w:rPr>
          <w:rFonts w:ascii="Times New Roman" w:hAnsi="Times New Roman"/>
          <w:b w:val="0"/>
          <w:i w:val="0"/>
          <w:sz w:val="22"/>
        </w:rPr>
        <w:t>☐ Bản tiếng Anh đã được hiệu đính bởi người có chuyên môn</w:t>
      </w:r>
    </w:p>
    <w:p>
      <w:r>
        <w:rPr>
          <w:rFonts w:ascii="Times New Roman" w:hAnsi="Times New Roman"/>
          <w:b w:val="0"/>
          <w:i w:val="0"/>
          <w:sz w:val="22"/>
        </w:rPr>
        <w:t>☐ Mọi số liệu thống kê khớp giữa LA + tóm tắt VN + tóm tắt EN</w:t>
      </w:r>
    </w:p>
    <w:p>
      <w:r>
        <w:rPr>
          <w:rFonts w:ascii="Times New Roman" w:hAnsi="Times New Roman"/>
          <w:b w:val="0"/>
          <w:i w:val="0"/>
          <w:sz w:val="22"/>
        </w:rPr>
        <w:t>☐ 3 giả thuyết khoa học đồng nhất giữa Mở đầu, Kết quả, Kết luận</w:t>
      </w:r>
    </w:p>
    <w:p>
      <w:r>
        <w:rPr>
          <w:rFonts w:ascii="Times New Roman" w:hAnsi="Times New Roman"/>
          <w:b w:val="0"/>
          <w:i w:val="0"/>
          <w:sz w:val="22"/>
        </w:rPr>
        <w:t>☐ Khung CT tập huấn 8 nội dung đồng nhất</w:t>
      </w:r>
    </w:p>
    <w:p>
      <w:r>
        <w:rPr>
          <w:rFonts w:ascii="Times New Roman" w:hAnsi="Times New Roman"/>
          <w:b w:val="0"/>
          <w:i w:val="0"/>
          <w:sz w:val="22"/>
        </w:rPr>
        <w:t>☐ Danh mục công trình đã điền đầy đủ (≥ 2 bài)</w:t>
      </w:r>
    </w:p>
    <w:p>
      <w:r>
        <w:rPr>
          <w:rFonts w:ascii="Times New Roman" w:hAnsi="Times New Roman"/>
          <w:b w:val="0"/>
          <w:i w:val="0"/>
          <w:sz w:val="22"/>
        </w:rPr>
        <w:t>☐ Số trang hiển thị đúng sau F9 update</w:t>
      </w:r>
    </w:p>
    <w:p>
      <w:r>
        <w:rPr>
          <w:rFonts w:ascii="Times New Roman" w:hAnsi="Times New Roman"/>
          <w:b w:val="0"/>
          <w:i w:val="0"/>
          <w:sz w:val="22"/>
        </w:rPr>
        <w:t>☐ Không còn placeholder [...] hoặc dấu chấm trống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  <cp:version/>
  <cp:contentStatus/>
</cp:coreProperties>
</file>