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QT063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Hiệu quả của CBT cho mất ngủ qua ứng dụng (CBT-I) trong dự phòng trầm cảm chính ở thanh niên có mất ngủ và trầm cảm dưới ngưỡng: Thử nghiệm lâm sàng ngẫu nhiên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Effectiveness of app-based cognitive behavioral therapy for insomnia on preventing major depressive disorder in youth with insomnia and subclinical depression: A randomized clinical trial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Chen S-J, Que J-Y, Chan NY, Shi L, Li SX, Chan JWY, et al.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Hong Kong (Chinese University of Hong Kong) + mainland China collaborators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PLOS Medicine (2025) · DOI 10.1371/journal.pmed.1004510 · 21/01/2025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10.1371/journal.pmed.1004510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Cần verify từ PDF — RCT lớn, đối tượng youth có insomnia + subclinical depression | Công cụ: App-based CBT-I (cognitive behavioral therapy for insomnia) + ISI (Insomnia Severity Index) + PHQ-9 / BDI / SCID cho MDD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RCT 2 nhánh: app CBT-I vs sleep hygiene control (likely)</w:t>
      </w:r>
    </w:p>
    <w:p>
      <w:r>
        <w:t>• Mẫu: Cần verify từ PDF — RCT lớn, đối tượng youth có insomnia + subclinical depression</w:t>
      </w:r>
    </w:p>
    <w:p>
      <w:r>
        <w:t>• Công cụ: App-based CBT-I (cognitive behavioral therapy for insomnia) + ISI (Insomnia Severity Index) + PHQ-9 / BDI / SCID cho MDD</w:t>
      </w:r>
    </w:p>
    <w:p>
      <w:pPr>
        <w:pStyle w:val="Heading1"/>
      </w:pPr>
      <w:r>
        <w:rPr>
          <w:color w:val="1F497D"/>
        </w:rPr>
        <w:t>Kết quả</w:t>
      </w:r>
    </w:p>
    <w:p>
      <w:r>
        <w:t>• App-based CBT-I HIỆU QUẢ giảm khởi phát rối loạn trầm cảm chính (MDD) trong tương lai</w:t>
      </w:r>
    </w:p>
    <w:p>
      <w:r>
        <w:t>• TĂNG remission rate cho insomnia</w:t>
      </w:r>
    </w:p>
    <w:p>
      <w:r>
        <w:t>• CHỨNG MINH digital CBT-I hiệu quả ở DÂN SỐ KHÔNG-PHƯƠNG-TÂY (Đông Á)</w:t>
      </w:r>
    </w:p>
    <w:p>
      <w:r>
        <w:t>• Hiệu lực dài hạn ("substantial long-term effects")</w:t>
      </w:r>
    </w:p>
    <w:p>
      <w:r>
        <w:t>• Cấu trúc CBT-I 5 module: psychoeducation → sleep restriction → stimulus control → cognitive restructuring → relaxation + sleep hygiene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PLOS Medicine — Q1 (top medical journal)</w:t>
      </w:r>
    </w:p>
    <w:p>
      <w:r>
        <w:t>• Dân số Đông Á (Trung Quốc / Hồng Kông) — RELEVANT cho VN</w:t>
      </w:r>
    </w:p>
    <w:p>
      <w:r>
        <w:t>• Outcome clinical: PREVENTION of MDD (không phải chỉ giảm symptom)</w:t>
      </w:r>
    </w:p>
    <w:p>
      <w:r>
        <w:t>• Long-term follow-up</w:t>
      </w:r>
    </w:p>
    <w:p>
      <w:r>
        <w:t>• RCT đối chứng chính thức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⚠ ĐỐI TƯỢNG là YOUTH với INSOMNIA + subclinical depression — không thuần lo âu</w:t>
      </w:r>
    </w:p>
    <w:p>
      <w:r>
        <w:t>• CBT-I (cho mất ngủ) khác CBT cho lo âu — chỉ là analogy về cấu trúc app</w:t>
      </w:r>
    </w:p>
    <w:p>
      <w:r>
        <w:t>• Tuổi cụ thể cần verify (có thể VTN hoặc thanh niên ĐH)</w:t>
      </w:r>
    </w:p>
    <w:p>
      <w:r>
        <w:t>• Chỉ outcome trầm cảm — không có data về lo âu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RCT QUAN TRỌNG — chứng minh digital CBT-I hiệu quả ở Đông Á. Mặc dù KHÔNG đo lo âu trực tiếp, MÔ HÌNH 5 module CBT-I có thể adapt sang CBT for anxiety với cùng cấu trúc psychoeducation + behavioral + cognitive + relaxation. Là TÀI LIỆU THAM CHIẾU TỐT NHẤT từ Trung Quốc về digital CBT cho mental health VTN.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Adapt cấu trúc 5 module CBT-I sang CBT for anxiety cho HS THCS/THPT VN. Thử nghiệm RCT đối chứng cho lo âu thay vì insomnia.</w:t>
      </w:r>
    </w:p>
    <w:p>
      <w:pPr>
        <w:pStyle w:val="Heading1"/>
      </w:pPr>
      <w:r>
        <w:rPr>
          <w:color w:val="BF610E"/>
        </w:rPr>
        <w:t>Đánh giá: ⭐⭐⭐⭐⭐ (5/5)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Chen 2025 PLOS Med Hong Kong: app CBT-I 5 module ngăn MDD ở youth có insomnia + subclinical depression. RCT Đông 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