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QT070 — Tóm tắt: Moore và cộng sự (2017) Meta bullying → mental health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"Consequences of bullying victimization in childhood and adolescence: A systematic review and meta-analysis" — Moore SE, Norman RE, Suetani S, Thomas HJ, Sly PD, Scott JG (2017), World Journal of Psychiatry, 7(1), 60–76 (DOI: 10.5498/wjp.v7.i1.60).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Systematic review và meta-analysis với quality-effects model. 165 bài (từ 317 đánh giá ban đầu): 57 prospective cohort + 108 cross-sectional. Đánh giá nhân quả theo Bradford Hill criteria và World Cancer Research Fund grading.</w:t>
      </w:r>
    </w:p>
    <w:p>
      <w:r>
        <w:rPr>
          <w:b/>
          <w:sz w:val="24"/>
        </w:rPr>
        <w:t>Kết quả CỐT LÕI cho lo âu:</w:t>
        <w:br/>
      </w:r>
      <w:r>
        <w:rPr>
          <w:sz w:val="24"/>
        </w:rPr>
        <w:t>Bullying victimization → Anxiety: OR = 1,77 (KTC 95% 1,34–2,33). Đây là META-ANALYSIS NỀN TẢNG được trích dẫn rộng rãi cho liên kết bullying → anxiety.</w:t>
      </w:r>
    </w:p>
    <w:p>
      <w:r>
        <w:rPr>
          <w:b/>
          <w:sz w:val="24"/>
        </w:rPr>
        <w:t>Kết quả khác:</w:t>
        <w:br/>
      </w:r>
      <w:r>
        <w:rPr>
          <w:sz w:val="24"/>
        </w:rPr>
        <w:t>Depression OR=2,21 (1,34–3,65); Suicidal ideation OR=1,77 (1,56–2,02); Self-injury OR=1,75 (1,40–2,19); Tobacco OR=1,36 (0,96–1,92, NS).</w:t>
      </w:r>
    </w:p>
    <w:p>
      <w:r>
        <w:rPr>
          <w:b/>
          <w:sz w:val="24"/>
        </w:rPr>
        <w:t>Đánh giá nhân quả:</w:t>
        <w:br/>
      </w:r>
      <w:r>
        <w:rPr>
          <w:sz w:val="24"/>
        </w:rPr>
        <w:t>Bằng chứng MẠNH NHẤT cho quan hệ nhân quả: depression, anxiety, poor general health, suicidal ideation. Phân tích tuổi: &lt;13 vs &gt;13 cho thấy bullying có hiệu ứng tương tự ở cả hai nhóm.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⭐⭐⭐⭐⭐ Rất cao. Meta-analysis 165 bài với phân tích chất lượng nghiêm ngặt; được trích dẫn hơn 1.000 lần; nguồn số liệu chuẩn cho liên kết bullying → mental health.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Tham chiếu CHÍNH cho phản biện về phát hiện β BNHĐ → RLLACL = 0,376 trong chương 3. Cụ thể: OR Moore 2017 = 1,77 cho anxiety nói chung; chương 3 phát hiện β=0,376 đặc thù cho lo âu chia ly — bổ sung cho y văn quốc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