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961E" w14:textId="77777777" w:rsidR="004476B6" w:rsidRDefault="00B4040A">
      <w:pPr>
        <w:spacing w:before="400" w:after="120"/>
        <w:jc w:val="center"/>
      </w:pPr>
      <w:r>
        <w:rPr>
          <w:b/>
          <w:color w:val="1F4E79"/>
          <w:sz w:val="32"/>
        </w:rPr>
        <w:t>ĐỀ CƯƠNG CHI TIẾT BÀI BÁO Q3</w:t>
      </w:r>
    </w:p>
    <w:p w14:paraId="2ACDA2E4" w14:textId="77777777" w:rsidR="004476B6" w:rsidRDefault="00B4040A">
      <w:pPr>
        <w:jc w:val="center"/>
      </w:pPr>
      <w:r>
        <w:rPr>
          <w:i/>
          <w:color w:val="2E74B5"/>
          <w:sz w:val="26"/>
        </w:rPr>
        <w:t>DETAILED OUTLINE — Q3 PAPER</w:t>
      </w:r>
    </w:p>
    <w:p w14:paraId="2DEEBBD4" w14:textId="77777777" w:rsidR="004476B6" w:rsidRDefault="00B4040A">
      <w:pPr>
        <w:jc w:val="center"/>
      </w:pPr>
      <w:r>
        <w:rPr>
          <w:i/>
          <w:color w:val="404040"/>
          <w:sz w:val="26"/>
        </w:rPr>
        <w:t>Bản song ngữ Tiếng Việt – English  /  Bilingual Edition</w:t>
      </w:r>
    </w:p>
    <w:p w14:paraId="3AA873EE" w14:textId="77777777" w:rsidR="004476B6" w:rsidRDefault="004476B6"/>
    <w:p w14:paraId="6B7448FA" w14:textId="77777777" w:rsidR="004476B6" w:rsidRDefault="00B4040A">
      <w:pPr>
        <w:spacing w:after="60"/>
        <w:jc w:val="both"/>
      </w:pPr>
      <w:r>
        <w:t>Tài liệu này là đề cương chi tiết bài báo nghiên cứu mô tả gửi tới tạp chí Q1/Q3 quốc tế PLOS ONE. Bản outline được trình bày song ngữ Tiếng Việt – English để thuận tiện cho việc rà soát của đồng tác giả.</w:t>
      </w:r>
    </w:p>
    <w:p w14:paraId="67207EA7" w14:textId="77777777" w:rsidR="004476B6" w:rsidRDefault="00B4040A">
      <w:pPr>
        <w:spacing w:after="160"/>
        <w:jc w:val="both"/>
      </w:pPr>
      <w:r>
        <w:rPr>
          <w:i/>
          <w:color w:val="404040"/>
          <w:sz w:val="20"/>
        </w:rPr>
        <w:t>This document presents the detailed outline of a descriptive research paper to be submitted to PLOS ONE. The bilingual Vietnamese–English format is designed for review by co-authors.</w:t>
      </w:r>
    </w:p>
    <w:tbl>
      <w:tblPr>
        <w:tblStyle w:val="LightGrid-Accent1"/>
        <w:tblW w:w="0" w:type="auto"/>
        <w:tblLayout w:type="fixed"/>
        <w:tblLook w:val="04A0" w:firstRow="1" w:lastRow="0" w:firstColumn="1" w:lastColumn="0" w:noHBand="0" w:noVBand="1"/>
      </w:tblPr>
      <w:tblGrid>
        <w:gridCol w:w="2268"/>
        <w:gridCol w:w="7370"/>
      </w:tblGrid>
      <w:tr w:rsidR="004476B6" w14:paraId="0D7E1904"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A7B2CB" w14:textId="77777777" w:rsidR="004476B6" w:rsidRDefault="00B4040A">
            <w:r>
              <w:rPr>
                <w:sz w:val="20"/>
              </w:rPr>
              <w:t>Mục</w:t>
            </w:r>
            <w:r>
              <w:br/>
            </w:r>
            <w:r>
              <w:rPr>
                <w:i/>
                <w:color w:val="606060"/>
                <w:sz w:val="18"/>
              </w:rPr>
              <w:t>Item</w:t>
            </w:r>
          </w:p>
        </w:tc>
        <w:tc>
          <w:tcPr>
            <w:tcW w:w="7370" w:type="dxa"/>
          </w:tcPr>
          <w:p w14:paraId="108305B1"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Nội dung</w:t>
            </w:r>
            <w:r>
              <w:br/>
            </w:r>
            <w:r>
              <w:rPr>
                <w:i/>
                <w:color w:val="606060"/>
                <w:sz w:val="18"/>
              </w:rPr>
              <w:t>Content</w:t>
            </w:r>
          </w:p>
        </w:tc>
      </w:tr>
      <w:tr w:rsidR="004476B6" w14:paraId="3AB77003"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926D65" w14:textId="77777777" w:rsidR="004476B6" w:rsidRDefault="00B4040A">
            <w:r>
              <w:rPr>
                <w:sz w:val="20"/>
              </w:rPr>
              <w:t>Tên bài (tentative)</w:t>
            </w:r>
            <w:r>
              <w:br/>
            </w:r>
            <w:r>
              <w:rPr>
                <w:i/>
                <w:color w:val="606060"/>
                <w:sz w:val="18"/>
              </w:rPr>
              <w:t>Title (tentative)</w:t>
            </w:r>
          </w:p>
        </w:tc>
        <w:tc>
          <w:tcPr>
            <w:tcW w:w="7370" w:type="dxa"/>
          </w:tcPr>
          <w:p w14:paraId="417B8559"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Biểu hiện và mô hình các dạng rối loạn lo âu ở học sinh trung học cơ sở Việt Nam: Nghiên cứu mô tả cắt ngang</w:t>
            </w:r>
            <w:r>
              <w:br/>
            </w:r>
            <w:r>
              <w:rPr>
                <w:i/>
                <w:color w:val="606060"/>
                <w:sz w:val="18"/>
              </w:rPr>
              <w:t>Manifestations and patterns of anxiety disorder subtypes among Vietnamese lower secondary school students: A descriptive cross-sectional study</w:t>
            </w:r>
          </w:p>
        </w:tc>
      </w:tr>
      <w:tr w:rsidR="004476B6" w14:paraId="6CAD6306"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510446" w14:textId="77777777" w:rsidR="004476B6" w:rsidRDefault="00B4040A">
            <w:r>
              <w:rPr>
                <w:sz w:val="20"/>
              </w:rPr>
              <w:t>Tạp chí mục tiêu</w:t>
            </w:r>
            <w:r>
              <w:br/>
            </w:r>
            <w:r>
              <w:rPr>
                <w:i/>
                <w:color w:val="606060"/>
                <w:sz w:val="18"/>
              </w:rPr>
              <w:t>Target journal</w:t>
            </w:r>
          </w:p>
        </w:tc>
        <w:tc>
          <w:tcPr>
            <w:tcW w:w="7370" w:type="dxa"/>
          </w:tcPr>
          <w:p w14:paraId="011DBB77"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PLOS ONE (Q1/Q2 by SJR, IF 3.7, acceptance ~50%)</w:t>
            </w:r>
            <w:r>
              <w:br/>
            </w:r>
            <w:r>
              <w:rPr>
                <w:i/>
                <w:color w:val="606060"/>
                <w:sz w:val="18"/>
              </w:rPr>
              <w:t>PLOS ONE (Q1/Q2 by SJR, IF 3.7, ~50% acceptance rate)</w:t>
            </w:r>
          </w:p>
        </w:tc>
      </w:tr>
      <w:tr w:rsidR="004476B6" w14:paraId="14B92E42"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2BCD01F" w14:textId="77777777" w:rsidR="004476B6" w:rsidRDefault="00B4040A">
            <w:r>
              <w:rPr>
                <w:sz w:val="20"/>
              </w:rPr>
              <w:t>Backup journal</w:t>
            </w:r>
            <w:r>
              <w:br/>
            </w:r>
            <w:r>
              <w:rPr>
                <w:i/>
                <w:color w:val="606060"/>
                <w:sz w:val="18"/>
              </w:rPr>
              <w:t>Backup journal</w:t>
            </w:r>
          </w:p>
        </w:tc>
        <w:tc>
          <w:tcPr>
            <w:tcW w:w="7370" w:type="dxa"/>
          </w:tcPr>
          <w:p w14:paraId="30890CB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BMC Pediatrics (IF 2.5) nếu cần pediatric focus</w:t>
            </w:r>
            <w:r>
              <w:br/>
            </w:r>
            <w:r>
              <w:rPr>
                <w:i/>
                <w:color w:val="606060"/>
                <w:sz w:val="18"/>
              </w:rPr>
              <w:t>BMC Pediatrics (IF 2.5) if pediatric focus is needed</w:t>
            </w:r>
          </w:p>
        </w:tc>
      </w:tr>
      <w:tr w:rsidR="004476B6" w14:paraId="71722D1D"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305DCA" w14:textId="77777777" w:rsidR="004476B6" w:rsidRDefault="00B4040A">
            <w:r>
              <w:rPr>
                <w:sz w:val="20"/>
              </w:rPr>
              <w:t>Số từ dự kiến</w:t>
            </w:r>
            <w:r>
              <w:br/>
            </w:r>
            <w:r>
              <w:rPr>
                <w:i/>
                <w:color w:val="606060"/>
                <w:sz w:val="18"/>
              </w:rPr>
              <w:t>Target word count</w:t>
            </w:r>
          </w:p>
        </w:tc>
        <w:tc>
          <w:tcPr>
            <w:tcW w:w="7370" w:type="dxa"/>
          </w:tcPr>
          <w:p w14:paraId="1D8AD09F"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3.500–5.000 từ</w:t>
            </w:r>
            <w:r>
              <w:br/>
            </w:r>
            <w:r>
              <w:rPr>
                <w:i/>
                <w:color w:val="606060"/>
                <w:sz w:val="18"/>
              </w:rPr>
              <w:t>3,500–5,000 words</w:t>
            </w:r>
          </w:p>
        </w:tc>
      </w:tr>
      <w:tr w:rsidR="004476B6" w14:paraId="75E792BD"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439AB12" w14:textId="77777777" w:rsidR="004476B6" w:rsidRDefault="00B4040A">
            <w:r>
              <w:rPr>
                <w:sz w:val="20"/>
              </w:rPr>
              <w:t>Tác giả</w:t>
            </w:r>
            <w:r>
              <w:br/>
            </w:r>
            <w:r>
              <w:rPr>
                <w:i/>
                <w:color w:val="606060"/>
                <w:sz w:val="18"/>
              </w:rPr>
              <w:t>Authors</w:t>
            </w:r>
          </w:p>
        </w:tc>
        <w:tc>
          <w:tcPr>
            <w:tcW w:w="7370" w:type="dxa"/>
          </w:tcPr>
          <w:p w14:paraId="73649CFD" w14:textId="27547F5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 xml:space="preserve">Hang Thi Cong¹*, </w:t>
            </w:r>
            <w:r w:rsidR="009E375F">
              <w:rPr>
                <w:sz w:val="20"/>
              </w:rPr>
              <w:t>D</w:t>
            </w:r>
            <w:r w:rsidR="00393FC3">
              <w:rPr>
                <w:sz w:val="20"/>
              </w:rPr>
              <w:t>uc</w:t>
            </w:r>
            <w:r>
              <w:rPr>
                <w:sz w:val="20"/>
              </w:rPr>
              <w:t xml:space="preserve"> Minh D</w:t>
            </w:r>
            <w:r w:rsidR="00393FC3">
              <w:rPr>
                <w:sz w:val="20"/>
              </w:rPr>
              <w:t>ao</w:t>
            </w:r>
            <w:r>
              <w:rPr>
                <w:sz w:val="20"/>
              </w:rPr>
              <w:t xml:space="preserve">², </w:t>
            </w:r>
            <w:r w:rsidR="009E375F">
              <w:rPr>
                <w:sz w:val="20"/>
              </w:rPr>
              <w:t>Nguyen</w:t>
            </w:r>
            <w:r>
              <w:rPr>
                <w:sz w:val="20"/>
              </w:rPr>
              <w:t xml:space="preserve"> Minh Dao¹†</w:t>
            </w:r>
            <w:r>
              <w:br/>
            </w:r>
            <w:r>
              <w:rPr>
                <w:i/>
                <w:color w:val="606060"/>
                <w:sz w:val="18"/>
              </w:rPr>
              <w:t xml:space="preserve">Hang Thi Cong¹*, </w:t>
            </w:r>
            <w:r w:rsidR="008047EC">
              <w:rPr>
                <w:i/>
                <w:color w:val="606060"/>
                <w:sz w:val="18"/>
              </w:rPr>
              <w:t>D</w:t>
            </w:r>
            <w:r w:rsidR="00393FC3">
              <w:rPr>
                <w:i/>
                <w:color w:val="606060"/>
                <w:sz w:val="18"/>
              </w:rPr>
              <w:t>uc</w:t>
            </w:r>
            <w:r>
              <w:rPr>
                <w:i/>
                <w:color w:val="606060"/>
                <w:sz w:val="18"/>
              </w:rPr>
              <w:t xml:space="preserve"> Minh D</w:t>
            </w:r>
            <w:r w:rsidR="00393FC3">
              <w:rPr>
                <w:i/>
                <w:color w:val="606060"/>
                <w:sz w:val="18"/>
              </w:rPr>
              <w:t>ao</w:t>
            </w:r>
            <w:r>
              <w:rPr>
                <w:i/>
                <w:color w:val="606060"/>
                <w:sz w:val="18"/>
              </w:rPr>
              <w:t xml:space="preserve">², </w:t>
            </w:r>
            <w:r w:rsidR="00CD393D">
              <w:rPr>
                <w:i/>
                <w:color w:val="606060"/>
                <w:sz w:val="18"/>
              </w:rPr>
              <w:t>Nguyen</w:t>
            </w:r>
            <w:r>
              <w:rPr>
                <w:i/>
                <w:color w:val="606060"/>
                <w:sz w:val="18"/>
              </w:rPr>
              <w:t xml:space="preserve"> Minh </w:t>
            </w:r>
            <w:r w:rsidR="00CD393D">
              <w:rPr>
                <w:i/>
                <w:color w:val="606060"/>
                <w:sz w:val="18"/>
              </w:rPr>
              <w:t>Duc</w:t>
            </w:r>
            <w:r>
              <w:rPr>
                <w:i/>
                <w:color w:val="606060"/>
                <w:sz w:val="18"/>
              </w:rPr>
              <w:t>¹†</w:t>
            </w:r>
          </w:p>
        </w:tc>
      </w:tr>
      <w:tr w:rsidR="004476B6" w14:paraId="6F066CB1"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FF54E2D" w14:textId="77777777" w:rsidR="004476B6" w:rsidRDefault="00B4040A">
            <w:r>
              <w:rPr>
                <w:sz w:val="20"/>
              </w:rPr>
              <w:t>Ghi chú tác giả</w:t>
            </w:r>
            <w:r>
              <w:br/>
            </w:r>
            <w:r>
              <w:rPr>
                <w:i/>
                <w:color w:val="606060"/>
                <w:sz w:val="18"/>
              </w:rPr>
              <w:t>Author notes</w:t>
            </w:r>
          </w:p>
        </w:tc>
        <w:tc>
          <w:tcPr>
            <w:tcW w:w="7370" w:type="dxa"/>
          </w:tcPr>
          <w:p w14:paraId="10C4F562"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 Tác giả thứ nhất, †: Tác giả liên hệ</w:t>
            </w:r>
            <w:r>
              <w:br/>
            </w:r>
            <w:r>
              <w:rPr>
                <w:i/>
                <w:color w:val="606060"/>
                <w:sz w:val="18"/>
              </w:rPr>
              <w:t>*: First author, †: Corresponding author</w:t>
            </w:r>
          </w:p>
        </w:tc>
      </w:tr>
    </w:tbl>
    <w:p w14:paraId="6484B610" w14:textId="77777777" w:rsidR="004476B6" w:rsidRDefault="00B4040A">
      <w:r>
        <w:br w:type="page"/>
      </w:r>
    </w:p>
    <w:p w14:paraId="52497614" w14:textId="77777777" w:rsidR="004476B6" w:rsidRDefault="00B4040A">
      <w:pPr>
        <w:spacing w:before="400" w:after="120"/>
        <w:jc w:val="center"/>
      </w:pPr>
      <w:r>
        <w:rPr>
          <w:b/>
          <w:color w:val="1F4E79"/>
          <w:sz w:val="32"/>
        </w:rPr>
        <w:lastRenderedPageBreak/>
        <w:t>1. TÓM TẮT KHOA HỌC</w:t>
      </w:r>
    </w:p>
    <w:p w14:paraId="6743B72D" w14:textId="77777777" w:rsidR="004476B6" w:rsidRDefault="00B4040A">
      <w:pPr>
        <w:jc w:val="center"/>
      </w:pPr>
      <w:r>
        <w:rPr>
          <w:i/>
          <w:color w:val="2E74B5"/>
          <w:sz w:val="26"/>
        </w:rPr>
        <w:t>1. SCIENTIFIC ABSTRACT</w:t>
      </w:r>
    </w:p>
    <w:p w14:paraId="2BD7385A" w14:textId="77777777" w:rsidR="004476B6" w:rsidRDefault="00B4040A">
      <w:pPr>
        <w:spacing w:after="60"/>
        <w:jc w:val="both"/>
      </w:pPr>
      <w:r>
        <w:rPr>
          <w:i/>
        </w:rPr>
        <w:t>Abstract chuẩn cấu trúc PLOS ONE (~200 từ).</w:t>
      </w:r>
    </w:p>
    <w:p w14:paraId="7A99A9F6" w14:textId="77777777" w:rsidR="004476B6" w:rsidRDefault="00B4040A">
      <w:pPr>
        <w:spacing w:after="160"/>
        <w:jc w:val="both"/>
      </w:pPr>
      <w:r>
        <w:rPr>
          <w:i/>
          <w:color w:val="404040"/>
          <w:sz w:val="20"/>
        </w:rPr>
        <w:t>Structured abstract per PLOS ONE guidelines (~200 words).</w:t>
      </w:r>
    </w:p>
    <w:p w14:paraId="741A3754" w14:textId="77777777" w:rsidR="004476B6" w:rsidRDefault="00B4040A">
      <w:pPr>
        <w:spacing w:before="160" w:after="60"/>
      </w:pPr>
      <w:r>
        <w:rPr>
          <w:b/>
          <w:sz w:val="24"/>
        </w:rPr>
        <w:t>Background</w:t>
      </w:r>
      <w:r>
        <w:rPr>
          <w:i/>
          <w:color w:val="808080"/>
          <w:sz w:val="20"/>
        </w:rPr>
        <w:t xml:space="preserve">  /  Background</w:t>
      </w:r>
    </w:p>
    <w:p w14:paraId="2CC98030" w14:textId="77777777" w:rsidR="004476B6" w:rsidRDefault="00B4040A">
      <w:pPr>
        <w:spacing w:after="60"/>
        <w:ind w:firstLine="283"/>
        <w:jc w:val="both"/>
      </w:pPr>
      <w:r>
        <w:t>Rối loạn lo âu ở học sinh THCS Việt Nam còn thiếu dữ liệu chuẩn mức độ mục (item-level normative data) cần thiết để giải thích lâm sàng và phát triển công cụ sàng lọc. Việc phân tích chi tiết các dạng RLLA theo DSM-5 cung cấp cơ sở cho can thiệp đặc thù.</w:t>
      </w:r>
    </w:p>
    <w:p w14:paraId="49476FDA" w14:textId="77777777" w:rsidR="004476B6" w:rsidRDefault="00B4040A">
      <w:pPr>
        <w:spacing w:after="160"/>
        <w:ind w:firstLine="283"/>
        <w:jc w:val="both"/>
      </w:pPr>
      <w:r>
        <w:rPr>
          <w:i/>
          <w:color w:val="404040"/>
          <w:sz w:val="20"/>
        </w:rPr>
        <w:t>Vietnamese lower secondary school students lack item-level normative anxiety data essential for clinical interpretation and screening tool development. Detailed analysis by DSM-5 anxiety disorder subtypes provides basis for targeted intervention.</w:t>
      </w:r>
    </w:p>
    <w:p w14:paraId="549AE3CC" w14:textId="77777777" w:rsidR="004476B6" w:rsidRDefault="00B4040A">
      <w:pPr>
        <w:spacing w:before="160" w:after="60"/>
      </w:pPr>
      <w:r>
        <w:rPr>
          <w:b/>
          <w:sz w:val="24"/>
        </w:rPr>
        <w:t>Methods</w:t>
      </w:r>
      <w:r>
        <w:rPr>
          <w:i/>
          <w:color w:val="808080"/>
          <w:sz w:val="20"/>
        </w:rPr>
        <w:t xml:space="preserve">  /  Methods</w:t>
      </w:r>
    </w:p>
    <w:p w14:paraId="5521EEA3" w14:textId="77777777" w:rsidR="004476B6" w:rsidRDefault="00B4040A">
      <w:pPr>
        <w:spacing w:after="60"/>
        <w:ind w:firstLine="283"/>
        <w:jc w:val="both"/>
      </w:pPr>
      <w:r>
        <w:t>Nghiên cứu mô tả cắt ngang trên 1.352 học sinh THCS Hà Nội (614 nam, 738 nữ; khối lớp 6-9). Phiên bản tiếng Việt của RCADS (Chorpita, 2000) gồm 15 mục đo 3 dạng RLLA (GAD 7 mục, SAD 4 mục, SocAD 4 mục). Phân tích bao gồm thống kê mô tả, kiểm định t-test/ANOVA với hiệu chỉnh Bonferroni, và cỡ tác động (Cohen d, η²).</w:t>
      </w:r>
    </w:p>
    <w:p w14:paraId="11CCC1C7" w14:textId="77777777" w:rsidR="004476B6" w:rsidRDefault="00B4040A">
      <w:pPr>
        <w:spacing w:after="160"/>
        <w:ind w:firstLine="283"/>
        <w:jc w:val="both"/>
      </w:pPr>
      <w:r>
        <w:rPr>
          <w:i/>
          <w:color w:val="404040"/>
          <w:sz w:val="20"/>
        </w:rPr>
        <w:t>Cross-sectional descriptive study on 1,352 lower secondary school students in Hanoi (614 males, 738 females; grades 6-9). Vietnamese RCADS adaptation (Chorpita, 2000) with 15 items measuring 3 anxiety subtypes (GAD 7, SAD 4, SocAD 4). Analyses included descriptive statistics, t-test/ANOVA with Bonferroni correction, and effect sizes (Cohen d, η²).</w:t>
      </w:r>
    </w:p>
    <w:p w14:paraId="7732AB9B" w14:textId="77777777" w:rsidR="004476B6" w:rsidRDefault="00B4040A">
      <w:pPr>
        <w:spacing w:before="160" w:after="60"/>
      </w:pPr>
      <w:r>
        <w:rPr>
          <w:b/>
          <w:sz w:val="24"/>
        </w:rPr>
        <w:t>Results</w:t>
      </w:r>
      <w:r>
        <w:rPr>
          <w:i/>
          <w:color w:val="808080"/>
          <w:sz w:val="20"/>
        </w:rPr>
        <w:t xml:space="preserve">  /  Results</w:t>
      </w:r>
    </w:p>
    <w:p w14:paraId="6DEE61FA" w14:textId="77777777" w:rsidR="004476B6" w:rsidRDefault="00B4040A">
      <w:pPr>
        <w:spacing w:after="60"/>
        <w:ind w:firstLine="283"/>
        <w:jc w:val="both"/>
      </w:pPr>
      <w:r>
        <w:t>Mức trung bình rối loạn lo âu: GAD M = 55,82; SAD M = 25,06; SocAD M = 48,41 (thang 0-100). Mục có điểm cao nhất: RCADS4 (M = 64,28) cho GAD; RCADS32 (M = 56,98) cho SocAD; RCADS46 (M = 27,88) cho SAD. Khác biệt giới có ý nghĩa cho GAD và SocAD (F &gt; 44; p &lt; 0,001) nhưng không cho SAD (F = 0,246; p = 0,620). Quỹ đạo theo khối lớp: SAD giảm đơn điệu từ M = 32,13 (khối 6) → 19,46 (khối 9); GAD tăng nhẹ.</w:t>
      </w:r>
    </w:p>
    <w:p w14:paraId="6D3199A5" w14:textId="77777777" w:rsidR="004476B6" w:rsidRDefault="00B4040A">
      <w:pPr>
        <w:spacing w:after="160"/>
        <w:ind w:firstLine="283"/>
        <w:jc w:val="both"/>
      </w:pPr>
      <w:r>
        <w:rPr>
          <w:i/>
          <w:color w:val="404040"/>
          <w:sz w:val="20"/>
        </w:rPr>
        <w:t>Mean anxiety levels: GAD M = 55.82; SAD M = 25.06; SocAD M = 48.41 (0-100 scale). Highest-scoring items: RCADS4 (M = 64.28) for GAD; RCADS32 (M = 56.98) for SocAD; RCADS46 (M = 27.88) for SAD. Gender differences significant for GAD and SocAD (F &gt; 44; p &lt; 0.001) but not for SAD (F = 0.246; p = 0.620). Grade trajectory: SAD declines monotonically from M = 32.13 (grade 6) → 19.46 (grade 9); GAD increases slightly.</w:t>
      </w:r>
    </w:p>
    <w:p w14:paraId="22E04974" w14:textId="77777777" w:rsidR="004476B6" w:rsidRDefault="00B4040A">
      <w:pPr>
        <w:spacing w:before="160" w:after="60"/>
      </w:pPr>
      <w:r>
        <w:rPr>
          <w:b/>
          <w:sz w:val="24"/>
        </w:rPr>
        <w:t>Conclusions</w:t>
      </w:r>
      <w:r>
        <w:rPr>
          <w:i/>
          <w:color w:val="808080"/>
          <w:sz w:val="20"/>
        </w:rPr>
        <w:t xml:space="preserve">  /  Conclusions</w:t>
      </w:r>
    </w:p>
    <w:p w14:paraId="116E9A05" w14:textId="77777777" w:rsidR="004476B6" w:rsidRDefault="00B4040A">
      <w:pPr>
        <w:spacing w:after="60"/>
        <w:ind w:firstLine="283"/>
        <w:jc w:val="both"/>
      </w:pPr>
      <w:r>
        <w:t>Nghiên cứu cung cấp dữ liệu chuẩn mức độ mục đầu tiên cho phiên bản tiếng Việt của RCADS trên mẫu lớn HS THCS. Các mục có điểm cao nhất được đề xuất làm mục tiêu cho công cụ sàng lọc ngắn. Quỹ đạo phát triển khác nhau giữa các dạng RLLA gợi ý cần can thiệp theo độ tuổi.</w:t>
      </w:r>
    </w:p>
    <w:p w14:paraId="5B17721B" w14:textId="77777777" w:rsidR="004476B6" w:rsidRDefault="00B4040A">
      <w:pPr>
        <w:spacing w:after="160"/>
        <w:ind w:firstLine="283"/>
        <w:jc w:val="both"/>
      </w:pPr>
      <w:r>
        <w:rPr>
          <w:i/>
          <w:color w:val="404040"/>
          <w:sz w:val="20"/>
        </w:rPr>
        <w:t>This study provides first item-level normative data for the Vietnamese RCADS adaptation in a large lower secondary school sample. Highest-scoring items are proposed as targets for brief screening tools. Differential developmental trajectories across subtypes suggest the need for age-appropriate intervention.</w:t>
      </w:r>
    </w:p>
    <w:p w14:paraId="2D8149CE" w14:textId="77777777" w:rsidR="004476B6" w:rsidRDefault="00B4040A">
      <w:r>
        <w:br w:type="page"/>
      </w:r>
    </w:p>
    <w:p w14:paraId="53F92F10" w14:textId="77777777" w:rsidR="004476B6" w:rsidRDefault="00B4040A">
      <w:pPr>
        <w:spacing w:before="400" w:after="120"/>
        <w:jc w:val="center"/>
      </w:pPr>
      <w:r>
        <w:rPr>
          <w:b/>
          <w:color w:val="1F4E79"/>
          <w:sz w:val="32"/>
        </w:rPr>
        <w:t>2. ĐIỂM MỚI CỦA NGHIÊN CỨU</w:t>
      </w:r>
    </w:p>
    <w:p w14:paraId="198F60BE" w14:textId="77777777" w:rsidR="004476B6" w:rsidRDefault="00B4040A">
      <w:pPr>
        <w:jc w:val="center"/>
      </w:pPr>
      <w:r>
        <w:rPr>
          <w:i/>
          <w:color w:val="2E74B5"/>
          <w:sz w:val="26"/>
        </w:rPr>
        <w:t>2. NOVEL CONTRIBUTIONS</w:t>
      </w:r>
    </w:p>
    <w:p w14:paraId="2C7F0A07" w14:textId="77777777" w:rsidR="004476B6" w:rsidRDefault="00B4040A">
      <w:pPr>
        <w:spacing w:before="280" w:after="80"/>
      </w:pPr>
      <w:r>
        <w:rPr>
          <w:b/>
          <w:color w:val="2E74B5"/>
          <w:sz w:val="26"/>
        </w:rPr>
        <w:t>Ba đóng góp chính</w:t>
      </w:r>
      <w:r>
        <w:rPr>
          <w:i/>
          <w:color w:val="707070"/>
        </w:rPr>
        <w:t xml:space="preserve">  /  Three Key Contributions</w:t>
      </w:r>
    </w:p>
    <w:tbl>
      <w:tblPr>
        <w:tblStyle w:val="LightGrid-Accent1"/>
        <w:tblW w:w="0" w:type="auto"/>
        <w:tblLayout w:type="fixed"/>
        <w:tblLook w:val="04A0" w:firstRow="1" w:lastRow="0" w:firstColumn="1" w:lastColumn="0" w:noHBand="0" w:noVBand="1"/>
      </w:tblPr>
      <w:tblGrid>
        <w:gridCol w:w="567"/>
        <w:gridCol w:w="2551"/>
        <w:gridCol w:w="6520"/>
      </w:tblGrid>
      <w:tr w:rsidR="004476B6" w14:paraId="07594006"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0B08071" w14:textId="77777777" w:rsidR="004476B6" w:rsidRDefault="00B4040A">
            <w:r>
              <w:rPr>
                <w:sz w:val="20"/>
              </w:rPr>
              <w:t>#</w:t>
            </w:r>
            <w:r>
              <w:br/>
            </w:r>
            <w:r>
              <w:rPr>
                <w:i/>
                <w:color w:val="606060"/>
                <w:sz w:val="18"/>
              </w:rPr>
              <w:t>#</w:t>
            </w:r>
          </w:p>
        </w:tc>
        <w:tc>
          <w:tcPr>
            <w:tcW w:w="2551" w:type="dxa"/>
          </w:tcPr>
          <w:p w14:paraId="2E3C36FC"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Tiêu đề</w:t>
            </w:r>
            <w:r>
              <w:br/>
            </w:r>
            <w:r>
              <w:rPr>
                <w:i/>
                <w:color w:val="606060"/>
                <w:sz w:val="18"/>
              </w:rPr>
              <w:t>Title</w:t>
            </w:r>
          </w:p>
        </w:tc>
        <w:tc>
          <w:tcPr>
            <w:tcW w:w="6520" w:type="dxa"/>
          </w:tcPr>
          <w:p w14:paraId="57162368"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Mô tả chi tiết</w:t>
            </w:r>
            <w:r>
              <w:br/>
            </w:r>
            <w:r>
              <w:rPr>
                <w:i/>
                <w:color w:val="606060"/>
                <w:sz w:val="18"/>
              </w:rPr>
              <w:t>Detailed description</w:t>
            </w:r>
          </w:p>
        </w:tc>
      </w:tr>
      <w:tr w:rsidR="004476B6" w14:paraId="51040198"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5F9E799" w14:textId="77777777" w:rsidR="004476B6" w:rsidRDefault="00B4040A">
            <w:r>
              <w:rPr>
                <w:sz w:val="20"/>
              </w:rPr>
              <w:t>1</w:t>
            </w:r>
            <w:r>
              <w:br/>
            </w:r>
            <w:r>
              <w:rPr>
                <w:i/>
                <w:color w:val="606060"/>
                <w:sz w:val="18"/>
              </w:rPr>
              <w:t>1</w:t>
            </w:r>
          </w:p>
        </w:tc>
        <w:tc>
          <w:tcPr>
            <w:tcW w:w="2551" w:type="dxa"/>
          </w:tcPr>
          <w:p w14:paraId="5F367BA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Phân tích mức độ mục đầu tiên cho RCADS Việt Nam</w:t>
            </w:r>
            <w:r>
              <w:br/>
            </w:r>
            <w:r>
              <w:rPr>
                <w:i/>
                <w:color w:val="606060"/>
                <w:sz w:val="18"/>
              </w:rPr>
              <w:t>First item-level analysis for Vietnamese RCADS adaptation</w:t>
            </w:r>
          </w:p>
        </w:tc>
        <w:tc>
          <w:tcPr>
            <w:tcW w:w="6520" w:type="dxa"/>
          </w:tcPr>
          <w:p w14:paraId="48326971"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Nghiên cứu đầu tiên cung cấp phân tích chi tiết mức độ mục (item-level) cho phiên bản tiếng Việt rút gọn của RCADS (Chorpita, 2000) trên cỡ mẫu lớn N = 1.352 học sinh THCS, cung cấp DỮ LIỆU CHUẨN (normative data) cho lâm sàng tâm lý Việt Nam.</w:t>
            </w:r>
            <w:r>
              <w:br/>
            </w:r>
            <w:r>
              <w:rPr>
                <w:i/>
                <w:color w:val="606060"/>
                <w:sz w:val="18"/>
              </w:rPr>
              <w:t>First study to provide detailed item-level analysis for the Vietnamese adapted RCADS (Chorpita, 2000) on a large N = 1,352 lower secondary school sample, providing NORMATIVE DATA for Vietnamese clinical psychology.</w:t>
            </w:r>
          </w:p>
        </w:tc>
      </w:tr>
      <w:tr w:rsidR="004476B6" w14:paraId="36FD83E3"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1BE137D" w14:textId="77777777" w:rsidR="004476B6" w:rsidRDefault="00B4040A">
            <w:r>
              <w:rPr>
                <w:sz w:val="20"/>
              </w:rPr>
              <w:t>2</w:t>
            </w:r>
            <w:r>
              <w:br/>
            </w:r>
            <w:r>
              <w:rPr>
                <w:i/>
                <w:color w:val="606060"/>
                <w:sz w:val="18"/>
              </w:rPr>
              <w:t>2</w:t>
            </w:r>
          </w:p>
        </w:tc>
        <w:tc>
          <w:tcPr>
            <w:tcW w:w="2551" w:type="dxa"/>
          </w:tcPr>
          <w:p w14:paraId="13FE7223"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Quỹ đạo phát triển cắt ngang theo khối lớp</w:t>
            </w:r>
            <w:r>
              <w:br/>
            </w:r>
            <w:r>
              <w:rPr>
                <w:i/>
                <w:color w:val="606060"/>
                <w:sz w:val="18"/>
              </w:rPr>
              <w:t>Cross-sectional developmental trajectory by grade</w:t>
            </w:r>
          </w:p>
        </w:tc>
        <w:tc>
          <w:tcPr>
            <w:tcW w:w="6520" w:type="dxa"/>
          </w:tcPr>
          <w:p w14:paraId="236D6662"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Mô tả mẫu hình thay đổi điểm trung bình rối loạn lo âu từ khối 6 đến khối 9. Phát hiện rối loạn lo âu chia ly GIẢM đơn điệu (32,13 → 27,14 → 20,88 → 19,46), phù hợp với phân loại DSM-5 SAD = khởi phát thời thơ ấu. RLLA lan toả tăng nhẹ qua các khối.</w:t>
            </w:r>
            <w:r>
              <w:br/>
            </w:r>
            <w:r>
              <w:rPr>
                <w:i/>
                <w:color w:val="606060"/>
                <w:sz w:val="18"/>
              </w:rPr>
              <w:t>Describes the changing pattern of anxiety mean scores from grade 6 to grade 9. Finding that separation anxiety DECLINES monotonically (32.13 → 27.14 → 20.88 → 19.46), consistent with DSM-5 SAD = childhood-onset classification. Generalized anxiety slightly increases across grades.</w:t>
            </w:r>
          </w:p>
        </w:tc>
      </w:tr>
      <w:tr w:rsidR="004476B6" w14:paraId="09EFD5A6"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6B95D7A" w14:textId="77777777" w:rsidR="004476B6" w:rsidRDefault="00B4040A">
            <w:r>
              <w:rPr>
                <w:sz w:val="20"/>
              </w:rPr>
              <w:t>3</w:t>
            </w:r>
            <w:r>
              <w:br/>
            </w:r>
            <w:r>
              <w:rPr>
                <w:i/>
                <w:color w:val="606060"/>
                <w:sz w:val="18"/>
              </w:rPr>
              <w:t>3</w:t>
            </w:r>
          </w:p>
        </w:tc>
        <w:tc>
          <w:tcPr>
            <w:tcW w:w="2551" w:type="dxa"/>
          </w:tcPr>
          <w:p w14:paraId="0043EC23"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Xác định mục có khả năng dùng làm công cụ sàng lọc</w:t>
            </w:r>
            <w:r>
              <w:br/>
            </w:r>
            <w:r>
              <w:rPr>
                <w:i/>
                <w:color w:val="606060"/>
                <w:sz w:val="18"/>
              </w:rPr>
              <w:t>Identification of items as screening targets</w:t>
            </w:r>
          </w:p>
        </w:tc>
        <w:tc>
          <w:tcPr>
            <w:tcW w:w="6520" w:type="dxa"/>
          </w:tcPr>
          <w:p w14:paraId="48C6B3E3"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Các mục có điểm trung bình cao nhất theo từng dạng RLLA được đề xuất làm cơ sở cho công cụ sàng lọc ngắn (3-5 mục): RCADS4 + RCADS13 + RCADS8 (sàng lọc GAD); RCADS32 + RCADS43 (sàng lọc SocAD). Đây là cơ sở khoa học cho phát triển công cụ sàng lọc trường học tại Việt Nam.</w:t>
            </w:r>
            <w:r>
              <w:br/>
            </w:r>
            <w:r>
              <w:rPr>
                <w:i/>
                <w:color w:val="606060"/>
                <w:sz w:val="18"/>
              </w:rPr>
              <w:t>Items with highest mean scores per subtype are proposed as basis for brief screening tools (3-5 items): RCADS4 + RCADS13 + RCADS8 (GAD screener); RCADS32 + RCADS43 (SocAD screener). This provides scientific basis for developing school-based screening tools in Vietnam.</w:t>
            </w:r>
          </w:p>
        </w:tc>
      </w:tr>
    </w:tbl>
    <w:p w14:paraId="50E3FC6C" w14:textId="77777777" w:rsidR="004476B6" w:rsidRDefault="00B4040A">
      <w:r>
        <w:br w:type="page"/>
      </w:r>
    </w:p>
    <w:p w14:paraId="5557A123" w14:textId="77777777" w:rsidR="004476B6" w:rsidRDefault="00B4040A">
      <w:pPr>
        <w:spacing w:before="400" w:after="120"/>
        <w:jc w:val="center"/>
      </w:pPr>
      <w:r>
        <w:rPr>
          <w:b/>
          <w:color w:val="1F4E79"/>
          <w:sz w:val="32"/>
        </w:rPr>
        <w:t>3. PHẦN GIỚI THIỆU</w:t>
      </w:r>
    </w:p>
    <w:p w14:paraId="1DCD96C1" w14:textId="77777777" w:rsidR="004476B6" w:rsidRDefault="00B4040A">
      <w:pPr>
        <w:jc w:val="center"/>
      </w:pPr>
      <w:r>
        <w:rPr>
          <w:i/>
          <w:color w:val="2E74B5"/>
          <w:sz w:val="26"/>
        </w:rPr>
        <w:t>3. INTRODUCTION</w:t>
      </w:r>
    </w:p>
    <w:p w14:paraId="731D3830" w14:textId="77777777" w:rsidR="004476B6" w:rsidRDefault="00B4040A">
      <w:pPr>
        <w:spacing w:before="280" w:after="80"/>
      </w:pPr>
      <w:r>
        <w:rPr>
          <w:b/>
          <w:color w:val="2E74B5"/>
          <w:sz w:val="26"/>
        </w:rPr>
        <w:t>§1. Gánh nặng RLLA + Tầm quan trọng phân loại DSM-5</w:t>
      </w:r>
      <w:r>
        <w:rPr>
          <w:i/>
          <w:color w:val="707070"/>
        </w:rPr>
        <w:t xml:space="preserve">  /  §1. Anxiety burden + DSM-5 subtype importance</w:t>
      </w:r>
    </w:p>
    <w:p w14:paraId="43016D9E" w14:textId="77777777" w:rsidR="004476B6" w:rsidRDefault="00B4040A">
      <w:pPr>
        <w:spacing w:after="60"/>
        <w:ind w:firstLine="283"/>
        <w:jc w:val="both"/>
      </w:pPr>
      <w:r>
        <w:t>Rối loạn lo âu ảnh hưởng đến 7-15% thanh thiếu niên toàn cầu (Anderson và cs., 2025); WHO xếp lo âu và trầm cảm vào top nguyên nhân khuyết tật ở lứa tuổi 10-19. Báo cáo GBD ASEAN 2025 ghi nhận tỷ lệ 10,1% tại Việt Nam và 16,3% gánh nặng DALYs ở nhóm tuổi 10-14.</w:t>
      </w:r>
    </w:p>
    <w:p w14:paraId="28D71AB2" w14:textId="77777777" w:rsidR="004476B6" w:rsidRDefault="00B4040A">
      <w:pPr>
        <w:spacing w:after="160"/>
        <w:ind w:firstLine="283"/>
        <w:jc w:val="both"/>
      </w:pPr>
      <w:r>
        <w:rPr>
          <w:i/>
          <w:color w:val="404040"/>
          <w:sz w:val="20"/>
        </w:rPr>
        <w:t>Anxiety disorders affect 7-15% of adolescents globally (Anderson et al., 2025); WHO ranks anxiety and depression among top disability causes in the 10-19 age group. GBD ASEAN 2025 reports 10.1% prevalence in Vietnam and 16,3% DALY burden in the 10-14 age group.</w:t>
      </w:r>
    </w:p>
    <w:p w14:paraId="5F27DF67" w14:textId="77777777" w:rsidR="004476B6" w:rsidRDefault="00B4040A">
      <w:pPr>
        <w:spacing w:after="60"/>
        <w:ind w:firstLine="283"/>
        <w:jc w:val="both"/>
      </w:pPr>
      <w:r>
        <w:t>Tại sao việc phân tích theo DSM-5 SUBTYPES quan trọng: GAD, SAD và SocAD có các mẫu hình khởi phát phát triển khác nhau (Chorpita, 2000), đáp ứng điều trị khác nhau (tập trung nhận thức vs. hành vi), và chiến lược phòng ngừa khác nhau. Coi "lo âu" như đơn nhất sẽ làm mờ đi những phân biệt quan trọng này.</w:t>
      </w:r>
    </w:p>
    <w:p w14:paraId="17B249DD" w14:textId="77777777" w:rsidR="004476B6" w:rsidRDefault="00B4040A">
      <w:pPr>
        <w:spacing w:after="160"/>
        <w:ind w:firstLine="283"/>
        <w:jc w:val="both"/>
      </w:pPr>
      <w:r>
        <w:rPr>
          <w:i/>
          <w:color w:val="404040"/>
          <w:sz w:val="20"/>
        </w:rPr>
        <w:t>Why DSM-5 SUBTYPES matter: GAD, SAD, and SocAD have different developmental onset patterns (Chorpita, 2000), treatment responses (cognitive vs. behavioral focus), and prevention strategies. Treating "anxiety" as monolithic obscures these critical distinctions.</w:t>
      </w:r>
    </w:p>
    <w:p w14:paraId="2DC855CA" w14:textId="77777777" w:rsidR="004476B6" w:rsidRDefault="00B4040A">
      <w:pPr>
        <w:spacing w:after="60"/>
        <w:ind w:firstLine="283"/>
        <w:jc w:val="both"/>
      </w:pPr>
      <w:r>
        <w:t>Lý do phân tích mức độ mục: dữ liệu mức độ mục xác định MỤC TIÊU TRIỆU CHỨNG cụ thể để sàng lọc và thiết kế can thiệp nhận thức – hành vi (Chorpita 2000 — RCADS validation).</w:t>
      </w:r>
    </w:p>
    <w:p w14:paraId="798FEA31" w14:textId="77777777" w:rsidR="004476B6" w:rsidRDefault="00B4040A">
      <w:pPr>
        <w:spacing w:after="160"/>
        <w:ind w:firstLine="283"/>
        <w:jc w:val="both"/>
      </w:pPr>
      <w:r>
        <w:rPr>
          <w:i/>
          <w:color w:val="404040"/>
          <w:sz w:val="20"/>
        </w:rPr>
        <w:t>Item-level analysis rationale: Item-level data identifies SPECIFIC symptom targets for screening and cognitive-behavioral intervention design (Chorpita 2000 — RCADS validation).</w:t>
      </w:r>
    </w:p>
    <w:p w14:paraId="21184267" w14:textId="77777777" w:rsidR="004476B6" w:rsidRDefault="00B4040A">
      <w:pPr>
        <w:spacing w:before="280" w:after="80"/>
      </w:pPr>
      <w:r>
        <w:rPr>
          <w:b/>
          <w:color w:val="2E74B5"/>
          <w:sz w:val="26"/>
        </w:rPr>
        <w:t>§2. Khoảng trống nghiên cứu Việt Nam và bối cảnh V-NAMHS</w:t>
      </w:r>
      <w:r>
        <w:rPr>
          <w:i/>
          <w:color w:val="707070"/>
        </w:rPr>
        <w:t xml:space="preserve">  /  §2. Vietnamese research gap and V-NAMHS context</w:t>
      </w:r>
    </w:p>
    <w:p w14:paraId="3AB832C6" w14:textId="77777777" w:rsidR="004476B6" w:rsidRDefault="00B4040A">
      <w:pPr>
        <w:spacing w:after="60"/>
        <w:ind w:firstLine="283"/>
        <w:jc w:val="both"/>
      </w:pPr>
      <w:r>
        <w:t>Nghịch lý V-NAMHS 2022: Điều tra quốc gia báo cáo tỷ lệ rối loạn lo âu chỉ 2,3% sử dụng DISC-5 — một con số đáng chú ý thấp. Trong khi đó, Hoàng Trung Học và cộng sự (2025) với N = 8.473 sau COVID-19 báo cáo tỷ lệ cao hơn nhiều khi sử dụng các thang đo DASS. Sự khác biệt phản ánh lựa chọn công cụ đo lường.</w:t>
      </w:r>
    </w:p>
    <w:p w14:paraId="4780A91A" w14:textId="77777777" w:rsidR="004476B6" w:rsidRDefault="00B4040A">
      <w:pPr>
        <w:spacing w:after="160"/>
        <w:ind w:firstLine="283"/>
        <w:jc w:val="both"/>
      </w:pPr>
      <w:r>
        <w:rPr>
          <w:i/>
          <w:color w:val="404040"/>
          <w:sz w:val="20"/>
        </w:rPr>
        <w:t>V-NAMHS 2022 paradox: The national survey reports anxiety disorder prevalence at only 2.3% using DISC-5 — a remarkably low figure. Meanwhile, Hoang Trung Hoc et al. (2025) with N = 8,473 post-COVID-19 reports much higher prevalence using DASS measures. The discrepancy reflects measurement instrument choice.</w:t>
      </w:r>
    </w:p>
    <w:p w14:paraId="2DE415C0" w14:textId="77777777" w:rsidR="004476B6" w:rsidRDefault="00B4040A">
      <w:pPr>
        <w:spacing w:after="60"/>
        <w:ind w:firstLine="283"/>
        <w:jc w:val="both"/>
      </w:pPr>
      <w:r>
        <w:t>Khoảng trống đo lường ở Việt Nam: DISC-5 vs DASS-21 vs RCADS đo các cấu trúc khác nhau. V-NAMHS dưới ước lượng do ngưỡng lâm sàng; DASS quá ước lượng do điểm cắt thấp; phiên bản tiếng Việt của RCADS cung cấp đo lường có tính phát triển phù hợp và đặc thù theo phân loại — nhưng thiếu DỮ LIỆU CHUẨN cho diễn giải lâm sàng.</w:t>
      </w:r>
    </w:p>
    <w:p w14:paraId="22232F48" w14:textId="77777777" w:rsidR="004476B6" w:rsidRDefault="00B4040A">
      <w:pPr>
        <w:spacing w:after="160"/>
        <w:ind w:firstLine="283"/>
        <w:jc w:val="both"/>
      </w:pPr>
      <w:r>
        <w:rPr>
          <w:i/>
          <w:color w:val="404040"/>
          <w:sz w:val="20"/>
        </w:rPr>
        <w:t>Vietnamese measurement gap: DISC-5 vs DASS-21 vs RCADS measure different constructs. V-NAMHS underestimates due to clinical thresholds; DASS overestimates due to low cut-offs; the Vietnamese RCADS adaptation provides developmentally-appropriate subtype-specific measurement — but lacks NORMATIVE DATA for clinical interpretation.</w:t>
      </w:r>
    </w:p>
    <w:p w14:paraId="3AD9B067" w14:textId="77777777" w:rsidR="004476B6" w:rsidRDefault="00B4040A">
      <w:pPr>
        <w:spacing w:after="60"/>
        <w:ind w:firstLine="283"/>
        <w:jc w:val="both"/>
      </w:pPr>
      <w:r>
        <w:t>Khoảng trống dữ liệu chuẩn mức độ mục: thanh thiếu niên Việt Nam cần cơ sở đường nền dựa trên dân số (mean/SD theo từng mục) để so sánh lâm sàng cho từng cá nhân.</w:t>
      </w:r>
    </w:p>
    <w:p w14:paraId="4C5131B0" w14:textId="77777777" w:rsidR="004476B6" w:rsidRDefault="00B4040A">
      <w:pPr>
        <w:spacing w:after="160"/>
        <w:ind w:firstLine="283"/>
        <w:jc w:val="both"/>
      </w:pPr>
      <w:r>
        <w:rPr>
          <w:i/>
          <w:color w:val="404040"/>
          <w:sz w:val="20"/>
        </w:rPr>
        <w:t>Item-level normative data gap: Vietnamese adolescents need population-based baseline (mean/SD per item) for individual clinical comparison.</w:t>
      </w:r>
    </w:p>
    <w:p w14:paraId="61EC17B5" w14:textId="77777777" w:rsidR="004476B6" w:rsidRDefault="00B4040A">
      <w:pPr>
        <w:spacing w:before="280" w:after="80"/>
      </w:pPr>
      <w:r>
        <w:rPr>
          <w:b/>
          <w:color w:val="2E74B5"/>
          <w:sz w:val="26"/>
        </w:rPr>
        <w:t>§3. Mục tiêu nghiên cứu và 3 câu hỏi nghiên cứu</w:t>
      </w:r>
      <w:r>
        <w:rPr>
          <w:i/>
          <w:color w:val="707070"/>
        </w:rPr>
        <w:t xml:space="preserve">  /  §3. Study objectives and 3 Research Questions</w:t>
      </w:r>
    </w:p>
    <w:p w14:paraId="395674BD" w14:textId="77777777" w:rsidR="004476B6" w:rsidRDefault="00B4040A">
      <w:pPr>
        <w:spacing w:before="160" w:after="60"/>
      </w:pPr>
      <w:r>
        <w:rPr>
          <w:b/>
          <w:sz w:val="24"/>
        </w:rPr>
        <w:t>Lý do tiếp cận mô tả (vs suy luận)</w:t>
      </w:r>
      <w:r>
        <w:rPr>
          <w:i/>
          <w:color w:val="808080"/>
          <w:sz w:val="20"/>
        </w:rPr>
        <w:t xml:space="preserve">  /  Rationale for descriptive (vs inferential) approach</w:t>
      </w:r>
    </w:p>
    <w:p w14:paraId="44C94569" w14:textId="77777777" w:rsidR="004476B6" w:rsidRDefault="00B4040A">
      <w:pPr>
        <w:spacing w:after="40"/>
        <w:ind w:left="340"/>
        <w:jc w:val="both"/>
      </w:pPr>
      <w:r>
        <w:t>▸ (a) Phát triển công cụ sàng lọc: phân phối mức độ mục xác định triệu chứng tần suất cao phù hợp cho sàng lọc ngắn</w:t>
      </w:r>
    </w:p>
    <w:p w14:paraId="7878A34F" w14:textId="77777777" w:rsidR="004476B6" w:rsidRDefault="00B4040A">
      <w:pPr>
        <w:spacing w:after="120"/>
        <w:ind w:left="510"/>
        <w:jc w:val="both"/>
      </w:pPr>
      <w:r>
        <w:rPr>
          <w:i/>
          <w:color w:val="404040"/>
          <w:sz w:val="20"/>
        </w:rPr>
        <w:t>(a) Screening tool development: item-level distributions identify high-frequency symptoms suitable for brief screening</w:t>
      </w:r>
    </w:p>
    <w:p w14:paraId="471E098E" w14:textId="77777777" w:rsidR="004476B6" w:rsidRDefault="00B4040A">
      <w:pPr>
        <w:spacing w:after="40"/>
        <w:ind w:left="340"/>
        <w:jc w:val="both"/>
      </w:pPr>
      <w:r>
        <w:t>▸ (b) Dữ liệu chuẩn: nhà lâm sàng Việt Nam cần mean/SD dựa trên dân số để giải thích điểm cá nhân</w:t>
      </w:r>
    </w:p>
    <w:p w14:paraId="6661702A" w14:textId="77777777" w:rsidR="004476B6" w:rsidRDefault="00B4040A">
      <w:pPr>
        <w:spacing w:after="120"/>
        <w:ind w:left="510"/>
        <w:jc w:val="both"/>
      </w:pPr>
      <w:r>
        <w:rPr>
          <w:i/>
          <w:color w:val="404040"/>
          <w:sz w:val="20"/>
        </w:rPr>
        <w:t>(b) Normative data: Vietnamese clinicians need population-based mean/SD to interpret individual scores</w:t>
      </w:r>
    </w:p>
    <w:p w14:paraId="4318E475" w14:textId="77777777" w:rsidR="004476B6" w:rsidRDefault="00B4040A">
      <w:pPr>
        <w:spacing w:after="40"/>
        <w:ind w:left="340"/>
        <w:jc w:val="both"/>
      </w:pPr>
      <w:r>
        <w:t>▸ (c) Quỹ đạo phát triển: mẫu hình theo khối lớp thông tin cho thời điểm can thiệp phù hợp với độ tuổi</w:t>
      </w:r>
    </w:p>
    <w:p w14:paraId="2D01373E" w14:textId="77777777" w:rsidR="004476B6" w:rsidRDefault="00B4040A">
      <w:pPr>
        <w:spacing w:after="120"/>
        <w:ind w:left="510"/>
        <w:jc w:val="both"/>
      </w:pPr>
      <w:r>
        <w:rPr>
          <w:i/>
          <w:color w:val="404040"/>
          <w:sz w:val="20"/>
        </w:rPr>
        <w:t>(c) Developmental trajectory: grade-level patterns inform age-appropriate intervention timing</w:t>
      </w:r>
    </w:p>
    <w:p w14:paraId="22B11E17" w14:textId="77777777" w:rsidR="004476B6" w:rsidRDefault="00B4040A">
      <w:pPr>
        <w:spacing w:after="40"/>
        <w:ind w:left="340"/>
        <w:jc w:val="both"/>
      </w:pPr>
      <w:r>
        <w:t>▸ (d) Logic bài đồng hành (Q3-9): phân tích cơ chế tích hợp trong bài báo đồng hành [Cong và cs., BMC Psychiatry, đang chuẩn bị]</w:t>
      </w:r>
    </w:p>
    <w:p w14:paraId="7FDC26A7" w14:textId="77777777" w:rsidR="004476B6" w:rsidRDefault="00B4040A">
      <w:pPr>
        <w:spacing w:after="120"/>
        <w:ind w:left="510"/>
        <w:jc w:val="both"/>
      </w:pPr>
      <w:r>
        <w:rPr>
          <w:i/>
          <w:color w:val="404040"/>
          <w:sz w:val="20"/>
        </w:rPr>
        <w:t>(d) Companion paper logic (Q3-9): integrated mechanism analysis in companion paper [Cong et al., BMC Psychiatry, in prep]</w:t>
      </w:r>
    </w:p>
    <w:p w14:paraId="3BC3CDC1" w14:textId="77777777" w:rsidR="004476B6" w:rsidRDefault="00B4040A">
      <w:pPr>
        <w:spacing w:before="160" w:after="60"/>
      </w:pPr>
      <w:r>
        <w:rPr>
          <w:b/>
          <w:sz w:val="24"/>
        </w:rPr>
        <w:t>Ba câu hỏi nghiên cứu có thể kiểm chứng</w:t>
      </w:r>
      <w:r>
        <w:rPr>
          <w:i/>
          <w:color w:val="808080"/>
          <w:sz w:val="20"/>
        </w:rPr>
        <w:t xml:space="preserve">  /  Three testable Research Questions</w:t>
      </w:r>
    </w:p>
    <w:tbl>
      <w:tblPr>
        <w:tblStyle w:val="LightGrid-Accent1"/>
        <w:tblW w:w="0" w:type="auto"/>
        <w:tblLayout w:type="fixed"/>
        <w:tblLook w:val="04A0" w:firstRow="1" w:lastRow="0" w:firstColumn="1" w:lastColumn="0" w:noHBand="0" w:noVBand="1"/>
      </w:tblPr>
      <w:tblGrid>
        <w:gridCol w:w="850"/>
        <w:gridCol w:w="8787"/>
      </w:tblGrid>
      <w:tr w:rsidR="004476B6" w14:paraId="2DC9D8B2"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1B92CF8" w14:textId="77777777" w:rsidR="004476B6" w:rsidRDefault="00B4040A">
            <w:r>
              <w:rPr>
                <w:sz w:val="20"/>
              </w:rPr>
              <w:t>Mã</w:t>
            </w:r>
            <w:r>
              <w:br/>
            </w:r>
            <w:r>
              <w:rPr>
                <w:i/>
                <w:color w:val="606060"/>
                <w:sz w:val="18"/>
              </w:rPr>
              <w:t>Code</w:t>
            </w:r>
          </w:p>
        </w:tc>
        <w:tc>
          <w:tcPr>
            <w:tcW w:w="8787" w:type="dxa"/>
          </w:tcPr>
          <w:p w14:paraId="17FF075A"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Phát biểu câu hỏi nghiên cứu</w:t>
            </w:r>
            <w:r>
              <w:br/>
            </w:r>
            <w:r>
              <w:rPr>
                <w:i/>
                <w:color w:val="606060"/>
                <w:sz w:val="18"/>
              </w:rPr>
              <w:t>Research question statement</w:t>
            </w:r>
          </w:p>
        </w:tc>
      </w:tr>
      <w:tr w:rsidR="004476B6" w14:paraId="3E0FB35A"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38AE5B4" w14:textId="77777777" w:rsidR="004476B6" w:rsidRDefault="00B4040A">
            <w:r>
              <w:rPr>
                <w:sz w:val="20"/>
              </w:rPr>
              <w:t>RQ1</w:t>
            </w:r>
            <w:r>
              <w:br/>
            </w:r>
            <w:r>
              <w:rPr>
                <w:i/>
                <w:color w:val="606060"/>
                <w:sz w:val="18"/>
              </w:rPr>
              <w:t>RQ1</w:t>
            </w:r>
          </w:p>
        </w:tc>
        <w:tc>
          <w:tcPr>
            <w:tcW w:w="8787" w:type="dxa"/>
          </w:tcPr>
          <w:p w14:paraId="729AF757"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Phân phối mức độ mục của triệu chứng GAD/SAD/SocAD trên mẫu lớn học sinh THCS Việt Nam là gì, cung cấp dữ liệu đường nền chuẩn?</w:t>
            </w:r>
            <w:r>
              <w:br/>
            </w:r>
            <w:r>
              <w:rPr>
                <w:i/>
                <w:color w:val="606060"/>
                <w:sz w:val="18"/>
              </w:rPr>
              <w:t>What is the item-level frequency distribution (M, SD, rank) of GAD/SAD/SocAD symptoms in a large sample of Vietnamese lower secondary school students, providing normative baseline data?</w:t>
            </w:r>
          </w:p>
        </w:tc>
      </w:tr>
      <w:tr w:rsidR="004476B6" w14:paraId="24F2A055"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B604927" w14:textId="77777777" w:rsidR="004476B6" w:rsidRDefault="00B4040A">
            <w:r>
              <w:rPr>
                <w:sz w:val="20"/>
              </w:rPr>
              <w:t>RQ2</w:t>
            </w:r>
            <w:r>
              <w:br/>
            </w:r>
            <w:r>
              <w:rPr>
                <w:i/>
                <w:color w:val="606060"/>
                <w:sz w:val="18"/>
              </w:rPr>
              <w:t>RQ2</w:t>
            </w:r>
          </w:p>
        </w:tc>
        <w:tc>
          <w:tcPr>
            <w:tcW w:w="8787" w:type="dxa"/>
          </w:tcPr>
          <w:p w14:paraId="37E3459E"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Mức độ triệu chứng RLLA khác biệt theo giới tính và khối lớp (6-9) như thế nào, và quỹ đạo phát triển của từng dạng là gì?</w:t>
            </w:r>
            <w:r>
              <w:br/>
            </w:r>
            <w:r>
              <w:rPr>
                <w:i/>
                <w:color w:val="606060"/>
                <w:sz w:val="18"/>
              </w:rPr>
              <w:t>Do anxiety symptom levels differ by gender and grade level (6-9), and what is the developmental trajectory of each subtype?</w:t>
            </w:r>
          </w:p>
        </w:tc>
      </w:tr>
      <w:tr w:rsidR="004476B6" w14:paraId="5052B2B1"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AFD9FDE" w14:textId="77777777" w:rsidR="004476B6" w:rsidRDefault="00B4040A">
            <w:r>
              <w:rPr>
                <w:sz w:val="20"/>
              </w:rPr>
              <w:t>RQ3</w:t>
            </w:r>
            <w:r>
              <w:br/>
            </w:r>
            <w:r>
              <w:rPr>
                <w:i/>
                <w:color w:val="606060"/>
                <w:sz w:val="18"/>
              </w:rPr>
              <w:t>RQ3</w:t>
            </w:r>
          </w:p>
        </w:tc>
        <w:tc>
          <w:tcPr>
            <w:tcW w:w="8787" w:type="dxa"/>
          </w:tcPr>
          <w:p w14:paraId="3EEAC9F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Mục RCADS nào có điểm trung bình cao nhất, đủ điều kiện làm mục tiêu sàng lọc ưu tiên cho việc xác định học sinh có rối loạn lo âu trong bối cảnh trường học Việt Nam?</w:t>
            </w:r>
            <w:r>
              <w:br/>
            </w:r>
            <w:r>
              <w:rPr>
                <w:i/>
                <w:color w:val="606060"/>
                <w:sz w:val="18"/>
              </w:rPr>
              <w:t>Which specific RCADS items demonstrate highest mean scores, qualifying as priority screening targets for adolescent mental health identification in Vietnamese school context?</w:t>
            </w:r>
          </w:p>
        </w:tc>
      </w:tr>
    </w:tbl>
    <w:p w14:paraId="0F9DFF5A" w14:textId="77777777" w:rsidR="004476B6" w:rsidRDefault="00B4040A">
      <w:r>
        <w:br w:type="page"/>
      </w:r>
    </w:p>
    <w:p w14:paraId="3B59EB60" w14:textId="77777777" w:rsidR="004476B6" w:rsidRDefault="00B4040A">
      <w:pPr>
        <w:spacing w:before="400" w:after="120"/>
        <w:jc w:val="center"/>
      </w:pPr>
      <w:r>
        <w:rPr>
          <w:b/>
          <w:color w:val="1F4E79"/>
          <w:sz w:val="32"/>
        </w:rPr>
        <w:t>4. PHƯƠNG PHÁP NGHIÊN CỨU</w:t>
      </w:r>
    </w:p>
    <w:p w14:paraId="03A786E3" w14:textId="77777777" w:rsidR="004476B6" w:rsidRDefault="00B4040A">
      <w:pPr>
        <w:jc w:val="center"/>
      </w:pPr>
      <w:r>
        <w:rPr>
          <w:i/>
          <w:color w:val="2E74B5"/>
          <w:sz w:val="26"/>
        </w:rPr>
        <w:t>4. METHODS</w:t>
      </w:r>
    </w:p>
    <w:p w14:paraId="4CEE711B" w14:textId="77777777" w:rsidR="004476B6" w:rsidRDefault="00B4040A">
      <w:pPr>
        <w:spacing w:before="280" w:after="80"/>
      </w:pPr>
      <w:r>
        <w:rPr>
          <w:b/>
          <w:color w:val="2E74B5"/>
          <w:sz w:val="26"/>
        </w:rPr>
        <w:t>4.1 Thiết kế và đối tượng</w:t>
      </w:r>
      <w:r>
        <w:rPr>
          <w:i/>
          <w:color w:val="707070"/>
        </w:rPr>
        <w:t xml:space="preserve">  /  4.1 Design and participants</w:t>
      </w:r>
    </w:p>
    <w:p w14:paraId="7275ECF3" w14:textId="77777777" w:rsidR="004476B6" w:rsidRDefault="00B4040A">
      <w:pPr>
        <w:spacing w:after="60"/>
        <w:ind w:firstLine="283"/>
        <w:jc w:val="both"/>
      </w:pPr>
      <w:r>
        <w:t>Nghiên cứu cắt ngang mô tả. Mẫu N = 1.352 học sinh THCS tại 2 trường Hà Nội (Nhật Tân + Tây Mỗ). Phân bố giới: 614 nam (45,4%), 738 nữ (54,6%). Phân bố khối: 6 (368), 7 (316), 8 (340), 9 (328). Độ tuổi 11-14. Chiến lược chọn mẫu cụm 2 giai đoạn: trường được chọn mục đích cho đại diện nội thành/ngoại thành; tất cả học sinh trong các lớp được chọn được mời tham gia.</w:t>
      </w:r>
    </w:p>
    <w:p w14:paraId="311025CE" w14:textId="77777777" w:rsidR="004476B6" w:rsidRDefault="00B4040A">
      <w:pPr>
        <w:spacing w:after="160"/>
        <w:ind w:firstLine="283"/>
        <w:jc w:val="both"/>
      </w:pPr>
      <w:r>
        <w:rPr>
          <w:i/>
          <w:color w:val="404040"/>
          <w:sz w:val="20"/>
        </w:rPr>
        <w:t>Cross-sectional descriptive study. Sample N = 1,352 lower secondary school students at 2 schools in Hanoi (Nhat Tan + Tay Mo). Gender distribution: 614 male (45.4%), 738 female (54.6%). Grade distribution: 6 (368), 7 (316), 8 (340), 9 (328). Age 11-14. 2-stage cluster sampling: schools selected purposively for urban/suburban representation; all students in selected classes invited to participate.</w:t>
      </w:r>
    </w:p>
    <w:p w14:paraId="53872FAB" w14:textId="77777777" w:rsidR="004476B6" w:rsidRDefault="00B4040A">
      <w:pPr>
        <w:spacing w:before="280" w:after="80"/>
      </w:pPr>
      <w:r>
        <w:rPr>
          <w:b/>
          <w:color w:val="2E74B5"/>
          <w:sz w:val="26"/>
        </w:rPr>
        <w:t>4.2 Công cụ: phiên bản tiếng Việt của RCADS</w:t>
      </w:r>
      <w:r>
        <w:rPr>
          <w:i/>
          <w:color w:val="707070"/>
        </w:rPr>
        <w:t xml:space="preserve">  /  4.2 Instrument: Vietnamese RCADS adaptation</w:t>
      </w:r>
    </w:p>
    <w:p w14:paraId="043C992D" w14:textId="77777777" w:rsidR="004476B6" w:rsidRDefault="00B4040A">
      <w:pPr>
        <w:spacing w:after="60"/>
        <w:ind w:firstLine="283"/>
        <w:jc w:val="both"/>
      </w:pPr>
      <w:r>
        <w:t>RCADS (Revised Children's Anxiety and Depression Scale; Chorpita, 2000) — tiêu chuẩn vàng đo các phân loại RLLA theo DSM-5 cho thanh thiếu niên. Quy trình thích nghi: dịch xuôi-dịch ngược; đánh giá chuyên gia (3 nhà tâm lý trẻ em + 2 nhà giáo dục); khảo sát thử nghiệm (n = 50). Từ 21 mục gốc, giữ lại 15 mục cho 3 phân loại:</w:t>
      </w:r>
    </w:p>
    <w:p w14:paraId="23CD15F6" w14:textId="77777777" w:rsidR="004476B6" w:rsidRDefault="00B4040A">
      <w:pPr>
        <w:spacing w:after="160"/>
        <w:ind w:firstLine="283"/>
        <w:jc w:val="both"/>
      </w:pPr>
      <w:r>
        <w:rPr>
          <w:i/>
          <w:color w:val="404040"/>
          <w:sz w:val="20"/>
        </w:rPr>
        <w:t>RCADS (Revised Children's Anxiety and Depression Scale; Chorpita, 2000) — gold standard for DSM-5 subtype-specific adolescent anxiety. Adaptation: forward-back translation; expert review (3 child psychologists + 2 educators); pilot testing (n = 50). From 21 original items, 15 items retained across 3 subtypes:</w:t>
      </w:r>
    </w:p>
    <w:p w14:paraId="0DD04434" w14:textId="77777777" w:rsidR="004476B6" w:rsidRDefault="00B4040A">
      <w:pPr>
        <w:spacing w:after="40"/>
        <w:ind w:left="340"/>
        <w:jc w:val="both"/>
      </w:pPr>
      <w:r>
        <w:t>▸ GAD (7 mục): RCADS1, 4, 8, 12, 13, 30, 35</w:t>
      </w:r>
    </w:p>
    <w:p w14:paraId="09D53D76" w14:textId="77777777" w:rsidR="004476B6" w:rsidRDefault="00B4040A">
      <w:pPr>
        <w:spacing w:after="120"/>
        <w:ind w:left="510"/>
        <w:jc w:val="both"/>
      </w:pPr>
      <w:r>
        <w:rPr>
          <w:i/>
          <w:color w:val="404040"/>
          <w:sz w:val="20"/>
        </w:rPr>
        <w:t>GAD (7 items): RCADS1, 4, 8, 12, 13, 30, 35</w:t>
      </w:r>
    </w:p>
    <w:p w14:paraId="54A37EAE" w14:textId="77777777" w:rsidR="004476B6" w:rsidRDefault="00B4040A">
      <w:pPr>
        <w:spacing w:after="40"/>
        <w:ind w:left="340"/>
        <w:jc w:val="both"/>
      </w:pPr>
      <w:r>
        <w:t>▸ SAD (4 mục): RCADS5, 17, 45, 46</w:t>
      </w:r>
    </w:p>
    <w:p w14:paraId="1F3FB680" w14:textId="77777777" w:rsidR="004476B6" w:rsidRDefault="00B4040A">
      <w:pPr>
        <w:spacing w:after="120"/>
        <w:ind w:left="510"/>
        <w:jc w:val="both"/>
      </w:pPr>
      <w:r>
        <w:rPr>
          <w:i/>
          <w:color w:val="404040"/>
          <w:sz w:val="20"/>
        </w:rPr>
        <w:t>SAD (4 items): RCADS5, 17, 45, 46</w:t>
      </w:r>
    </w:p>
    <w:p w14:paraId="6A490571" w14:textId="77777777" w:rsidR="004476B6" w:rsidRDefault="00B4040A">
      <w:pPr>
        <w:spacing w:after="40"/>
        <w:ind w:left="340"/>
        <w:jc w:val="both"/>
      </w:pPr>
      <w:r>
        <w:t>▸ SocAD (4 mục): RCADS20, 32, 38, 43</w:t>
      </w:r>
    </w:p>
    <w:p w14:paraId="0E62C20E" w14:textId="77777777" w:rsidR="004476B6" w:rsidRDefault="00B4040A">
      <w:pPr>
        <w:spacing w:after="120"/>
        <w:ind w:left="510"/>
        <w:jc w:val="both"/>
      </w:pPr>
      <w:r>
        <w:rPr>
          <w:i/>
          <w:color w:val="404040"/>
          <w:sz w:val="20"/>
        </w:rPr>
        <w:t>SocAD (4 items): RCADS20, 32, 38, 43</w:t>
      </w:r>
    </w:p>
    <w:p w14:paraId="7DBB4C2E" w14:textId="77777777" w:rsidR="004476B6" w:rsidRDefault="00B4040A">
      <w:pPr>
        <w:spacing w:after="60"/>
        <w:ind w:firstLine="283"/>
        <w:jc w:val="both"/>
      </w:pPr>
      <w:r>
        <w:t>Thang Likert 4 mức: 0 = Không bao giờ, 1 = Đôi khi, 2 = Thường xuyên, 3 = Luôn luôn. Điểm thô được chuyển đổi sang thang 0-100 cho so sánh chuẩn hóa.</w:t>
      </w:r>
    </w:p>
    <w:p w14:paraId="15666A4A" w14:textId="77777777" w:rsidR="004476B6" w:rsidRDefault="00B4040A">
      <w:pPr>
        <w:spacing w:after="160"/>
        <w:ind w:firstLine="283"/>
        <w:jc w:val="both"/>
      </w:pPr>
      <w:r>
        <w:rPr>
          <w:i/>
          <w:color w:val="404040"/>
          <w:sz w:val="20"/>
        </w:rPr>
        <w:t>4-point Likert: 0 = Never, 1 = Sometimes, 2 = Often, 3 = Always. Raw scores converted to 0-100 scale for standardized comparison.</w:t>
      </w:r>
    </w:p>
    <w:p w14:paraId="150849D0" w14:textId="77777777" w:rsidR="004476B6" w:rsidRDefault="00B4040A">
      <w:pPr>
        <w:spacing w:before="280" w:after="80"/>
      </w:pPr>
      <w:r>
        <w:rPr>
          <w:b/>
          <w:color w:val="2E74B5"/>
          <w:sz w:val="26"/>
        </w:rPr>
        <w:t>4.3 Độ tin cậy</w:t>
      </w:r>
      <w:r>
        <w:rPr>
          <w:i/>
          <w:color w:val="707070"/>
        </w:rPr>
        <w:t xml:space="preserve">  /  4.3 Reliability</w:t>
      </w:r>
    </w:p>
    <w:p w14:paraId="7A047B7D" w14:textId="77777777" w:rsidR="004476B6" w:rsidRDefault="00B4040A">
      <w:pPr>
        <w:spacing w:after="60"/>
        <w:ind w:firstLine="283"/>
        <w:jc w:val="both"/>
      </w:pPr>
      <w:r>
        <w:t>Cronbach α và McDonald ω được tính cho từng dạng RLLA. Tiêu chí: α ≥ 0,70 cho độ tin cậy chấp nhận (Nunnally, 1978).</w:t>
      </w:r>
    </w:p>
    <w:p w14:paraId="19025CD4" w14:textId="77777777" w:rsidR="004476B6" w:rsidRDefault="00B4040A">
      <w:pPr>
        <w:spacing w:after="160"/>
        <w:ind w:firstLine="283"/>
        <w:jc w:val="both"/>
      </w:pPr>
      <w:r>
        <w:rPr>
          <w:i/>
          <w:color w:val="404040"/>
          <w:sz w:val="20"/>
        </w:rPr>
        <w:t>Cronbach α and McDonald ω computed per anxiety subtype. Criterion: α ≥ 0.70 for adequate reliability (Nunnally, 1978).</w:t>
      </w:r>
    </w:p>
    <w:p w14:paraId="0AAFF295" w14:textId="77777777" w:rsidR="004476B6" w:rsidRDefault="00B4040A">
      <w:pPr>
        <w:spacing w:before="280" w:after="80"/>
      </w:pPr>
      <w:r>
        <w:rPr>
          <w:b/>
          <w:color w:val="2E74B5"/>
          <w:sz w:val="26"/>
        </w:rPr>
        <w:t>4.4 Chiến lược phân tích</w:t>
      </w:r>
      <w:r>
        <w:rPr>
          <w:i/>
          <w:color w:val="707070"/>
        </w:rPr>
        <w:t xml:space="preserve">  /  4.4 Analytic strategy</w:t>
      </w:r>
    </w:p>
    <w:p w14:paraId="1AF9EF22" w14:textId="77777777" w:rsidR="004476B6" w:rsidRDefault="00B4040A">
      <w:pPr>
        <w:spacing w:before="160" w:after="60"/>
      </w:pPr>
      <w:r>
        <w:rPr>
          <w:b/>
          <w:sz w:val="24"/>
        </w:rPr>
        <w:t>Thống kê mô tả (RQ1)</w:t>
      </w:r>
      <w:r>
        <w:rPr>
          <w:i/>
          <w:color w:val="808080"/>
          <w:sz w:val="20"/>
        </w:rPr>
        <w:t xml:space="preserve">  /  Descriptive statistics (RQ1)</w:t>
      </w:r>
    </w:p>
    <w:p w14:paraId="0157BD41" w14:textId="77777777" w:rsidR="004476B6" w:rsidRDefault="00B4040A">
      <w:pPr>
        <w:spacing w:after="40"/>
        <w:ind w:left="340"/>
        <w:jc w:val="both"/>
      </w:pPr>
      <w:r>
        <w:t>▸ Trung bình, SD, range cho từng mục</w:t>
      </w:r>
    </w:p>
    <w:p w14:paraId="1E04082F" w14:textId="77777777" w:rsidR="004476B6" w:rsidRDefault="00B4040A">
      <w:pPr>
        <w:spacing w:after="120"/>
        <w:ind w:left="510"/>
        <w:jc w:val="both"/>
      </w:pPr>
      <w:r>
        <w:rPr>
          <w:i/>
          <w:color w:val="404040"/>
          <w:sz w:val="20"/>
        </w:rPr>
        <w:t>Mean, SD, range per item</w:t>
      </w:r>
    </w:p>
    <w:p w14:paraId="1BBAB4F1" w14:textId="77777777" w:rsidR="004476B6" w:rsidRDefault="00B4040A">
      <w:pPr>
        <w:spacing w:after="40"/>
        <w:ind w:left="340"/>
        <w:jc w:val="both"/>
      </w:pPr>
      <w:r>
        <w:t>▸ Xếp hạng mục trong từng phân loại (1 = M cao nhất → thấp nhất)</w:t>
      </w:r>
    </w:p>
    <w:p w14:paraId="64BC3390" w14:textId="77777777" w:rsidR="004476B6" w:rsidRDefault="00B4040A">
      <w:pPr>
        <w:spacing w:after="120"/>
        <w:ind w:left="510"/>
        <w:jc w:val="both"/>
      </w:pPr>
      <w:r>
        <w:rPr>
          <w:i/>
          <w:color w:val="404040"/>
          <w:sz w:val="20"/>
        </w:rPr>
        <w:t>Within-subtype item ranking (1 = highest M to lowest)</w:t>
      </w:r>
    </w:p>
    <w:p w14:paraId="231311BD" w14:textId="77777777" w:rsidR="004476B6" w:rsidRDefault="00B4040A">
      <w:pPr>
        <w:spacing w:after="40"/>
        <w:ind w:left="340"/>
        <w:jc w:val="both"/>
      </w:pPr>
      <w:r>
        <w:t>▸ Điểm trung bình tổng theo từng phân loại</w:t>
      </w:r>
    </w:p>
    <w:p w14:paraId="2D9C498A" w14:textId="77777777" w:rsidR="004476B6" w:rsidRDefault="00B4040A">
      <w:pPr>
        <w:spacing w:after="120"/>
        <w:ind w:left="510"/>
        <w:jc w:val="both"/>
      </w:pPr>
      <w:r>
        <w:rPr>
          <w:i/>
          <w:color w:val="404040"/>
          <w:sz w:val="20"/>
        </w:rPr>
        <w:t>Subtype aggregate scores</w:t>
      </w:r>
    </w:p>
    <w:p w14:paraId="5FBE10B7" w14:textId="77777777" w:rsidR="004476B6" w:rsidRDefault="00B4040A">
      <w:pPr>
        <w:spacing w:before="160" w:after="60"/>
      </w:pPr>
      <w:r>
        <w:rPr>
          <w:b/>
          <w:sz w:val="24"/>
        </w:rPr>
        <w:t>Thống kê suy luận với hiệu chỉnh (RQ2)</w:t>
      </w:r>
      <w:r>
        <w:rPr>
          <w:i/>
          <w:color w:val="808080"/>
          <w:sz w:val="20"/>
        </w:rPr>
        <w:t xml:space="preserve">  /  Inferential statistics with corrections (RQ2)</w:t>
      </w:r>
    </w:p>
    <w:p w14:paraId="199437AA" w14:textId="77777777" w:rsidR="004476B6" w:rsidRDefault="00B4040A">
      <w:pPr>
        <w:spacing w:after="40"/>
        <w:ind w:left="340"/>
        <w:jc w:val="both"/>
      </w:pPr>
      <w:r>
        <w:t>▸ So sánh giới: kiểm định t độc lập hoặc ANOVA một chiều với HIỆU CHỈNH BONFERRONI (α = 0,05/3 = 0,0167 cho 3 phân loại)</w:t>
      </w:r>
    </w:p>
    <w:p w14:paraId="66283FE9" w14:textId="77777777" w:rsidR="004476B6" w:rsidRDefault="00B4040A">
      <w:pPr>
        <w:spacing w:after="120"/>
        <w:ind w:left="510"/>
        <w:jc w:val="both"/>
      </w:pPr>
      <w:r>
        <w:rPr>
          <w:i/>
          <w:color w:val="404040"/>
          <w:sz w:val="20"/>
        </w:rPr>
        <w:t>Gender comparison: independent t-test or one-way ANOVA with BONFERRONI CORRECTION (α = 0.05/3 = 0.0167 for 3 subtypes)</w:t>
      </w:r>
    </w:p>
    <w:p w14:paraId="3128AE9A" w14:textId="77777777" w:rsidR="004476B6" w:rsidRDefault="00B4040A">
      <w:pPr>
        <w:spacing w:after="40"/>
        <w:ind w:left="340"/>
        <w:jc w:val="both"/>
      </w:pPr>
      <w:r>
        <w:t>▸ So sánh khối lớp: ANOVA một chiều + hậu kiểm Tukey HSD</w:t>
      </w:r>
    </w:p>
    <w:p w14:paraId="00BF2570" w14:textId="77777777" w:rsidR="004476B6" w:rsidRDefault="00B4040A">
      <w:pPr>
        <w:spacing w:after="120"/>
        <w:ind w:left="510"/>
        <w:jc w:val="both"/>
      </w:pPr>
      <w:r>
        <w:rPr>
          <w:i/>
          <w:color w:val="404040"/>
          <w:sz w:val="20"/>
        </w:rPr>
        <w:t>Grade comparison: one-way ANOVA + post-hoc Tukey HSD</w:t>
      </w:r>
    </w:p>
    <w:p w14:paraId="400BE4D9" w14:textId="77777777" w:rsidR="004476B6" w:rsidRDefault="00B4040A">
      <w:pPr>
        <w:spacing w:after="40"/>
        <w:ind w:left="340"/>
        <w:jc w:val="both"/>
      </w:pPr>
      <w:r>
        <w:t>▸ Cỡ tác động: Cohen d cho so sánh giới (nhỏ = 0,2; trung bình = 0,5; lớn = 0,8); η² cho so sánh khối lớp (nhỏ = 0,01; trung bình = 0,06; lớn = 0,14)</w:t>
      </w:r>
    </w:p>
    <w:p w14:paraId="2357244A" w14:textId="77777777" w:rsidR="004476B6" w:rsidRDefault="00B4040A">
      <w:pPr>
        <w:spacing w:after="120"/>
        <w:ind w:left="510"/>
        <w:jc w:val="both"/>
      </w:pPr>
      <w:r>
        <w:rPr>
          <w:i/>
          <w:color w:val="404040"/>
          <w:sz w:val="20"/>
        </w:rPr>
        <w:t>Effect sizes: Cohen d for gender (small = 0.2, medium = 0.5, large = 0.8); partial η² for grade (small = 0.01, medium = 0.06, large = 0.14)</w:t>
      </w:r>
    </w:p>
    <w:p w14:paraId="6117E673" w14:textId="77777777" w:rsidR="004476B6" w:rsidRDefault="00B4040A">
      <w:pPr>
        <w:spacing w:after="40"/>
        <w:ind w:left="340"/>
        <w:jc w:val="both"/>
      </w:pPr>
      <w:r>
        <w:t>▸ Khoảng tin cậy 95% cho tất cả các giá trị trung bình</w:t>
      </w:r>
    </w:p>
    <w:p w14:paraId="6CF0B320" w14:textId="77777777" w:rsidR="004476B6" w:rsidRDefault="00B4040A">
      <w:pPr>
        <w:spacing w:after="120"/>
        <w:ind w:left="510"/>
        <w:jc w:val="both"/>
      </w:pPr>
      <w:r>
        <w:rPr>
          <w:i/>
          <w:color w:val="404040"/>
          <w:sz w:val="20"/>
        </w:rPr>
        <w:t>95% Confidence Intervals for all means</w:t>
      </w:r>
    </w:p>
    <w:p w14:paraId="6914BB4C" w14:textId="77777777" w:rsidR="004476B6" w:rsidRDefault="00B4040A">
      <w:pPr>
        <w:spacing w:before="160" w:after="60"/>
      </w:pPr>
      <w:r>
        <w:rPr>
          <w:b/>
          <w:sz w:val="24"/>
        </w:rPr>
        <w:t>Xác định mục tiêu sàng lọc (RQ3)</w:t>
      </w:r>
      <w:r>
        <w:rPr>
          <w:i/>
          <w:color w:val="808080"/>
          <w:sz w:val="20"/>
        </w:rPr>
        <w:t xml:space="preserve">  /  Screening target identification (RQ3)</w:t>
      </w:r>
    </w:p>
    <w:p w14:paraId="5B62495F" w14:textId="77777777" w:rsidR="004476B6" w:rsidRDefault="00B4040A">
      <w:pPr>
        <w:spacing w:after="40"/>
        <w:ind w:left="340"/>
        <w:jc w:val="both"/>
      </w:pPr>
      <w:r>
        <w:t>▸ Mục có M ≥ 50,0 (trên giữa thang 0-100) đánh dấu là mục tiêu sàng lọc ưu tiên</w:t>
      </w:r>
    </w:p>
    <w:p w14:paraId="64A59787" w14:textId="77777777" w:rsidR="004476B6" w:rsidRDefault="00B4040A">
      <w:pPr>
        <w:spacing w:after="120"/>
        <w:ind w:left="510"/>
        <w:jc w:val="both"/>
      </w:pPr>
      <w:r>
        <w:rPr>
          <w:i/>
          <w:color w:val="404040"/>
          <w:sz w:val="20"/>
        </w:rPr>
        <w:t>Items with M ≥ 50.0 (above middle of 0-100 scale) flagged as priority screening targets</w:t>
      </w:r>
    </w:p>
    <w:p w14:paraId="3FB303F7" w14:textId="77777777" w:rsidR="004476B6" w:rsidRDefault="00B4040A">
      <w:pPr>
        <w:spacing w:after="40"/>
        <w:ind w:left="340"/>
        <w:jc w:val="both"/>
      </w:pPr>
      <w:r>
        <w:t>▸ Mục có SD ≤ 30 chỉ ra triệu chứng tần suất cao nhất quán (công cụ sàng lọc đáng tin cậy hơn)</w:t>
      </w:r>
    </w:p>
    <w:p w14:paraId="51ABE01D" w14:textId="77777777" w:rsidR="004476B6" w:rsidRDefault="00B4040A">
      <w:pPr>
        <w:spacing w:after="120"/>
        <w:ind w:left="510"/>
        <w:jc w:val="both"/>
      </w:pPr>
      <w:r>
        <w:rPr>
          <w:i/>
          <w:color w:val="404040"/>
          <w:sz w:val="20"/>
        </w:rPr>
        <w:t>Items with SD ≤ 30 indicate consistent high-frequency symptoms (more reliable screeners)</w:t>
      </w:r>
    </w:p>
    <w:p w14:paraId="49C19A04" w14:textId="77777777" w:rsidR="004476B6" w:rsidRDefault="00B4040A">
      <w:pPr>
        <w:spacing w:before="280" w:after="80"/>
      </w:pPr>
      <w:r>
        <w:rPr>
          <w:b/>
          <w:color w:val="2E74B5"/>
          <w:sz w:val="26"/>
        </w:rPr>
        <w:t>4.5 Đạo đức nghiên cứu — đầy đủ (Q3-6 fix)</w:t>
      </w:r>
      <w:r>
        <w:rPr>
          <w:i/>
          <w:color w:val="707070"/>
        </w:rPr>
        <w:t xml:space="preserve">  /  4.5 Ethics — full statement (Q3-6 fix)</w:t>
      </w:r>
    </w:p>
    <w:p w14:paraId="233E715C" w14:textId="77777777" w:rsidR="004476B6" w:rsidRDefault="00B4040A">
      <w:pPr>
        <w:spacing w:after="120"/>
        <w:ind w:left="340"/>
      </w:pPr>
      <w:r>
        <w:rPr>
          <w:b/>
          <w:i/>
          <w:color w:val="C00000"/>
          <w:sz w:val="20"/>
        </w:rPr>
        <w:t>⚠ [NCS/Thầy confirm] NCS bổ sung số quyết định + ngày + tên Hội đồng Đạo đức HNUE.</w:t>
      </w:r>
    </w:p>
    <w:p w14:paraId="2D8F8B19" w14:textId="77777777" w:rsidR="004476B6" w:rsidRDefault="00B4040A">
      <w:pPr>
        <w:spacing w:after="60"/>
        <w:ind w:firstLine="283"/>
        <w:jc w:val="both"/>
      </w:pPr>
      <w:r>
        <w:t>Tuyên bố đầy đủ tạm thời (chờ NCS xác nhận): "Nghiên cứu này đã được Hội đồng Đạo đức Nghiên cứu của Trường Đại học Sư phạm Hà Nội (HNUE) phê duyệt vào ngày [...] (số phê duyệt: [...]). Đã có sự đồng ý bằng văn bản của cha mẹ/người giám hộ hợp pháp và sự đồng thuận bằng văn bản của tất cả học sinh tham gia. Dữ liệu được mã hóa ẩn danh bằng các định danh duy nhất, không có thông tin cá nhân nào liên kết với phản hồi của từng cá nhân. Dữ liệu được lưu trữ trên máy chủ tổ chức được bảo vệ mật khẩu, chỉ có nhóm nghiên cứu mới được truy cập. Quy trình nghiên cứu tuân thủ Tuyên bố Helsinki (2013) và Luật Trẻ em Việt Nam (2016)."</w:t>
      </w:r>
    </w:p>
    <w:p w14:paraId="76D80C27" w14:textId="77777777" w:rsidR="004476B6" w:rsidRDefault="00B4040A">
      <w:pPr>
        <w:spacing w:after="160"/>
        <w:ind w:firstLine="283"/>
        <w:jc w:val="both"/>
      </w:pPr>
      <w:r>
        <w:rPr>
          <w:i/>
          <w:color w:val="404040"/>
          <w:sz w:val="20"/>
        </w:rPr>
        <w:t>Tentative full statement (pending NCS confirmation): "This study was approved by the Institutional Review Board of Hanoi National University of Education (HNUE) on [date] (approval number: [...]). Written informed consent was obtained from parents/legal guardians, and written assent was obtained from all student participants. Data were anonymized using unique identifiers, with no personal identifiers linked to individual responses. Data are stored on password-protected institutional servers, accessible only to the research team. Study procedures complied with the Declaration of Helsinki (2013) and Vietnamese Law on Children (2016)."</w:t>
      </w:r>
    </w:p>
    <w:p w14:paraId="59573EB6" w14:textId="77777777" w:rsidR="004476B6" w:rsidRDefault="00B4040A">
      <w:r>
        <w:br w:type="page"/>
      </w:r>
    </w:p>
    <w:p w14:paraId="030DA06A" w14:textId="77777777" w:rsidR="004476B6" w:rsidRDefault="00B4040A">
      <w:pPr>
        <w:spacing w:before="400" w:after="120"/>
        <w:jc w:val="center"/>
      </w:pPr>
      <w:r>
        <w:rPr>
          <w:b/>
          <w:color w:val="1F4E79"/>
          <w:sz w:val="32"/>
        </w:rPr>
        <w:t>5. KẾT QUẢ DỰ KIẾN</w:t>
      </w:r>
    </w:p>
    <w:p w14:paraId="3CCFC33F" w14:textId="77777777" w:rsidR="004476B6" w:rsidRDefault="00B4040A">
      <w:pPr>
        <w:jc w:val="center"/>
      </w:pPr>
      <w:r>
        <w:rPr>
          <w:i/>
          <w:color w:val="2E74B5"/>
          <w:sz w:val="26"/>
        </w:rPr>
        <w:t>5. EXPECTED RESULTS</w:t>
      </w:r>
    </w:p>
    <w:p w14:paraId="09821F56" w14:textId="77777777" w:rsidR="004476B6" w:rsidRDefault="00B4040A">
      <w:pPr>
        <w:spacing w:before="280" w:after="80"/>
      </w:pPr>
      <w:r>
        <w:rPr>
          <w:b/>
          <w:color w:val="2E74B5"/>
          <w:sz w:val="26"/>
        </w:rPr>
        <w:t>5.1 RQ1 — Phân phối mức độ mục</w:t>
      </w:r>
      <w:r>
        <w:rPr>
          <w:i/>
          <w:color w:val="707070"/>
        </w:rPr>
        <w:t xml:space="preserve">  /  5.1 RQ1 — Item-level distribution</w:t>
      </w:r>
    </w:p>
    <w:p w14:paraId="5FF8C962" w14:textId="77777777" w:rsidR="004476B6" w:rsidRDefault="00B4040A">
      <w:pPr>
        <w:spacing w:before="160" w:after="60"/>
      </w:pPr>
      <w:r>
        <w:rPr>
          <w:b/>
          <w:sz w:val="24"/>
        </w:rPr>
        <w:t>5.1.1 Bảng 2: Rối loạn lo âu lan toả (GAD)</w:t>
      </w:r>
      <w:r>
        <w:rPr>
          <w:i/>
          <w:color w:val="808080"/>
          <w:sz w:val="20"/>
        </w:rPr>
        <w:t xml:space="preserve">  /  5.1.1 Table 2: Generalized Anxiety Disorder (GAD)</w:t>
      </w:r>
    </w:p>
    <w:tbl>
      <w:tblPr>
        <w:tblStyle w:val="LightGrid-Accent1"/>
        <w:tblW w:w="0" w:type="auto"/>
        <w:tblLayout w:type="fixed"/>
        <w:tblLook w:val="04A0" w:firstRow="1" w:lastRow="0" w:firstColumn="1" w:lastColumn="0" w:noHBand="0" w:noVBand="1"/>
      </w:tblPr>
      <w:tblGrid>
        <w:gridCol w:w="850"/>
        <w:gridCol w:w="1134"/>
        <w:gridCol w:w="4252"/>
        <w:gridCol w:w="1417"/>
        <w:gridCol w:w="1417"/>
      </w:tblGrid>
      <w:tr w:rsidR="004476B6" w14:paraId="28F2298B"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65295B5" w14:textId="77777777" w:rsidR="004476B6" w:rsidRDefault="00B4040A">
            <w:r>
              <w:rPr>
                <w:sz w:val="20"/>
              </w:rPr>
              <w:t>Xếp hạng</w:t>
            </w:r>
            <w:r>
              <w:br/>
            </w:r>
            <w:r>
              <w:rPr>
                <w:i/>
                <w:color w:val="606060"/>
                <w:sz w:val="18"/>
              </w:rPr>
              <w:t>Rank</w:t>
            </w:r>
          </w:p>
        </w:tc>
        <w:tc>
          <w:tcPr>
            <w:tcW w:w="1134" w:type="dxa"/>
          </w:tcPr>
          <w:p w14:paraId="09462A2F"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Mã mục</w:t>
            </w:r>
            <w:r>
              <w:br/>
            </w:r>
            <w:r>
              <w:rPr>
                <w:i/>
                <w:color w:val="606060"/>
                <w:sz w:val="18"/>
              </w:rPr>
              <w:t>Item code</w:t>
            </w:r>
          </w:p>
        </w:tc>
        <w:tc>
          <w:tcPr>
            <w:tcW w:w="4252" w:type="dxa"/>
          </w:tcPr>
          <w:p w14:paraId="63CCEFFD"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Nội dung mục</w:t>
            </w:r>
            <w:r>
              <w:br/>
            </w:r>
            <w:r>
              <w:rPr>
                <w:i/>
                <w:color w:val="606060"/>
                <w:sz w:val="18"/>
              </w:rPr>
              <w:t>Item content</w:t>
            </w:r>
          </w:p>
        </w:tc>
        <w:tc>
          <w:tcPr>
            <w:tcW w:w="1417" w:type="dxa"/>
          </w:tcPr>
          <w:p w14:paraId="481FAF7A"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 (0-100)</w:t>
            </w:r>
            <w:r>
              <w:br/>
            </w:r>
            <w:r>
              <w:rPr>
                <w:i/>
                <w:color w:val="606060"/>
                <w:sz w:val="18"/>
              </w:rPr>
              <w:t>M (0-100)</w:t>
            </w:r>
          </w:p>
        </w:tc>
        <w:tc>
          <w:tcPr>
            <w:tcW w:w="1417" w:type="dxa"/>
          </w:tcPr>
          <w:p w14:paraId="029BAAC0"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SD</w:t>
            </w:r>
            <w:r>
              <w:br/>
            </w:r>
            <w:r>
              <w:rPr>
                <w:i/>
                <w:color w:val="606060"/>
                <w:sz w:val="18"/>
              </w:rPr>
              <w:t>SD</w:t>
            </w:r>
          </w:p>
        </w:tc>
      </w:tr>
      <w:tr w:rsidR="004476B6" w14:paraId="62C37CA1"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D309043" w14:textId="77777777" w:rsidR="004476B6" w:rsidRDefault="00B4040A">
            <w:r>
              <w:rPr>
                <w:sz w:val="20"/>
              </w:rPr>
              <w:t>1</w:t>
            </w:r>
            <w:r>
              <w:br/>
            </w:r>
            <w:r>
              <w:rPr>
                <w:i/>
                <w:color w:val="606060"/>
                <w:sz w:val="18"/>
              </w:rPr>
              <w:t>1</w:t>
            </w:r>
          </w:p>
        </w:tc>
        <w:tc>
          <w:tcPr>
            <w:tcW w:w="1134" w:type="dxa"/>
          </w:tcPr>
          <w:p w14:paraId="7B1B5837"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RCADS4</w:t>
            </w:r>
            <w:r>
              <w:br/>
            </w:r>
            <w:r>
              <w:rPr>
                <w:i/>
                <w:color w:val="606060"/>
                <w:sz w:val="18"/>
              </w:rPr>
              <w:t>RCADS4</w:t>
            </w:r>
          </w:p>
        </w:tc>
        <w:tc>
          <w:tcPr>
            <w:tcW w:w="4252" w:type="dxa"/>
          </w:tcPr>
          <w:p w14:paraId="63143C2D"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lo lắng khi nghĩ rằng mình đã không làm tốt điều gì đó</w:t>
            </w:r>
            <w:r>
              <w:br/>
            </w:r>
            <w:r>
              <w:rPr>
                <w:i/>
                <w:color w:val="606060"/>
                <w:sz w:val="18"/>
              </w:rPr>
              <w:t>I worry when I think I have done poorly at something</w:t>
            </w:r>
          </w:p>
        </w:tc>
        <w:tc>
          <w:tcPr>
            <w:tcW w:w="1417" w:type="dxa"/>
          </w:tcPr>
          <w:p w14:paraId="1A55707A"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64,28</w:t>
            </w:r>
            <w:r>
              <w:br/>
            </w:r>
            <w:r>
              <w:rPr>
                <w:i/>
                <w:color w:val="606060"/>
                <w:sz w:val="18"/>
              </w:rPr>
              <w:t>64.28</w:t>
            </w:r>
          </w:p>
        </w:tc>
        <w:tc>
          <w:tcPr>
            <w:tcW w:w="1417" w:type="dxa"/>
          </w:tcPr>
          <w:p w14:paraId="5AC8C1E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29,69</w:t>
            </w:r>
            <w:r>
              <w:br/>
            </w:r>
            <w:r>
              <w:rPr>
                <w:i/>
                <w:color w:val="606060"/>
                <w:sz w:val="18"/>
              </w:rPr>
              <w:t>29.69</w:t>
            </w:r>
          </w:p>
        </w:tc>
      </w:tr>
      <w:tr w:rsidR="004476B6" w14:paraId="328FC6BA"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09111CC" w14:textId="77777777" w:rsidR="004476B6" w:rsidRDefault="00B4040A">
            <w:r>
              <w:rPr>
                <w:sz w:val="20"/>
              </w:rPr>
              <w:t>2</w:t>
            </w:r>
            <w:r>
              <w:br/>
            </w:r>
            <w:r>
              <w:rPr>
                <w:i/>
                <w:color w:val="606060"/>
                <w:sz w:val="18"/>
              </w:rPr>
              <w:t>2</w:t>
            </w:r>
          </w:p>
        </w:tc>
        <w:tc>
          <w:tcPr>
            <w:tcW w:w="1134" w:type="dxa"/>
          </w:tcPr>
          <w:p w14:paraId="58646266"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RCADS13</w:t>
            </w:r>
            <w:r>
              <w:br/>
            </w:r>
            <w:r>
              <w:rPr>
                <w:i/>
                <w:color w:val="606060"/>
                <w:sz w:val="18"/>
              </w:rPr>
              <w:t>RCADS13</w:t>
            </w:r>
          </w:p>
        </w:tc>
        <w:tc>
          <w:tcPr>
            <w:tcW w:w="4252" w:type="dxa"/>
          </w:tcPr>
          <w:p w14:paraId="1E1FD21A"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Tôi lo lắng rằng điều gì đó tồi tệ sẽ xảy ra</w:t>
            </w:r>
            <w:r>
              <w:br/>
            </w:r>
            <w:r>
              <w:rPr>
                <w:i/>
                <w:color w:val="606060"/>
                <w:sz w:val="18"/>
              </w:rPr>
              <w:t>I worry that something bad will happen</w:t>
            </w:r>
          </w:p>
        </w:tc>
        <w:tc>
          <w:tcPr>
            <w:tcW w:w="1417" w:type="dxa"/>
          </w:tcPr>
          <w:p w14:paraId="45CBF5BA"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59,62</w:t>
            </w:r>
            <w:r>
              <w:br/>
            </w:r>
            <w:r>
              <w:rPr>
                <w:i/>
                <w:color w:val="606060"/>
                <w:sz w:val="18"/>
              </w:rPr>
              <w:t>59.62</w:t>
            </w:r>
          </w:p>
        </w:tc>
        <w:tc>
          <w:tcPr>
            <w:tcW w:w="1417" w:type="dxa"/>
          </w:tcPr>
          <w:p w14:paraId="3C9EC8F2"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35,86</w:t>
            </w:r>
            <w:r>
              <w:br/>
            </w:r>
            <w:r>
              <w:rPr>
                <w:i/>
                <w:color w:val="606060"/>
                <w:sz w:val="18"/>
              </w:rPr>
              <w:t>35.86</w:t>
            </w:r>
          </w:p>
        </w:tc>
      </w:tr>
      <w:tr w:rsidR="004476B6" w14:paraId="35DCEA1A"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0C7AD1A" w14:textId="77777777" w:rsidR="004476B6" w:rsidRDefault="00B4040A">
            <w:r>
              <w:rPr>
                <w:sz w:val="20"/>
              </w:rPr>
              <w:t>3</w:t>
            </w:r>
            <w:r>
              <w:br/>
            </w:r>
            <w:r>
              <w:rPr>
                <w:i/>
                <w:color w:val="606060"/>
                <w:sz w:val="18"/>
              </w:rPr>
              <w:t>3</w:t>
            </w:r>
          </w:p>
        </w:tc>
        <w:tc>
          <w:tcPr>
            <w:tcW w:w="1134" w:type="dxa"/>
          </w:tcPr>
          <w:p w14:paraId="1748AEFE"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RCADS8</w:t>
            </w:r>
            <w:r>
              <w:br/>
            </w:r>
            <w:r>
              <w:rPr>
                <w:i/>
                <w:color w:val="606060"/>
                <w:sz w:val="18"/>
              </w:rPr>
              <w:t>RCADS8</w:t>
            </w:r>
          </w:p>
        </w:tc>
        <w:tc>
          <w:tcPr>
            <w:tcW w:w="4252" w:type="dxa"/>
          </w:tcPr>
          <w:p w14:paraId="5A6DF301"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cảm thấy lo lắng khi nghĩ rằng ai đó...</w:t>
            </w:r>
            <w:r>
              <w:br/>
            </w:r>
            <w:r>
              <w:rPr>
                <w:i/>
                <w:color w:val="606060"/>
                <w:sz w:val="18"/>
              </w:rPr>
              <w:t>I feel worried when I think someone...</w:t>
            </w:r>
          </w:p>
        </w:tc>
        <w:tc>
          <w:tcPr>
            <w:tcW w:w="1417" w:type="dxa"/>
          </w:tcPr>
          <w:p w14:paraId="47105810"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59,02</w:t>
            </w:r>
            <w:r>
              <w:br/>
            </w:r>
            <w:r>
              <w:rPr>
                <w:i/>
                <w:color w:val="606060"/>
                <w:sz w:val="18"/>
              </w:rPr>
              <w:t>59.02</w:t>
            </w:r>
          </w:p>
        </w:tc>
        <w:tc>
          <w:tcPr>
            <w:tcW w:w="1417" w:type="dxa"/>
          </w:tcPr>
          <w:p w14:paraId="590F2A77"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33,48</w:t>
            </w:r>
            <w:r>
              <w:br/>
            </w:r>
            <w:r>
              <w:rPr>
                <w:i/>
                <w:color w:val="606060"/>
                <w:sz w:val="18"/>
              </w:rPr>
              <w:t>33.48</w:t>
            </w:r>
          </w:p>
        </w:tc>
      </w:tr>
      <w:tr w:rsidR="004476B6" w14:paraId="521564B7"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70DBD3C" w14:textId="77777777" w:rsidR="004476B6" w:rsidRDefault="00B4040A">
            <w:r>
              <w:rPr>
                <w:sz w:val="20"/>
              </w:rPr>
              <w:t>4</w:t>
            </w:r>
            <w:r>
              <w:br/>
            </w:r>
            <w:r>
              <w:rPr>
                <w:i/>
                <w:color w:val="606060"/>
                <w:sz w:val="18"/>
              </w:rPr>
              <w:t>4</w:t>
            </w:r>
          </w:p>
        </w:tc>
        <w:tc>
          <w:tcPr>
            <w:tcW w:w="1134" w:type="dxa"/>
          </w:tcPr>
          <w:p w14:paraId="6521A62C"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RCADS30</w:t>
            </w:r>
            <w:r>
              <w:br/>
            </w:r>
            <w:r>
              <w:rPr>
                <w:i/>
                <w:color w:val="606060"/>
                <w:sz w:val="18"/>
              </w:rPr>
              <w:t>RCADS30</w:t>
            </w:r>
          </w:p>
        </w:tc>
        <w:tc>
          <w:tcPr>
            <w:tcW w:w="4252" w:type="dxa"/>
          </w:tcPr>
          <w:p w14:paraId="56F0DE18"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Tôi lo lắng về việc mắc lỗi</w:t>
            </w:r>
            <w:r>
              <w:br/>
            </w:r>
            <w:r>
              <w:rPr>
                <w:i/>
                <w:color w:val="606060"/>
                <w:sz w:val="18"/>
              </w:rPr>
              <w:t>I worry about making mistakes</w:t>
            </w:r>
          </w:p>
        </w:tc>
        <w:tc>
          <w:tcPr>
            <w:tcW w:w="1417" w:type="dxa"/>
          </w:tcPr>
          <w:p w14:paraId="71851F13"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57,69</w:t>
            </w:r>
            <w:r>
              <w:br/>
            </w:r>
            <w:r>
              <w:rPr>
                <w:i/>
                <w:color w:val="606060"/>
                <w:sz w:val="18"/>
              </w:rPr>
              <w:t>57.69</w:t>
            </w:r>
          </w:p>
        </w:tc>
        <w:tc>
          <w:tcPr>
            <w:tcW w:w="1417" w:type="dxa"/>
          </w:tcPr>
          <w:p w14:paraId="1B060C5F"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31,26</w:t>
            </w:r>
            <w:r>
              <w:br/>
            </w:r>
            <w:r>
              <w:rPr>
                <w:i/>
                <w:color w:val="606060"/>
                <w:sz w:val="18"/>
              </w:rPr>
              <w:t>31.26</w:t>
            </w:r>
          </w:p>
        </w:tc>
      </w:tr>
      <w:tr w:rsidR="004476B6" w14:paraId="3CD5B6ED"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9C58FE8" w14:textId="77777777" w:rsidR="004476B6" w:rsidRDefault="00B4040A">
            <w:r>
              <w:rPr>
                <w:sz w:val="20"/>
              </w:rPr>
              <w:t>5</w:t>
            </w:r>
            <w:r>
              <w:br/>
            </w:r>
            <w:r>
              <w:rPr>
                <w:i/>
                <w:color w:val="606060"/>
                <w:sz w:val="18"/>
              </w:rPr>
              <w:t>5</w:t>
            </w:r>
          </w:p>
        </w:tc>
        <w:tc>
          <w:tcPr>
            <w:tcW w:w="1134" w:type="dxa"/>
          </w:tcPr>
          <w:p w14:paraId="4B2E7F70"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RCADS12</w:t>
            </w:r>
            <w:r>
              <w:br/>
            </w:r>
            <w:r>
              <w:rPr>
                <w:i/>
                <w:color w:val="606060"/>
                <w:sz w:val="18"/>
              </w:rPr>
              <w:t>RCADS12</w:t>
            </w:r>
          </w:p>
        </w:tc>
        <w:tc>
          <w:tcPr>
            <w:tcW w:w="4252" w:type="dxa"/>
          </w:tcPr>
          <w:p w14:paraId="51DBC27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lo lắng rằng mình sẽ làm bài tập ở t...</w:t>
            </w:r>
            <w:r>
              <w:br/>
            </w:r>
            <w:r>
              <w:rPr>
                <w:i/>
                <w:color w:val="606060"/>
                <w:sz w:val="18"/>
              </w:rPr>
              <w:t>I worry that I will do badly at school work</w:t>
            </w:r>
          </w:p>
        </w:tc>
        <w:tc>
          <w:tcPr>
            <w:tcW w:w="1417" w:type="dxa"/>
          </w:tcPr>
          <w:p w14:paraId="76BFC30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55,13</w:t>
            </w:r>
            <w:r>
              <w:br/>
            </w:r>
            <w:r>
              <w:rPr>
                <w:i/>
                <w:color w:val="606060"/>
                <w:sz w:val="18"/>
              </w:rPr>
              <w:t>55.13</w:t>
            </w:r>
          </w:p>
        </w:tc>
        <w:tc>
          <w:tcPr>
            <w:tcW w:w="1417" w:type="dxa"/>
          </w:tcPr>
          <w:p w14:paraId="35A9595B"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33,84</w:t>
            </w:r>
            <w:r>
              <w:br/>
            </w:r>
            <w:r>
              <w:rPr>
                <w:i/>
                <w:color w:val="606060"/>
                <w:sz w:val="18"/>
              </w:rPr>
              <w:t>33.84</w:t>
            </w:r>
          </w:p>
        </w:tc>
      </w:tr>
      <w:tr w:rsidR="004476B6" w14:paraId="0821EA33"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DD764C8" w14:textId="77777777" w:rsidR="004476B6" w:rsidRDefault="00B4040A">
            <w:r>
              <w:rPr>
                <w:sz w:val="20"/>
              </w:rPr>
              <w:t>6</w:t>
            </w:r>
            <w:r>
              <w:br/>
            </w:r>
            <w:r>
              <w:rPr>
                <w:i/>
                <w:color w:val="606060"/>
                <w:sz w:val="18"/>
              </w:rPr>
              <w:t>6</w:t>
            </w:r>
          </w:p>
        </w:tc>
        <w:tc>
          <w:tcPr>
            <w:tcW w:w="1134" w:type="dxa"/>
          </w:tcPr>
          <w:p w14:paraId="7B423FD1"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RCADS1</w:t>
            </w:r>
            <w:r>
              <w:br/>
            </w:r>
            <w:r>
              <w:rPr>
                <w:i/>
                <w:color w:val="606060"/>
                <w:sz w:val="18"/>
              </w:rPr>
              <w:t>RCADS1</w:t>
            </w:r>
          </w:p>
        </w:tc>
        <w:tc>
          <w:tcPr>
            <w:tcW w:w="4252" w:type="dxa"/>
          </w:tcPr>
          <w:p w14:paraId="37973C2C"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Tôi lo lắng về mọi thứ</w:t>
            </w:r>
            <w:r>
              <w:br/>
            </w:r>
            <w:r>
              <w:rPr>
                <w:i/>
                <w:color w:val="606060"/>
                <w:sz w:val="18"/>
              </w:rPr>
              <w:t>I worry about everything</w:t>
            </w:r>
          </w:p>
        </w:tc>
        <w:tc>
          <w:tcPr>
            <w:tcW w:w="1417" w:type="dxa"/>
          </w:tcPr>
          <w:p w14:paraId="3FEC3894"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49,14</w:t>
            </w:r>
            <w:r>
              <w:br/>
            </w:r>
            <w:r>
              <w:rPr>
                <w:i/>
                <w:color w:val="606060"/>
                <w:sz w:val="18"/>
              </w:rPr>
              <w:t>49.14</w:t>
            </w:r>
          </w:p>
        </w:tc>
        <w:tc>
          <w:tcPr>
            <w:tcW w:w="1417" w:type="dxa"/>
          </w:tcPr>
          <w:p w14:paraId="64436260"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30,72</w:t>
            </w:r>
            <w:r>
              <w:br/>
            </w:r>
            <w:r>
              <w:rPr>
                <w:i/>
                <w:color w:val="606060"/>
                <w:sz w:val="18"/>
              </w:rPr>
              <w:t>30.72</w:t>
            </w:r>
          </w:p>
        </w:tc>
      </w:tr>
      <w:tr w:rsidR="004476B6" w14:paraId="57BBD86D"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8225A88" w14:textId="77777777" w:rsidR="004476B6" w:rsidRDefault="00B4040A">
            <w:r>
              <w:rPr>
                <w:sz w:val="20"/>
              </w:rPr>
              <w:t>7</w:t>
            </w:r>
            <w:r>
              <w:br/>
            </w:r>
            <w:r>
              <w:rPr>
                <w:i/>
                <w:color w:val="606060"/>
                <w:sz w:val="18"/>
              </w:rPr>
              <w:t>7</w:t>
            </w:r>
          </w:p>
        </w:tc>
        <w:tc>
          <w:tcPr>
            <w:tcW w:w="1134" w:type="dxa"/>
          </w:tcPr>
          <w:p w14:paraId="78F7C920"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RCADS35</w:t>
            </w:r>
            <w:r>
              <w:br/>
            </w:r>
            <w:r>
              <w:rPr>
                <w:i/>
                <w:color w:val="606060"/>
                <w:sz w:val="18"/>
              </w:rPr>
              <w:t>RCADS35</w:t>
            </w:r>
          </w:p>
        </w:tc>
        <w:tc>
          <w:tcPr>
            <w:tcW w:w="4252" w:type="dxa"/>
          </w:tcPr>
          <w:p w14:paraId="54EBD9E5"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lo lắng về những gì sẽ xảy ra</w:t>
            </w:r>
            <w:r>
              <w:br/>
            </w:r>
            <w:r>
              <w:rPr>
                <w:i/>
                <w:color w:val="606060"/>
                <w:sz w:val="18"/>
              </w:rPr>
              <w:t>I worry about what is going to happen</w:t>
            </w:r>
          </w:p>
        </w:tc>
        <w:tc>
          <w:tcPr>
            <w:tcW w:w="1417" w:type="dxa"/>
          </w:tcPr>
          <w:p w14:paraId="7712F709"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45,86</w:t>
            </w:r>
            <w:r>
              <w:br/>
            </w:r>
            <w:r>
              <w:rPr>
                <w:i/>
                <w:color w:val="606060"/>
                <w:sz w:val="18"/>
              </w:rPr>
              <w:t>45.86</w:t>
            </w:r>
          </w:p>
        </w:tc>
        <w:tc>
          <w:tcPr>
            <w:tcW w:w="1417" w:type="dxa"/>
          </w:tcPr>
          <w:p w14:paraId="2D9C1419"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33,83</w:t>
            </w:r>
            <w:r>
              <w:br/>
            </w:r>
            <w:r>
              <w:rPr>
                <w:i/>
                <w:color w:val="606060"/>
                <w:sz w:val="18"/>
              </w:rPr>
              <w:t>33.83</w:t>
            </w:r>
          </w:p>
        </w:tc>
      </w:tr>
    </w:tbl>
    <w:p w14:paraId="5C6AA32A" w14:textId="77777777" w:rsidR="004476B6" w:rsidRDefault="00B4040A">
      <w:pPr>
        <w:spacing w:after="60"/>
        <w:jc w:val="both"/>
      </w:pPr>
      <w:r>
        <w:t>Mức trung bình GAD: M = 55,82 — mức trung bình cao.</w:t>
      </w:r>
    </w:p>
    <w:p w14:paraId="02026CBC" w14:textId="77777777" w:rsidR="004476B6" w:rsidRDefault="00B4040A">
      <w:pPr>
        <w:spacing w:after="160"/>
        <w:jc w:val="both"/>
      </w:pPr>
      <w:r>
        <w:rPr>
          <w:i/>
          <w:color w:val="404040"/>
          <w:sz w:val="20"/>
        </w:rPr>
        <w:t>GAD subtype mean: M = 55.82 — moderate-high level.</w:t>
      </w:r>
    </w:p>
    <w:p w14:paraId="3212200B" w14:textId="77777777" w:rsidR="004476B6" w:rsidRDefault="00B4040A">
      <w:pPr>
        <w:spacing w:before="160" w:after="60"/>
      </w:pPr>
      <w:r>
        <w:rPr>
          <w:b/>
          <w:sz w:val="24"/>
        </w:rPr>
        <w:t>5.1.2 Bảng 3: Rối loạn lo âu chia ly (SAD)</w:t>
      </w:r>
      <w:r>
        <w:rPr>
          <w:i/>
          <w:color w:val="808080"/>
          <w:sz w:val="20"/>
        </w:rPr>
        <w:t xml:space="preserve">  /  5.1.2 Table 3: Separation Anxiety Disorder (SAD)</w:t>
      </w:r>
    </w:p>
    <w:tbl>
      <w:tblPr>
        <w:tblStyle w:val="LightGrid-Accent1"/>
        <w:tblW w:w="0" w:type="auto"/>
        <w:tblLayout w:type="fixed"/>
        <w:tblLook w:val="04A0" w:firstRow="1" w:lastRow="0" w:firstColumn="1" w:lastColumn="0" w:noHBand="0" w:noVBand="1"/>
      </w:tblPr>
      <w:tblGrid>
        <w:gridCol w:w="850"/>
        <w:gridCol w:w="1134"/>
        <w:gridCol w:w="5102"/>
        <w:gridCol w:w="2551"/>
      </w:tblGrid>
      <w:tr w:rsidR="004476B6" w14:paraId="2CA8911E"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C64253B" w14:textId="77777777" w:rsidR="004476B6" w:rsidRDefault="00B4040A">
            <w:r>
              <w:rPr>
                <w:sz w:val="20"/>
              </w:rPr>
              <w:t>Xếp hạng</w:t>
            </w:r>
            <w:r>
              <w:br/>
            </w:r>
            <w:r>
              <w:rPr>
                <w:i/>
                <w:color w:val="606060"/>
                <w:sz w:val="18"/>
              </w:rPr>
              <w:t>Rank</w:t>
            </w:r>
          </w:p>
        </w:tc>
        <w:tc>
          <w:tcPr>
            <w:tcW w:w="1134" w:type="dxa"/>
          </w:tcPr>
          <w:p w14:paraId="28F5341B"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Mã mục</w:t>
            </w:r>
            <w:r>
              <w:br/>
            </w:r>
            <w:r>
              <w:rPr>
                <w:i/>
                <w:color w:val="606060"/>
                <w:sz w:val="18"/>
              </w:rPr>
              <w:t>Item code</w:t>
            </w:r>
          </w:p>
        </w:tc>
        <w:tc>
          <w:tcPr>
            <w:tcW w:w="5102" w:type="dxa"/>
          </w:tcPr>
          <w:p w14:paraId="61DCCA65"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Nội dung mục</w:t>
            </w:r>
            <w:r>
              <w:br/>
            </w:r>
            <w:r>
              <w:rPr>
                <w:i/>
                <w:color w:val="606060"/>
                <w:sz w:val="18"/>
              </w:rPr>
              <w:t>Item content</w:t>
            </w:r>
          </w:p>
        </w:tc>
        <w:tc>
          <w:tcPr>
            <w:tcW w:w="2551" w:type="dxa"/>
          </w:tcPr>
          <w:p w14:paraId="6E4D75AE"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 (0-100)</w:t>
            </w:r>
            <w:r>
              <w:br/>
            </w:r>
            <w:r>
              <w:rPr>
                <w:i/>
                <w:color w:val="606060"/>
                <w:sz w:val="18"/>
              </w:rPr>
              <w:t>M (0-100)</w:t>
            </w:r>
          </w:p>
        </w:tc>
      </w:tr>
      <w:tr w:rsidR="004476B6" w14:paraId="61848A9F"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9D3FDF2" w14:textId="77777777" w:rsidR="004476B6" w:rsidRDefault="00B4040A">
            <w:r>
              <w:rPr>
                <w:sz w:val="20"/>
              </w:rPr>
              <w:t>1</w:t>
            </w:r>
            <w:r>
              <w:br/>
            </w:r>
            <w:r>
              <w:rPr>
                <w:i/>
                <w:color w:val="606060"/>
                <w:sz w:val="18"/>
              </w:rPr>
              <w:t>1</w:t>
            </w:r>
          </w:p>
        </w:tc>
        <w:tc>
          <w:tcPr>
            <w:tcW w:w="1134" w:type="dxa"/>
          </w:tcPr>
          <w:p w14:paraId="34C202C8"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RCADS46</w:t>
            </w:r>
            <w:r>
              <w:br/>
            </w:r>
            <w:r>
              <w:rPr>
                <w:i/>
                <w:color w:val="606060"/>
                <w:sz w:val="18"/>
              </w:rPr>
              <w:t>RCADS46</w:t>
            </w:r>
          </w:p>
        </w:tc>
        <w:tc>
          <w:tcPr>
            <w:tcW w:w="5102" w:type="dxa"/>
          </w:tcPr>
          <w:p w14:paraId="11F192A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sẽ cảm thấy sợ nếu phải ở xa nhà qua đêm</w:t>
            </w:r>
            <w:r>
              <w:br/>
            </w:r>
            <w:r>
              <w:rPr>
                <w:i/>
                <w:color w:val="606060"/>
                <w:sz w:val="18"/>
              </w:rPr>
              <w:t>I would feel afraid of being on my own at night</w:t>
            </w:r>
          </w:p>
        </w:tc>
        <w:tc>
          <w:tcPr>
            <w:tcW w:w="2551" w:type="dxa"/>
          </w:tcPr>
          <w:p w14:paraId="7B936B33"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27,88</w:t>
            </w:r>
            <w:r>
              <w:br/>
            </w:r>
            <w:r>
              <w:rPr>
                <w:i/>
                <w:color w:val="606060"/>
                <w:sz w:val="18"/>
              </w:rPr>
              <w:t>27.88</w:t>
            </w:r>
          </w:p>
        </w:tc>
      </w:tr>
      <w:tr w:rsidR="004476B6" w14:paraId="05421FE4"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4C6E2C9" w14:textId="77777777" w:rsidR="004476B6" w:rsidRDefault="00B4040A">
            <w:r>
              <w:rPr>
                <w:sz w:val="20"/>
              </w:rPr>
              <w:t>2</w:t>
            </w:r>
            <w:r>
              <w:br/>
            </w:r>
            <w:r>
              <w:rPr>
                <w:i/>
                <w:color w:val="606060"/>
                <w:sz w:val="18"/>
              </w:rPr>
              <w:t>2</w:t>
            </w:r>
          </w:p>
        </w:tc>
        <w:tc>
          <w:tcPr>
            <w:tcW w:w="1134" w:type="dxa"/>
          </w:tcPr>
          <w:p w14:paraId="4CF6F782"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RCADS17</w:t>
            </w:r>
            <w:r>
              <w:br/>
            </w:r>
            <w:r>
              <w:rPr>
                <w:i/>
                <w:color w:val="606060"/>
                <w:sz w:val="18"/>
              </w:rPr>
              <w:t>RCADS17</w:t>
            </w:r>
          </w:p>
        </w:tc>
        <w:tc>
          <w:tcPr>
            <w:tcW w:w="5102" w:type="dxa"/>
          </w:tcPr>
          <w:p w14:paraId="398222CC"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Tôi cảm thấy sợ nếu phải ngủ một mình</w:t>
            </w:r>
            <w:r>
              <w:br/>
            </w:r>
            <w:r>
              <w:rPr>
                <w:i/>
                <w:color w:val="606060"/>
                <w:sz w:val="18"/>
              </w:rPr>
              <w:t>I feel scared if I have to sleep on my own</w:t>
            </w:r>
          </w:p>
        </w:tc>
        <w:tc>
          <w:tcPr>
            <w:tcW w:w="2551" w:type="dxa"/>
          </w:tcPr>
          <w:p w14:paraId="507DCD84"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25,49</w:t>
            </w:r>
            <w:r>
              <w:br/>
            </w:r>
            <w:r>
              <w:rPr>
                <w:i/>
                <w:color w:val="606060"/>
                <w:sz w:val="18"/>
              </w:rPr>
              <w:t>25.49</w:t>
            </w:r>
          </w:p>
        </w:tc>
      </w:tr>
      <w:tr w:rsidR="004476B6" w14:paraId="435F9C94"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4CE269F" w14:textId="77777777" w:rsidR="004476B6" w:rsidRDefault="00B4040A">
            <w:r>
              <w:rPr>
                <w:sz w:val="20"/>
              </w:rPr>
              <w:t>3</w:t>
            </w:r>
            <w:r>
              <w:br/>
            </w:r>
            <w:r>
              <w:rPr>
                <w:i/>
                <w:color w:val="606060"/>
                <w:sz w:val="18"/>
              </w:rPr>
              <w:t>3</w:t>
            </w:r>
          </w:p>
        </w:tc>
        <w:tc>
          <w:tcPr>
            <w:tcW w:w="1134" w:type="dxa"/>
          </w:tcPr>
          <w:p w14:paraId="03AC95D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RCADS5</w:t>
            </w:r>
            <w:r>
              <w:br/>
            </w:r>
            <w:r>
              <w:rPr>
                <w:i/>
                <w:color w:val="606060"/>
                <w:sz w:val="18"/>
              </w:rPr>
              <w:t>RCADS5</w:t>
            </w:r>
          </w:p>
        </w:tc>
        <w:tc>
          <w:tcPr>
            <w:tcW w:w="5102" w:type="dxa"/>
          </w:tcPr>
          <w:p w14:paraId="0EFCA75B"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cảm thấy sợ khi ở một mình ở nhà</w:t>
            </w:r>
            <w:r>
              <w:br/>
            </w:r>
            <w:r>
              <w:rPr>
                <w:i/>
                <w:color w:val="606060"/>
                <w:sz w:val="18"/>
              </w:rPr>
              <w:t>I feel scared when I have to stay on my own</w:t>
            </w:r>
          </w:p>
        </w:tc>
        <w:tc>
          <w:tcPr>
            <w:tcW w:w="2551" w:type="dxa"/>
          </w:tcPr>
          <w:p w14:paraId="0DAD108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25,35</w:t>
            </w:r>
            <w:r>
              <w:br/>
            </w:r>
            <w:r>
              <w:rPr>
                <w:i/>
                <w:color w:val="606060"/>
                <w:sz w:val="18"/>
              </w:rPr>
              <w:t>25.35</w:t>
            </w:r>
          </w:p>
        </w:tc>
      </w:tr>
      <w:tr w:rsidR="004476B6" w14:paraId="335A9D84"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606A093" w14:textId="77777777" w:rsidR="004476B6" w:rsidRDefault="00B4040A">
            <w:r>
              <w:rPr>
                <w:sz w:val="20"/>
              </w:rPr>
              <w:t>4</w:t>
            </w:r>
            <w:r>
              <w:br/>
            </w:r>
            <w:r>
              <w:rPr>
                <w:i/>
                <w:color w:val="606060"/>
                <w:sz w:val="18"/>
              </w:rPr>
              <w:t>4</w:t>
            </w:r>
          </w:p>
        </w:tc>
        <w:tc>
          <w:tcPr>
            <w:tcW w:w="1134" w:type="dxa"/>
          </w:tcPr>
          <w:p w14:paraId="074AF3D5"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RCADS45</w:t>
            </w:r>
            <w:r>
              <w:br/>
            </w:r>
            <w:r>
              <w:rPr>
                <w:i/>
                <w:color w:val="606060"/>
                <w:sz w:val="18"/>
              </w:rPr>
              <w:t>RCADS45</w:t>
            </w:r>
          </w:p>
        </w:tc>
        <w:tc>
          <w:tcPr>
            <w:tcW w:w="5102" w:type="dxa"/>
          </w:tcPr>
          <w:p w14:paraId="6178F058"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Tôi lo lắng khi đi ngủ vào ban đêm</w:t>
            </w:r>
            <w:r>
              <w:br/>
            </w:r>
            <w:r>
              <w:rPr>
                <w:i/>
                <w:color w:val="606060"/>
                <w:sz w:val="18"/>
              </w:rPr>
              <w:t>I worry about going to bed at night</w:t>
            </w:r>
          </w:p>
        </w:tc>
        <w:tc>
          <w:tcPr>
            <w:tcW w:w="2551" w:type="dxa"/>
          </w:tcPr>
          <w:p w14:paraId="77A9421F"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21,52</w:t>
            </w:r>
            <w:r>
              <w:br/>
            </w:r>
            <w:r>
              <w:rPr>
                <w:i/>
                <w:color w:val="606060"/>
                <w:sz w:val="18"/>
              </w:rPr>
              <w:t>21.52</w:t>
            </w:r>
          </w:p>
        </w:tc>
      </w:tr>
    </w:tbl>
    <w:p w14:paraId="3659AD57" w14:textId="77777777" w:rsidR="004476B6" w:rsidRDefault="00B4040A">
      <w:pPr>
        <w:spacing w:after="60"/>
        <w:jc w:val="both"/>
      </w:pPr>
      <w:r>
        <w:t>Mức trung bình SAD: M = 25,06 — THẤP NHẤT trong 3 dạng, phù hợp với phân loại DSM-5: SAD = khởi phát từ thời thơ ấu, giảm dần qua tuổi vị thành niên.</w:t>
      </w:r>
    </w:p>
    <w:p w14:paraId="295BBB06" w14:textId="77777777" w:rsidR="004476B6" w:rsidRDefault="00B4040A">
      <w:pPr>
        <w:spacing w:after="160"/>
        <w:jc w:val="both"/>
      </w:pPr>
      <w:r>
        <w:rPr>
          <w:i/>
          <w:color w:val="404040"/>
          <w:sz w:val="20"/>
        </w:rPr>
        <w:t>SAD subtype mean: M = 25.06 — LOWEST of 3 subtypes, consistent with DSM-5 classification: SAD = childhood-onset, declining through adolescence.</w:t>
      </w:r>
    </w:p>
    <w:p w14:paraId="3F22958B" w14:textId="77777777" w:rsidR="004476B6" w:rsidRDefault="00B4040A">
      <w:pPr>
        <w:spacing w:before="160" w:after="60"/>
      </w:pPr>
      <w:r>
        <w:rPr>
          <w:b/>
          <w:sz w:val="24"/>
        </w:rPr>
        <w:t>5.1.3 Bảng 4: Rối loạn lo âu xã hội (SocAD)</w:t>
      </w:r>
      <w:r>
        <w:rPr>
          <w:i/>
          <w:color w:val="808080"/>
          <w:sz w:val="20"/>
        </w:rPr>
        <w:t xml:space="preserve">  /  5.1.3 Table 4: Social Anxiety Disorder (SocAD)</w:t>
      </w:r>
    </w:p>
    <w:tbl>
      <w:tblPr>
        <w:tblStyle w:val="LightGrid-Accent1"/>
        <w:tblW w:w="0" w:type="auto"/>
        <w:tblLayout w:type="fixed"/>
        <w:tblLook w:val="04A0" w:firstRow="1" w:lastRow="0" w:firstColumn="1" w:lastColumn="0" w:noHBand="0" w:noVBand="1"/>
      </w:tblPr>
      <w:tblGrid>
        <w:gridCol w:w="850"/>
        <w:gridCol w:w="1134"/>
        <w:gridCol w:w="5102"/>
        <w:gridCol w:w="2551"/>
      </w:tblGrid>
      <w:tr w:rsidR="004476B6" w14:paraId="5B94CC71"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CFD076" w14:textId="77777777" w:rsidR="004476B6" w:rsidRDefault="00B4040A">
            <w:r>
              <w:rPr>
                <w:sz w:val="20"/>
              </w:rPr>
              <w:t>Xếp hạng</w:t>
            </w:r>
            <w:r>
              <w:br/>
            </w:r>
            <w:r>
              <w:rPr>
                <w:i/>
                <w:color w:val="606060"/>
                <w:sz w:val="18"/>
              </w:rPr>
              <w:t>Rank</w:t>
            </w:r>
          </w:p>
        </w:tc>
        <w:tc>
          <w:tcPr>
            <w:tcW w:w="1134" w:type="dxa"/>
          </w:tcPr>
          <w:p w14:paraId="3B7D05FA"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Mã mục</w:t>
            </w:r>
            <w:r>
              <w:br/>
            </w:r>
            <w:r>
              <w:rPr>
                <w:i/>
                <w:color w:val="606060"/>
                <w:sz w:val="18"/>
              </w:rPr>
              <w:t>Item code</w:t>
            </w:r>
          </w:p>
        </w:tc>
        <w:tc>
          <w:tcPr>
            <w:tcW w:w="5102" w:type="dxa"/>
          </w:tcPr>
          <w:p w14:paraId="465B09C2"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Nội dung mục</w:t>
            </w:r>
            <w:r>
              <w:br/>
            </w:r>
            <w:r>
              <w:rPr>
                <w:i/>
                <w:color w:val="606060"/>
                <w:sz w:val="18"/>
              </w:rPr>
              <w:t>Item content</w:t>
            </w:r>
          </w:p>
        </w:tc>
        <w:tc>
          <w:tcPr>
            <w:tcW w:w="2551" w:type="dxa"/>
          </w:tcPr>
          <w:p w14:paraId="2D922B53"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 (0-100)</w:t>
            </w:r>
            <w:r>
              <w:br/>
            </w:r>
            <w:r>
              <w:rPr>
                <w:i/>
                <w:color w:val="606060"/>
                <w:sz w:val="18"/>
              </w:rPr>
              <w:t>M (0-100)</w:t>
            </w:r>
          </w:p>
        </w:tc>
      </w:tr>
      <w:tr w:rsidR="004476B6" w14:paraId="1BC49CF4"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673FB37" w14:textId="77777777" w:rsidR="004476B6" w:rsidRDefault="00B4040A">
            <w:r>
              <w:rPr>
                <w:sz w:val="20"/>
              </w:rPr>
              <w:t>1</w:t>
            </w:r>
            <w:r>
              <w:br/>
            </w:r>
            <w:r>
              <w:rPr>
                <w:i/>
                <w:color w:val="606060"/>
                <w:sz w:val="18"/>
              </w:rPr>
              <w:t>1</w:t>
            </w:r>
          </w:p>
        </w:tc>
        <w:tc>
          <w:tcPr>
            <w:tcW w:w="1134" w:type="dxa"/>
          </w:tcPr>
          <w:p w14:paraId="5A7969F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RCADS32</w:t>
            </w:r>
            <w:r>
              <w:br/>
            </w:r>
            <w:r>
              <w:rPr>
                <w:i/>
                <w:color w:val="606060"/>
                <w:sz w:val="18"/>
              </w:rPr>
              <w:t>RCADS32</w:t>
            </w:r>
          </w:p>
        </w:tc>
        <w:tc>
          <w:tcPr>
            <w:tcW w:w="5102" w:type="dxa"/>
          </w:tcPr>
          <w:p w14:paraId="7EE2DB4E"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lo lắng về việc người khác nghĩ gì về mình</w:t>
            </w:r>
            <w:r>
              <w:br/>
            </w:r>
            <w:r>
              <w:rPr>
                <w:i/>
                <w:color w:val="606060"/>
                <w:sz w:val="18"/>
              </w:rPr>
              <w:t>I worry about what other people think of me</w:t>
            </w:r>
          </w:p>
        </w:tc>
        <w:tc>
          <w:tcPr>
            <w:tcW w:w="2551" w:type="dxa"/>
          </w:tcPr>
          <w:p w14:paraId="6004307A"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56,98</w:t>
            </w:r>
            <w:r>
              <w:br/>
            </w:r>
            <w:r>
              <w:rPr>
                <w:i/>
                <w:color w:val="606060"/>
                <w:sz w:val="18"/>
              </w:rPr>
              <w:t>56.98</w:t>
            </w:r>
          </w:p>
        </w:tc>
      </w:tr>
      <w:tr w:rsidR="004476B6" w14:paraId="6811037D"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0C5EDF1" w14:textId="77777777" w:rsidR="004476B6" w:rsidRDefault="00B4040A">
            <w:r>
              <w:rPr>
                <w:sz w:val="20"/>
              </w:rPr>
              <w:t>2</w:t>
            </w:r>
            <w:r>
              <w:br/>
            </w:r>
            <w:r>
              <w:rPr>
                <w:i/>
                <w:color w:val="606060"/>
                <w:sz w:val="18"/>
              </w:rPr>
              <w:t>2</w:t>
            </w:r>
          </w:p>
        </w:tc>
        <w:tc>
          <w:tcPr>
            <w:tcW w:w="1134" w:type="dxa"/>
          </w:tcPr>
          <w:p w14:paraId="24462453"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RCADS43</w:t>
            </w:r>
            <w:r>
              <w:br/>
            </w:r>
            <w:r>
              <w:rPr>
                <w:i/>
                <w:color w:val="606060"/>
                <w:sz w:val="18"/>
              </w:rPr>
              <w:t>RCADS43</w:t>
            </w:r>
          </w:p>
        </w:tc>
        <w:tc>
          <w:tcPr>
            <w:tcW w:w="5102" w:type="dxa"/>
          </w:tcPr>
          <w:p w14:paraId="31EC3B9A"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Tôi sợ rằng mình sẽ làm trò cười trước mọi người</w:t>
            </w:r>
            <w:r>
              <w:br/>
            </w:r>
            <w:r>
              <w:rPr>
                <w:i/>
                <w:color w:val="606060"/>
                <w:sz w:val="18"/>
              </w:rPr>
              <w:t>I am afraid that I will make a fool of myself</w:t>
            </w:r>
          </w:p>
        </w:tc>
        <w:tc>
          <w:tcPr>
            <w:tcW w:w="2551" w:type="dxa"/>
          </w:tcPr>
          <w:p w14:paraId="4EB7464E"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49,26</w:t>
            </w:r>
            <w:r>
              <w:br/>
            </w:r>
            <w:r>
              <w:rPr>
                <w:i/>
                <w:color w:val="606060"/>
                <w:sz w:val="18"/>
              </w:rPr>
              <w:t>49.26</w:t>
            </w:r>
          </w:p>
        </w:tc>
      </w:tr>
      <w:tr w:rsidR="004476B6" w14:paraId="7B3A3989"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FBFB47D" w14:textId="77777777" w:rsidR="004476B6" w:rsidRDefault="00B4040A">
            <w:r>
              <w:rPr>
                <w:sz w:val="20"/>
              </w:rPr>
              <w:t>3</w:t>
            </w:r>
            <w:r>
              <w:br/>
            </w:r>
            <w:r>
              <w:rPr>
                <w:i/>
                <w:color w:val="606060"/>
                <w:sz w:val="18"/>
              </w:rPr>
              <w:t>3</w:t>
            </w:r>
          </w:p>
        </w:tc>
        <w:tc>
          <w:tcPr>
            <w:tcW w:w="1134" w:type="dxa"/>
          </w:tcPr>
          <w:p w14:paraId="287C16B3"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RCADS38</w:t>
            </w:r>
            <w:r>
              <w:br/>
            </w:r>
            <w:r>
              <w:rPr>
                <w:i/>
                <w:color w:val="606060"/>
                <w:sz w:val="18"/>
              </w:rPr>
              <w:t>RCADS38</w:t>
            </w:r>
          </w:p>
        </w:tc>
        <w:tc>
          <w:tcPr>
            <w:tcW w:w="5102" w:type="dxa"/>
          </w:tcPr>
          <w:p w14:paraId="3B7F8B19"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Tôi cảm thấy sợ nếu phải nói trước lớp</w:t>
            </w:r>
            <w:r>
              <w:br/>
            </w:r>
            <w:r>
              <w:rPr>
                <w:i/>
                <w:color w:val="606060"/>
                <w:sz w:val="18"/>
              </w:rPr>
              <w:t>I feel scared when I have to talk in front of my class</w:t>
            </w:r>
          </w:p>
        </w:tc>
        <w:tc>
          <w:tcPr>
            <w:tcW w:w="2551" w:type="dxa"/>
          </w:tcPr>
          <w:p w14:paraId="27080F28"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45,32</w:t>
            </w:r>
            <w:r>
              <w:br/>
            </w:r>
            <w:r>
              <w:rPr>
                <w:i/>
                <w:color w:val="606060"/>
                <w:sz w:val="18"/>
              </w:rPr>
              <w:t>45.32</w:t>
            </w:r>
          </w:p>
        </w:tc>
      </w:tr>
      <w:tr w:rsidR="004476B6" w14:paraId="4C2D4C38"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3BE2BF8" w14:textId="77777777" w:rsidR="004476B6" w:rsidRDefault="00B4040A">
            <w:r>
              <w:rPr>
                <w:sz w:val="20"/>
              </w:rPr>
              <w:t>4</w:t>
            </w:r>
            <w:r>
              <w:br/>
            </w:r>
            <w:r>
              <w:rPr>
                <w:i/>
                <w:color w:val="606060"/>
                <w:sz w:val="18"/>
              </w:rPr>
              <w:t>4</w:t>
            </w:r>
          </w:p>
        </w:tc>
        <w:tc>
          <w:tcPr>
            <w:tcW w:w="1134" w:type="dxa"/>
          </w:tcPr>
          <w:p w14:paraId="31A96B7D"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RCADS20</w:t>
            </w:r>
            <w:r>
              <w:br/>
            </w:r>
            <w:r>
              <w:rPr>
                <w:i/>
                <w:color w:val="606060"/>
                <w:sz w:val="18"/>
              </w:rPr>
              <w:t>RCADS20</w:t>
            </w:r>
          </w:p>
        </w:tc>
        <w:tc>
          <w:tcPr>
            <w:tcW w:w="5102" w:type="dxa"/>
          </w:tcPr>
          <w:p w14:paraId="4B8D5C32"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Tôi lo rằng mình sẽ trông ngốc nghếch</w:t>
            </w:r>
            <w:r>
              <w:br/>
            </w:r>
            <w:r>
              <w:rPr>
                <w:i/>
                <w:color w:val="606060"/>
                <w:sz w:val="18"/>
              </w:rPr>
              <w:t>I worry that I will look stupid</w:t>
            </w:r>
          </w:p>
        </w:tc>
        <w:tc>
          <w:tcPr>
            <w:tcW w:w="2551" w:type="dxa"/>
          </w:tcPr>
          <w:p w14:paraId="0916D670"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42,09</w:t>
            </w:r>
            <w:r>
              <w:br/>
            </w:r>
            <w:r>
              <w:rPr>
                <w:i/>
                <w:color w:val="606060"/>
                <w:sz w:val="18"/>
              </w:rPr>
              <w:t>42.09</w:t>
            </w:r>
          </w:p>
        </w:tc>
      </w:tr>
    </w:tbl>
    <w:p w14:paraId="00D1EFC4" w14:textId="77777777" w:rsidR="004476B6" w:rsidRDefault="00B4040A">
      <w:pPr>
        <w:spacing w:after="60"/>
        <w:jc w:val="both"/>
      </w:pPr>
      <w:r>
        <w:t>Mức trung bình SocAD: M = 48,41 — mức trung bình.</w:t>
      </w:r>
    </w:p>
    <w:p w14:paraId="10E7E981" w14:textId="77777777" w:rsidR="004476B6" w:rsidRDefault="00B4040A">
      <w:pPr>
        <w:spacing w:after="160"/>
        <w:jc w:val="both"/>
      </w:pPr>
      <w:r>
        <w:rPr>
          <w:i/>
          <w:color w:val="404040"/>
          <w:sz w:val="20"/>
        </w:rPr>
        <w:t>SocAD subtype mean: M = 48.41 — moderate level.</w:t>
      </w:r>
    </w:p>
    <w:p w14:paraId="2BF5AF4A" w14:textId="77777777" w:rsidR="004476B6" w:rsidRDefault="00B4040A">
      <w:pPr>
        <w:spacing w:before="280" w:after="80"/>
      </w:pPr>
      <w:r>
        <w:rPr>
          <w:b/>
          <w:color w:val="2E74B5"/>
          <w:sz w:val="26"/>
        </w:rPr>
        <w:t>5.2 RQ2 — Khác biệt nhân khẩu</w:t>
      </w:r>
      <w:r>
        <w:rPr>
          <w:i/>
          <w:color w:val="707070"/>
        </w:rPr>
        <w:t xml:space="preserve">  /  5.2 RQ2 — Demographic differences</w:t>
      </w:r>
    </w:p>
    <w:p w14:paraId="0B527C6B" w14:textId="77777777" w:rsidR="004476B6" w:rsidRDefault="00B4040A">
      <w:pPr>
        <w:spacing w:before="160" w:after="60"/>
      </w:pPr>
      <w:r>
        <w:rPr>
          <w:b/>
          <w:sz w:val="24"/>
        </w:rPr>
        <w:t>5.2.1 So sánh giới với hiệu chỉnh Bonferroni</w:t>
      </w:r>
      <w:r>
        <w:rPr>
          <w:i/>
          <w:color w:val="808080"/>
          <w:sz w:val="20"/>
        </w:rPr>
        <w:t xml:space="preserve">  /  5.2.1 Gender comparison with Bonferroni correction</w:t>
      </w:r>
    </w:p>
    <w:tbl>
      <w:tblPr>
        <w:tblStyle w:val="LightGrid-Accent1"/>
        <w:tblW w:w="0" w:type="auto"/>
        <w:tblLayout w:type="fixed"/>
        <w:tblLook w:val="04A0" w:firstRow="1" w:lastRow="0" w:firstColumn="1" w:lastColumn="0" w:noHBand="0" w:noVBand="1"/>
      </w:tblPr>
      <w:tblGrid>
        <w:gridCol w:w="1134"/>
        <w:gridCol w:w="1701"/>
        <w:gridCol w:w="1701"/>
        <w:gridCol w:w="1417"/>
        <w:gridCol w:w="1417"/>
        <w:gridCol w:w="1134"/>
      </w:tblGrid>
      <w:tr w:rsidR="004476B6" w14:paraId="68B32243"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67BDE7C" w14:textId="77777777" w:rsidR="004476B6" w:rsidRDefault="00B4040A">
            <w:r>
              <w:rPr>
                <w:sz w:val="20"/>
              </w:rPr>
              <w:t>Dạng</w:t>
            </w:r>
            <w:r>
              <w:br/>
            </w:r>
            <w:r>
              <w:rPr>
                <w:i/>
                <w:color w:val="606060"/>
                <w:sz w:val="18"/>
              </w:rPr>
              <w:t>Type</w:t>
            </w:r>
          </w:p>
        </w:tc>
        <w:tc>
          <w:tcPr>
            <w:tcW w:w="1701" w:type="dxa"/>
          </w:tcPr>
          <w:p w14:paraId="091339CB"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Nam M (SD)</w:t>
            </w:r>
            <w:r>
              <w:br/>
            </w:r>
            <w:r>
              <w:rPr>
                <w:i/>
                <w:color w:val="606060"/>
                <w:sz w:val="18"/>
              </w:rPr>
              <w:t>Male M (SD)</w:t>
            </w:r>
          </w:p>
        </w:tc>
        <w:tc>
          <w:tcPr>
            <w:tcW w:w="1701" w:type="dxa"/>
          </w:tcPr>
          <w:p w14:paraId="419CCA7B"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Nữ M (SD)</w:t>
            </w:r>
            <w:r>
              <w:br/>
            </w:r>
            <w:r>
              <w:rPr>
                <w:i/>
                <w:color w:val="606060"/>
                <w:sz w:val="18"/>
              </w:rPr>
              <w:t>Female M (SD)</w:t>
            </w:r>
          </w:p>
        </w:tc>
        <w:tc>
          <w:tcPr>
            <w:tcW w:w="1417" w:type="dxa"/>
          </w:tcPr>
          <w:p w14:paraId="3710B131"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F</w:t>
            </w:r>
            <w:r>
              <w:br/>
            </w:r>
            <w:r>
              <w:rPr>
                <w:i/>
                <w:color w:val="606060"/>
                <w:sz w:val="18"/>
              </w:rPr>
              <w:t>F</w:t>
            </w:r>
          </w:p>
        </w:tc>
        <w:tc>
          <w:tcPr>
            <w:tcW w:w="1417" w:type="dxa"/>
          </w:tcPr>
          <w:p w14:paraId="166A7CD8"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p</w:t>
            </w:r>
            <w:r>
              <w:br/>
            </w:r>
            <w:r>
              <w:rPr>
                <w:i/>
                <w:color w:val="606060"/>
                <w:sz w:val="18"/>
              </w:rPr>
              <w:t>p</w:t>
            </w:r>
          </w:p>
        </w:tc>
        <w:tc>
          <w:tcPr>
            <w:tcW w:w="1134" w:type="dxa"/>
          </w:tcPr>
          <w:p w14:paraId="0E442E5B"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Cohen d</w:t>
            </w:r>
            <w:r>
              <w:br/>
            </w:r>
            <w:r>
              <w:rPr>
                <w:i/>
                <w:color w:val="606060"/>
                <w:sz w:val="18"/>
              </w:rPr>
              <w:t>Cohen d</w:t>
            </w:r>
          </w:p>
        </w:tc>
      </w:tr>
      <w:tr w:rsidR="004476B6" w14:paraId="6EC05F57"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B364FF0" w14:textId="77777777" w:rsidR="004476B6" w:rsidRDefault="00B4040A">
            <w:r>
              <w:rPr>
                <w:sz w:val="20"/>
              </w:rPr>
              <w:t>GAD</w:t>
            </w:r>
            <w:r>
              <w:br/>
            </w:r>
            <w:r>
              <w:rPr>
                <w:i/>
                <w:color w:val="606060"/>
                <w:sz w:val="18"/>
              </w:rPr>
              <w:t>GAD</w:t>
            </w:r>
          </w:p>
        </w:tc>
        <w:tc>
          <w:tcPr>
            <w:tcW w:w="1701" w:type="dxa"/>
          </w:tcPr>
          <w:p w14:paraId="2DA57DBC"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51,43 (22,01)</w:t>
            </w:r>
            <w:r>
              <w:br/>
            </w:r>
            <w:r>
              <w:rPr>
                <w:i/>
                <w:color w:val="606060"/>
                <w:sz w:val="18"/>
              </w:rPr>
              <w:t>51.43 (22.01)</w:t>
            </w:r>
          </w:p>
        </w:tc>
        <w:tc>
          <w:tcPr>
            <w:tcW w:w="1701" w:type="dxa"/>
          </w:tcPr>
          <w:p w14:paraId="40D55D1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59,47 (22,07)</w:t>
            </w:r>
            <w:r>
              <w:br/>
            </w:r>
            <w:r>
              <w:rPr>
                <w:i/>
                <w:color w:val="606060"/>
                <w:sz w:val="18"/>
              </w:rPr>
              <w:t>59.47 (22.07)</w:t>
            </w:r>
          </w:p>
        </w:tc>
        <w:tc>
          <w:tcPr>
            <w:tcW w:w="1417" w:type="dxa"/>
          </w:tcPr>
          <w:p w14:paraId="5460A28E"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44,484</w:t>
            </w:r>
            <w:r>
              <w:br/>
            </w:r>
            <w:r>
              <w:rPr>
                <w:i/>
                <w:color w:val="606060"/>
                <w:sz w:val="18"/>
              </w:rPr>
              <w:t>44.484</w:t>
            </w:r>
          </w:p>
        </w:tc>
        <w:tc>
          <w:tcPr>
            <w:tcW w:w="1417" w:type="dxa"/>
          </w:tcPr>
          <w:p w14:paraId="1A48F6B5"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&lt; 0,001</w:t>
            </w:r>
            <w:r>
              <w:br/>
            </w:r>
            <w:r>
              <w:rPr>
                <w:i/>
                <w:color w:val="606060"/>
                <w:sz w:val="18"/>
              </w:rPr>
              <w:t>&lt; 0.001</w:t>
            </w:r>
          </w:p>
        </w:tc>
        <w:tc>
          <w:tcPr>
            <w:tcW w:w="1134" w:type="dxa"/>
          </w:tcPr>
          <w:p w14:paraId="7C2D3E6A"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0,37</w:t>
            </w:r>
            <w:r>
              <w:br/>
            </w:r>
            <w:r>
              <w:rPr>
                <w:i/>
                <w:color w:val="606060"/>
                <w:sz w:val="18"/>
              </w:rPr>
              <w:t>0.37</w:t>
            </w:r>
          </w:p>
        </w:tc>
      </w:tr>
      <w:tr w:rsidR="004476B6" w14:paraId="68F14229"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516901A" w14:textId="77777777" w:rsidR="004476B6" w:rsidRDefault="00B4040A">
            <w:r>
              <w:rPr>
                <w:sz w:val="20"/>
              </w:rPr>
              <w:t>SAD ⭐</w:t>
            </w:r>
            <w:r>
              <w:br/>
            </w:r>
            <w:r>
              <w:rPr>
                <w:i/>
                <w:color w:val="606060"/>
                <w:sz w:val="18"/>
              </w:rPr>
              <w:t>SAD ⭐</w:t>
            </w:r>
          </w:p>
        </w:tc>
        <w:tc>
          <w:tcPr>
            <w:tcW w:w="1701" w:type="dxa"/>
          </w:tcPr>
          <w:p w14:paraId="2DA32D42"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25,42 (25,46)</w:t>
            </w:r>
            <w:r>
              <w:br/>
            </w:r>
            <w:r>
              <w:rPr>
                <w:i/>
                <w:color w:val="606060"/>
                <w:sz w:val="18"/>
              </w:rPr>
              <w:t>25.42 (25.46)</w:t>
            </w:r>
          </w:p>
        </w:tc>
        <w:tc>
          <w:tcPr>
            <w:tcW w:w="1701" w:type="dxa"/>
          </w:tcPr>
          <w:p w14:paraId="680C0175"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24,76 (23,29)</w:t>
            </w:r>
            <w:r>
              <w:br/>
            </w:r>
            <w:r>
              <w:rPr>
                <w:i/>
                <w:color w:val="606060"/>
                <w:sz w:val="18"/>
              </w:rPr>
              <w:t>24.76 (23.29)</w:t>
            </w:r>
          </w:p>
        </w:tc>
        <w:tc>
          <w:tcPr>
            <w:tcW w:w="1417" w:type="dxa"/>
          </w:tcPr>
          <w:p w14:paraId="2FA0E675"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0,246</w:t>
            </w:r>
            <w:r>
              <w:br/>
            </w:r>
            <w:r>
              <w:rPr>
                <w:i/>
                <w:color w:val="606060"/>
                <w:sz w:val="18"/>
              </w:rPr>
              <w:t>0.246</w:t>
            </w:r>
          </w:p>
        </w:tc>
        <w:tc>
          <w:tcPr>
            <w:tcW w:w="1417" w:type="dxa"/>
          </w:tcPr>
          <w:p w14:paraId="4AB5E122"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0,620</w:t>
            </w:r>
            <w:r>
              <w:br/>
            </w:r>
            <w:r>
              <w:rPr>
                <w:i/>
                <w:color w:val="606060"/>
                <w:sz w:val="18"/>
              </w:rPr>
              <w:t>0.620</w:t>
            </w:r>
          </w:p>
        </w:tc>
        <w:tc>
          <w:tcPr>
            <w:tcW w:w="1134" w:type="dxa"/>
          </w:tcPr>
          <w:p w14:paraId="3E8AABE5"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0,03</w:t>
            </w:r>
            <w:r>
              <w:br/>
            </w:r>
            <w:r>
              <w:rPr>
                <w:i/>
                <w:color w:val="606060"/>
                <w:sz w:val="18"/>
              </w:rPr>
              <w:t>0.03</w:t>
            </w:r>
          </w:p>
        </w:tc>
      </w:tr>
      <w:tr w:rsidR="004476B6" w14:paraId="4AB29EEB"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A841429" w14:textId="77777777" w:rsidR="004476B6" w:rsidRDefault="00B4040A">
            <w:r>
              <w:rPr>
                <w:sz w:val="20"/>
              </w:rPr>
              <w:t>SocAD</w:t>
            </w:r>
            <w:r>
              <w:br/>
            </w:r>
            <w:r>
              <w:rPr>
                <w:i/>
                <w:color w:val="606060"/>
                <w:sz w:val="18"/>
              </w:rPr>
              <w:t>SocAD</w:t>
            </w:r>
          </w:p>
        </w:tc>
        <w:tc>
          <w:tcPr>
            <w:tcW w:w="1701" w:type="dxa"/>
          </w:tcPr>
          <w:p w14:paraId="080626A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43,20 (25,09)</w:t>
            </w:r>
            <w:r>
              <w:br/>
            </w:r>
            <w:r>
              <w:rPr>
                <w:i/>
                <w:color w:val="606060"/>
                <w:sz w:val="18"/>
              </w:rPr>
              <w:t>43.20 (25.09)</w:t>
            </w:r>
          </w:p>
        </w:tc>
        <w:tc>
          <w:tcPr>
            <w:tcW w:w="1701" w:type="dxa"/>
          </w:tcPr>
          <w:p w14:paraId="6F050877"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52,74 (26,31)</w:t>
            </w:r>
            <w:r>
              <w:br/>
            </w:r>
            <w:r>
              <w:rPr>
                <w:i/>
                <w:color w:val="606060"/>
                <w:sz w:val="18"/>
              </w:rPr>
              <w:t>52.74 (26.31)</w:t>
            </w:r>
          </w:p>
        </w:tc>
        <w:tc>
          <w:tcPr>
            <w:tcW w:w="1417" w:type="dxa"/>
          </w:tcPr>
          <w:p w14:paraId="2F22A17C"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45,984</w:t>
            </w:r>
            <w:r>
              <w:br/>
            </w:r>
            <w:r>
              <w:rPr>
                <w:i/>
                <w:color w:val="606060"/>
                <w:sz w:val="18"/>
              </w:rPr>
              <w:t>45.984</w:t>
            </w:r>
          </w:p>
        </w:tc>
        <w:tc>
          <w:tcPr>
            <w:tcW w:w="1417" w:type="dxa"/>
          </w:tcPr>
          <w:p w14:paraId="5E99ED62"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&lt; 0,001</w:t>
            </w:r>
            <w:r>
              <w:br/>
            </w:r>
            <w:r>
              <w:rPr>
                <w:i/>
                <w:color w:val="606060"/>
                <w:sz w:val="18"/>
              </w:rPr>
              <w:t>&lt; 0.001</w:t>
            </w:r>
          </w:p>
        </w:tc>
        <w:tc>
          <w:tcPr>
            <w:tcW w:w="1134" w:type="dxa"/>
          </w:tcPr>
          <w:p w14:paraId="5234B28D"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0,37</w:t>
            </w:r>
            <w:r>
              <w:br/>
            </w:r>
            <w:r>
              <w:rPr>
                <w:i/>
                <w:color w:val="606060"/>
                <w:sz w:val="18"/>
              </w:rPr>
              <w:t>0.37</w:t>
            </w:r>
          </w:p>
        </w:tc>
      </w:tr>
    </w:tbl>
    <w:p w14:paraId="41877317" w14:textId="77777777" w:rsidR="004476B6" w:rsidRDefault="00B4040A">
      <w:pPr>
        <w:spacing w:after="60"/>
        <w:jc w:val="both"/>
      </w:pPr>
      <w:r>
        <w:rPr>
          <w:i/>
        </w:rPr>
        <w:t>Lưu ý ngưỡng có ý nghĩa hiệu chỉnh Bonferroni: α = 0,0167.</w:t>
      </w:r>
    </w:p>
    <w:p w14:paraId="04570B68" w14:textId="77777777" w:rsidR="004476B6" w:rsidRDefault="00B4040A">
      <w:pPr>
        <w:spacing w:after="160"/>
        <w:jc w:val="both"/>
      </w:pPr>
      <w:r>
        <w:rPr>
          <w:i/>
          <w:color w:val="404040"/>
          <w:sz w:val="20"/>
        </w:rPr>
        <w:t>Note Bonferroni-corrected significance threshold: α = 0.0167.</w:t>
      </w:r>
    </w:p>
    <w:p w14:paraId="1A5D444A" w14:textId="77777777" w:rsidR="004476B6" w:rsidRDefault="00B4040A">
      <w:pPr>
        <w:spacing w:after="60"/>
        <w:jc w:val="both"/>
      </w:pPr>
      <w:r>
        <w:rPr>
          <w:i/>
        </w:rPr>
        <w:t>⭐ SAD không có ý nghĩa thống kê khác biệt giới — phát hiện này được phân tích chi tiết qua kiểm định bất biến đa nhóm trong bài đồng hành.</w:t>
      </w:r>
    </w:p>
    <w:p w14:paraId="07118482" w14:textId="77777777" w:rsidR="004476B6" w:rsidRDefault="00B4040A">
      <w:pPr>
        <w:spacing w:after="160"/>
        <w:jc w:val="both"/>
      </w:pPr>
      <w:r>
        <w:rPr>
          <w:i/>
          <w:color w:val="404040"/>
          <w:sz w:val="20"/>
        </w:rPr>
        <w:t>⭐ SAD shows no statistically significant gender difference — this finding is analyzed in detail through multi-group invariance testing in the companion paper.</w:t>
      </w:r>
    </w:p>
    <w:p w14:paraId="4615167D" w14:textId="77777777" w:rsidR="004476B6" w:rsidRDefault="00B4040A">
      <w:pPr>
        <w:spacing w:before="160" w:after="60"/>
      </w:pPr>
      <w:r>
        <w:rPr>
          <w:b/>
          <w:sz w:val="24"/>
        </w:rPr>
        <w:t>5.2.2 So sánh khối lớp + hậu kiểm Tukey</w:t>
      </w:r>
      <w:r>
        <w:rPr>
          <w:i/>
          <w:color w:val="808080"/>
          <w:sz w:val="20"/>
        </w:rPr>
        <w:t xml:space="preserve">  /  5.2.2 Grade comparison + post-hoc Tukey</w:t>
      </w:r>
    </w:p>
    <w:tbl>
      <w:tblPr>
        <w:tblStyle w:val="LightGrid-Accent1"/>
        <w:tblW w:w="0" w:type="auto"/>
        <w:tblLayout w:type="fixed"/>
        <w:tblLook w:val="04A0" w:firstRow="1" w:lastRow="0" w:firstColumn="1" w:lastColumn="0" w:noHBand="0" w:noVBand="1"/>
      </w:tblPr>
      <w:tblGrid>
        <w:gridCol w:w="1134"/>
        <w:gridCol w:w="2551"/>
        <w:gridCol w:w="1134"/>
        <w:gridCol w:w="1134"/>
        <w:gridCol w:w="1417"/>
        <w:gridCol w:w="2268"/>
      </w:tblGrid>
      <w:tr w:rsidR="004476B6" w14:paraId="026677DC"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20C9A25" w14:textId="77777777" w:rsidR="004476B6" w:rsidRDefault="00B4040A">
            <w:r>
              <w:rPr>
                <w:sz w:val="20"/>
              </w:rPr>
              <w:t>Dạng</w:t>
            </w:r>
            <w:r>
              <w:br/>
            </w:r>
            <w:r>
              <w:rPr>
                <w:i/>
                <w:color w:val="606060"/>
                <w:sz w:val="18"/>
              </w:rPr>
              <w:t>Type</w:t>
            </w:r>
          </w:p>
        </w:tc>
        <w:tc>
          <w:tcPr>
            <w:tcW w:w="2551" w:type="dxa"/>
          </w:tcPr>
          <w:p w14:paraId="28824407"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Quỹ đạo khối 6 → 9</w:t>
            </w:r>
            <w:r>
              <w:br/>
            </w:r>
            <w:r>
              <w:rPr>
                <w:i/>
                <w:color w:val="606060"/>
                <w:sz w:val="18"/>
              </w:rPr>
              <w:t>Grade 6 → 9 trajectory</w:t>
            </w:r>
          </w:p>
        </w:tc>
        <w:tc>
          <w:tcPr>
            <w:tcW w:w="1134" w:type="dxa"/>
          </w:tcPr>
          <w:p w14:paraId="28787811"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F</w:t>
            </w:r>
            <w:r>
              <w:br/>
            </w:r>
            <w:r>
              <w:rPr>
                <w:i/>
                <w:color w:val="606060"/>
                <w:sz w:val="18"/>
              </w:rPr>
              <w:t>F</w:t>
            </w:r>
          </w:p>
        </w:tc>
        <w:tc>
          <w:tcPr>
            <w:tcW w:w="1134" w:type="dxa"/>
          </w:tcPr>
          <w:p w14:paraId="30A2EE82"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p</w:t>
            </w:r>
            <w:r>
              <w:br/>
            </w:r>
            <w:r>
              <w:rPr>
                <w:i/>
                <w:color w:val="606060"/>
                <w:sz w:val="18"/>
              </w:rPr>
              <w:t>p</w:t>
            </w:r>
          </w:p>
        </w:tc>
        <w:tc>
          <w:tcPr>
            <w:tcW w:w="1417" w:type="dxa"/>
          </w:tcPr>
          <w:p w14:paraId="75A4ABE4"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η²</w:t>
            </w:r>
            <w:r>
              <w:br/>
            </w:r>
            <w:r>
              <w:rPr>
                <w:i/>
                <w:color w:val="606060"/>
                <w:sz w:val="18"/>
              </w:rPr>
              <w:t>η²</w:t>
            </w:r>
          </w:p>
        </w:tc>
        <w:tc>
          <w:tcPr>
            <w:tcW w:w="2268" w:type="dxa"/>
          </w:tcPr>
          <w:p w14:paraId="496352A6"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Tukey</w:t>
            </w:r>
            <w:r>
              <w:br/>
            </w:r>
            <w:r>
              <w:rPr>
                <w:i/>
                <w:color w:val="606060"/>
                <w:sz w:val="18"/>
              </w:rPr>
              <w:t>Tukey</w:t>
            </w:r>
          </w:p>
        </w:tc>
      </w:tr>
      <w:tr w:rsidR="004476B6" w14:paraId="0EEA66B5"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010E653" w14:textId="77777777" w:rsidR="004476B6" w:rsidRDefault="00B4040A">
            <w:r>
              <w:rPr>
                <w:sz w:val="20"/>
              </w:rPr>
              <w:t>GAD</w:t>
            </w:r>
            <w:r>
              <w:br/>
            </w:r>
            <w:r>
              <w:rPr>
                <w:i/>
                <w:color w:val="606060"/>
                <w:sz w:val="18"/>
              </w:rPr>
              <w:t>GAD</w:t>
            </w:r>
          </w:p>
        </w:tc>
        <w:tc>
          <w:tcPr>
            <w:tcW w:w="2551" w:type="dxa"/>
          </w:tcPr>
          <w:p w14:paraId="1360C8DC"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54,32 → 53,65 → 55,63 → 59,79</w:t>
            </w:r>
            <w:r>
              <w:br/>
            </w:r>
            <w:r>
              <w:rPr>
                <w:i/>
                <w:color w:val="606060"/>
                <w:sz w:val="18"/>
              </w:rPr>
              <w:t>54.32 → 53.65 → 55.63 → 59.79</w:t>
            </w:r>
          </w:p>
        </w:tc>
        <w:tc>
          <w:tcPr>
            <w:tcW w:w="1134" w:type="dxa"/>
          </w:tcPr>
          <w:p w14:paraId="03066E13"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5,020</w:t>
            </w:r>
            <w:r>
              <w:br/>
            </w:r>
            <w:r>
              <w:rPr>
                <w:i/>
                <w:color w:val="606060"/>
                <w:sz w:val="18"/>
              </w:rPr>
              <w:t>5.020</w:t>
            </w:r>
          </w:p>
        </w:tc>
        <w:tc>
          <w:tcPr>
            <w:tcW w:w="1134" w:type="dxa"/>
          </w:tcPr>
          <w:p w14:paraId="28B993B0"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0,002</w:t>
            </w:r>
            <w:r>
              <w:br/>
            </w:r>
            <w:r>
              <w:rPr>
                <w:i/>
                <w:color w:val="606060"/>
                <w:sz w:val="18"/>
              </w:rPr>
              <w:t>0.002</w:t>
            </w:r>
          </w:p>
        </w:tc>
        <w:tc>
          <w:tcPr>
            <w:tcW w:w="1417" w:type="dxa"/>
          </w:tcPr>
          <w:p w14:paraId="72639709"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0,011 nhỏ</w:t>
            </w:r>
            <w:r>
              <w:br/>
            </w:r>
            <w:r>
              <w:rPr>
                <w:i/>
                <w:color w:val="606060"/>
                <w:sz w:val="18"/>
              </w:rPr>
              <w:t>0.011 small</w:t>
            </w:r>
          </w:p>
        </w:tc>
        <w:tc>
          <w:tcPr>
            <w:tcW w:w="2268" w:type="dxa"/>
          </w:tcPr>
          <w:p w14:paraId="71A62BC7"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Khối 9 &gt; 6, 7</w:t>
            </w:r>
            <w:r>
              <w:br/>
            </w:r>
            <w:r>
              <w:rPr>
                <w:i/>
                <w:color w:val="606060"/>
                <w:sz w:val="18"/>
              </w:rPr>
              <w:t>Grade 9 &gt; 6, 7</w:t>
            </w:r>
          </w:p>
        </w:tc>
      </w:tr>
      <w:tr w:rsidR="004476B6" w14:paraId="44F5290D"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172F981" w14:textId="77777777" w:rsidR="004476B6" w:rsidRDefault="00B4040A">
            <w:r>
              <w:rPr>
                <w:sz w:val="20"/>
              </w:rPr>
              <w:t>SAD ⭐</w:t>
            </w:r>
            <w:r>
              <w:br/>
            </w:r>
            <w:r>
              <w:rPr>
                <w:i/>
                <w:color w:val="606060"/>
                <w:sz w:val="18"/>
              </w:rPr>
              <w:t>SAD ⭐</w:t>
            </w:r>
          </w:p>
        </w:tc>
        <w:tc>
          <w:tcPr>
            <w:tcW w:w="2551" w:type="dxa"/>
          </w:tcPr>
          <w:p w14:paraId="42DABC34"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32,13 → 27,14 → 20,88 → 19,46</w:t>
            </w:r>
            <w:r>
              <w:br/>
            </w:r>
            <w:r>
              <w:rPr>
                <w:i/>
                <w:color w:val="606060"/>
                <w:sz w:val="18"/>
              </w:rPr>
              <w:t>32.13 → 27.14 → 20.88 → 19.46</w:t>
            </w:r>
          </w:p>
        </w:tc>
        <w:tc>
          <w:tcPr>
            <w:tcW w:w="1134" w:type="dxa"/>
          </w:tcPr>
          <w:p w14:paraId="5C72F7C6"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21,239</w:t>
            </w:r>
            <w:r>
              <w:br/>
            </w:r>
            <w:r>
              <w:rPr>
                <w:i/>
                <w:color w:val="606060"/>
                <w:sz w:val="18"/>
              </w:rPr>
              <w:t>21.239</w:t>
            </w:r>
          </w:p>
        </w:tc>
        <w:tc>
          <w:tcPr>
            <w:tcW w:w="1134" w:type="dxa"/>
          </w:tcPr>
          <w:p w14:paraId="41983B73"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&lt; 0,001</w:t>
            </w:r>
            <w:r>
              <w:br/>
            </w:r>
            <w:r>
              <w:rPr>
                <w:i/>
                <w:color w:val="606060"/>
                <w:sz w:val="18"/>
              </w:rPr>
              <w:t>&lt; 0.001</w:t>
            </w:r>
          </w:p>
        </w:tc>
        <w:tc>
          <w:tcPr>
            <w:tcW w:w="1417" w:type="dxa"/>
          </w:tcPr>
          <w:p w14:paraId="082D806D"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0,045 vừa</w:t>
            </w:r>
            <w:r>
              <w:br/>
            </w:r>
            <w:r>
              <w:rPr>
                <w:i/>
                <w:color w:val="606060"/>
                <w:sz w:val="18"/>
              </w:rPr>
              <w:t>0.045 medium</w:t>
            </w:r>
          </w:p>
        </w:tc>
        <w:tc>
          <w:tcPr>
            <w:tcW w:w="2268" w:type="dxa"/>
          </w:tcPr>
          <w:p w14:paraId="54A47A50"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GIẢM ĐƠN ĐIỆU theo khối lớp</w:t>
            </w:r>
            <w:r>
              <w:br/>
            </w:r>
            <w:r>
              <w:rPr>
                <w:i/>
                <w:color w:val="606060"/>
                <w:sz w:val="18"/>
              </w:rPr>
              <w:t>MONOTONIC DECLINE across grades</w:t>
            </w:r>
          </w:p>
        </w:tc>
      </w:tr>
      <w:tr w:rsidR="004476B6" w14:paraId="324B2B34"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C34B756" w14:textId="77777777" w:rsidR="004476B6" w:rsidRDefault="00B4040A">
            <w:r>
              <w:rPr>
                <w:sz w:val="20"/>
              </w:rPr>
              <w:t>SocAD</w:t>
            </w:r>
            <w:r>
              <w:br/>
            </w:r>
            <w:r>
              <w:rPr>
                <w:i/>
                <w:color w:val="606060"/>
                <w:sz w:val="18"/>
              </w:rPr>
              <w:t>SocAD</w:t>
            </w:r>
          </w:p>
        </w:tc>
        <w:tc>
          <w:tcPr>
            <w:tcW w:w="2551" w:type="dxa"/>
          </w:tcPr>
          <w:p w14:paraId="5D6A090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Mẫu hình thay đổi nhẹ</w:t>
            </w:r>
            <w:r>
              <w:br/>
            </w:r>
            <w:r>
              <w:rPr>
                <w:i/>
                <w:color w:val="606060"/>
                <w:sz w:val="18"/>
              </w:rPr>
              <w:t>Slight pattern change</w:t>
            </w:r>
          </w:p>
        </w:tc>
        <w:tc>
          <w:tcPr>
            <w:tcW w:w="1134" w:type="dxa"/>
          </w:tcPr>
          <w:p w14:paraId="47E9208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4,879</w:t>
            </w:r>
            <w:r>
              <w:br/>
            </w:r>
            <w:r>
              <w:rPr>
                <w:i/>
                <w:color w:val="606060"/>
                <w:sz w:val="18"/>
              </w:rPr>
              <w:t>4.879</w:t>
            </w:r>
          </w:p>
        </w:tc>
        <w:tc>
          <w:tcPr>
            <w:tcW w:w="1134" w:type="dxa"/>
          </w:tcPr>
          <w:p w14:paraId="5591530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0,002</w:t>
            </w:r>
            <w:r>
              <w:br/>
            </w:r>
            <w:r>
              <w:rPr>
                <w:i/>
                <w:color w:val="606060"/>
                <w:sz w:val="18"/>
              </w:rPr>
              <w:t>0.002</w:t>
            </w:r>
          </w:p>
        </w:tc>
        <w:tc>
          <w:tcPr>
            <w:tcW w:w="1417" w:type="dxa"/>
          </w:tcPr>
          <w:p w14:paraId="432AFCAC"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0,011</w:t>
            </w:r>
            <w:r>
              <w:br/>
            </w:r>
            <w:r>
              <w:rPr>
                <w:i/>
                <w:color w:val="606060"/>
                <w:sz w:val="18"/>
              </w:rPr>
              <w:t>0.011</w:t>
            </w:r>
          </w:p>
        </w:tc>
        <w:tc>
          <w:tcPr>
            <w:tcW w:w="2268" w:type="dxa"/>
          </w:tcPr>
          <w:p w14:paraId="632C371C"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Khác biệt giữa các khối</w:t>
            </w:r>
            <w:r>
              <w:br/>
            </w:r>
            <w:r>
              <w:rPr>
                <w:i/>
                <w:color w:val="606060"/>
                <w:sz w:val="18"/>
              </w:rPr>
              <w:t>Inter-grade differences</w:t>
            </w:r>
          </w:p>
        </w:tc>
      </w:tr>
    </w:tbl>
    <w:p w14:paraId="08C5314D" w14:textId="77777777" w:rsidR="004476B6" w:rsidRDefault="00B4040A">
      <w:pPr>
        <w:spacing w:after="60"/>
        <w:jc w:val="both"/>
      </w:pPr>
      <w:r>
        <w:rPr>
          <w:i/>
        </w:rPr>
        <w:t>⭐ Quỹ đạo SAD giảm đơn điệu (32,13 → 19,46) — phù hợp DSM-5 SAD = khởi phát thời thơ ấu giảm theo tuổi.</w:t>
      </w:r>
    </w:p>
    <w:p w14:paraId="10010E6C" w14:textId="77777777" w:rsidR="004476B6" w:rsidRDefault="00B4040A">
      <w:pPr>
        <w:spacing w:after="160"/>
        <w:jc w:val="both"/>
      </w:pPr>
      <w:r>
        <w:rPr>
          <w:i/>
          <w:color w:val="404040"/>
          <w:sz w:val="20"/>
        </w:rPr>
        <w:t>⭐ SAD trajectory shows monotonic decline (32.13 → 19.46) — consistent with DSM-5 SAD = childhood-onset declining with age.</w:t>
      </w:r>
    </w:p>
    <w:p w14:paraId="13930899" w14:textId="77777777" w:rsidR="004476B6" w:rsidRDefault="00B4040A">
      <w:pPr>
        <w:spacing w:before="280" w:after="80"/>
      </w:pPr>
      <w:r>
        <w:rPr>
          <w:b/>
          <w:color w:val="2E74B5"/>
          <w:sz w:val="26"/>
        </w:rPr>
        <w:t>5.3 RQ3 — Mục tiêu sàng lọc ưu tiên (Bảng 6)</w:t>
      </w:r>
      <w:r>
        <w:rPr>
          <w:i/>
          <w:color w:val="707070"/>
        </w:rPr>
        <w:t xml:space="preserve">  /  5.3 RQ3 — Priority screening targets (Table 6)</w:t>
      </w:r>
    </w:p>
    <w:tbl>
      <w:tblPr>
        <w:tblStyle w:val="LightGrid-Accent1"/>
        <w:tblW w:w="0" w:type="auto"/>
        <w:tblLayout w:type="fixed"/>
        <w:tblLook w:val="04A0" w:firstRow="1" w:lastRow="0" w:firstColumn="1" w:lastColumn="0" w:noHBand="0" w:noVBand="1"/>
      </w:tblPr>
      <w:tblGrid>
        <w:gridCol w:w="2268"/>
        <w:gridCol w:w="2551"/>
        <w:gridCol w:w="1417"/>
        <w:gridCol w:w="3402"/>
      </w:tblGrid>
      <w:tr w:rsidR="004476B6" w14:paraId="217545AA"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BD9460" w14:textId="77777777" w:rsidR="004476B6" w:rsidRDefault="00B4040A">
            <w:r>
              <w:rPr>
                <w:sz w:val="20"/>
              </w:rPr>
              <w:t>Công cụ sàng lọc</w:t>
            </w:r>
            <w:r>
              <w:br/>
            </w:r>
            <w:r>
              <w:rPr>
                <w:i/>
                <w:color w:val="606060"/>
                <w:sz w:val="18"/>
              </w:rPr>
              <w:t>Screener</w:t>
            </w:r>
          </w:p>
        </w:tc>
        <w:tc>
          <w:tcPr>
            <w:tcW w:w="2551" w:type="dxa"/>
          </w:tcPr>
          <w:p w14:paraId="25F1E298"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Mục đề xuất</w:t>
            </w:r>
            <w:r>
              <w:br/>
            </w:r>
            <w:r>
              <w:rPr>
                <w:i/>
                <w:color w:val="606060"/>
                <w:sz w:val="18"/>
              </w:rPr>
              <w:t>Recommended items</w:t>
            </w:r>
          </w:p>
        </w:tc>
        <w:tc>
          <w:tcPr>
            <w:tcW w:w="1417" w:type="dxa"/>
          </w:tcPr>
          <w:p w14:paraId="4B8EB224"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 kết hợp</w:t>
            </w:r>
            <w:r>
              <w:br/>
            </w:r>
            <w:r>
              <w:rPr>
                <w:i/>
                <w:color w:val="606060"/>
                <w:sz w:val="18"/>
              </w:rPr>
              <w:t>Combined M</w:t>
            </w:r>
          </w:p>
        </w:tc>
        <w:tc>
          <w:tcPr>
            <w:tcW w:w="3402" w:type="dxa"/>
          </w:tcPr>
          <w:p w14:paraId="3C54EF83"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Mục đích</w:t>
            </w:r>
            <w:r>
              <w:br/>
            </w:r>
            <w:r>
              <w:rPr>
                <w:i/>
                <w:color w:val="606060"/>
                <w:sz w:val="18"/>
              </w:rPr>
              <w:t>Purpose</w:t>
            </w:r>
          </w:p>
        </w:tc>
      </w:tr>
      <w:tr w:rsidR="004476B6" w14:paraId="2298A4BC"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FE52C4" w14:textId="77777777" w:rsidR="004476B6" w:rsidRDefault="00B4040A">
            <w:r>
              <w:rPr>
                <w:sz w:val="20"/>
              </w:rPr>
              <w:t>Sàng lọc GAD (3 mục)</w:t>
            </w:r>
            <w:r>
              <w:br/>
            </w:r>
            <w:r>
              <w:rPr>
                <w:i/>
                <w:color w:val="606060"/>
                <w:sz w:val="18"/>
              </w:rPr>
              <w:t>GAD screener (3 items)</w:t>
            </w:r>
          </w:p>
        </w:tc>
        <w:tc>
          <w:tcPr>
            <w:tcW w:w="2551" w:type="dxa"/>
          </w:tcPr>
          <w:p w14:paraId="79B9F208"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RCADS4 + RCADS13 + RCADS8</w:t>
            </w:r>
            <w:r>
              <w:br/>
            </w:r>
            <w:r>
              <w:rPr>
                <w:i/>
                <w:color w:val="606060"/>
                <w:sz w:val="18"/>
              </w:rPr>
              <w:t>RCADS4 + RCADS13 + RCADS8</w:t>
            </w:r>
          </w:p>
        </w:tc>
        <w:tc>
          <w:tcPr>
            <w:tcW w:w="1417" w:type="dxa"/>
          </w:tcPr>
          <w:p w14:paraId="6D870C0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60,97</w:t>
            </w:r>
            <w:r>
              <w:br/>
            </w:r>
            <w:r>
              <w:rPr>
                <w:i/>
                <w:color w:val="606060"/>
                <w:sz w:val="18"/>
              </w:rPr>
              <w:t>60.97</w:t>
            </w:r>
          </w:p>
        </w:tc>
        <w:tc>
          <w:tcPr>
            <w:tcW w:w="3402" w:type="dxa"/>
          </w:tcPr>
          <w:p w14:paraId="70E52A67"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Sàng lọc lo âu hiệu suất + tổng quát</w:t>
            </w:r>
            <w:r>
              <w:br/>
            </w:r>
            <w:r>
              <w:rPr>
                <w:i/>
                <w:color w:val="606060"/>
                <w:sz w:val="18"/>
              </w:rPr>
              <w:t>Performance and general anxiety screening</w:t>
            </w:r>
          </w:p>
        </w:tc>
      </w:tr>
      <w:tr w:rsidR="004476B6" w14:paraId="02270CAB"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4F488C0" w14:textId="77777777" w:rsidR="004476B6" w:rsidRDefault="00B4040A">
            <w:r>
              <w:rPr>
                <w:sz w:val="20"/>
              </w:rPr>
              <w:t>Sàng lọc SocAD (2 mục)</w:t>
            </w:r>
            <w:r>
              <w:br/>
            </w:r>
            <w:r>
              <w:rPr>
                <w:i/>
                <w:color w:val="606060"/>
                <w:sz w:val="18"/>
              </w:rPr>
              <w:t>SocAD screener (2 items)</w:t>
            </w:r>
          </w:p>
        </w:tc>
        <w:tc>
          <w:tcPr>
            <w:tcW w:w="2551" w:type="dxa"/>
          </w:tcPr>
          <w:p w14:paraId="442F2064"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RCADS32 + RCADS43</w:t>
            </w:r>
            <w:r>
              <w:br/>
            </w:r>
            <w:r>
              <w:rPr>
                <w:i/>
                <w:color w:val="606060"/>
                <w:sz w:val="18"/>
              </w:rPr>
              <w:t>RCADS32 + RCADS43</w:t>
            </w:r>
          </w:p>
        </w:tc>
        <w:tc>
          <w:tcPr>
            <w:tcW w:w="1417" w:type="dxa"/>
          </w:tcPr>
          <w:p w14:paraId="5EFA72B8"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53,12</w:t>
            </w:r>
            <w:r>
              <w:br/>
            </w:r>
            <w:r>
              <w:rPr>
                <w:i/>
                <w:color w:val="606060"/>
                <w:sz w:val="18"/>
              </w:rPr>
              <w:t>53.12</w:t>
            </w:r>
          </w:p>
        </w:tc>
        <w:tc>
          <w:tcPr>
            <w:tcW w:w="3402" w:type="dxa"/>
          </w:tcPr>
          <w:p w14:paraId="490FE73E"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Sàng lọc nỗi sợ phán xét xã hội</w:t>
            </w:r>
            <w:r>
              <w:br/>
            </w:r>
            <w:r>
              <w:rPr>
                <w:i/>
                <w:color w:val="606060"/>
                <w:sz w:val="18"/>
              </w:rPr>
              <w:t>Social judgment fear screening</w:t>
            </w:r>
          </w:p>
        </w:tc>
      </w:tr>
      <w:tr w:rsidR="004476B6" w14:paraId="29130E0E"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1DB91D" w14:textId="77777777" w:rsidR="004476B6" w:rsidRDefault="00B4040A">
            <w:r>
              <w:rPr>
                <w:sz w:val="20"/>
              </w:rPr>
              <w:t>Đánh giá SAD (2 mục)</w:t>
            </w:r>
            <w:r>
              <w:br/>
            </w:r>
            <w:r>
              <w:rPr>
                <w:i/>
                <w:color w:val="606060"/>
                <w:sz w:val="18"/>
              </w:rPr>
              <w:t>SAD assessment (2 items)</w:t>
            </w:r>
          </w:p>
        </w:tc>
        <w:tc>
          <w:tcPr>
            <w:tcW w:w="2551" w:type="dxa"/>
          </w:tcPr>
          <w:p w14:paraId="225361D5"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RCADS46 + RCADS17</w:t>
            </w:r>
            <w:r>
              <w:br/>
            </w:r>
            <w:r>
              <w:rPr>
                <w:i/>
                <w:color w:val="606060"/>
                <w:sz w:val="18"/>
              </w:rPr>
              <w:t>RCADS46 + RCADS17</w:t>
            </w:r>
          </w:p>
        </w:tc>
        <w:tc>
          <w:tcPr>
            <w:tcW w:w="1417" w:type="dxa"/>
          </w:tcPr>
          <w:p w14:paraId="73DD001E"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&lt; 30,0</w:t>
            </w:r>
            <w:r>
              <w:br/>
            </w:r>
            <w:r>
              <w:rPr>
                <w:i/>
                <w:color w:val="606060"/>
                <w:sz w:val="18"/>
              </w:rPr>
              <w:t>&lt; 30.0</w:t>
            </w:r>
          </w:p>
        </w:tc>
        <w:tc>
          <w:tcPr>
            <w:tcW w:w="3402" w:type="dxa"/>
          </w:tcPr>
          <w:p w14:paraId="005A73A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Không đạt ngưỡng sàng lọc — chuyển sang đánh giá lâm sàng</w:t>
            </w:r>
            <w:r>
              <w:br/>
            </w:r>
            <w:r>
              <w:rPr>
                <w:i/>
                <w:color w:val="606060"/>
                <w:sz w:val="18"/>
              </w:rPr>
              <w:t>Below screening threshold — clinical assessment recommended</w:t>
            </w:r>
          </w:p>
        </w:tc>
      </w:tr>
    </w:tbl>
    <w:p w14:paraId="5B0F00C2" w14:textId="77777777" w:rsidR="004476B6" w:rsidRDefault="00B4040A">
      <w:pPr>
        <w:spacing w:before="280" w:after="80"/>
      </w:pPr>
      <w:r>
        <w:rPr>
          <w:b/>
          <w:color w:val="2E74B5"/>
          <w:sz w:val="26"/>
        </w:rPr>
        <w:t>5.4 Hình 1 — Biểu đồ quỹ đạo theo khối lớp</w:t>
      </w:r>
      <w:r>
        <w:rPr>
          <w:i/>
          <w:color w:val="707070"/>
        </w:rPr>
        <w:t xml:space="preserve">  /  5.4 Figure 1 — Grade trajectory visualization</w:t>
      </w:r>
    </w:p>
    <w:p w14:paraId="699CFA40" w14:textId="77777777" w:rsidR="004476B6" w:rsidRDefault="00B4040A">
      <w:pPr>
        <w:spacing w:after="40"/>
        <w:ind w:left="340"/>
        <w:jc w:val="both"/>
      </w:pPr>
      <w:r>
        <w:t>▸ Biểu đồ đường thể hiện thay đổi điểm trung bình theo 4 khối lớp</w:t>
      </w:r>
    </w:p>
    <w:p w14:paraId="4639590B" w14:textId="77777777" w:rsidR="004476B6" w:rsidRDefault="00B4040A">
      <w:pPr>
        <w:spacing w:after="120"/>
        <w:ind w:left="510"/>
        <w:jc w:val="both"/>
      </w:pPr>
      <w:r>
        <w:rPr>
          <w:i/>
          <w:color w:val="404040"/>
          <w:sz w:val="20"/>
        </w:rPr>
        <w:t>Line chart showing mean score changes across 4 grades</w:t>
      </w:r>
    </w:p>
    <w:p w14:paraId="2119D523" w14:textId="77777777" w:rsidR="004476B6" w:rsidRDefault="00B4040A">
      <w:pPr>
        <w:spacing w:after="40"/>
        <w:ind w:left="340"/>
        <w:jc w:val="both"/>
      </w:pPr>
      <w:r>
        <w:t>▸ GAD: ổn định rồi tăng (53,65 → 59,79)</w:t>
      </w:r>
    </w:p>
    <w:p w14:paraId="771266E5" w14:textId="77777777" w:rsidR="004476B6" w:rsidRDefault="00B4040A">
      <w:pPr>
        <w:spacing w:after="120"/>
        <w:ind w:left="510"/>
        <w:jc w:val="both"/>
      </w:pPr>
      <w:r>
        <w:rPr>
          <w:i/>
          <w:color w:val="404040"/>
          <w:sz w:val="20"/>
        </w:rPr>
        <w:t>GAD: stable then increase (53.65 → 59.79)</w:t>
      </w:r>
    </w:p>
    <w:p w14:paraId="18024E76" w14:textId="77777777" w:rsidR="004476B6" w:rsidRDefault="00B4040A">
      <w:pPr>
        <w:spacing w:after="40"/>
        <w:ind w:left="340"/>
        <w:jc w:val="both"/>
      </w:pPr>
      <w:r>
        <w:t>▸ SAD: GIẢM đơn điệu (32,13 → 19,46) — phát hiện trực quan then chốt</w:t>
      </w:r>
    </w:p>
    <w:p w14:paraId="2B88D4AB" w14:textId="77777777" w:rsidR="004476B6" w:rsidRDefault="00B4040A">
      <w:pPr>
        <w:spacing w:after="120"/>
        <w:ind w:left="510"/>
        <w:jc w:val="both"/>
      </w:pPr>
      <w:r>
        <w:rPr>
          <w:i/>
          <w:color w:val="404040"/>
          <w:sz w:val="20"/>
        </w:rPr>
        <w:t>SAD: monotonic DECLINE (32.13 → 19.46) — key visualization</w:t>
      </w:r>
    </w:p>
    <w:p w14:paraId="3B5368C2" w14:textId="77777777" w:rsidR="004476B6" w:rsidRDefault="00B4040A">
      <w:pPr>
        <w:spacing w:after="40"/>
        <w:ind w:left="340"/>
        <w:jc w:val="both"/>
      </w:pPr>
      <w:r>
        <w:t>▸ SocAD: tăng nhẹ</w:t>
      </w:r>
    </w:p>
    <w:p w14:paraId="09E69CA4" w14:textId="77777777" w:rsidR="004476B6" w:rsidRDefault="00B4040A">
      <w:pPr>
        <w:spacing w:after="120"/>
        <w:ind w:left="510"/>
        <w:jc w:val="both"/>
      </w:pPr>
      <w:r>
        <w:rPr>
          <w:i/>
          <w:color w:val="404040"/>
          <w:sz w:val="20"/>
        </w:rPr>
        <w:t>SocAD: subtle increase</w:t>
      </w:r>
    </w:p>
    <w:p w14:paraId="6F1401F6" w14:textId="77777777" w:rsidR="004476B6" w:rsidRDefault="00B4040A">
      <w:r>
        <w:br w:type="page"/>
      </w:r>
    </w:p>
    <w:p w14:paraId="6D9C3805" w14:textId="77777777" w:rsidR="004476B6" w:rsidRDefault="00B4040A">
      <w:pPr>
        <w:spacing w:before="400" w:after="120"/>
        <w:jc w:val="center"/>
      </w:pPr>
      <w:r>
        <w:rPr>
          <w:b/>
          <w:color w:val="1F4E79"/>
          <w:sz w:val="32"/>
        </w:rPr>
        <w:t>6. PHẦN BÀN LUẬN</w:t>
      </w:r>
    </w:p>
    <w:p w14:paraId="1D1E092F" w14:textId="77777777" w:rsidR="004476B6" w:rsidRDefault="00B4040A">
      <w:pPr>
        <w:jc w:val="center"/>
      </w:pPr>
      <w:r>
        <w:rPr>
          <w:i/>
          <w:color w:val="2E74B5"/>
          <w:sz w:val="26"/>
        </w:rPr>
        <w:t>6. DISCUSSION</w:t>
      </w:r>
    </w:p>
    <w:p w14:paraId="2453232C" w14:textId="77777777" w:rsidR="004476B6" w:rsidRDefault="00B4040A">
      <w:pPr>
        <w:spacing w:before="280" w:after="80"/>
      </w:pPr>
      <w:r>
        <w:rPr>
          <w:b/>
          <w:color w:val="2E74B5"/>
          <w:sz w:val="26"/>
        </w:rPr>
        <w:t>6.1 Tóm tắt phát hiện chính</w:t>
      </w:r>
      <w:r>
        <w:rPr>
          <w:i/>
          <w:color w:val="707070"/>
        </w:rPr>
        <w:t xml:space="preserve">  /  6.1 Summary of key findings</w:t>
      </w:r>
    </w:p>
    <w:p w14:paraId="24791352" w14:textId="77777777" w:rsidR="004476B6" w:rsidRDefault="00B4040A">
      <w:pPr>
        <w:spacing w:after="40"/>
        <w:ind w:left="340"/>
        <w:jc w:val="both"/>
      </w:pPr>
      <w:r>
        <w:t>▸ RQ1: Dữ liệu mức độ mục cung cấp đường nền chuẩn đầu tiên cho Việt Nam; GAD chủ yếu là triệu chứng lo âu thành tích học tập; SocAD chủ yếu là triệu chứng sợ phán xét xã hội; SAD chủ yếu là các mục liên quan đến ban đêm/xa nhà</w:t>
      </w:r>
    </w:p>
    <w:p w14:paraId="53E6FD71" w14:textId="77777777" w:rsidR="004476B6" w:rsidRDefault="00B4040A">
      <w:pPr>
        <w:spacing w:after="120"/>
        <w:ind w:left="510"/>
        <w:jc w:val="both"/>
      </w:pPr>
      <w:r>
        <w:rPr>
          <w:i/>
          <w:color w:val="404040"/>
          <w:sz w:val="20"/>
        </w:rPr>
        <w:t>RQ1: Item-level data provides first Vietnamese normative baseline; GAD predominantly academic-worry symptoms; SocAD predominantly social-judgment symptoms; SAD predominantly nighttime/away-from-home items</w:t>
      </w:r>
    </w:p>
    <w:p w14:paraId="5F95AAEB" w14:textId="77777777" w:rsidR="004476B6" w:rsidRDefault="00B4040A">
      <w:pPr>
        <w:spacing w:after="40"/>
        <w:ind w:left="340"/>
        <w:jc w:val="both"/>
      </w:pPr>
      <w:r>
        <w:t>▸ RQ2: GAD và SocAD cao hơn rõ rệt ở nữ; SAD KHÔNG có khác biệt giới; SAD giảm đơn điệu theo khối lớp (phát triển); GAD tăng theo khối lớp</w:t>
      </w:r>
    </w:p>
    <w:p w14:paraId="0BCAF588" w14:textId="77777777" w:rsidR="004476B6" w:rsidRDefault="00B4040A">
      <w:pPr>
        <w:spacing w:after="120"/>
        <w:ind w:left="510"/>
        <w:jc w:val="both"/>
      </w:pPr>
      <w:r>
        <w:rPr>
          <w:i/>
          <w:color w:val="404040"/>
          <w:sz w:val="20"/>
        </w:rPr>
        <w:t>RQ2: GAD and SocAD significantly higher in females; SAD shows NO gender difference; SAD declines monotonically with grade (developmental); GAD increases with grade</w:t>
      </w:r>
    </w:p>
    <w:p w14:paraId="043A1510" w14:textId="77777777" w:rsidR="004476B6" w:rsidRDefault="00B4040A">
      <w:pPr>
        <w:spacing w:after="40"/>
        <w:ind w:left="340"/>
        <w:jc w:val="both"/>
      </w:pPr>
      <w:r>
        <w:t>▸ RQ3: 5 mục sàng lọc ưu tiên được xác định trên 2 phân loại</w:t>
      </w:r>
    </w:p>
    <w:p w14:paraId="4346B232" w14:textId="77777777" w:rsidR="004476B6" w:rsidRDefault="00B4040A">
      <w:pPr>
        <w:spacing w:after="120"/>
        <w:ind w:left="510"/>
        <w:jc w:val="both"/>
      </w:pPr>
      <w:r>
        <w:rPr>
          <w:i/>
          <w:color w:val="404040"/>
          <w:sz w:val="20"/>
        </w:rPr>
        <w:t>RQ3: 5 priority screening items identified across 2 subtypes</w:t>
      </w:r>
    </w:p>
    <w:p w14:paraId="0A2F0887" w14:textId="77777777" w:rsidR="004476B6" w:rsidRDefault="00B4040A">
      <w:pPr>
        <w:spacing w:before="280" w:after="80"/>
      </w:pPr>
      <w:r>
        <w:rPr>
          <w:b/>
          <w:color w:val="2E74B5"/>
          <w:sz w:val="26"/>
        </w:rPr>
        <w:t>6.2 Hàm ý phát triển</w:t>
      </w:r>
      <w:r>
        <w:rPr>
          <w:i/>
          <w:color w:val="707070"/>
        </w:rPr>
        <w:t xml:space="preserve">  /  6.2 Developmental implications</w:t>
      </w:r>
    </w:p>
    <w:p w14:paraId="4966C6C9" w14:textId="77777777" w:rsidR="004476B6" w:rsidRDefault="00B4040A">
      <w:pPr>
        <w:spacing w:after="60"/>
        <w:ind w:firstLine="283"/>
        <w:jc w:val="both"/>
      </w:pPr>
      <w:r>
        <w:t>Quỹ đạo SAD giảm đơn điệu (η² = 0,045 cỡ tác động vừa) ủng hộ phân loại DSM-5 và ICD-11 về SAD như là rối loạn chủ yếu khởi phát thời thơ ấu, với thanh thiếu niên đang chuyển ra khỏi lo âu dựa trên gắn bó. GAD tăng nhẹ qua các khối — phù hợp với y văn phát triển về GAD khởi phát muộn-thơ ấu/vị thành niên (Beesdo-Baum và cs., 2022).</w:t>
      </w:r>
    </w:p>
    <w:p w14:paraId="06E4D927" w14:textId="77777777" w:rsidR="004476B6" w:rsidRDefault="00B4040A">
      <w:pPr>
        <w:spacing w:after="160"/>
        <w:ind w:firstLine="283"/>
        <w:jc w:val="both"/>
      </w:pPr>
      <w:r>
        <w:rPr>
          <w:i/>
          <w:color w:val="404040"/>
          <w:sz w:val="20"/>
        </w:rPr>
        <w:t>SAD monotonic decline (η² = 0.045 medium effect) supports DSM-5 ICD-11 classification of SAD as primarily childhood-onset, with adolescents transitioning out of attachment-driven anxiety. GAD slight increase across grades — consistent with developmental literature on late-childhood/adolescent GAD onset (Beesdo-Baum et al. 2022).</w:t>
      </w:r>
    </w:p>
    <w:p w14:paraId="146B4F43" w14:textId="77777777" w:rsidR="004476B6" w:rsidRDefault="00B4040A">
      <w:pPr>
        <w:spacing w:before="280" w:after="80"/>
      </w:pPr>
      <w:r>
        <w:rPr>
          <w:b/>
          <w:color w:val="2E74B5"/>
          <w:sz w:val="26"/>
        </w:rPr>
        <w:t>6.3 Mẫu hình giới (Q3-8 fix — ngắn gọn nhưng có cơ sở)</w:t>
      </w:r>
      <w:r>
        <w:rPr>
          <w:i/>
          <w:color w:val="707070"/>
        </w:rPr>
        <w:t xml:space="preserve">  /  6.3 Gender pattern observations (Q3-8 fix — brief but justified)</w:t>
      </w:r>
    </w:p>
    <w:p w14:paraId="73CC899D" w14:textId="77777777" w:rsidR="004476B6" w:rsidRDefault="00B4040A">
      <w:pPr>
        <w:spacing w:after="60"/>
        <w:ind w:firstLine="283"/>
        <w:jc w:val="both"/>
      </w:pPr>
      <w:r>
        <w:t>Nữ &gt; nam ở GAD và SocAD phù hợp với y văn quốc tế (McLean và cs., 2011). TÍNH BẤT BIẾN GIỚI của SAD — phù hợp với bằng chứng quốc tế cho lứa tuổi nhỏ nhưng MỚI cho thanh thiếu niên Việt Nam.</w:t>
      </w:r>
    </w:p>
    <w:p w14:paraId="08C848CB" w14:textId="77777777" w:rsidR="004476B6" w:rsidRDefault="00B4040A">
      <w:pPr>
        <w:spacing w:after="160"/>
        <w:ind w:firstLine="283"/>
        <w:jc w:val="both"/>
      </w:pPr>
      <w:r>
        <w:rPr>
          <w:i/>
          <w:color w:val="404040"/>
          <w:sz w:val="20"/>
        </w:rPr>
        <w:t>Female &gt; male in GAD and SocAD consistent with international literature (McLean et al., 2011). SAD GENDER INVARIANCE — consistent with international evidence for younger ages but NOVEL for Vietnamese adolescents.</w:t>
      </w:r>
    </w:p>
    <w:p w14:paraId="069D57DC" w14:textId="77777777" w:rsidR="004476B6" w:rsidRDefault="00B4040A">
      <w:pPr>
        <w:spacing w:after="120"/>
        <w:ind w:left="340"/>
      </w:pPr>
      <w:r>
        <w:rPr>
          <w:b/>
          <w:i/>
          <w:color w:val="C00000"/>
          <w:sz w:val="20"/>
        </w:rPr>
        <w:t>⚠ [NCS/Thầy confirm] Quyết định Q3-9 cần thiết để hoàn thiện chiến lược citation Q1 ↔ Q3.</w:t>
      </w:r>
    </w:p>
    <w:p w14:paraId="5D404AAB" w14:textId="77777777" w:rsidR="004476B6" w:rsidRDefault="00B4040A">
      <w:pPr>
        <w:spacing w:after="60"/>
        <w:ind w:firstLine="283"/>
        <w:jc w:val="both"/>
      </w:pPr>
      <w:r>
        <w:t>Tuyên bố tạm thời: "Phân tích cơ chế chi tiết của các mẫu hình giới khác biệt giữa các phân loại, bao gồm kiểm định bất biến SEM đa nhóm, được trình bày trong bài phân tích cơ chế đồng hành [Cong và cs., đang xét duyệt tại BMC Psychiatry]."</w:t>
      </w:r>
    </w:p>
    <w:p w14:paraId="067D615C" w14:textId="77777777" w:rsidR="004476B6" w:rsidRDefault="00B4040A">
      <w:pPr>
        <w:spacing w:after="160"/>
        <w:ind w:firstLine="283"/>
        <w:jc w:val="both"/>
      </w:pPr>
      <w:r>
        <w:rPr>
          <w:i/>
          <w:color w:val="404040"/>
          <w:sz w:val="20"/>
        </w:rPr>
        <w:t>Tentative statement: "Detailed mechanism analysis of differential gender patterns across subtypes, including multi-group structural equation modeling invariance testing, is presented in our companion mechanistic analysis [Cong et al., under review at BMC Psychiatry]."</w:t>
      </w:r>
    </w:p>
    <w:p w14:paraId="130CB4BB" w14:textId="77777777" w:rsidR="004476B6" w:rsidRDefault="00B4040A">
      <w:pPr>
        <w:spacing w:before="280" w:after="80"/>
      </w:pPr>
      <w:r>
        <w:rPr>
          <w:b/>
          <w:color w:val="2E74B5"/>
          <w:sz w:val="26"/>
        </w:rPr>
        <w:t>6.4 Hàm ý thực hành</w:t>
      </w:r>
      <w:r>
        <w:rPr>
          <w:i/>
          <w:color w:val="707070"/>
        </w:rPr>
        <w:t xml:space="preserve">  /  6.4 Practical implications</w:t>
      </w:r>
    </w:p>
    <w:p w14:paraId="697E2726" w14:textId="77777777" w:rsidR="004476B6" w:rsidRDefault="00B4040A">
      <w:pPr>
        <w:spacing w:after="40"/>
        <w:ind w:left="340"/>
        <w:jc w:val="both"/>
      </w:pPr>
      <w:r>
        <w:t>▸ Công cụ sàng lọc 5 mục khả thi từ các mục đứng đầu mỗi phân loại — có thể tích hợp vào sàng lọc trường học toàn cầu</w:t>
      </w:r>
    </w:p>
    <w:p w14:paraId="27B0C601" w14:textId="77777777" w:rsidR="004476B6" w:rsidRDefault="00B4040A">
      <w:pPr>
        <w:spacing w:after="120"/>
        <w:ind w:left="510"/>
        <w:jc w:val="both"/>
      </w:pPr>
      <w:r>
        <w:rPr>
          <w:i/>
          <w:color w:val="404040"/>
          <w:sz w:val="20"/>
        </w:rPr>
        <w:t>5-item screening tool feasible from top items per subtype — could be integrated into school-based universal screening</w:t>
      </w:r>
    </w:p>
    <w:p w14:paraId="43A8EF1A" w14:textId="77777777" w:rsidR="004476B6" w:rsidRDefault="00B4040A">
      <w:pPr>
        <w:spacing w:after="40"/>
        <w:ind w:left="340"/>
        <w:jc w:val="both"/>
      </w:pPr>
      <w:r>
        <w:t>▸ Điểm cắt: các mục có M &gt; 60 trong mẫu này có thể được dùng làm tham chiếu chuẩn sơ bộ</w:t>
      </w:r>
    </w:p>
    <w:p w14:paraId="42E99103" w14:textId="77777777" w:rsidR="004476B6" w:rsidRDefault="00B4040A">
      <w:pPr>
        <w:spacing w:after="120"/>
        <w:ind w:left="510"/>
        <w:jc w:val="both"/>
      </w:pPr>
      <w:r>
        <w:rPr>
          <w:i/>
          <w:color w:val="404040"/>
          <w:sz w:val="20"/>
        </w:rPr>
        <w:t>Cut-points: items with M &gt; 60 in this sample may serve as preliminary normative reference</w:t>
      </w:r>
    </w:p>
    <w:p w14:paraId="156CEE65" w14:textId="77777777" w:rsidR="004476B6" w:rsidRDefault="00B4040A">
      <w:pPr>
        <w:spacing w:after="40"/>
        <w:ind w:left="340"/>
        <w:jc w:val="both"/>
      </w:pPr>
      <w:r>
        <w:t>▸ Can thiệp mục tiêu theo khối lớp: ưu tiên sàng lọc SAD khối 6-7; ưu tiên sàng lọc GAD/SocAD khối 8-9</w:t>
      </w:r>
    </w:p>
    <w:p w14:paraId="0F02450D" w14:textId="77777777" w:rsidR="004476B6" w:rsidRDefault="00B4040A">
      <w:pPr>
        <w:spacing w:after="120"/>
        <w:ind w:left="510"/>
        <w:jc w:val="both"/>
      </w:pPr>
      <w:r>
        <w:rPr>
          <w:i/>
          <w:color w:val="404040"/>
          <w:sz w:val="20"/>
        </w:rPr>
        <w:t>Grade-targeted intervention: prioritize SAD screening grades 6-7; prioritize GAD/SocAD screening grades 8-9</w:t>
      </w:r>
    </w:p>
    <w:p w14:paraId="651FCB94" w14:textId="77777777" w:rsidR="004476B6" w:rsidRDefault="00B4040A">
      <w:pPr>
        <w:spacing w:before="280" w:after="80"/>
      </w:pPr>
      <w:r>
        <w:rPr>
          <w:b/>
          <w:color w:val="2E74B5"/>
          <w:sz w:val="26"/>
        </w:rPr>
        <w:t>6.5 Giới hạn và hướng nghiên cứu tương lai</w:t>
      </w:r>
      <w:r>
        <w:rPr>
          <w:i/>
          <w:color w:val="707070"/>
        </w:rPr>
        <w:t xml:space="preserve">  /  6.5 Limitations and future research</w:t>
      </w:r>
    </w:p>
    <w:p w14:paraId="0FD1CE07" w14:textId="77777777" w:rsidR="004476B6" w:rsidRDefault="00B4040A">
      <w:pPr>
        <w:spacing w:after="40"/>
        <w:ind w:left="340"/>
        <w:jc w:val="both"/>
      </w:pPr>
      <w:r>
        <w:t>▸ Thiết kế cắt ngang — không thể suy luận nhân quả</w:t>
      </w:r>
    </w:p>
    <w:p w14:paraId="7ED98D2C" w14:textId="77777777" w:rsidR="004476B6" w:rsidRDefault="00B4040A">
      <w:pPr>
        <w:spacing w:after="120"/>
        <w:ind w:left="510"/>
        <w:jc w:val="both"/>
      </w:pPr>
      <w:r>
        <w:rPr>
          <w:i/>
          <w:color w:val="404040"/>
          <w:sz w:val="20"/>
        </w:rPr>
        <w:t>Cross-sectional design — cannot infer causation</w:t>
      </w:r>
    </w:p>
    <w:p w14:paraId="7B09DEBF" w14:textId="77777777" w:rsidR="004476B6" w:rsidRDefault="00B4040A">
      <w:pPr>
        <w:spacing w:after="40"/>
        <w:ind w:left="340"/>
        <w:jc w:val="both"/>
      </w:pPr>
      <w:r>
        <w:t>▸ 2 trường Hà Nội → chỉ nội thành/ngoại thành; cần lặp lại ở nông thôn</w:t>
      </w:r>
    </w:p>
    <w:p w14:paraId="44B338B4" w14:textId="77777777" w:rsidR="004476B6" w:rsidRDefault="00B4040A">
      <w:pPr>
        <w:spacing w:after="120"/>
        <w:ind w:left="510"/>
        <w:jc w:val="both"/>
      </w:pPr>
      <w:r>
        <w:rPr>
          <w:i/>
          <w:color w:val="404040"/>
          <w:sz w:val="20"/>
        </w:rPr>
        <w:t>2 schools Hanoi → urban/suburban only; need rural replication</w:t>
      </w:r>
    </w:p>
    <w:p w14:paraId="2A9319D9" w14:textId="77777777" w:rsidR="004476B6" w:rsidRDefault="00B4040A">
      <w:pPr>
        <w:spacing w:after="40"/>
        <w:ind w:left="340"/>
        <w:jc w:val="both"/>
      </w:pPr>
      <w:r>
        <w:t>▸ Sai lệch tự báo cáo cho triệu chứng nội tâm hóa</w:t>
      </w:r>
    </w:p>
    <w:p w14:paraId="6853661B" w14:textId="77777777" w:rsidR="004476B6" w:rsidRDefault="00B4040A">
      <w:pPr>
        <w:spacing w:after="120"/>
        <w:ind w:left="510"/>
        <w:jc w:val="both"/>
      </w:pPr>
      <w:r>
        <w:rPr>
          <w:i/>
          <w:color w:val="404040"/>
          <w:sz w:val="20"/>
        </w:rPr>
        <w:t>Self-report bias for internalizing symptoms</w:t>
      </w:r>
    </w:p>
    <w:p w14:paraId="62811690" w14:textId="77777777" w:rsidR="004476B6" w:rsidRDefault="00B4040A">
      <w:pPr>
        <w:spacing w:after="40"/>
        <w:ind w:left="340"/>
        <w:jc w:val="both"/>
      </w:pPr>
      <w:r>
        <w:t>▸ Phiên bản tiếng Việt RCADS — cần các nghiên cứu xác thực thêm (tính hợp lệ đồng thời với chẩn đoán lâm sàng)</w:t>
      </w:r>
    </w:p>
    <w:p w14:paraId="0D4B7CB7" w14:textId="77777777" w:rsidR="004476B6" w:rsidRDefault="00B4040A">
      <w:pPr>
        <w:spacing w:after="120"/>
        <w:ind w:left="510"/>
        <w:jc w:val="both"/>
      </w:pPr>
      <w:r>
        <w:rPr>
          <w:i/>
          <w:color w:val="404040"/>
          <w:sz w:val="20"/>
        </w:rPr>
        <w:t>Vietnamese RCADS adaptation — needs further validation studies (concurrent validity with clinician diagnosis)</w:t>
      </w:r>
    </w:p>
    <w:p w14:paraId="23FC2943" w14:textId="77777777" w:rsidR="004476B6" w:rsidRDefault="00B4040A">
      <w:pPr>
        <w:spacing w:after="40"/>
        <w:ind w:left="340"/>
        <w:jc w:val="both"/>
      </w:pPr>
      <w:r>
        <w:t>▸ Hướng tương lai: nghiên cứu theo dõi quỹ đạo theo khối lớp (theo dõi đoàn hệ); phân tích ROC cho điểm cắt sàng lọc; so sánh chéo văn hóa</w:t>
      </w:r>
    </w:p>
    <w:p w14:paraId="1BC7AC56" w14:textId="77777777" w:rsidR="004476B6" w:rsidRDefault="00B4040A">
      <w:pPr>
        <w:spacing w:after="120"/>
        <w:ind w:left="510"/>
        <w:jc w:val="both"/>
      </w:pPr>
      <w:r>
        <w:rPr>
          <w:i/>
          <w:color w:val="404040"/>
          <w:sz w:val="20"/>
        </w:rPr>
        <w:t>Future: longitudinal grade trajectory (cohort follow-up); ROC analysis for screening cut-points; cross-cultural comparison</w:t>
      </w:r>
    </w:p>
    <w:p w14:paraId="562B0D2C" w14:textId="77777777" w:rsidR="004476B6" w:rsidRDefault="00B4040A">
      <w:r>
        <w:br w:type="page"/>
      </w:r>
    </w:p>
    <w:p w14:paraId="4CA53816" w14:textId="77777777" w:rsidR="004476B6" w:rsidRDefault="00B4040A">
      <w:pPr>
        <w:spacing w:before="400" w:after="120"/>
        <w:jc w:val="center"/>
      </w:pPr>
      <w:r>
        <w:rPr>
          <w:b/>
          <w:color w:val="1F4E79"/>
          <w:sz w:val="32"/>
        </w:rPr>
        <w:t>7. TÀI LIỆU THAM KHẢO DỰ KIẾN</w:t>
      </w:r>
    </w:p>
    <w:p w14:paraId="79657B6E" w14:textId="77777777" w:rsidR="004476B6" w:rsidRDefault="00B4040A">
      <w:pPr>
        <w:jc w:val="center"/>
      </w:pPr>
      <w:r>
        <w:rPr>
          <w:i/>
          <w:color w:val="2E74B5"/>
          <w:sz w:val="26"/>
        </w:rPr>
        <w:t>7. EXPECTED REFERENCES</w:t>
      </w:r>
    </w:p>
    <w:p w14:paraId="453D2A30" w14:textId="77777777" w:rsidR="004476B6" w:rsidRDefault="00B4040A">
      <w:pPr>
        <w:spacing w:after="60"/>
        <w:jc w:val="both"/>
      </w:pPr>
      <w:r>
        <w:t>Dự kiến 30-35 tài liệu tham khảo. Tất cả đã được kiểm chứng đối với PDF gốc trong kho dữ liệu.</w:t>
      </w:r>
    </w:p>
    <w:p w14:paraId="56885DC2" w14:textId="77777777" w:rsidR="004476B6" w:rsidRDefault="00B4040A">
      <w:pPr>
        <w:spacing w:after="160"/>
        <w:jc w:val="both"/>
      </w:pPr>
      <w:r>
        <w:rPr>
          <w:i/>
          <w:color w:val="404040"/>
          <w:sz w:val="20"/>
        </w:rPr>
        <w:t>Approximately 30-35 references. All verified against original PDFs in the research database.</w:t>
      </w:r>
    </w:p>
    <w:p w14:paraId="4881D203" w14:textId="77777777" w:rsidR="004476B6" w:rsidRDefault="00B4040A">
      <w:pPr>
        <w:spacing w:before="280" w:after="80"/>
      </w:pPr>
      <w:r>
        <w:rPr>
          <w:b/>
          <w:color w:val="2E74B5"/>
          <w:sz w:val="26"/>
        </w:rPr>
        <w:t>7.1 Nghiên cứu thực nghiệm (8 PDFs đã kiểm chứng)</w:t>
      </w:r>
      <w:r>
        <w:rPr>
          <w:i/>
          <w:color w:val="707070"/>
        </w:rPr>
        <w:t xml:space="preserve">  /  7.1 Empirical studies (8 verified PDFs)</w:t>
      </w:r>
    </w:p>
    <w:p w14:paraId="3762A491" w14:textId="77777777" w:rsidR="004476B6" w:rsidRDefault="00B4040A">
      <w:pPr>
        <w:spacing w:after="40"/>
        <w:ind w:left="340"/>
        <w:jc w:val="both"/>
      </w:pPr>
      <w:r>
        <w:t>▸ Xu et al. (2021), Wen et al. (2020), Anderson et al. (2025), V-NAMHS (2022), Hoang Trung Hoc et al. (2025), Bhardwaj et al. (2020), Nakie et al. (2022), Saikia et al. (2023)</w:t>
      </w:r>
    </w:p>
    <w:p w14:paraId="5E502298" w14:textId="77777777" w:rsidR="004476B6" w:rsidRDefault="00B4040A">
      <w:pPr>
        <w:spacing w:after="120"/>
        <w:ind w:left="510"/>
        <w:jc w:val="both"/>
      </w:pPr>
      <w:r>
        <w:rPr>
          <w:i/>
          <w:color w:val="404040"/>
          <w:sz w:val="20"/>
        </w:rPr>
        <w:t>Xu et al. (2021), Wen et al. (2020), Anderson et al. (2025), V-NAMHS (2022), Hoang Trung Hoc et al. (2025), Bhardwaj et al. (2020), Nakie et al. (2022), Saikia et al. (2023)</w:t>
      </w:r>
    </w:p>
    <w:p w14:paraId="434C0BD8" w14:textId="77777777" w:rsidR="004476B6" w:rsidRDefault="00B4040A">
      <w:pPr>
        <w:spacing w:before="280" w:after="80"/>
      </w:pPr>
      <w:r>
        <w:rPr>
          <w:b/>
          <w:color w:val="2E74B5"/>
          <w:sz w:val="26"/>
        </w:rPr>
        <w:t>7.2 Phương pháp luận và lý thuyết</w:t>
      </w:r>
      <w:r>
        <w:rPr>
          <w:i/>
          <w:color w:val="707070"/>
        </w:rPr>
        <w:t xml:space="preserve">  /  7.2 Methodological and theoretical</w:t>
      </w:r>
    </w:p>
    <w:p w14:paraId="576F2327" w14:textId="77777777" w:rsidR="004476B6" w:rsidRDefault="00B4040A">
      <w:pPr>
        <w:spacing w:after="40"/>
        <w:ind w:left="340"/>
        <w:jc w:val="both"/>
      </w:pPr>
      <w:r>
        <w:t>▸ Chorpita (2000) — phát triển thang RCADS</w:t>
      </w:r>
    </w:p>
    <w:p w14:paraId="5DA46629" w14:textId="77777777" w:rsidR="004476B6" w:rsidRDefault="00B4040A">
      <w:pPr>
        <w:spacing w:after="120"/>
        <w:ind w:left="510"/>
        <w:jc w:val="both"/>
      </w:pPr>
      <w:r>
        <w:rPr>
          <w:i/>
          <w:color w:val="404040"/>
          <w:sz w:val="20"/>
        </w:rPr>
        <w:t>Chorpita (2000) — RCADS scale development</w:t>
      </w:r>
    </w:p>
    <w:p w14:paraId="06F00851" w14:textId="77777777" w:rsidR="004476B6" w:rsidRDefault="00B4040A">
      <w:pPr>
        <w:spacing w:after="40"/>
        <w:ind w:left="340"/>
        <w:jc w:val="both"/>
      </w:pPr>
      <w:r>
        <w:t>▸ Rosenberg (1965) — lý thuyết chuẩn tâm trắc</w:t>
      </w:r>
    </w:p>
    <w:p w14:paraId="417BC199" w14:textId="77777777" w:rsidR="004476B6" w:rsidRDefault="00B4040A">
      <w:pPr>
        <w:spacing w:after="120"/>
        <w:ind w:left="510"/>
        <w:jc w:val="both"/>
      </w:pPr>
      <w:r>
        <w:rPr>
          <w:i/>
          <w:color w:val="404040"/>
          <w:sz w:val="20"/>
        </w:rPr>
        <w:t>Rosenberg (1965) — psychometric norm theory</w:t>
      </w:r>
    </w:p>
    <w:p w14:paraId="43BEF0EF" w14:textId="77777777" w:rsidR="004476B6" w:rsidRDefault="00B4040A">
      <w:pPr>
        <w:spacing w:after="40"/>
        <w:ind w:left="340"/>
        <w:jc w:val="both"/>
      </w:pPr>
      <w:r>
        <w:t>▸ Nunnally (1978) — độ tin cậy α</w:t>
      </w:r>
    </w:p>
    <w:p w14:paraId="0F2DDF50" w14:textId="77777777" w:rsidR="004476B6" w:rsidRDefault="00B4040A">
      <w:pPr>
        <w:spacing w:after="120"/>
        <w:ind w:left="510"/>
        <w:jc w:val="both"/>
      </w:pPr>
      <w:r>
        <w:rPr>
          <w:i/>
          <w:color w:val="404040"/>
          <w:sz w:val="20"/>
        </w:rPr>
        <w:t>Nunnally (1978) — α reliability</w:t>
      </w:r>
    </w:p>
    <w:p w14:paraId="6DDCB569" w14:textId="77777777" w:rsidR="004476B6" w:rsidRDefault="00B4040A">
      <w:pPr>
        <w:spacing w:after="40"/>
        <w:ind w:left="340"/>
        <w:jc w:val="both"/>
      </w:pPr>
      <w:r>
        <w:t>▸ Beesdo-Baum et al. (2022) — phát triển GAD ở vị thành niên</w:t>
      </w:r>
    </w:p>
    <w:p w14:paraId="47286392" w14:textId="77777777" w:rsidR="004476B6" w:rsidRDefault="00B4040A">
      <w:pPr>
        <w:spacing w:after="120"/>
        <w:ind w:left="510"/>
        <w:jc w:val="both"/>
      </w:pPr>
      <w:r>
        <w:rPr>
          <w:i/>
          <w:color w:val="404040"/>
          <w:sz w:val="20"/>
        </w:rPr>
        <w:t>Beesdo-Baum et al. (2022) — adolescent GAD development</w:t>
      </w:r>
    </w:p>
    <w:p w14:paraId="7380BD90" w14:textId="77777777" w:rsidR="004476B6" w:rsidRDefault="00B4040A">
      <w:pPr>
        <w:spacing w:after="40"/>
        <w:ind w:left="340"/>
        <w:jc w:val="both"/>
      </w:pPr>
      <w:r>
        <w:t>▸ McLean et al. (2011) — phân tích meta khác biệt giới ở rối loạn lo âu</w:t>
      </w:r>
    </w:p>
    <w:p w14:paraId="2CF5423D" w14:textId="77777777" w:rsidR="004476B6" w:rsidRDefault="00B4040A">
      <w:pPr>
        <w:spacing w:after="120"/>
        <w:ind w:left="510"/>
        <w:jc w:val="both"/>
      </w:pPr>
      <w:r>
        <w:rPr>
          <w:i/>
          <w:color w:val="404040"/>
          <w:sz w:val="20"/>
        </w:rPr>
        <w:t>McLean et al. (2011) — gender differences in anxiety meta-analysis</w:t>
      </w:r>
    </w:p>
    <w:p w14:paraId="57FADAA0" w14:textId="77777777" w:rsidR="004476B6" w:rsidRDefault="00B4040A">
      <w:pPr>
        <w:spacing w:after="40"/>
        <w:ind w:left="340"/>
        <w:jc w:val="both"/>
      </w:pPr>
      <w:r>
        <w:t>▸ GBD ASEAN (2025) — gánh nặng bệnh tật khu vực</w:t>
      </w:r>
    </w:p>
    <w:p w14:paraId="4DA21C5E" w14:textId="77777777" w:rsidR="004476B6" w:rsidRDefault="00B4040A">
      <w:pPr>
        <w:spacing w:after="120"/>
        <w:ind w:left="510"/>
        <w:jc w:val="both"/>
      </w:pPr>
      <w:r>
        <w:rPr>
          <w:i/>
          <w:color w:val="404040"/>
          <w:sz w:val="20"/>
        </w:rPr>
        <w:t>GBD ASEAN (2025) — regional disease burden</w:t>
      </w:r>
    </w:p>
    <w:p w14:paraId="5F271FBB" w14:textId="77777777" w:rsidR="004476B6" w:rsidRDefault="00B4040A">
      <w:pPr>
        <w:spacing w:before="280" w:after="80"/>
      </w:pPr>
      <w:r>
        <w:rPr>
          <w:b/>
          <w:color w:val="2E74B5"/>
          <w:sz w:val="26"/>
        </w:rPr>
        <w:t>7.3 Bài đồng hành (Q3-9 BLOCKING)</w:t>
      </w:r>
      <w:r>
        <w:rPr>
          <w:i/>
          <w:color w:val="707070"/>
        </w:rPr>
        <w:t xml:space="preserve">  /  7.3 Companion paper (Q3-9 BLOCKING)</w:t>
      </w:r>
    </w:p>
    <w:p w14:paraId="7AF9441D" w14:textId="77777777" w:rsidR="004476B6" w:rsidRDefault="00B4040A">
      <w:pPr>
        <w:spacing w:after="120"/>
        <w:ind w:left="340"/>
      </w:pPr>
      <w:r>
        <w:rPr>
          <w:b/>
          <w:i/>
          <w:color w:val="C00000"/>
          <w:sz w:val="20"/>
        </w:rPr>
        <w:t>⚠ [NCS/Thầy confirm] Thầy + NCS quyết chiến lược citation: (A) Q1 chấp nhận trước → Q3 cite Q1, HAY (B) Q1 + Q3 nộp cùng lúc với chú thích "under review"</w:t>
      </w:r>
    </w:p>
    <w:p w14:paraId="47B6FE0D" w14:textId="77777777" w:rsidR="004476B6" w:rsidRDefault="00B4040A">
      <w:r>
        <w:br w:type="page"/>
      </w:r>
    </w:p>
    <w:p w14:paraId="523D19C1" w14:textId="77777777" w:rsidR="004476B6" w:rsidRDefault="00B4040A">
      <w:pPr>
        <w:spacing w:before="400" w:after="120"/>
        <w:jc w:val="center"/>
      </w:pPr>
      <w:r>
        <w:rPr>
          <w:b/>
          <w:color w:val="1F4E79"/>
          <w:sz w:val="32"/>
        </w:rPr>
        <w:t>8. KẾ HOẠCH BẢNG VÀ HÌNH</w:t>
      </w:r>
    </w:p>
    <w:p w14:paraId="0D11E393" w14:textId="77777777" w:rsidR="004476B6" w:rsidRDefault="00B4040A">
      <w:pPr>
        <w:jc w:val="center"/>
      </w:pPr>
      <w:r>
        <w:rPr>
          <w:i/>
          <w:color w:val="2E74B5"/>
          <w:sz w:val="26"/>
        </w:rPr>
        <w:t>8. TABLES AND FIGURES PLAN</w:t>
      </w:r>
    </w:p>
    <w:tbl>
      <w:tblPr>
        <w:tblStyle w:val="LightGrid-Accent1"/>
        <w:tblW w:w="0" w:type="auto"/>
        <w:tblLayout w:type="fixed"/>
        <w:tblLook w:val="04A0" w:firstRow="1" w:lastRow="0" w:firstColumn="1" w:lastColumn="0" w:noHBand="0" w:noVBand="1"/>
      </w:tblPr>
      <w:tblGrid>
        <w:gridCol w:w="850"/>
        <w:gridCol w:w="2551"/>
        <w:gridCol w:w="6236"/>
      </w:tblGrid>
      <w:tr w:rsidR="004476B6" w14:paraId="2DC11257"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2542572" w14:textId="77777777" w:rsidR="004476B6" w:rsidRDefault="00B4040A">
            <w:r>
              <w:rPr>
                <w:sz w:val="20"/>
              </w:rPr>
              <w:t>Mã</w:t>
            </w:r>
            <w:r>
              <w:br/>
            </w:r>
            <w:r>
              <w:rPr>
                <w:i/>
                <w:color w:val="606060"/>
                <w:sz w:val="18"/>
              </w:rPr>
              <w:t>Code</w:t>
            </w:r>
          </w:p>
        </w:tc>
        <w:tc>
          <w:tcPr>
            <w:tcW w:w="2551" w:type="dxa"/>
          </w:tcPr>
          <w:p w14:paraId="712D2BE0"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Tiêu đề</w:t>
            </w:r>
            <w:r>
              <w:br/>
            </w:r>
            <w:r>
              <w:rPr>
                <w:i/>
                <w:color w:val="606060"/>
                <w:sz w:val="18"/>
              </w:rPr>
              <w:t>Title</w:t>
            </w:r>
          </w:p>
        </w:tc>
        <w:tc>
          <w:tcPr>
            <w:tcW w:w="6236" w:type="dxa"/>
          </w:tcPr>
          <w:p w14:paraId="6CF929AF"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Mô tả nội dung</w:t>
            </w:r>
            <w:r>
              <w:br/>
            </w:r>
            <w:r>
              <w:rPr>
                <w:i/>
                <w:color w:val="606060"/>
                <w:sz w:val="18"/>
              </w:rPr>
              <w:t>Content description</w:t>
            </w:r>
          </w:p>
        </w:tc>
      </w:tr>
      <w:tr w:rsidR="004476B6" w14:paraId="49C1291D"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2E95F82" w14:textId="77777777" w:rsidR="004476B6" w:rsidRDefault="00B4040A">
            <w:r>
              <w:rPr>
                <w:sz w:val="20"/>
              </w:rPr>
              <w:t>Bảng 1</w:t>
            </w:r>
            <w:r>
              <w:br/>
            </w:r>
            <w:r>
              <w:rPr>
                <w:i/>
                <w:color w:val="606060"/>
                <w:sz w:val="18"/>
              </w:rPr>
              <w:t>Table 1</w:t>
            </w:r>
          </w:p>
        </w:tc>
        <w:tc>
          <w:tcPr>
            <w:tcW w:w="2551" w:type="dxa"/>
          </w:tcPr>
          <w:p w14:paraId="2E01D824"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Đặc điểm mẫu</w:t>
            </w:r>
            <w:r>
              <w:br/>
            </w:r>
            <w:r>
              <w:rPr>
                <w:i/>
                <w:color w:val="606060"/>
                <w:sz w:val="18"/>
              </w:rPr>
              <w:t>Sample demographics</w:t>
            </w:r>
          </w:p>
        </w:tc>
        <w:tc>
          <w:tcPr>
            <w:tcW w:w="6236" w:type="dxa"/>
          </w:tcPr>
          <w:p w14:paraId="17CDB5B9"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Phân bố theo giới × khối × trường</w:t>
            </w:r>
            <w:r>
              <w:br/>
            </w:r>
            <w:r>
              <w:rPr>
                <w:i/>
                <w:color w:val="606060"/>
                <w:sz w:val="18"/>
              </w:rPr>
              <w:t>Distribution by gender × grade × school</w:t>
            </w:r>
          </w:p>
        </w:tc>
      </w:tr>
      <w:tr w:rsidR="004476B6" w14:paraId="7178B20F"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530C23" w14:textId="77777777" w:rsidR="004476B6" w:rsidRDefault="00B4040A">
            <w:r>
              <w:rPr>
                <w:sz w:val="20"/>
              </w:rPr>
              <w:t>Bảng 2</w:t>
            </w:r>
            <w:r>
              <w:br/>
            </w:r>
            <w:r>
              <w:rPr>
                <w:i/>
                <w:color w:val="606060"/>
                <w:sz w:val="18"/>
              </w:rPr>
              <w:t>Table 2</w:t>
            </w:r>
          </w:p>
        </w:tc>
        <w:tc>
          <w:tcPr>
            <w:tcW w:w="2551" w:type="dxa"/>
          </w:tcPr>
          <w:p w14:paraId="170562F3"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Mức độ mục GAD</w:t>
            </w:r>
            <w:r>
              <w:br/>
            </w:r>
            <w:r>
              <w:rPr>
                <w:i/>
                <w:color w:val="606060"/>
                <w:sz w:val="18"/>
              </w:rPr>
              <w:t>GAD item-level</w:t>
            </w:r>
          </w:p>
        </w:tc>
        <w:tc>
          <w:tcPr>
            <w:tcW w:w="6236" w:type="dxa"/>
          </w:tcPr>
          <w:p w14:paraId="44B1BBA6"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7 mục với M, SD, xếp hạng</w:t>
            </w:r>
            <w:r>
              <w:br/>
            </w:r>
            <w:r>
              <w:rPr>
                <w:i/>
                <w:color w:val="606060"/>
                <w:sz w:val="18"/>
              </w:rPr>
              <w:t>7 items with M, SD, rank</w:t>
            </w:r>
          </w:p>
        </w:tc>
      </w:tr>
      <w:tr w:rsidR="004476B6" w14:paraId="020ECFB6"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E53D2B9" w14:textId="77777777" w:rsidR="004476B6" w:rsidRDefault="00B4040A">
            <w:r>
              <w:rPr>
                <w:sz w:val="20"/>
              </w:rPr>
              <w:t>Bảng 3</w:t>
            </w:r>
            <w:r>
              <w:br/>
            </w:r>
            <w:r>
              <w:rPr>
                <w:i/>
                <w:color w:val="606060"/>
                <w:sz w:val="18"/>
              </w:rPr>
              <w:t>Table 3</w:t>
            </w:r>
          </w:p>
        </w:tc>
        <w:tc>
          <w:tcPr>
            <w:tcW w:w="2551" w:type="dxa"/>
          </w:tcPr>
          <w:p w14:paraId="30C7E4FD"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Mức độ mục SAD</w:t>
            </w:r>
            <w:r>
              <w:br/>
            </w:r>
            <w:r>
              <w:rPr>
                <w:i/>
                <w:color w:val="606060"/>
                <w:sz w:val="18"/>
              </w:rPr>
              <w:t>SAD item-level</w:t>
            </w:r>
          </w:p>
        </w:tc>
        <w:tc>
          <w:tcPr>
            <w:tcW w:w="6236" w:type="dxa"/>
          </w:tcPr>
          <w:p w14:paraId="7FA89952"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4 mục với M, SD, xếp hạng</w:t>
            </w:r>
            <w:r>
              <w:br/>
            </w:r>
            <w:r>
              <w:rPr>
                <w:i/>
                <w:color w:val="606060"/>
                <w:sz w:val="18"/>
              </w:rPr>
              <w:t>4 items with M, SD, rank</w:t>
            </w:r>
          </w:p>
        </w:tc>
      </w:tr>
      <w:tr w:rsidR="004476B6" w14:paraId="37835B47"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D432268" w14:textId="77777777" w:rsidR="004476B6" w:rsidRDefault="00B4040A">
            <w:r>
              <w:rPr>
                <w:sz w:val="20"/>
              </w:rPr>
              <w:t>Bảng 4</w:t>
            </w:r>
            <w:r>
              <w:br/>
            </w:r>
            <w:r>
              <w:rPr>
                <w:i/>
                <w:color w:val="606060"/>
                <w:sz w:val="18"/>
              </w:rPr>
              <w:t>Table 4</w:t>
            </w:r>
          </w:p>
        </w:tc>
        <w:tc>
          <w:tcPr>
            <w:tcW w:w="2551" w:type="dxa"/>
          </w:tcPr>
          <w:p w14:paraId="638BA67B"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Mức độ mục SocAD</w:t>
            </w:r>
            <w:r>
              <w:br/>
            </w:r>
            <w:r>
              <w:rPr>
                <w:i/>
                <w:color w:val="606060"/>
                <w:sz w:val="18"/>
              </w:rPr>
              <w:t>SocAD item-level</w:t>
            </w:r>
          </w:p>
        </w:tc>
        <w:tc>
          <w:tcPr>
            <w:tcW w:w="6236" w:type="dxa"/>
          </w:tcPr>
          <w:p w14:paraId="7F7E9E14"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4 mục với M, SD, xếp hạng</w:t>
            </w:r>
            <w:r>
              <w:br/>
            </w:r>
            <w:r>
              <w:rPr>
                <w:i/>
                <w:color w:val="606060"/>
                <w:sz w:val="18"/>
              </w:rPr>
              <w:t>4 items with M, SD, rank</w:t>
            </w:r>
          </w:p>
        </w:tc>
      </w:tr>
      <w:tr w:rsidR="004476B6" w14:paraId="794753AF"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5518FEE" w14:textId="77777777" w:rsidR="004476B6" w:rsidRDefault="00B4040A">
            <w:r>
              <w:rPr>
                <w:sz w:val="20"/>
              </w:rPr>
              <w:t>Bảng 5a</w:t>
            </w:r>
            <w:r>
              <w:br/>
            </w:r>
            <w:r>
              <w:rPr>
                <w:i/>
                <w:color w:val="606060"/>
                <w:sz w:val="18"/>
              </w:rPr>
              <w:t>Table 5a</w:t>
            </w:r>
          </w:p>
        </w:tc>
        <w:tc>
          <w:tcPr>
            <w:tcW w:w="2551" w:type="dxa"/>
          </w:tcPr>
          <w:p w14:paraId="650B6ED5"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So sánh giới với Cohen d</w:t>
            </w:r>
            <w:r>
              <w:br/>
            </w:r>
            <w:r>
              <w:rPr>
                <w:i/>
                <w:color w:val="606060"/>
                <w:sz w:val="18"/>
              </w:rPr>
              <w:t>Gender comparison with Cohen d</w:t>
            </w:r>
          </w:p>
        </w:tc>
        <w:tc>
          <w:tcPr>
            <w:tcW w:w="6236" w:type="dxa"/>
          </w:tcPr>
          <w:p w14:paraId="02A7C543"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F, p với hiệu chỉnh Bonferroni</w:t>
            </w:r>
            <w:r>
              <w:br/>
            </w:r>
            <w:r>
              <w:rPr>
                <w:i/>
                <w:color w:val="606060"/>
                <w:sz w:val="18"/>
              </w:rPr>
              <w:t>F, p with Bonferroni correction</w:t>
            </w:r>
          </w:p>
        </w:tc>
      </w:tr>
      <w:tr w:rsidR="004476B6" w14:paraId="1C2969BF"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0625132" w14:textId="77777777" w:rsidR="004476B6" w:rsidRDefault="00B4040A">
            <w:r>
              <w:rPr>
                <w:sz w:val="20"/>
              </w:rPr>
              <w:t>Bảng 5b</w:t>
            </w:r>
            <w:r>
              <w:br/>
            </w:r>
            <w:r>
              <w:rPr>
                <w:i/>
                <w:color w:val="606060"/>
                <w:sz w:val="18"/>
              </w:rPr>
              <w:t>Table 5b</w:t>
            </w:r>
          </w:p>
        </w:tc>
        <w:tc>
          <w:tcPr>
            <w:tcW w:w="2551" w:type="dxa"/>
          </w:tcPr>
          <w:p w14:paraId="16D1B5DF"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So sánh khối lớp với η²</w:t>
            </w:r>
            <w:r>
              <w:br/>
            </w:r>
            <w:r>
              <w:rPr>
                <w:i/>
                <w:color w:val="606060"/>
                <w:sz w:val="18"/>
              </w:rPr>
              <w:t>Grade comparison with η²</w:t>
            </w:r>
          </w:p>
        </w:tc>
        <w:tc>
          <w:tcPr>
            <w:tcW w:w="6236" w:type="dxa"/>
          </w:tcPr>
          <w:p w14:paraId="063AE32A"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Hậu kiểm Tukey HSD</w:t>
            </w:r>
            <w:r>
              <w:br/>
            </w:r>
            <w:r>
              <w:rPr>
                <w:i/>
                <w:color w:val="606060"/>
                <w:sz w:val="18"/>
              </w:rPr>
              <w:t>Post-hoc Tukey HSD</w:t>
            </w:r>
          </w:p>
        </w:tc>
      </w:tr>
      <w:tr w:rsidR="004476B6" w14:paraId="5D885603"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BCA93A8" w14:textId="77777777" w:rsidR="004476B6" w:rsidRDefault="00B4040A">
            <w:r>
              <w:rPr>
                <w:sz w:val="20"/>
              </w:rPr>
              <w:t>Bảng 6</w:t>
            </w:r>
            <w:r>
              <w:br/>
            </w:r>
            <w:r>
              <w:rPr>
                <w:i/>
                <w:color w:val="606060"/>
                <w:sz w:val="18"/>
              </w:rPr>
              <w:t>Table 6</w:t>
            </w:r>
          </w:p>
        </w:tc>
        <w:tc>
          <w:tcPr>
            <w:tcW w:w="2551" w:type="dxa"/>
          </w:tcPr>
          <w:p w14:paraId="258F9AFB"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TÓM TẮT mục tiêu sàng lọc</w:t>
            </w:r>
            <w:r>
              <w:br/>
            </w:r>
            <w:r>
              <w:rPr>
                <w:i/>
                <w:color w:val="606060"/>
                <w:sz w:val="18"/>
              </w:rPr>
              <w:t>SUMMARY screening targets</w:t>
            </w:r>
          </w:p>
        </w:tc>
        <w:tc>
          <w:tcPr>
            <w:tcW w:w="6236" w:type="dxa"/>
          </w:tcPr>
          <w:p w14:paraId="113947E8"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Q3-7 fix — sàng lọc GAD + SocAD</w:t>
            </w:r>
            <w:r>
              <w:br/>
            </w:r>
            <w:r>
              <w:rPr>
                <w:i/>
                <w:color w:val="606060"/>
                <w:sz w:val="18"/>
              </w:rPr>
              <w:t>Q3-7 fix — GAD + SocAD screeners</w:t>
            </w:r>
          </w:p>
        </w:tc>
      </w:tr>
      <w:tr w:rsidR="004476B6" w14:paraId="602712E9"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2589CE9" w14:textId="77777777" w:rsidR="004476B6" w:rsidRDefault="00B4040A">
            <w:r>
              <w:rPr>
                <w:sz w:val="20"/>
              </w:rPr>
              <w:t>Hình 1</w:t>
            </w:r>
            <w:r>
              <w:br/>
            </w:r>
            <w:r>
              <w:rPr>
                <w:i/>
                <w:color w:val="606060"/>
                <w:sz w:val="18"/>
              </w:rPr>
              <w:t>Figure 1</w:t>
            </w:r>
          </w:p>
        </w:tc>
        <w:tc>
          <w:tcPr>
            <w:tcW w:w="2551" w:type="dxa"/>
          </w:tcPr>
          <w:p w14:paraId="2C887F19"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Biểu đồ quỹ đạo theo khối lớp</w:t>
            </w:r>
            <w:r>
              <w:br/>
            </w:r>
            <w:r>
              <w:rPr>
                <w:i/>
                <w:color w:val="606060"/>
                <w:sz w:val="18"/>
              </w:rPr>
              <w:t>Grade trajectory plot</w:t>
            </w:r>
          </w:p>
        </w:tc>
        <w:tc>
          <w:tcPr>
            <w:tcW w:w="6236" w:type="dxa"/>
          </w:tcPr>
          <w:p w14:paraId="0B809D81"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Q3-7 fix — TRỰC QUAN THEN CHỐT của bài</w:t>
            </w:r>
            <w:r>
              <w:br/>
            </w:r>
            <w:r>
              <w:rPr>
                <w:i/>
                <w:color w:val="606060"/>
                <w:sz w:val="18"/>
              </w:rPr>
              <w:t>Q3-7 fix — KEY VISUALIZATION of paper</w:t>
            </w:r>
          </w:p>
        </w:tc>
      </w:tr>
    </w:tbl>
    <w:p w14:paraId="560D658F" w14:textId="77777777" w:rsidR="004476B6" w:rsidRDefault="00B4040A">
      <w:pPr>
        <w:spacing w:before="400" w:after="120"/>
        <w:jc w:val="center"/>
      </w:pPr>
      <w:r>
        <w:rPr>
          <w:b/>
          <w:color w:val="1F4E79"/>
          <w:sz w:val="32"/>
        </w:rPr>
        <w:t>9. CÂU HỎI CHỜ QUYẾT (BLOCKING)</w:t>
      </w:r>
    </w:p>
    <w:p w14:paraId="5AFE14E3" w14:textId="77777777" w:rsidR="004476B6" w:rsidRDefault="00B4040A">
      <w:pPr>
        <w:jc w:val="center"/>
      </w:pPr>
      <w:r>
        <w:rPr>
          <w:i/>
          <w:color w:val="2E74B5"/>
          <w:sz w:val="26"/>
        </w:rPr>
        <w:t>9. BLOCKING QUESTIONS</w:t>
      </w:r>
    </w:p>
    <w:p w14:paraId="60741E8E" w14:textId="77777777" w:rsidR="004476B6" w:rsidRDefault="00B4040A">
      <w:pPr>
        <w:spacing w:after="60"/>
        <w:jc w:val="both"/>
      </w:pPr>
      <w:r>
        <w:t>Hai câu hỏi sau cần thầy hướng dẫn và NCS quyết định trước khi viết bản thảo:</w:t>
      </w:r>
    </w:p>
    <w:p w14:paraId="61C52279" w14:textId="77777777" w:rsidR="004476B6" w:rsidRDefault="00B4040A">
      <w:pPr>
        <w:spacing w:after="160"/>
        <w:jc w:val="both"/>
      </w:pPr>
      <w:r>
        <w:rPr>
          <w:i/>
          <w:color w:val="404040"/>
          <w:sz w:val="20"/>
        </w:rPr>
        <w:t>The following two questions require decisions from supervisor and PhD candidate before drafting:</w:t>
      </w:r>
    </w:p>
    <w:tbl>
      <w:tblPr>
        <w:tblStyle w:val="LightGrid-Accent1"/>
        <w:tblW w:w="0" w:type="auto"/>
        <w:tblLayout w:type="fixed"/>
        <w:tblLook w:val="04A0" w:firstRow="1" w:lastRow="0" w:firstColumn="1" w:lastColumn="0" w:noHBand="0" w:noVBand="1"/>
      </w:tblPr>
      <w:tblGrid>
        <w:gridCol w:w="850"/>
        <w:gridCol w:w="2268"/>
        <w:gridCol w:w="1417"/>
        <w:gridCol w:w="5102"/>
      </w:tblGrid>
      <w:tr w:rsidR="004476B6" w14:paraId="63823A23" w14:textId="77777777" w:rsidTr="00447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2C86395" w14:textId="77777777" w:rsidR="004476B6" w:rsidRDefault="00B4040A">
            <w:r>
              <w:rPr>
                <w:sz w:val="20"/>
              </w:rPr>
              <w:t>Mã</w:t>
            </w:r>
            <w:r>
              <w:br/>
            </w:r>
            <w:r>
              <w:rPr>
                <w:i/>
                <w:color w:val="606060"/>
                <w:sz w:val="18"/>
              </w:rPr>
              <w:t>Code</w:t>
            </w:r>
          </w:p>
        </w:tc>
        <w:tc>
          <w:tcPr>
            <w:tcW w:w="2268" w:type="dxa"/>
          </w:tcPr>
          <w:p w14:paraId="3CA12CFC"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Vấn đề</w:t>
            </w:r>
            <w:r>
              <w:br/>
            </w:r>
            <w:r>
              <w:rPr>
                <w:i/>
                <w:color w:val="606060"/>
                <w:sz w:val="18"/>
              </w:rPr>
              <w:t>Issue</w:t>
            </w:r>
          </w:p>
        </w:tc>
        <w:tc>
          <w:tcPr>
            <w:tcW w:w="1417" w:type="dxa"/>
          </w:tcPr>
          <w:p w14:paraId="0E47A1EE"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Người quyết</w:t>
            </w:r>
            <w:r>
              <w:br/>
            </w:r>
            <w:r>
              <w:rPr>
                <w:i/>
                <w:color w:val="606060"/>
                <w:sz w:val="18"/>
              </w:rPr>
              <w:t>Decision maker</w:t>
            </w:r>
          </w:p>
        </w:tc>
        <w:tc>
          <w:tcPr>
            <w:tcW w:w="5102" w:type="dxa"/>
          </w:tcPr>
          <w:p w14:paraId="6D1BEDE4" w14:textId="77777777" w:rsidR="004476B6" w:rsidRDefault="00B4040A">
            <w:pPr>
              <w:cnfStyle w:val="100000000000" w:firstRow="1" w:lastRow="0" w:firstColumn="0" w:lastColumn="0" w:oddVBand="0" w:evenVBand="0" w:oddHBand="0" w:evenHBand="0" w:firstRowFirstColumn="0" w:firstRowLastColumn="0" w:lastRowFirstColumn="0" w:lastRowLastColumn="0"/>
            </w:pPr>
            <w:r>
              <w:rPr>
                <w:sz w:val="20"/>
              </w:rPr>
              <w:t>Chi tiết quyết định</w:t>
            </w:r>
            <w:r>
              <w:br/>
            </w:r>
            <w:r>
              <w:rPr>
                <w:i/>
                <w:color w:val="606060"/>
                <w:sz w:val="18"/>
              </w:rPr>
              <w:t>Decision details</w:t>
            </w:r>
          </w:p>
        </w:tc>
      </w:tr>
      <w:tr w:rsidR="004476B6" w14:paraId="1E412822" w14:textId="77777777" w:rsidTr="0044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5FD49BA" w14:textId="77777777" w:rsidR="004476B6" w:rsidRDefault="00B4040A">
            <w:r>
              <w:rPr>
                <w:sz w:val="20"/>
              </w:rPr>
              <w:t>Q3-6</w:t>
            </w:r>
            <w:r>
              <w:br/>
            </w:r>
            <w:r>
              <w:rPr>
                <w:i/>
                <w:color w:val="606060"/>
                <w:sz w:val="18"/>
              </w:rPr>
              <w:t>Q3-6</w:t>
            </w:r>
          </w:p>
        </w:tc>
        <w:tc>
          <w:tcPr>
            <w:tcW w:w="2268" w:type="dxa"/>
          </w:tcPr>
          <w:p w14:paraId="31022576"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Văn bản phê duyệt đạo đức HNUE</w:t>
            </w:r>
            <w:r>
              <w:br/>
            </w:r>
            <w:r>
              <w:rPr>
                <w:i/>
                <w:color w:val="606060"/>
                <w:sz w:val="18"/>
              </w:rPr>
              <w:t>HNUE ethics approval letter</w:t>
            </w:r>
          </w:p>
        </w:tc>
        <w:tc>
          <w:tcPr>
            <w:tcW w:w="1417" w:type="dxa"/>
          </w:tcPr>
          <w:p w14:paraId="3A63DEE2"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246A54BA" w14:textId="77777777" w:rsidR="004476B6" w:rsidRDefault="00B4040A">
            <w:pPr>
              <w:cnfStyle w:val="000000100000" w:firstRow="0" w:lastRow="0" w:firstColumn="0" w:lastColumn="0" w:oddVBand="0" w:evenVBand="0" w:oddHBand="1" w:evenHBand="0" w:firstRowFirstColumn="0" w:firstRowLastColumn="0" w:lastRowFirstColumn="0" w:lastRowLastColumn="0"/>
            </w:pPr>
            <w:r>
              <w:rPr>
                <w:sz w:val="20"/>
              </w:rPr>
              <w:t>Đã có văn bản chính thức chưa? Nếu chưa, xin được retroactive (2-4 tuần)?</w:t>
            </w:r>
            <w:r>
              <w:br/>
            </w:r>
            <w:r>
              <w:rPr>
                <w:i/>
                <w:color w:val="606060"/>
                <w:sz w:val="18"/>
              </w:rPr>
              <w:t>Is there a formal letter? If not, retroactive approval possible (2-4 weeks)?</w:t>
            </w:r>
          </w:p>
        </w:tc>
      </w:tr>
      <w:tr w:rsidR="004476B6" w14:paraId="5DC6B1C8" w14:textId="77777777" w:rsidTr="004476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AD5B8C" w14:textId="77777777" w:rsidR="004476B6" w:rsidRDefault="00B4040A">
            <w:r>
              <w:rPr>
                <w:sz w:val="20"/>
              </w:rPr>
              <w:t>Q3-9</w:t>
            </w:r>
            <w:r>
              <w:br/>
            </w:r>
            <w:r>
              <w:rPr>
                <w:i/>
                <w:color w:val="606060"/>
                <w:sz w:val="18"/>
              </w:rPr>
              <w:t>Q3-9</w:t>
            </w:r>
          </w:p>
        </w:tc>
        <w:tc>
          <w:tcPr>
            <w:tcW w:w="2268" w:type="dxa"/>
          </w:tcPr>
          <w:p w14:paraId="499DD05E"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Chiến lược tham chiếu chéo Q1 ↔ Q3</w:t>
            </w:r>
            <w:r>
              <w:br/>
            </w:r>
            <w:r>
              <w:rPr>
                <w:i/>
                <w:color w:val="606060"/>
                <w:sz w:val="18"/>
              </w:rPr>
              <w:t>Q1 ↔ Q3 cross-reference strategy</w:t>
            </w:r>
          </w:p>
        </w:tc>
        <w:tc>
          <w:tcPr>
            <w:tcW w:w="1417" w:type="dxa"/>
          </w:tcPr>
          <w:p w14:paraId="464F7D11"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Thầy + NCS</w:t>
            </w:r>
            <w:r>
              <w:br/>
            </w:r>
            <w:r>
              <w:rPr>
                <w:i/>
                <w:color w:val="606060"/>
                <w:sz w:val="18"/>
              </w:rPr>
              <w:t>Supervisor + NCS</w:t>
            </w:r>
          </w:p>
        </w:tc>
        <w:tc>
          <w:tcPr>
            <w:tcW w:w="5102" w:type="dxa"/>
          </w:tcPr>
          <w:p w14:paraId="727DC39F" w14:textId="77777777" w:rsidR="004476B6" w:rsidRDefault="00B4040A">
            <w:pPr>
              <w:cnfStyle w:val="000000010000" w:firstRow="0" w:lastRow="0" w:firstColumn="0" w:lastColumn="0" w:oddVBand="0" w:evenVBand="0" w:oddHBand="0" w:evenHBand="1" w:firstRowFirstColumn="0" w:firstRowLastColumn="0" w:lastRowFirstColumn="0" w:lastRowLastColumn="0"/>
            </w:pPr>
            <w:r>
              <w:rPr>
                <w:sz w:val="20"/>
              </w:rPr>
              <w:t>(A) Nộp Q1 trước (BMC Psychiatry), chờ chấp nhận, nộp Q3 với citation Q1, HAY (B) nộp Q1 và Q3 cùng lúc với chú thích "companion paper under review"</w:t>
            </w:r>
            <w:r>
              <w:br/>
            </w:r>
            <w:r>
              <w:rPr>
                <w:i/>
                <w:color w:val="606060"/>
                <w:sz w:val="18"/>
              </w:rPr>
              <w:t>(A) Submit Q1 first (BMC Psychiatry), wait for acceptance, submit Q3 with Q1 citation, OR (B) Submit Q1 and Q3 simultaneously with "companion paper under review" note</w:t>
            </w:r>
          </w:p>
        </w:tc>
      </w:tr>
    </w:tbl>
    <w:p w14:paraId="78F05556" w14:textId="77777777" w:rsidR="00B4040A" w:rsidRDefault="00B4040A"/>
    <w:sectPr w:rsidR="00B4040A"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202789">
    <w:abstractNumId w:val="8"/>
  </w:num>
  <w:num w:numId="2" w16cid:durableId="20473962">
    <w:abstractNumId w:val="6"/>
  </w:num>
  <w:num w:numId="3" w16cid:durableId="824977921">
    <w:abstractNumId w:val="5"/>
  </w:num>
  <w:num w:numId="4" w16cid:durableId="157381468">
    <w:abstractNumId w:val="4"/>
  </w:num>
  <w:num w:numId="5" w16cid:durableId="2129007407">
    <w:abstractNumId w:val="7"/>
  </w:num>
  <w:num w:numId="6" w16cid:durableId="1845974438">
    <w:abstractNumId w:val="3"/>
  </w:num>
  <w:num w:numId="7" w16cid:durableId="1899318230">
    <w:abstractNumId w:val="2"/>
  </w:num>
  <w:num w:numId="8" w16cid:durableId="1423989817">
    <w:abstractNumId w:val="1"/>
  </w:num>
  <w:num w:numId="9" w16cid:durableId="65530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B53"/>
    <w:rsid w:val="0029639D"/>
    <w:rsid w:val="00326F90"/>
    <w:rsid w:val="00393FC3"/>
    <w:rsid w:val="004476B6"/>
    <w:rsid w:val="0058488B"/>
    <w:rsid w:val="008047EC"/>
    <w:rsid w:val="009E375F"/>
    <w:rsid w:val="00AA1D8D"/>
    <w:rsid w:val="00B4040A"/>
    <w:rsid w:val="00B47730"/>
    <w:rsid w:val="00CB0664"/>
    <w:rsid w:val="00CD3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2A092C-C114-4A1C-94AE-A3791B98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4621</Words>
  <Characters>26346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Nguyen Hai</cp:lastModifiedBy>
  <cp:revision>5</cp:revision>
  <dcterms:created xsi:type="dcterms:W3CDTF">2013-12-23T23:15:00Z</dcterms:created>
  <dcterms:modified xsi:type="dcterms:W3CDTF">2026-06-01T09:53:00Z</dcterms:modified>
  <cp:category/>
  <dc:identifier/>
  <cp:version/>
</cp:coreProperties>
</file>