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8606082" w:rsidR="00D87DF0" w:rsidRPr="00BE17CC" w:rsidRDefault="00D87DF0" w:rsidP="00D87DF0">
      <w:pPr>
        <w:spacing w:line="240" w:lineRule="auto"/>
        <w:jc w:val="center"/>
        <w:rPr>
          <w:rFonts w:ascii="Times New Roman" w:hAnsi="Times New Roman" w:cs="Times New Roman"/>
          <w:sz w:val="24"/>
          <w:szCs w:val="24"/>
          <w:lang w:val="en-US"/>
        </w:rPr>
      </w:pPr>
      <w:commentRangeStart w:id="0"/>
      <w:r w:rsidRPr="00BE17CC">
        <w:rPr>
          <w:rFonts w:ascii="Times New Roman" w:hAnsi="Times New Roman" w:cs="Times New Roman"/>
          <w:sz w:val="24"/>
          <w:szCs w:val="24"/>
          <w:lang w:val="en-US"/>
        </w:rPr>
        <w:t>FAMILY ENVIRONMENT AND GENERALIZED ANXIETY DISORDER AMONG JUNIOR SECONDARY SCHOOL STUDENTS</w:t>
      </w:r>
      <w:commentRangeEnd w:id="0"/>
      <w:r w:rsidR="001957DE">
        <w:rPr>
          <w:rStyle w:val="CommentReference"/>
        </w:rPr>
        <w:commentReference w:id="0"/>
      </w:r>
    </w:p>
    <w:p w14:paraId="2EC26F65" w14:textId="77777777" w:rsidR="009612EE" w:rsidRPr="00692B51" w:rsidRDefault="00F52D03" w:rsidP="009612EE">
      <w:pPr>
        <w:spacing w:line="240" w:lineRule="auto"/>
        <w:rPr>
          <w:rFonts w:ascii="Times New Roman" w:hAnsi="Times New Roman" w:cs="Times New Roman"/>
        </w:rPr>
      </w:pPr>
      <w:r w:rsidRPr="00BE17CC">
        <w:rPr>
          <w:rFonts w:ascii="Times New Roman" w:eastAsia="Times New Roman" w:hAnsi="Times New Roman" w:cs="Times New Roman"/>
          <w:bCs/>
          <w:sz w:val="24"/>
          <w:szCs w:val="24"/>
          <w:lang w:val="en-US"/>
        </w:rPr>
        <w:t xml:space="preserve">  </w:t>
      </w:r>
      <w:r w:rsidRPr="00BE17CC">
        <w:rPr>
          <w:rFonts w:ascii="Times New Roman" w:eastAsia="Times New Roman" w:hAnsi="Times New Roman" w:cs="Times New Roman"/>
          <w:b/>
          <w:bCs/>
          <w:sz w:val="24"/>
          <w:szCs w:val="24"/>
          <w:lang w:val="vi-VN"/>
        </w:rPr>
        <w:tab/>
      </w:r>
      <w:r w:rsidRPr="00BE17CC">
        <w:rPr>
          <w:rFonts w:ascii="Times New Roman" w:eastAsia="Times New Roman" w:hAnsi="Times New Roman" w:cs="Times New Roman"/>
          <w:b/>
          <w:bCs/>
          <w:sz w:val="24"/>
          <w:szCs w:val="24"/>
          <w:lang w:val="vi-VN"/>
        </w:rPr>
        <w:tab/>
      </w:r>
      <w:r w:rsidRPr="00BE17CC">
        <w:rPr>
          <w:rFonts w:ascii="Times New Roman" w:eastAsia="Times New Roman" w:hAnsi="Times New Roman" w:cs="Times New Roman"/>
          <w:b/>
          <w:bCs/>
          <w:sz w:val="24"/>
          <w:szCs w:val="24"/>
          <w:lang w:val="vi-VN"/>
        </w:rPr>
        <w:tab/>
      </w:r>
      <w:r w:rsidRPr="00BE17CC">
        <w:rPr>
          <w:rFonts w:ascii="Times New Roman" w:eastAsia="Times New Roman" w:hAnsi="Times New Roman" w:cs="Times New Roman"/>
          <w:b/>
          <w:bCs/>
          <w:sz w:val="24"/>
          <w:szCs w:val="24"/>
          <w:lang w:val="vi-VN"/>
        </w:rPr>
        <w:tab/>
      </w:r>
      <w:r w:rsidRPr="00BE17CC">
        <w:rPr>
          <w:rFonts w:ascii="Times New Roman" w:eastAsia="Times New Roman" w:hAnsi="Times New Roman" w:cs="Times New Roman"/>
          <w:b/>
          <w:bCs/>
          <w:sz w:val="24"/>
          <w:szCs w:val="24"/>
          <w:lang w:val="vi-VN"/>
        </w:rPr>
        <w:tab/>
      </w:r>
      <w:r w:rsidRPr="00BE17CC">
        <w:rPr>
          <w:rFonts w:ascii="Times New Roman" w:eastAsia="Times New Roman" w:hAnsi="Times New Roman" w:cs="Times New Roman"/>
          <w:b/>
          <w:bCs/>
          <w:sz w:val="24"/>
          <w:szCs w:val="24"/>
          <w:lang w:val="vi-VN"/>
        </w:rPr>
        <w:tab/>
      </w:r>
    </w:p>
    <w:tbl>
      <w:tblPr>
        <w:tblW w:w="1728" w:type="dxa"/>
        <w:tblInd w:w="7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tblGrid>
      <w:tr w:rsidR="009612EE" w:rsidRPr="001E3C19" w14:paraId="2D6FDBAD" w14:textId="77777777" w:rsidTr="000A07A3">
        <w:trPr>
          <w:trHeight w:val="379"/>
        </w:trPr>
        <w:tc>
          <w:tcPr>
            <w:tcW w:w="1728" w:type="dxa"/>
            <w:tcBorders>
              <w:top w:val="single" w:sz="4" w:space="0" w:color="auto"/>
              <w:left w:val="single" w:sz="4" w:space="0" w:color="auto"/>
              <w:bottom w:val="single" w:sz="4" w:space="0" w:color="auto"/>
              <w:right w:val="single" w:sz="4" w:space="0" w:color="auto"/>
            </w:tcBorders>
            <w:hideMark/>
          </w:tcPr>
          <w:p w14:paraId="74384304" w14:textId="20462050" w:rsidR="009612EE" w:rsidRPr="009612EE" w:rsidRDefault="009612EE" w:rsidP="000A07A3">
            <w:pPr>
              <w:tabs>
                <w:tab w:val="left" w:pos="825"/>
              </w:tabs>
              <w:rPr>
                <w:b/>
                <w:spacing w:val="-2"/>
                <w:lang w:val="en-US"/>
              </w:rPr>
            </w:pPr>
            <w:r>
              <w:rPr>
                <w:b/>
                <w:spacing w:val="-2"/>
              </w:rPr>
              <w:t>2026.05.</w:t>
            </w:r>
            <w:r>
              <w:rPr>
                <w:b/>
                <w:spacing w:val="-2"/>
                <w:lang w:val="en-US"/>
              </w:rPr>
              <w:t>14</w:t>
            </w:r>
          </w:p>
        </w:tc>
      </w:tr>
    </w:tbl>
    <w:p w14:paraId="641805DF" w14:textId="233120C2" w:rsidR="00F52D03" w:rsidRPr="00692B51" w:rsidRDefault="00F52D03" w:rsidP="009612EE">
      <w:pPr>
        <w:spacing w:line="240" w:lineRule="auto"/>
        <w:rPr>
          <w:rFonts w:ascii="Times New Roman" w:hAnsi="Times New Roman" w:cs="Times New Roman"/>
        </w:rPr>
      </w:pPr>
    </w:p>
    <w:p w14:paraId="7A6327D5" w14:textId="77777777" w:rsidR="00D87DF0" w:rsidRPr="00611DC1" w:rsidRDefault="00D87DF0" w:rsidP="00D87DF0">
      <w:pPr>
        <w:spacing w:line="240" w:lineRule="auto"/>
        <w:ind w:firstLine="567"/>
        <w:jc w:val="both"/>
        <w:rPr>
          <w:rFonts w:ascii="Times New Roman" w:hAnsi="Times New Roman" w:cs="Times New Roman"/>
          <w:bCs/>
          <w:lang w:val="en-US"/>
        </w:rPr>
      </w:pPr>
      <w:r w:rsidRPr="00F52D03">
        <w:rPr>
          <w:rFonts w:ascii="Times New Roman" w:hAnsi="Times New Roman" w:cs="Times New Roman"/>
          <w:b/>
          <w:lang w:val="en-US"/>
        </w:rPr>
        <w:t>Abstract:</w:t>
      </w:r>
      <w:r w:rsidRPr="00611DC1">
        <w:rPr>
          <w:rFonts w:ascii="Times New Roman" w:hAnsi="Times New Roman" w:cs="Times New Roman"/>
          <w:lang w:val="en-US"/>
        </w:rPr>
        <w:t xml:space="preserve"> This article examines the relationship between the family environment and Generalized Anxiety Disorder (GAD)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p>
    <w:p w14:paraId="48FC0CFD" w14:textId="239A719C" w:rsidR="00D87DF0" w:rsidRDefault="00D87DF0" w:rsidP="00D87DF0">
      <w:pPr>
        <w:spacing w:line="240" w:lineRule="auto"/>
        <w:ind w:firstLine="567"/>
        <w:jc w:val="both"/>
        <w:rPr>
          <w:rFonts w:ascii="Times New Roman" w:hAnsi="Times New Roman" w:cs="Times New Roman"/>
          <w:bCs/>
          <w:i/>
          <w:iCs/>
          <w:lang w:val="en-US"/>
        </w:rPr>
      </w:pPr>
      <w:r w:rsidRPr="00612600">
        <w:rPr>
          <w:rFonts w:ascii="Times New Roman" w:hAnsi="Times New Roman" w:cs="Times New Roman"/>
          <w:b/>
          <w:iCs/>
          <w:lang w:val="en-US"/>
        </w:rPr>
        <w:t>Keywords:</w:t>
      </w:r>
      <w:r w:rsidRPr="00611DC1">
        <w:rPr>
          <w:rFonts w:ascii="Times New Roman" w:hAnsi="Times New Roman" w:cs="Times New Roman"/>
          <w:i/>
          <w:iCs/>
          <w:lang w:val="en-US"/>
        </w:rPr>
        <w:t xml:space="preserve"> family environment; generalized anxiety disorder; junior secondary school students; family activities; familial relationships.</w:t>
      </w:r>
    </w:p>
    <w:p w14:paraId="7705421D" w14:textId="77777777" w:rsidR="00611DC1" w:rsidRPr="00692B51" w:rsidRDefault="00611DC1" w:rsidP="00D87DF0">
      <w:pPr>
        <w:spacing w:line="240" w:lineRule="auto"/>
        <w:ind w:firstLine="567"/>
        <w:jc w:val="both"/>
        <w:rPr>
          <w:rFonts w:ascii="Times New Roman" w:hAnsi="Times New Roman" w:cs="Times New Roman"/>
          <w:bCs/>
          <w:i/>
          <w:iCs/>
        </w:rPr>
      </w:pPr>
    </w:p>
    <w:p w14:paraId="50F88831" w14:textId="10157491" w:rsidR="00611DC1" w:rsidRDefault="00611DC1" w:rsidP="00E971BA">
      <w:pPr>
        <w:spacing w:line="240" w:lineRule="auto"/>
        <w:jc w:val="center"/>
        <w:rPr>
          <w:rFonts w:ascii="Times New Roman" w:hAnsi="Times New Roman" w:cs="Times New Roman"/>
          <w:b/>
          <w:sz w:val="26"/>
          <w:szCs w:val="26"/>
          <w:lang w:val="vi-VN"/>
        </w:rPr>
      </w:pPr>
      <w:bookmarkStart w:id="1" w:name="_Hlk229575895"/>
    </w:p>
    <w:p w14:paraId="22259DC4" w14:textId="34033E62" w:rsidR="00611DC1" w:rsidRPr="00323819" w:rsidRDefault="00611DC1" w:rsidP="00E971BA">
      <w:pPr>
        <w:spacing w:line="240" w:lineRule="auto"/>
        <w:jc w:val="center"/>
        <w:rPr>
          <w:rFonts w:ascii="Times New Roman" w:hAnsi="Times New Roman" w:cs="Times New Roman"/>
          <w:sz w:val="24"/>
          <w:szCs w:val="24"/>
          <w:lang w:val="vi-VN"/>
        </w:rPr>
      </w:pPr>
      <w:r w:rsidRPr="00323819">
        <w:rPr>
          <w:rFonts w:ascii="Times New Roman" w:hAnsi="Times New Roman" w:cs="Times New Roman"/>
          <w:sz w:val="24"/>
          <w:szCs w:val="24"/>
          <w:lang w:val="vi-VN"/>
        </w:rPr>
        <w:t>MÔI TRƯỜNG GIA ĐÌNH VÀ RỐI LOẠN LO ÂU Ở HỌC SINH TRUNG HỌC CƠ SỞ</w:t>
      </w:r>
    </w:p>
    <w:bookmarkEnd w:id="1"/>
    <w:p w14:paraId="65F0263A" w14:textId="77777777" w:rsidR="00F52D03" w:rsidRPr="00612600" w:rsidRDefault="00F52D03" w:rsidP="00F52D03">
      <w:pPr>
        <w:spacing w:line="240" w:lineRule="auto"/>
        <w:ind w:firstLine="567"/>
        <w:contextualSpacing/>
        <w:rPr>
          <w:rFonts w:ascii="Times New Roman" w:eastAsia="Times New Roman" w:hAnsi="Times New Roman" w:cs="Times New Roman"/>
          <w:bCs/>
          <w:lang w:val="vi-VN"/>
        </w:rPr>
      </w:pPr>
    </w:p>
    <w:p w14:paraId="7121B151" w14:textId="77777777" w:rsidR="00CB5073" w:rsidRPr="00611DC1" w:rsidRDefault="00CB5073" w:rsidP="00CB5073">
      <w:pPr>
        <w:spacing w:line="240" w:lineRule="auto"/>
        <w:ind w:firstLine="567"/>
        <w:jc w:val="both"/>
        <w:rPr>
          <w:rFonts w:ascii="Times New Roman" w:eastAsia="Times New Roman" w:hAnsi="Times New Roman" w:cs="Times New Roman"/>
          <w:i/>
          <w:iCs/>
          <w:sz w:val="23"/>
          <w:szCs w:val="23"/>
          <w:lang w:val="vi-VN"/>
        </w:rPr>
      </w:pPr>
    </w:p>
    <w:p w14:paraId="5F146A66" w14:textId="4BB14FDA" w:rsidR="007762EF" w:rsidRPr="00612600" w:rsidRDefault="00305115" w:rsidP="00612600">
      <w:pPr>
        <w:spacing w:line="240" w:lineRule="auto"/>
        <w:ind w:firstLine="567"/>
        <w:jc w:val="both"/>
        <w:rPr>
          <w:rFonts w:ascii="Times New Roman" w:hAnsi="Times New Roman" w:cs="Times New Roman"/>
          <w:bCs/>
          <w:lang w:val="vi-VN"/>
        </w:rPr>
      </w:pPr>
      <w:r w:rsidRPr="00612600">
        <w:rPr>
          <w:rFonts w:ascii="Times New Roman" w:hAnsi="Times New Roman" w:cs="Times New Roman"/>
          <w:b/>
          <w:bCs/>
          <w:lang w:val="vi-VN"/>
        </w:rPr>
        <w:t>Tóm tắt:</w:t>
      </w:r>
      <w:r w:rsidRPr="00612600">
        <w:rPr>
          <w:rFonts w:ascii="Times New Roman" w:hAnsi="Times New Roman" w:cs="Times New Roman"/>
          <w:bCs/>
          <w:lang w:val="vi-VN"/>
        </w:rPr>
        <w:t xml:space="preserve"> Bài viế</w:t>
      </w:r>
      <w:r w:rsidR="006F51BB" w:rsidRPr="00612600">
        <w:rPr>
          <w:rFonts w:ascii="Times New Roman" w:hAnsi="Times New Roman" w:cs="Times New Roman"/>
          <w:bCs/>
          <w:lang w:val="vi-VN"/>
        </w:rPr>
        <w:t xml:space="preserve">t </w:t>
      </w:r>
      <w:r w:rsidR="00612600" w:rsidRPr="00612600">
        <w:rPr>
          <w:rFonts w:ascii="Times New Roman" w:hAnsi="Times New Roman" w:cs="Times New Roman"/>
          <w:bCs/>
          <w:lang w:val="vi-VN"/>
        </w:rPr>
        <w:t>trình bày</w:t>
      </w:r>
      <w:r w:rsidRPr="00612600">
        <w:rPr>
          <w:rFonts w:ascii="Times New Roman" w:hAnsi="Times New Roman" w:cs="Times New Roman"/>
          <w:bCs/>
          <w:lang w:val="vi-VN"/>
        </w:rPr>
        <w:t xml:space="preserve"> kết quả nghiên cứu </w:t>
      </w:r>
      <w:r w:rsidR="00612600" w:rsidRPr="00612600">
        <w:rPr>
          <w:rFonts w:ascii="Times New Roman" w:hAnsi="Times New Roman" w:cs="Times New Roman"/>
          <w:bCs/>
          <w:lang w:val="vi-VN"/>
        </w:rPr>
        <w:t xml:space="preserve">về </w:t>
      </w:r>
      <w:r w:rsidRPr="00612600">
        <w:rPr>
          <w:rFonts w:ascii="Times New Roman" w:hAnsi="Times New Roman" w:cs="Times New Roman"/>
          <w:bCs/>
          <w:lang w:val="vi-VN"/>
        </w:rPr>
        <w:t xml:space="preserve">mối liên hệ giữa môi trường gia đình và rối loạn lo âu ở học sinh trung học cơ sở tại Hà Nội, tập trung vào yếu tố hoạt động gia đình và quan hệ gia đình. Nghiên cứu </w:t>
      </w:r>
      <w:r w:rsidR="00612600" w:rsidRPr="00612600">
        <w:rPr>
          <w:rFonts w:ascii="Times New Roman" w:hAnsi="Times New Roman" w:cs="Times New Roman"/>
          <w:bCs/>
          <w:lang w:val="vi-VN"/>
        </w:rPr>
        <w:t>sử dụng</w:t>
      </w:r>
      <w:r w:rsidRPr="00612600">
        <w:rPr>
          <w:rFonts w:ascii="Times New Roman" w:hAnsi="Times New Roman" w:cs="Times New Roman"/>
          <w:bCs/>
          <w:lang w:val="vi-VN"/>
        </w:rPr>
        <w:t xml:space="preserve"> thiết kế định lượng cắt ngang trên mẫu 433 học sinh trung học cơ sở, bằng thang đo tự báo cáo. Kết quả cho thấy</w:t>
      </w:r>
      <w:r w:rsidR="006F51BB" w:rsidRPr="00612600">
        <w:rPr>
          <w:rFonts w:ascii="Times New Roman" w:hAnsi="Times New Roman" w:cs="Times New Roman"/>
          <w:bCs/>
          <w:lang w:val="vi-VN"/>
        </w:rPr>
        <w:t>,</w:t>
      </w:r>
      <w:r w:rsidRPr="00612600">
        <w:rPr>
          <w:rFonts w:ascii="Times New Roman" w:hAnsi="Times New Roman" w:cs="Times New Roman"/>
          <w:bCs/>
          <w:lang w:val="vi-VN"/>
        </w:rPr>
        <w:t xml:space="preserve"> các biểu hiện</w:t>
      </w:r>
      <w:r w:rsidR="006F51BB" w:rsidRPr="00612600">
        <w:rPr>
          <w:rFonts w:ascii="Times New Roman" w:hAnsi="Times New Roman" w:cs="Times New Roman"/>
          <w:bCs/>
          <w:lang w:val="vi-VN"/>
        </w:rPr>
        <w:t xml:space="preserve"> </w:t>
      </w:r>
      <w:r w:rsidRPr="00612600">
        <w:rPr>
          <w:rFonts w:ascii="Times New Roman" w:hAnsi="Times New Roman" w:cs="Times New Roman"/>
          <w:bCs/>
          <w:lang w:val="vi-VN"/>
        </w:rPr>
        <w:t>rối loạn lo âu của học sinh trung học cơ sở</w:t>
      </w:r>
      <w:r w:rsidR="006F51BB" w:rsidRPr="00612600">
        <w:rPr>
          <w:rFonts w:ascii="Times New Roman" w:hAnsi="Times New Roman" w:cs="Times New Roman"/>
          <w:bCs/>
          <w:lang w:val="vi-VN"/>
        </w:rPr>
        <w:t xml:space="preserve"> chủ yếu</w:t>
      </w:r>
      <w:r w:rsidRPr="00612600">
        <w:rPr>
          <w:rFonts w:ascii="Times New Roman" w:hAnsi="Times New Roman" w:cs="Times New Roman"/>
          <w:bCs/>
          <w:lang w:val="vi-VN"/>
        </w:rPr>
        <w:t xml:space="preserve"> </w:t>
      </w:r>
      <w:r w:rsidR="006F51BB" w:rsidRPr="00612600">
        <w:rPr>
          <w:rFonts w:ascii="Times New Roman" w:hAnsi="Times New Roman" w:cs="Times New Roman"/>
          <w:bCs/>
          <w:lang w:val="vi-VN"/>
        </w:rPr>
        <w:t xml:space="preserve">là về </w:t>
      </w:r>
      <w:r w:rsidRPr="00612600">
        <w:rPr>
          <w:rFonts w:ascii="Times New Roman" w:hAnsi="Times New Roman" w:cs="Times New Roman"/>
          <w:bCs/>
          <w:lang w:val="vi-VN"/>
        </w:rPr>
        <w:t>nhận thứ</w:t>
      </w:r>
      <w:r w:rsidR="006F51BB" w:rsidRPr="00612600">
        <w:rPr>
          <w:rFonts w:ascii="Times New Roman" w:hAnsi="Times New Roman" w:cs="Times New Roman"/>
          <w:bCs/>
          <w:lang w:val="vi-VN"/>
        </w:rPr>
        <w:t>c -</w:t>
      </w:r>
      <w:r w:rsidRPr="00612600">
        <w:rPr>
          <w:rFonts w:ascii="Times New Roman" w:hAnsi="Times New Roman" w:cs="Times New Roman"/>
          <w:bCs/>
          <w:lang w:val="vi-VN"/>
        </w:rPr>
        <w:t xml:space="preserve"> cảm xúc; </w:t>
      </w:r>
      <w:r w:rsidR="006F51BB" w:rsidRPr="00612600">
        <w:rPr>
          <w:rFonts w:ascii="Times New Roman" w:hAnsi="Times New Roman" w:cs="Times New Roman"/>
          <w:bCs/>
          <w:lang w:val="vi-VN"/>
        </w:rPr>
        <w:t>sự</w:t>
      </w:r>
      <w:r w:rsidRPr="00612600">
        <w:rPr>
          <w:rFonts w:ascii="Times New Roman" w:hAnsi="Times New Roman" w:cs="Times New Roman"/>
          <w:bCs/>
          <w:lang w:val="vi-VN"/>
        </w:rPr>
        <w:t xml:space="preserve"> tham gia hoạt động gia đình</w:t>
      </w:r>
      <w:r w:rsidR="006F51BB" w:rsidRPr="00612600">
        <w:rPr>
          <w:rFonts w:ascii="Times New Roman" w:hAnsi="Times New Roman" w:cs="Times New Roman"/>
          <w:bCs/>
          <w:lang w:val="vi-VN"/>
        </w:rPr>
        <w:t xml:space="preserve"> của học sinh</w:t>
      </w:r>
      <w:r w:rsidRPr="00612600">
        <w:rPr>
          <w:rFonts w:ascii="Times New Roman" w:hAnsi="Times New Roman" w:cs="Times New Roman"/>
          <w:bCs/>
          <w:lang w:val="vi-VN"/>
        </w:rPr>
        <w:t xml:space="preserve"> ở mức trung bình, trong khi quan hệ gia đình nhìn chung được học sinh đánh giá tích cực. Phân tích tương quan và hồi quy cho thấy mức độ tham gia hoạt động gia đình là yếu tố dự báo có ý nghĩa đối với rối loạn lo âu tổ</w:t>
      </w:r>
      <w:r w:rsidR="00612600" w:rsidRPr="00612600">
        <w:rPr>
          <w:rFonts w:ascii="Times New Roman" w:hAnsi="Times New Roman" w:cs="Times New Roman"/>
          <w:bCs/>
          <w:lang w:val="vi-VN"/>
        </w:rPr>
        <w:t>ng quát</w:t>
      </w:r>
      <w:r w:rsidRPr="00612600">
        <w:rPr>
          <w:rFonts w:ascii="Times New Roman" w:hAnsi="Times New Roman" w:cs="Times New Roman"/>
          <w:bCs/>
          <w:lang w:val="vi-VN"/>
        </w:rPr>
        <w:t xml:space="preserve">. Mặc dù tỷ lệ phương sai được giải thích còn hạn chế, kết quả nhấn mạnh tầm quan trọng của tương tác </w:t>
      </w:r>
      <w:r w:rsidR="00FC40A3" w:rsidRPr="00FC40A3">
        <w:rPr>
          <w:rFonts w:ascii="Times New Roman" w:eastAsia="Times New Roman" w:hAnsi="Times New Roman" w:cs="Times New Roman"/>
          <w:bCs/>
          <w:lang w:val="vi-VN"/>
        </w:rPr>
        <w:t>thường nhật</w:t>
      </w:r>
      <w:r w:rsidRPr="00FC40A3">
        <w:rPr>
          <w:rFonts w:ascii="Times New Roman" w:hAnsi="Times New Roman" w:cs="Times New Roman"/>
          <w:bCs/>
          <w:lang w:val="vi-VN"/>
        </w:rPr>
        <w:t xml:space="preserve"> </w:t>
      </w:r>
      <w:r w:rsidR="00191D1E" w:rsidRPr="00612600">
        <w:rPr>
          <w:rFonts w:ascii="Times New Roman" w:hAnsi="Times New Roman" w:cs="Times New Roman"/>
          <w:bCs/>
          <w:lang w:val="vi-VN"/>
        </w:rPr>
        <w:t>ở</w:t>
      </w:r>
      <w:r w:rsidRPr="00612600">
        <w:rPr>
          <w:rFonts w:ascii="Times New Roman" w:hAnsi="Times New Roman" w:cs="Times New Roman"/>
          <w:bCs/>
          <w:lang w:val="vi-VN"/>
        </w:rPr>
        <w:t xml:space="preserve"> gia đình là yếu tố bảo vệ tiềm năng trong phòng ngừa và can thiệp rối loạn lo âu ở học sinh trung học cơ sở tại Hà Nội.</w:t>
      </w:r>
    </w:p>
    <w:p w14:paraId="1F90F2B9" w14:textId="5DA00609" w:rsidR="00305115" w:rsidRPr="00612600" w:rsidRDefault="00305115" w:rsidP="00612600">
      <w:pPr>
        <w:spacing w:line="240" w:lineRule="auto"/>
        <w:ind w:firstLine="567"/>
        <w:jc w:val="both"/>
        <w:rPr>
          <w:rFonts w:ascii="Times New Roman" w:hAnsi="Times New Roman" w:cs="Times New Roman"/>
          <w:bCs/>
          <w:i/>
          <w:iCs/>
          <w:lang w:val="vi-VN"/>
        </w:rPr>
      </w:pPr>
      <w:r w:rsidRPr="00612600">
        <w:rPr>
          <w:rFonts w:ascii="Times New Roman" w:hAnsi="Times New Roman" w:cs="Times New Roman"/>
          <w:b/>
          <w:bCs/>
          <w:iCs/>
          <w:lang w:val="vi-VN"/>
        </w:rPr>
        <w:t>Từ khóa:</w:t>
      </w:r>
      <w:r w:rsidRPr="00612600">
        <w:rPr>
          <w:rFonts w:ascii="Times New Roman" w:hAnsi="Times New Roman" w:cs="Times New Roman"/>
          <w:bCs/>
          <w:i/>
          <w:iCs/>
          <w:lang w:val="vi-VN"/>
        </w:rPr>
        <w:t xml:space="preserve"> môi trường gia đình; </w:t>
      </w:r>
      <w:commentRangeStart w:id="2"/>
      <w:r w:rsidRPr="00612600">
        <w:rPr>
          <w:rFonts w:ascii="Times New Roman" w:hAnsi="Times New Roman" w:cs="Times New Roman"/>
          <w:bCs/>
          <w:i/>
          <w:iCs/>
          <w:lang w:val="vi-VN"/>
        </w:rPr>
        <w:t>rối loạn lo âu tổng quát</w:t>
      </w:r>
      <w:commentRangeEnd w:id="2"/>
      <w:r w:rsidR="001047BA">
        <w:rPr>
          <w:rStyle w:val="CommentReference"/>
        </w:rPr>
        <w:commentReference w:id="2"/>
      </w:r>
      <w:r w:rsidRPr="00612600">
        <w:rPr>
          <w:rFonts w:ascii="Times New Roman" w:hAnsi="Times New Roman" w:cs="Times New Roman"/>
          <w:bCs/>
          <w:i/>
          <w:iCs/>
          <w:lang w:val="vi-VN"/>
        </w:rPr>
        <w:t>; học sinh trung học cơ sở; hoạt động gia đình; quan hệ gia đình.</w:t>
      </w:r>
    </w:p>
    <w:p w14:paraId="77AE9167" w14:textId="77777777" w:rsidR="00611DC1" w:rsidRPr="00CB3BB7" w:rsidRDefault="00611DC1" w:rsidP="00611DC1">
      <w:pPr>
        <w:spacing w:before="120" w:line="240" w:lineRule="auto"/>
        <w:rPr>
          <w:iCs/>
          <w:sz w:val="20"/>
          <w:szCs w:val="20"/>
          <w:lang w:val="vi-VN"/>
        </w:rPr>
      </w:pPr>
    </w:p>
    <w:p w14:paraId="1947C353" w14:textId="77777777" w:rsidR="00AE63CD" w:rsidRPr="000E3F53" w:rsidRDefault="00AE63CD" w:rsidP="00E971BA">
      <w:pPr>
        <w:spacing w:line="240" w:lineRule="auto"/>
        <w:ind w:firstLine="567"/>
        <w:jc w:val="both"/>
        <w:rPr>
          <w:rFonts w:ascii="Times New Roman" w:hAnsi="Times New Roman" w:cs="Times New Roman"/>
          <w:b/>
          <w:sz w:val="24"/>
          <w:szCs w:val="24"/>
          <w:lang w:val="vi-VN"/>
        </w:rPr>
      </w:pPr>
    </w:p>
    <w:p w14:paraId="5A7FEDBF" w14:textId="3544B37E" w:rsidR="005A7310" w:rsidRPr="00330EB8" w:rsidRDefault="005A7310" w:rsidP="00E971BA">
      <w:pPr>
        <w:spacing w:line="240" w:lineRule="auto"/>
        <w:rPr>
          <w:rFonts w:ascii="Times New Roman" w:hAnsi="Times New Roman" w:cs="Times New Roman"/>
          <w:b/>
          <w:sz w:val="24"/>
          <w:szCs w:val="24"/>
        </w:rPr>
      </w:pPr>
      <w:r w:rsidRPr="00330EB8">
        <w:rPr>
          <w:rFonts w:ascii="Times New Roman" w:hAnsi="Times New Roman" w:cs="Times New Roman"/>
          <w:b/>
          <w:sz w:val="24"/>
          <w:szCs w:val="24"/>
          <w:lang w:val="vi-VN"/>
        </w:rPr>
        <w:t>1. Đặt vấn đề</w:t>
      </w:r>
    </w:p>
    <w:p w14:paraId="5CC29305" w14:textId="248A0F0E" w:rsidR="00F955C9" w:rsidRPr="00330EB8" w:rsidRDefault="00F955C9" w:rsidP="00E971BA">
      <w:pPr>
        <w:spacing w:line="240" w:lineRule="auto"/>
        <w:ind w:firstLine="567"/>
        <w:jc w:val="both"/>
        <w:rPr>
          <w:rFonts w:ascii="Times New Roman" w:hAnsi="Times New Roman" w:cs="Times New Roman"/>
          <w:sz w:val="24"/>
          <w:szCs w:val="24"/>
        </w:rPr>
      </w:pPr>
      <w:r w:rsidRPr="00330EB8">
        <w:rPr>
          <w:rFonts w:ascii="Times New Roman" w:hAnsi="Times New Roman" w:cs="Times New Roman"/>
          <w:sz w:val="24"/>
          <w:szCs w:val="24"/>
        </w:rPr>
        <w:t xml:space="preserve">Sức khỏe tâm thần ngày càng được quan tâm trong tâm lý học đường, đặc biệt ở lứa tuổi trung học cơ sở. Giai đoạn lứa tuổi này là giai đoạn phát triển, </w:t>
      </w:r>
      <w:r w:rsidR="00E43D4A" w:rsidRPr="00330EB8">
        <w:rPr>
          <w:rFonts w:ascii="Times New Roman" w:hAnsi="Times New Roman" w:cs="Times New Roman"/>
          <w:sz w:val="24"/>
          <w:szCs w:val="24"/>
        </w:rPr>
        <w:t xml:space="preserve">có sự </w:t>
      </w:r>
      <w:r w:rsidRPr="00330EB8">
        <w:rPr>
          <w:rFonts w:ascii="Times New Roman" w:hAnsi="Times New Roman" w:cs="Times New Roman"/>
          <w:sz w:val="24"/>
          <w:szCs w:val="24"/>
        </w:rPr>
        <w:t xml:space="preserve">biến đổi mạnh mẽ về sinh học, nhận thức và cảm xúc. Các nghiên cứu cho thấy lo âu là một trong những </w:t>
      </w:r>
      <w:r w:rsidR="00E43D4A" w:rsidRPr="00330EB8">
        <w:rPr>
          <w:rFonts w:ascii="Times New Roman" w:hAnsi="Times New Roman" w:cs="Times New Roman"/>
          <w:sz w:val="24"/>
          <w:szCs w:val="24"/>
        </w:rPr>
        <w:t xml:space="preserve">loại </w:t>
      </w:r>
      <w:r w:rsidRPr="00330EB8">
        <w:rPr>
          <w:rFonts w:ascii="Times New Roman" w:hAnsi="Times New Roman" w:cs="Times New Roman"/>
          <w:sz w:val="24"/>
          <w:szCs w:val="24"/>
        </w:rPr>
        <w:t xml:space="preserve">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bookmarkStart w:id="3" w:name="_Hlk229576143"/>
      <w:bookmarkEnd w:id="3"/>
    </w:p>
    <w:p w14:paraId="096AD45E" w14:textId="0CE94557" w:rsidR="005A7310" w:rsidRPr="00330EB8" w:rsidRDefault="00D1595A" w:rsidP="00E971BA">
      <w:pPr>
        <w:spacing w:line="240" w:lineRule="auto"/>
        <w:ind w:firstLine="567"/>
        <w:jc w:val="both"/>
        <w:rPr>
          <w:rFonts w:ascii="Times New Roman" w:hAnsi="Times New Roman" w:cs="Times New Roman"/>
          <w:sz w:val="24"/>
          <w:szCs w:val="24"/>
        </w:rPr>
      </w:pPr>
      <w:r w:rsidRPr="00330EB8">
        <w:rPr>
          <w:rFonts w:ascii="Times New Roman" w:hAnsi="Times New Roman" w:cs="Times New Roman"/>
          <w:sz w:val="24"/>
          <w:szCs w:val="24"/>
        </w:rPr>
        <w:t>Rối loạn lo âu được đặc trưng bởi trạng thái lo lắng kéo dài, khó kiểm soát và mang tính lan tỏa, thường không gắn với một tác nhân cụ thể (</w:t>
      </w:r>
      <w:commentRangeStart w:id="4"/>
      <w:r w:rsidRPr="00330EB8">
        <w:rPr>
          <w:rFonts w:ascii="Times New Roman" w:hAnsi="Times New Roman" w:cs="Times New Roman"/>
          <w:sz w:val="24"/>
          <w:szCs w:val="24"/>
        </w:rPr>
        <w:t xml:space="preserve">Hiệp hội Tâm thần học Hoa Kỳ [American Psychiatric Association], 2013). </w:t>
      </w:r>
      <w:commentRangeEnd w:id="4"/>
      <w:r w:rsidR="001D14AB">
        <w:rPr>
          <w:rStyle w:val="CommentReference"/>
        </w:rPr>
        <w:commentReference w:id="4"/>
      </w:r>
      <w:r w:rsidRPr="00330EB8">
        <w:rPr>
          <w:rFonts w:ascii="Times New Roman" w:hAnsi="Times New Roman" w:cs="Times New Roman"/>
          <w:sz w:val="24"/>
          <w:szCs w:val="24"/>
        </w:rPr>
        <w:t>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w:t>
      </w:r>
      <w:r w:rsidR="00E43D4A" w:rsidRPr="00330EB8">
        <w:rPr>
          <w:rFonts w:ascii="Times New Roman" w:hAnsi="Times New Roman" w:cs="Times New Roman"/>
          <w:sz w:val="24"/>
          <w:szCs w:val="24"/>
        </w:rPr>
        <w:t xml:space="preserve">m xúc </w:t>
      </w:r>
      <w:r w:rsidRPr="00330EB8">
        <w:rPr>
          <w:rFonts w:ascii="Times New Roman" w:hAnsi="Times New Roman" w:cs="Times New Roman"/>
          <w:sz w:val="24"/>
          <w:szCs w:val="24"/>
        </w:rPr>
        <w:t>hơn là các phản ứng sinh lý đơn thuần (Cummings, Caporino và Kendall, 2014; Woodward và Fergusson, 2001).</w:t>
      </w:r>
    </w:p>
    <w:p w14:paraId="10689A65" w14:textId="5B9F7DC1" w:rsidR="00AB1B62" w:rsidRPr="00330EB8" w:rsidRDefault="00D1595A" w:rsidP="00E971BA">
      <w:pPr>
        <w:spacing w:line="240" w:lineRule="auto"/>
        <w:ind w:firstLine="567"/>
        <w:jc w:val="both"/>
        <w:rPr>
          <w:rFonts w:ascii="Times New Roman" w:hAnsi="Times New Roman" w:cs="Times New Roman"/>
          <w:bCs/>
          <w:color w:val="000000" w:themeColor="text1"/>
          <w:sz w:val="24"/>
          <w:szCs w:val="24"/>
        </w:rPr>
      </w:pPr>
      <w:r w:rsidRPr="00330EB8">
        <w:rPr>
          <w:rFonts w:ascii="Times New Roman" w:hAnsi="Times New Roman" w:cs="Times New Roman"/>
          <w:bCs/>
          <w:color w:val="000000" w:themeColor="text1"/>
          <w:sz w:val="24"/>
          <w:szCs w:val="24"/>
        </w:rPr>
        <w:lastRenderedPageBreak/>
        <w:t xml:space="preserve">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w:t>
      </w:r>
      <w:r w:rsidRPr="00330EB8">
        <w:rPr>
          <w:rFonts w:ascii="Times New Roman" w:hAnsi="Times New Roman" w:cs="Times New Roman"/>
          <w:bCs/>
          <w:sz w:val="24"/>
          <w:szCs w:val="24"/>
        </w:rPr>
        <w:t>(</w:t>
      </w:r>
      <w:r w:rsidR="00E43D4A" w:rsidRPr="00330EB8">
        <w:rPr>
          <w:rFonts w:ascii="Times New Roman" w:hAnsi="Times New Roman" w:cs="Times New Roman"/>
          <w:sz w:val="24"/>
          <w:szCs w:val="24"/>
        </w:rPr>
        <w:t>American Psychiatric Association</w:t>
      </w:r>
      <w:r w:rsidRPr="00330EB8">
        <w:rPr>
          <w:rFonts w:ascii="Times New Roman" w:hAnsi="Times New Roman" w:cs="Times New Roman"/>
          <w:bCs/>
          <w:sz w:val="24"/>
          <w:szCs w:val="24"/>
        </w:rPr>
        <w:t>, 2013).</w:t>
      </w:r>
      <w:r w:rsidRPr="00330EB8">
        <w:rPr>
          <w:rFonts w:ascii="Times New Roman" w:hAnsi="Times New Roman" w:cs="Times New Roman"/>
          <w:bCs/>
          <w:color w:val="FF0000"/>
          <w:sz w:val="24"/>
          <w:szCs w:val="24"/>
        </w:rPr>
        <w:t xml:space="preserve"> </w:t>
      </w:r>
      <w:r w:rsidRPr="00330EB8">
        <w:rPr>
          <w:rFonts w:ascii="Times New Roman" w:hAnsi="Times New Roman" w:cs="Times New Roman"/>
          <w:bCs/>
          <w:color w:val="000000" w:themeColor="text1"/>
          <w:sz w:val="24"/>
          <w:szCs w:val="24"/>
        </w:rPr>
        <w:t>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kèm theo biểu hiện sinh lý mất ngủ, bồn chồn và khó tập trung (Beesdo-Baum và Knappe, 2012).</w:t>
      </w:r>
    </w:p>
    <w:p w14:paraId="13ED3F30" w14:textId="5A3B6F0B" w:rsidR="00E92E98" w:rsidRPr="00330EB8" w:rsidRDefault="00D1595A" w:rsidP="00E971BA">
      <w:pPr>
        <w:spacing w:line="240" w:lineRule="auto"/>
        <w:ind w:firstLine="567"/>
        <w:jc w:val="both"/>
        <w:rPr>
          <w:rFonts w:ascii="Times New Roman" w:hAnsi="Times New Roman" w:cs="Times New Roman"/>
          <w:bCs/>
          <w:color w:val="000000" w:themeColor="text1"/>
          <w:sz w:val="24"/>
          <w:szCs w:val="24"/>
          <w:lang w:val="vi-VN"/>
        </w:rPr>
      </w:pPr>
      <w:r w:rsidRPr="00330EB8">
        <w:rPr>
          <w:rFonts w:ascii="Times New Roman" w:hAnsi="Times New Roman" w:cs="Times New Roman"/>
          <w:bCs/>
          <w:color w:val="000000" w:themeColor="text1"/>
          <w:sz w:val="24"/>
          <w:szCs w:val="24"/>
        </w:rPr>
        <w:t>Rối loạn lo âu được xem là một chỉ báo sớm cho các vấn đề tâm lý khác</w:t>
      </w:r>
      <w:r w:rsidR="00E43D4A" w:rsidRPr="00330EB8">
        <w:rPr>
          <w:rFonts w:ascii="Times New Roman" w:hAnsi="Times New Roman" w:cs="Times New Roman"/>
          <w:bCs/>
          <w:color w:val="000000" w:themeColor="text1"/>
          <w:sz w:val="24"/>
          <w:szCs w:val="24"/>
        </w:rPr>
        <w:t>,</w:t>
      </w:r>
      <w:r w:rsidRPr="00330EB8">
        <w:rPr>
          <w:rFonts w:ascii="Times New Roman" w:hAnsi="Times New Roman" w:cs="Times New Roman"/>
          <w:bCs/>
          <w:color w:val="000000" w:themeColor="text1"/>
          <w:sz w:val="24"/>
          <w:szCs w:val="24"/>
        </w:rPr>
        <w:t xml:space="preserve">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w:t>
      </w:r>
      <w:r w:rsidR="00E43D4A" w:rsidRPr="00330EB8">
        <w:rPr>
          <w:rFonts w:ascii="Times New Roman" w:hAnsi="Times New Roman" w:cs="Times New Roman"/>
          <w:bCs/>
          <w:color w:val="000000" w:themeColor="text1"/>
          <w:sz w:val="24"/>
          <w:szCs w:val="24"/>
        </w:rPr>
        <w:t xml:space="preserve">cho </w:t>
      </w:r>
      <w:r w:rsidRPr="00330EB8">
        <w:rPr>
          <w:rFonts w:ascii="Times New Roman" w:hAnsi="Times New Roman" w:cs="Times New Roman"/>
          <w:bCs/>
          <w:color w:val="000000" w:themeColor="text1"/>
          <w:sz w:val="24"/>
          <w:szCs w:val="24"/>
        </w:rPr>
        <w:t xml:space="preserve">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w:t>
      </w:r>
      <w:r w:rsidR="003B532F" w:rsidRPr="00330EB8">
        <w:rPr>
          <w:rFonts w:ascii="Times New Roman" w:hAnsi="Times New Roman" w:cs="Times New Roman"/>
          <w:bCs/>
          <w:color w:val="000000" w:themeColor="text1"/>
          <w:sz w:val="24"/>
          <w:szCs w:val="24"/>
        </w:rPr>
        <w:t>là</w:t>
      </w:r>
      <w:r w:rsidRPr="00330EB8">
        <w:rPr>
          <w:rFonts w:ascii="Times New Roman" w:hAnsi="Times New Roman" w:cs="Times New Roman"/>
          <w:bCs/>
          <w:color w:val="000000" w:themeColor="text1"/>
          <w:sz w:val="24"/>
          <w:szCs w:val="24"/>
        </w:rPr>
        <w:t xml:space="preserve"> chỉ báo sớm cho nguy cơ phát sinh các vấn đề tâm lý lớn trong giai đoạn trưởng thành (Copeland, Angold, Shanahan và Costello, 2014; Beesdo-Baum và Knappe, 2012). </w:t>
      </w:r>
    </w:p>
    <w:p w14:paraId="3E4D8066" w14:textId="2CE635AC" w:rsidR="005A7310" w:rsidRPr="00330EB8" w:rsidRDefault="005A7310" w:rsidP="00E971BA">
      <w:pPr>
        <w:spacing w:line="240" w:lineRule="auto"/>
        <w:ind w:firstLine="567"/>
        <w:jc w:val="both"/>
        <w:rPr>
          <w:rFonts w:ascii="Times New Roman" w:hAnsi="Times New Roman" w:cs="Times New Roman"/>
          <w:sz w:val="24"/>
          <w:szCs w:val="24"/>
          <w:lang w:val="vi-VN"/>
        </w:rPr>
      </w:pPr>
      <w:r w:rsidRPr="00330EB8">
        <w:rPr>
          <w:rFonts w:ascii="Times New Roman" w:hAnsi="Times New Roman" w:cs="Times New Roman"/>
          <w:sz w:val="24"/>
          <w:szCs w:val="24"/>
          <w:lang w:val="vi-VN"/>
        </w:rPr>
        <w:t xml:space="preserve">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w:t>
      </w:r>
      <w:r w:rsidR="003B532F" w:rsidRPr="00330EB8">
        <w:rPr>
          <w:rFonts w:ascii="Times New Roman" w:hAnsi="Times New Roman" w:cs="Times New Roman"/>
          <w:sz w:val="24"/>
          <w:szCs w:val="24"/>
          <w:lang w:val="vi-VN"/>
        </w:rPr>
        <w:t>có</w:t>
      </w:r>
      <w:r w:rsidRPr="00330EB8">
        <w:rPr>
          <w:rFonts w:ascii="Times New Roman" w:hAnsi="Times New Roman" w:cs="Times New Roman"/>
          <w:sz w:val="24"/>
          <w:szCs w:val="24"/>
          <w:lang w:val="vi-VN"/>
        </w:rPr>
        <w:t xml:space="preserve">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p>
    <w:p w14:paraId="69C91C52" w14:textId="3CB1FA43" w:rsidR="00EF58ED" w:rsidRPr="00330EB8" w:rsidRDefault="00FF41A8" w:rsidP="00E971BA">
      <w:pPr>
        <w:spacing w:line="240" w:lineRule="auto"/>
        <w:ind w:firstLine="567"/>
        <w:jc w:val="both"/>
        <w:rPr>
          <w:rFonts w:ascii="Times New Roman" w:hAnsi="Times New Roman" w:cs="Times New Roman"/>
          <w:bCs/>
          <w:color w:val="000000" w:themeColor="text1"/>
          <w:sz w:val="24"/>
          <w:szCs w:val="24"/>
          <w:lang w:val="vi-VN"/>
        </w:rPr>
      </w:pPr>
      <w:r w:rsidRPr="00330EB8">
        <w:rPr>
          <w:rFonts w:ascii="Times New Roman" w:hAnsi="Times New Roman" w:cs="Times New Roman"/>
          <w:bCs/>
          <w:color w:val="000000" w:themeColor="text1"/>
          <w:sz w:val="24"/>
          <w:szCs w:val="24"/>
          <w:lang w:val="vi-VN"/>
        </w:rPr>
        <w:t xml:space="preserve">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w:t>
      </w:r>
      <w:r w:rsidR="003B532F" w:rsidRPr="00330EB8">
        <w:rPr>
          <w:rFonts w:ascii="Times New Roman" w:hAnsi="Times New Roman" w:cs="Times New Roman"/>
          <w:bCs/>
          <w:color w:val="000000" w:themeColor="text1"/>
          <w:sz w:val="24"/>
          <w:szCs w:val="24"/>
          <w:lang w:val="vi-VN"/>
        </w:rPr>
        <w:t xml:space="preserve">sự gia </w:t>
      </w:r>
      <w:r w:rsidRPr="00330EB8">
        <w:rPr>
          <w:rFonts w:ascii="Times New Roman" w:hAnsi="Times New Roman" w:cs="Times New Roman"/>
          <w:bCs/>
          <w:color w:val="000000" w:themeColor="text1"/>
          <w:sz w:val="24"/>
          <w:szCs w:val="24"/>
          <w:lang w:val="vi-VN"/>
        </w:rPr>
        <w:t xml:space="preserve">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w:t>
      </w:r>
      <w:r w:rsidRPr="00330EB8">
        <w:rPr>
          <w:rFonts w:ascii="Times New Roman" w:hAnsi="Times New Roman" w:cs="Times New Roman"/>
          <w:bCs/>
          <w:color w:val="000000" w:themeColor="text1"/>
          <w:sz w:val="24"/>
          <w:szCs w:val="24"/>
          <w:lang w:val="vi-VN"/>
        </w:rPr>
        <w:lastRenderedPageBreak/>
        <w:t>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p>
    <w:p w14:paraId="3999138B" w14:textId="0D7C2C86" w:rsidR="005A7310" w:rsidRPr="00330EB8" w:rsidRDefault="005A7310" w:rsidP="00E971BA">
      <w:pPr>
        <w:spacing w:line="240" w:lineRule="auto"/>
        <w:ind w:firstLine="567"/>
        <w:jc w:val="both"/>
        <w:rPr>
          <w:rFonts w:ascii="Times New Roman" w:hAnsi="Times New Roman" w:cs="Times New Roman"/>
          <w:sz w:val="24"/>
          <w:szCs w:val="24"/>
          <w:lang w:val="vi-VN"/>
        </w:rPr>
      </w:pPr>
      <w:r w:rsidRPr="00330EB8">
        <w:rPr>
          <w:rFonts w:ascii="Times New Roman" w:hAnsi="Times New Roman" w:cs="Times New Roman"/>
          <w:sz w:val="24"/>
          <w:szCs w:val="24"/>
          <w:lang w:val="vi-VN"/>
        </w:rPr>
        <w:t>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tại Việt Nam. Khoảng trống nghiên cứu này đặt ra nhu cầu cần có những bằng chứng khoa học nhằm làm rõ vai trò của gia đình đối với rối loạn lo âu ở học sinh trong bối cảnh hiện tại. Nghiên cứu này sẽ cung cấp thêm cơ sở khoa học thực nghiệm cho việc xây dựng các chương trình phòng ngừa, phát hiện sớm và can thiệp lo âu theo hướng gắn kết gia đình, qua đó nâng cao hiệu quả hỗ trợ tâm lý cho học sinh trong môi trường học đường.</w:t>
      </w:r>
    </w:p>
    <w:p w14:paraId="58B8ABF4" w14:textId="77777777" w:rsidR="005A7310" w:rsidRPr="00330EB8" w:rsidRDefault="005A7310" w:rsidP="00E971BA">
      <w:pPr>
        <w:rPr>
          <w:sz w:val="24"/>
          <w:szCs w:val="24"/>
        </w:rPr>
      </w:pPr>
      <w:r w:rsidRPr="00330EB8">
        <w:rPr>
          <w:rFonts w:ascii="Times New Roman" w:eastAsia="Times New Roman" w:hAnsi="Times New Roman"/>
          <w:b/>
          <w:sz w:val="24"/>
          <w:szCs w:val="24"/>
        </w:rPr>
        <w:t>2. Phương pháp nghiên cứu</w:t>
      </w:r>
    </w:p>
    <w:p w14:paraId="6453D28D" w14:textId="72B175EF" w:rsidR="00294D95" w:rsidRPr="00330EB8" w:rsidRDefault="00972160" w:rsidP="00491280">
      <w:pPr>
        <w:spacing w:before="60" w:after="60" w:line="240" w:lineRule="auto"/>
        <w:ind w:firstLine="567"/>
        <w:jc w:val="both"/>
        <w:rPr>
          <w:rFonts w:ascii="Times New Roman" w:hAnsi="Times New Roman" w:cs="Times New Roman"/>
          <w:bCs/>
          <w:i/>
          <w:iCs/>
          <w:color w:val="000000" w:themeColor="text1"/>
          <w:sz w:val="24"/>
          <w:szCs w:val="24"/>
          <w:lang w:val="vi-VN"/>
        </w:rPr>
      </w:pPr>
      <w:r w:rsidRPr="00330EB8">
        <w:rPr>
          <w:rFonts w:ascii="Times New Roman" w:hAnsi="Times New Roman" w:cs="Times New Roman"/>
          <w:b/>
          <w:i/>
          <w:iCs/>
          <w:color w:val="000000" w:themeColor="text1"/>
          <w:sz w:val="24"/>
          <w:szCs w:val="24"/>
          <w:lang w:val="vi-VN"/>
        </w:rPr>
        <w:t>2.1. Khách thể nghiên cứu</w:t>
      </w:r>
    </w:p>
    <w:p w14:paraId="0D59BBFF" w14:textId="56CB0BC6" w:rsidR="00E92E98" w:rsidRPr="00330EB8" w:rsidRDefault="00E92E98" w:rsidP="00E92E98">
      <w:pPr>
        <w:spacing w:line="240" w:lineRule="auto"/>
        <w:ind w:firstLine="567"/>
        <w:jc w:val="both"/>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Mẫu khách thể trong nghiên cứu này bao gồm 433 học sinh trung học cơ sở tại Hà Nội,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w:t>
      </w:r>
      <w:r w:rsidR="003B532F" w:rsidRPr="00330EB8">
        <w:rPr>
          <w:rFonts w:ascii="Times New Roman" w:eastAsia="Times New Roman" w:hAnsi="Times New Roman" w:cs="Times New Roman"/>
          <w:sz w:val="24"/>
          <w:szCs w:val="24"/>
          <w:lang w:val="vi-VN"/>
        </w:rPr>
        <w:t>h khác, hoặc các lý do khác... N</w:t>
      </w:r>
      <w:r w:rsidRPr="00330EB8">
        <w:rPr>
          <w:rFonts w:ascii="Times New Roman" w:eastAsia="Times New Roman" w:hAnsi="Times New Roman" w:cs="Times New Roman"/>
          <w:sz w:val="24"/>
          <w:szCs w:val="24"/>
          <w:lang w:val="vi-VN"/>
        </w:rPr>
        <w:t>hững yếu tố đã được ghi nhận là nguyên nhân phổ biến dẫn đến dữ liệu thiếu trong các nghiên cứu tâm lý, giáo dục sử dụng bảng hỏi tự báo cáo (Enders, 2010; Graham, 2009). Đặc điểm của mẫu nghiên cứu được trình bày trong Bảng 1 dưới đây.</w:t>
      </w:r>
    </w:p>
    <w:p w14:paraId="2C1FA7B8" w14:textId="77777777" w:rsidR="00887CCB" w:rsidRPr="00330EB8" w:rsidRDefault="00887CCB" w:rsidP="00E92E98">
      <w:pPr>
        <w:spacing w:line="240" w:lineRule="auto"/>
        <w:ind w:firstLine="567"/>
        <w:jc w:val="both"/>
        <w:rPr>
          <w:rFonts w:ascii="Times New Roman" w:eastAsia="Times New Roman" w:hAnsi="Times New Roman" w:cs="Times New Roman"/>
          <w:sz w:val="24"/>
          <w:szCs w:val="24"/>
          <w:lang w:val="vi-VN"/>
        </w:rPr>
      </w:pPr>
    </w:p>
    <w:p w14:paraId="2411363B" w14:textId="5B0DECC4" w:rsidR="00920826" w:rsidRPr="00330EB8" w:rsidRDefault="00920826" w:rsidP="00CB5073">
      <w:pPr>
        <w:spacing w:before="60" w:after="60" w:line="240" w:lineRule="auto"/>
        <w:jc w:val="center"/>
        <w:rPr>
          <w:rFonts w:ascii="Times New Roman" w:hAnsi="Times New Roman" w:cs="Times New Roman"/>
          <w:b/>
          <w:bCs/>
          <w:i/>
          <w:iCs/>
          <w:color w:val="000000" w:themeColor="text1"/>
          <w:sz w:val="24"/>
          <w:szCs w:val="24"/>
          <w:lang w:val="vi-VN"/>
        </w:rPr>
      </w:pPr>
      <w:r w:rsidRPr="00330EB8">
        <w:rPr>
          <w:rFonts w:ascii="Times New Roman" w:hAnsi="Times New Roman" w:cs="Times New Roman"/>
          <w:b/>
          <w:bCs/>
          <w:i/>
          <w:iCs/>
          <w:sz w:val="24"/>
          <w:szCs w:val="24"/>
          <w:lang w:val="vi-VN"/>
        </w:rPr>
        <w:t>Bảng 1. Thông tin về khách thể nghiên cứu</w:t>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330EB8"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330EB8" w:rsidRDefault="00920826" w:rsidP="00E971BA">
            <w:pPr>
              <w:spacing w:line="240" w:lineRule="auto"/>
              <w:ind w:left="820"/>
              <w:rPr>
                <w:rFonts w:ascii="Times New Roman" w:eastAsia="Times New Roman" w:hAnsi="Times New Roman" w:cs="Times New Roman"/>
                <w:b/>
                <w:color w:val="000000" w:themeColor="text1"/>
                <w:sz w:val="24"/>
                <w:szCs w:val="24"/>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330EB8" w:rsidRDefault="00920826" w:rsidP="00E971BA">
            <w:pPr>
              <w:spacing w:line="240" w:lineRule="auto"/>
              <w:jc w:val="center"/>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color w:val="000000" w:themeColor="text1"/>
                <w:sz w:val="24"/>
                <w:szCs w:val="24"/>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330EB8" w:rsidRDefault="00920826" w:rsidP="00E971BA">
            <w:pPr>
              <w:spacing w:line="240" w:lineRule="auto"/>
              <w:jc w:val="center"/>
              <w:rPr>
                <w:rFonts w:ascii="Times New Roman" w:eastAsia="Times New Roman" w:hAnsi="Times New Roman" w:cs="Times New Roman"/>
                <w:b/>
                <w:color w:val="000000" w:themeColor="text1"/>
                <w:sz w:val="24"/>
                <w:szCs w:val="24"/>
                <w:lang w:val="en-US"/>
              </w:rPr>
            </w:pPr>
            <w:r w:rsidRPr="00330EB8">
              <w:rPr>
                <w:rFonts w:ascii="Times New Roman" w:eastAsia="Times New Roman" w:hAnsi="Times New Roman" w:cs="Times New Roman"/>
                <w:b/>
                <w:color w:val="000000" w:themeColor="text1"/>
                <w:sz w:val="24"/>
                <w:szCs w:val="24"/>
              </w:rPr>
              <w:t>T</w:t>
            </w:r>
            <w:r w:rsidR="003512A6" w:rsidRPr="00330EB8">
              <w:rPr>
                <w:rFonts w:ascii="Times New Roman" w:eastAsia="Times New Roman" w:hAnsi="Times New Roman" w:cs="Times New Roman"/>
                <w:b/>
                <w:color w:val="000000" w:themeColor="text1"/>
                <w:sz w:val="24"/>
                <w:szCs w:val="24"/>
                <w:lang w:val="en-US"/>
              </w:rPr>
              <w:t>ỷ</w:t>
            </w:r>
            <w:r w:rsidRPr="00330EB8">
              <w:rPr>
                <w:rFonts w:ascii="Times New Roman" w:eastAsia="Times New Roman" w:hAnsi="Times New Roman" w:cs="Times New Roman"/>
                <w:b/>
                <w:color w:val="000000" w:themeColor="text1"/>
                <w:sz w:val="24"/>
                <w:szCs w:val="24"/>
              </w:rPr>
              <w:t xml:space="preserve"> lệ</w:t>
            </w:r>
            <w:r w:rsidR="003512A6" w:rsidRPr="00330EB8">
              <w:rPr>
                <w:rFonts w:ascii="Times New Roman" w:eastAsia="Times New Roman" w:hAnsi="Times New Roman" w:cs="Times New Roman"/>
                <w:b/>
                <w:color w:val="000000" w:themeColor="text1"/>
                <w:sz w:val="24"/>
                <w:szCs w:val="24"/>
                <w:lang w:val="en-US"/>
              </w:rPr>
              <w:t xml:space="preserve"> (%)</w:t>
            </w:r>
          </w:p>
        </w:tc>
      </w:tr>
      <w:tr w:rsidR="00BC0813" w:rsidRPr="00330EB8"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330EB8" w:rsidRDefault="00920826" w:rsidP="00E971BA">
            <w:pPr>
              <w:spacing w:line="240" w:lineRule="auto"/>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color w:val="000000" w:themeColor="text1"/>
                <w:sz w:val="24"/>
                <w:szCs w:val="24"/>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330EB8" w:rsidRDefault="00920826" w:rsidP="00E971BA">
            <w:pPr>
              <w:spacing w:line="240" w:lineRule="auto"/>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44</w:t>
            </w:r>
            <w:r w:rsidR="00F955C9" w:rsidRPr="00330EB8">
              <w:rPr>
                <w:rFonts w:ascii="Times New Roman" w:eastAsia="Times New Roman" w:hAnsi="Times New Roman" w:cs="Times New Roman"/>
                <w:color w:val="000000" w:themeColor="text1"/>
                <w:sz w:val="24"/>
                <w:szCs w:val="24"/>
                <w:lang w:val="en-US"/>
              </w:rPr>
              <w:t>,</w:t>
            </w:r>
            <w:r w:rsidRPr="00330EB8">
              <w:rPr>
                <w:rFonts w:ascii="Times New Roman" w:eastAsia="Times New Roman" w:hAnsi="Times New Roman" w:cs="Times New Roman"/>
                <w:color w:val="000000" w:themeColor="text1"/>
                <w:sz w:val="24"/>
                <w:szCs w:val="24"/>
              </w:rPr>
              <w:t>1</w:t>
            </w:r>
          </w:p>
        </w:tc>
      </w:tr>
      <w:tr w:rsidR="00BC0813" w:rsidRPr="00330EB8"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330EB8" w:rsidRDefault="00920826" w:rsidP="00E971BA">
            <w:pPr>
              <w:widowControl w:val="0"/>
              <w:spacing w:line="240" w:lineRule="auto"/>
              <w:rPr>
                <w:rFonts w:ascii="Times New Roman" w:eastAsia="Times New Roman" w:hAnsi="Times New Roman" w:cs="Times New Roman"/>
                <w:b/>
                <w:color w:val="000000" w:themeColor="text1"/>
                <w:sz w:val="24"/>
                <w:szCs w:val="24"/>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330EB8" w:rsidRDefault="00920826" w:rsidP="00E971BA">
            <w:pPr>
              <w:spacing w:line="240" w:lineRule="auto"/>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46</w:t>
            </w:r>
            <w:r w:rsidR="00F955C9" w:rsidRPr="00330EB8">
              <w:rPr>
                <w:rFonts w:ascii="Times New Roman" w:eastAsia="Times New Roman" w:hAnsi="Times New Roman" w:cs="Times New Roman"/>
                <w:color w:val="000000" w:themeColor="text1"/>
                <w:sz w:val="24"/>
                <w:szCs w:val="24"/>
                <w:lang w:val="en-US"/>
              </w:rPr>
              <w:t>,</w:t>
            </w:r>
            <w:r w:rsidRPr="00330EB8">
              <w:rPr>
                <w:rFonts w:ascii="Times New Roman" w:eastAsia="Times New Roman" w:hAnsi="Times New Roman" w:cs="Times New Roman"/>
                <w:color w:val="000000" w:themeColor="text1"/>
                <w:sz w:val="24"/>
                <w:szCs w:val="24"/>
              </w:rPr>
              <w:t>7</w:t>
            </w:r>
          </w:p>
        </w:tc>
      </w:tr>
      <w:tr w:rsidR="00BC0813" w:rsidRPr="00330EB8"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330EB8" w:rsidRDefault="00920826" w:rsidP="00E971BA">
            <w:pPr>
              <w:widowControl w:val="0"/>
              <w:spacing w:line="240" w:lineRule="auto"/>
              <w:rPr>
                <w:rFonts w:ascii="Times New Roman" w:eastAsia="Times New Roman" w:hAnsi="Times New Roman" w:cs="Times New Roman"/>
                <w:b/>
                <w:color w:val="000000" w:themeColor="text1"/>
                <w:sz w:val="24"/>
                <w:szCs w:val="24"/>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330EB8" w:rsidRDefault="00920826" w:rsidP="00E971BA">
            <w:pPr>
              <w:spacing w:line="240" w:lineRule="auto"/>
              <w:rPr>
                <w:rFonts w:ascii="Times New Roman" w:eastAsia="Times New Roman" w:hAnsi="Times New Roman" w:cs="Times New Roman"/>
                <w:i/>
                <w:iCs/>
                <w:color w:val="000000" w:themeColor="text1"/>
                <w:sz w:val="24"/>
                <w:szCs w:val="24"/>
                <w:lang w:val="vi-VN"/>
              </w:rPr>
            </w:pPr>
            <w:r w:rsidRPr="00330EB8">
              <w:rPr>
                <w:rFonts w:ascii="Times New Roman" w:eastAsia="Times New Roman" w:hAnsi="Times New Roman" w:cs="Times New Roman"/>
                <w:i/>
                <w:iCs/>
                <w:color w:val="000000" w:themeColor="text1"/>
                <w:sz w:val="24"/>
                <w:szCs w:val="24"/>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330EB8" w:rsidRDefault="001A351F" w:rsidP="00E971BA">
            <w:pPr>
              <w:spacing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rPr>
              <w:t>9</w:t>
            </w:r>
            <w:r w:rsidR="00F955C9" w:rsidRPr="00330EB8">
              <w:rPr>
                <w:rFonts w:ascii="Times New Roman" w:eastAsia="Times New Roman" w:hAnsi="Times New Roman" w:cs="Times New Roman"/>
                <w:color w:val="000000" w:themeColor="text1"/>
                <w:sz w:val="24"/>
                <w:szCs w:val="24"/>
                <w:lang w:val="en-US"/>
              </w:rPr>
              <w:t>,</w:t>
            </w:r>
            <w:r w:rsidR="004B5369" w:rsidRPr="00330EB8">
              <w:rPr>
                <w:rFonts w:ascii="Times New Roman" w:eastAsia="Times New Roman" w:hAnsi="Times New Roman" w:cs="Times New Roman"/>
                <w:color w:val="000000" w:themeColor="text1"/>
                <w:sz w:val="24"/>
                <w:szCs w:val="24"/>
                <w:lang w:val="en-US"/>
              </w:rPr>
              <w:t>2</w:t>
            </w:r>
          </w:p>
        </w:tc>
      </w:tr>
      <w:tr w:rsidR="00BC0813" w:rsidRPr="00330EB8"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330EB8" w:rsidRDefault="00920826" w:rsidP="00E971BA">
            <w:pPr>
              <w:spacing w:line="240" w:lineRule="auto"/>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color w:val="000000" w:themeColor="text1"/>
                <w:sz w:val="24"/>
                <w:szCs w:val="24"/>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330EB8" w:rsidRDefault="00920826" w:rsidP="00E971BA">
            <w:pPr>
              <w:spacing w:line="240" w:lineRule="auto"/>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330EB8" w:rsidRDefault="00920826" w:rsidP="00E971BA">
            <w:pPr>
              <w:spacing w:line="240" w:lineRule="auto"/>
              <w:jc w:val="center"/>
              <w:rPr>
                <w:rFonts w:ascii="Times New Roman" w:eastAsia="Times New Roman" w:hAnsi="Times New Roman" w:cs="Times New Roman"/>
                <w:bCs/>
                <w:color w:val="000000" w:themeColor="text1"/>
                <w:sz w:val="24"/>
                <w:szCs w:val="24"/>
              </w:rPr>
            </w:pPr>
            <w:r w:rsidRPr="00330EB8">
              <w:rPr>
                <w:rFonts w:ascii="Times New Roman" w:eastAsia="Times New Roman" w:hAnsi="Times New Roman" w:cs="Times New Roman"/>
                <w:bCs/>
                <w:color w:val="000000" w:themeColor="text1"/>
                <w:sz w:val="24"/>
                <w:szCs w:val="24"/>
              </w:rPr>
              <w:t>85</w:t>
            </w:r>
            <w:r w:rsidR="00F955C9" w:rsidRPr="00330EB8">
              <w:rPr>
                <w:rFonts w:ascii="Times New Roman" w:eastAsia="Times New Roman" w:hAnsi="Times New Roman" w:cs="Times New Roman"/>
                <w:bCs/>
                <w:color w:val="000000" w:themeColor="text1"/>
                <w:sz w:val="24"/>
                <w:szCs w:val="24"/>
                <w:lang w:val="en-US"/>
              </w:rPr>
              <w:t>,</w:t>
            </w:r>
            <w:r w:rsidRPr="00330EB8">
              <w:rPr>
                <w:rFonts w:ascii="Times New Roman" w:eastAsia="Times New Roman" w:hAnsi="Times New Roman" w:cs="Times New Roman"/>
                <w:bCs/>
                <w:color w:val="000000" w:themeColor="text1"/>
                <w:sz w:val="24"/>
                <w:szCs w:val="24"/>
              </w:rPr>
              <w:t>9</w:t>
            </w:r>
          </w:p>
        </w:tc>
      </w:tr>
      <w:tr w:rsidR="00BC0813" w:rsidRPr="00330EB8"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330EB8" w:rsidRDefault="00920826" w:rsidP="00E971BA">
            <w:pPr>
              <w:widowControl w:val="0"/>
              <w:spacing w:line="240" w:lineRule="auto"/>
              <w:rPr>
                <w:rFonts w:ascii="Times New Roman" w:eastAsia="Times New Roman" w:hAnsi="Times New Roman" w:cs="Times New Roman"/>
                <w:b/>
                <w:color w:val="000000" w:themeColor="text1"/>
                <w:sz w:val="24"/>
                <w:szCs w:val="24"/>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330EB8" w:rsidRDefault="00920826" w:rsidP="00E971BA">
            <w:pPr>
              <w:spacing w:line="240" w:lineRule="auto"/>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330EB8" w:rsidRDefault="00920826" w:rsidP="00E971BA">
            <w:pPr>
              <w:spacing w:line="240" w:lineRule="auto"/>
              <w:jc w:val="center"/>
              <w:rPr>
                <w:rFonts w:ascii="Times New Roman" w:eastAsia="Times New Roman" w:hAnsi="Times New Roman" w:cs="Times New Roman"/>
                <w:bCs/>
                <w:color w:val="000000" w:themeColor="text1"/>
                <w:sz w:val="24"/>
                <w:szCs w:val="24"/>
              </w:rPr>
            </w:pPr>
            <w:r w:rsidRPr="00330EB8">
              <w:rPr>
                <w:rFonts w:ascii="Times New Roman" w:eastAsia="Times New Roman" w:hAnsi="Times New Roman" w:cs="Times New Roman"/>
                <w:bCs/>
                <w:color w:val="000000" w:themeColor="text1"/>
                <w:sz w:val="24"/>
                <w:szCs w:val="24"/>
              </w:rPr>
              <w:t>3</w:t>
            </w:r>
            <w:r w:rsidR="00F955C9" w:rsidRPr="00330EB8">
              <w:rPr>
                <w:rFonts w:ascii="Times New Roman" w:eastAsia="Times New Roman" w:hAnsi="Times New Roman" w:cs="Times New Roman"/>
                <w:bCs/>
                <w:color w:val="000000" w:themeColor="text1"/>
                <w:sz w:val="24"/>
                <w:szCs w:val="24"/>
                <w:lang w:val="en-US"/>
              </w:rPr>
              <w:t>,</w:t>
            </w:r>
            <w:r w:rsidRPr="00330EB8">
              <w:rPr>
                <w:rFonts w:ascii="Times New Roman" w:eastAsia="Times New Roman" w:hAnsi="Times New Roman" w:cs="Times New Roman"/>
                <w:bCs/>
                <w:color w:val="000000" w:themeColor="text1"/>
                <w:sz w:val="24"/>
                <w:szCs w:val="24"/>
              </w:rPr>
              <w:t>5</w:t>
            </w:r>
          </w:p>
        </w:tc>
      </w:tr>
      <w:tr w:rsidR="00BC0813" w:rsidRPr="00330EB8"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330EB8" w:rsidRDefault="00920826" w:rsidP="00E971BA">
            <w:pPr>
              <w:widowControl w:val="0"/>
              <w:spacing w:line="240" w:lineRule="auto"/>
              <w:rPr>
                <w:rFonts w:ascii="Times New Roman" w:eastAsia="Times New Roman" w:hAnsi="Times New Roman" w:cs="Times New Roman"/>
                <w:b/>
                <w:color w:val="000000" w:themeColor="text1"/>
                <w:sz w:val="24"/>
                <w:szCs w:val="24"/>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330EB8" w:rsidRDefault="00920826" w:rsidP="00E971BA">
            <w:pPr>
              <w:spacing w:line="240" w:lineRule="auto"/>
              <w:rPr>
                <w:rFonts w:ascii="Times New Roman" w:eastAsia="Times New Roman" w:hAnsi="Times New Roman" w:cs="Times New Roman"/>
                <w:i/>
                <w:iCs/>
                <w:color w:val="000000" w:themeColor="text1"/>
                <w:sz w:val="24"/>
                <w:szCs w:val="24"/>
              </w:rPr>
            </w:pPr>
            <w:r w:rsidRPr="00330EB8">
              <w:rPr>
                <w:rFonts w:ascii="Times New Roman" w:eastAsia="Times New Roman" w:hAnsi="Times New Roman" w:cs="Times New Roman"/>
                <w:i/>
                <w:iCs/>
                <w:color w:val="000000" w:themeColor="text1"/>
                <w:sz w:val="24"/>
                <w:szCs w:val="24"/>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330EB8" w:rsidRDefault="00920826" w:rsidP="00E971BA">
            <w:pPr>
              <w:spacing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330EB8" w:rsidRDefault="00920826" w:rsidP="00E971BA">
            <w:pPr>
              <w:spacing w:line="240" w:lineRule="auto"/>
              <w:jc w:val="center"/>
              <w:rPr>
                <w:rFonts w:ascii="Times New Roman" w:eastAsia="Times New Roman" w:hAnsi="Times New Roman" w:cs="Times New Roman"/>
                <w:bCs/>
                <w:color w:val="000000" w:themeColor="text1"/>
                <w:sz w:val="24"/>
                <w:szCs w:val="24"/>
              </w:rPr>
            </w:pPr>
            <w:r w:rsidRPr="00330EB8">
              <w:rPr>
                <w:rFonts w:ascii="Times New Roman" w:eastAsia="Times New Roman" w:hAnsi="Times New Roman" w:cs="Times New Roman"/>
                <w:bCs/>
                <w:color w:val="000000" w:themeColor="text1"/>
                <w:sz w:val="24"/>
                <w:szCs w:val="24"/>
              </w:rPr>
              <w:t>10</w:t>
            </w:r>
            <w:r w:rsidR="00F955C9" w:rsidRPr="00330EB8">
              <w:rPr>
                <w:rFonts w:ascii="Times New Roman" w:eastAsia="Times New Roman" w:hAnsi="Times New Roman" w:cs="Times New Roman"/>
                <w:bCs/>
                <w:color w:val="000000" w:themeColor="text1"/>
                <w:sz w:val="24"/>
                <w:szCs w:val="24"/>
                <w:lang w:val="en-US"/>
              </w:rPr>
              <w:t>,</w:t>
            </w:r>
            <w:r w:rsidRPr="00330EB8">
              <w:rPr>
                <w:rFonts w:ascii="Times New Roman" w:eastAsia="Times New Roman" w:hAnsi="Times New Roman" w:cs="Times New Roman"/>
                <w:bCs/>
                <w:color w:val="000000" w:themeColor="text1"/>
                <w:sz w:val="24"/>
                <w:szCs w:val="24"/>
              </w:rPr>
              <w:t>6</w:t>
            </w:r>
          </w:p>
        </w:tc>
      </w:tr>
    </w:tbl>
    <w:p w14:paraId="236E8F34" w14:textId="6A5396A0" w:rsidR="00920826" w:rsidRPr="00330EB8" w:rsidRDefault="00AC5E50" w:rsidP="00491280">
      <w:pPr>
        <w:spacing w:before="60" w:after="60" w:line="240" w:lineRule="auto"/>
        <w:ind w:firstLine="567"/>
        <w:jc w:val="both"/>
        <w:rPr>
          <w:rFonts w:ascii="Times New Roman" w:hAnsi="Times New Roman" w:cs="Times New Roman"/>
          <w:b/>
          <w:i/>
          <w:iCs/>
          <w:color w:val="000000" w:themeColor="text1"/>
          <w:sz w:val="24"/>
          <w:szCs w:val="24"/>
          <w:lang w:val="vi-VN"/>
        </w:rPr>
      </w:pPr>
      <w:r w:rsidRPr="00330EB8">
        <w:rPr>
          <w:rFonts w:ascii="Times New Roman" w:hAnsi="Times New Roman" w:cs="Times New Roman"/>
          <w:b/>
          <w:i/>
          <w:iCs/>
          <w:color w:val="000000" w:themeColor="text1"/>
          <w:sz w:val="24"/>
          <w:szCs w:val="24"/>
          <w:lang w:val="vi-VN"/>
        </w:rPr>
        <w:t>2.2. Thiết kế nghiên cứu và công cụ nghiên cứu</w:t>
      </w:r>
    </w:p>
    <w:p w14:paraId="20CDBC99" w14:textId="49CCABF4" w:rsidR="0009105B" w:rsidRPr="00330EB8" w:rsidRDefault="005E0344" w:rsidP="005E0344">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Nghiên cứu được thực hiện theo thiết kế cắt ngang, nhằm khảo sát mức độ rối loạn lo âu và phân tích mối liên hệ giữa rối loạn lo âu với các yếu tố về môi trường gia đình trong cùng một thời điểm ở học sinh trung học cơ sở tại Hà Nội. Thiết kế này phù hợp với mục tiêu nhận diện đặc điểm tâm lý và các mối liên hệ giữa các biến nghiên cứu trong bối cảnh học đường, đồng thời bảo đảm tính khả thi khi thu thập dữ liệu trên mẫu lớn. Dữ liệu được thu thập bằng bảng hỏi tự báo cáo, phù hợp với đặc điểm lứa tuổi và cho phép tiếp cận trực tiếp trải nghiệm chủ quan của học sinh. Nghiên cứu được thực hiện vào tháng 3 năm 2025.</w:t>
      </w:r>
    </w:p>
    <w:p w14:paraId="05529D54" w14:textId="7218914A" w:rsidR="0009105B" w:rsidRPr="00330EB8" w:rsidRDefault="005E0344" w:rsidP="005E0344">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 xml:space="preserve">Bộ công cụ </w:t>
      </w:r>
      <w:r w:rsidR="0009105B" w:rsidRPr="00330EB8">
        <w:rPr>
          <w:rFonts w:ascii="Times New Roman" w:eastAsia="Times New Roman" w:hAnsi="Times New Roman" w:cs="Times New Roman"/>
          <w:bCs/>
          <w:sz w:val="24"/>
          <w:szCs w:val="24"/>
          <w:lang w:val="vi-VN"/>
        </w:rPr>
        <w:t xml:space="preserve">sử dụng trong nghiên cứu này </w:t>
      </w:r>
      <w:r w:rsidRPr="00330EB8">
        <w:rPr>
          <w:rFonts w:ascii="Times New Roman" w:eastAsia="Times New Roman" w:hAnsi="Times New Roman" w:cs="Times New Roman"/>
          <w:bCs/>
          <w:sz w:val="24"/>
          <w:szCs w:val="24"/>
          <w:lang w:val="vi-VN"/>
        </w:rPr>
        <w:t>bao gồm ba nhóm thang đo chính:</w:t>
      </w:r>
      <w:r w:rsidR="0009105B" w:rsidRPr="00330EB8">
        <w:rPr>
          <w:rFonts w:ascii="Times New Roman" w:eastAsia="Times New Roman" w:hAnsi="Times New Roman" w:cs="Times New Roman"/>
          <w:bCs/>
          <w:sz w:val="24"/>
          <w:szCs w:val="24"/>
          <w:lang w:val="vi-VN"/>
        </w:rPr>
        <w:t xml:space="preserve"> </w:t>
      </w:r>
    </w:p>
    <w:p w14:paraId="2F8734A9" w14:textId="5E184CB7" w:rsidR="005E0344" w:rsidRPr="00330EB8" w:rsidRDefault="005E0344" w:rsidP="005E0344">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 xml:space="preserve">(1) </w:t>
      </w:r>
      <w:commentRangeStart w:id="5"/>
      <w:r w:rsidRPr="00330EB8">
        <w:rPr>
          <w:rFonts w:ascii="Times New Roman" w:eastAsia="Times New Roman" w:hAnsi="Times New Roman" w:cs="Times New Roman"/>
          <w:bCs/>
          <w:sz w:val="24"/>
          <w:szCs w:val="24"/>
          <w:lang w:val="vi-VN"/>
        </w:rPr>
        <w:t>Thang đo rối loạn lo âu tổng quát</w:t>
      </w:r>
      <w:commentRangeEnd w:id="5"/>
      <w:r w:rsidR="000D4D69">
        <w:rPr>
          <w:rStyle w:val="CommentReference"/>
        </w:rPr>
        <w:commentReference w:id="5"/>
      </w:r>
      <w:r w:rsidRPr="00330EB8">
        <w:rPr>
          <w:rFonts w:ascii="Times New Roman" w:eastAsia="Times New Roman" w:hAnsi="Times New Roman" w:cs="Times New Roman"/>
          <w:bCs/>
          <w:sz w:val="24"/>
          <w:szCs w:val="24"/>
          <w:lang w:val="vi-VN"/>
        </w:rPr>
        <w:t xml:space="preserve">,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w:t>
      </w:r>
      <w:r w:rsidRPr="00330EB8">
        <w:rPr>
          <w:rFonts w:ascii="Times New Roman" w:eastAsia="Times New Roman" w:hAnsi="Times New Roman" w:cs="Times New Roman"/>
          <w:bCs/>
          <w:sz w:val="24"/>
          <w:szCs w:val="24"/>
          <w:lang w:val="en-US"/>
        </w:rPr>
        <w:t>α</w:t>
      </w:r>
      <w:r w:rsidRPr="00330EB8">
        <w:rPr>
          <w:rFonts w:ascii="Times New Roman" w:eastAsia="Times New Roman" w:hAnsi="Times New Roman" w:cs="Times New Roman"/>
          <w:bCs/>
          <w:sz w:val="24"/>
          <w:szCs w:val="24"/>
          <w:lang w:val="vi-VN"/>
        </w:rPr>
        <w:t xml:space="preserve"> và McDonald’s </w:t>
      </w:r>
      <w:r w:rsidRPr="00330EB8">
        <w:rPr>
          <w:rFonts w:ascii="Times New Roman" w:eastAsia="Times New Roman" w:hAnsi="Times New Roman" w:cs="Times New Roman"/>
          <w:bCs/>
          <w:sz w:val="24"/>
          <w:szCs w:val="24"/>
          <w:lang w:val="en-US"/>
        </w:rPr>
        <w:t>ω</w:t>
      </w:r>
      <w:r w:rsidRPr="00330EB8">
        <w:rPr>
          <w:rFonts w:ascii="Times New Roman" w:eastAsia="Times New Roman" w:hAnsi="Times New Roman" w:cs="Times New Roman"/>
          <w:bCs/>
          <w:sz w:val="24"/>
          <w:szCs w:val="24"/>
          <w:lang w:val="vi-VN"/>
        </w:rPr>
        <w:t>; đồng thời, phân tích nhân tố khẳng định (CFA) để xác nhận giá trị cấu trúc của thang đo trong mẫu nghiên cứu.</w:t>
      </w:r>
    </w:p>
    <w:p w14:paraId="70FBF4AF" w14:textId="72E84E29" w:rsidR="005E0344" w:rsidRPr="00330EB8" w:rsidRDefault="005E0344" w:rsidP="005E0344">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lastRenderedPageBreak/>
        <w:t xml:space="preserve">(2) Thang đo hoạt động gia đình, đo lường mức độ tham gia của học sinh vào các hoạt động chung với gia đình. </w:t>
      </w:r>
      <w:r w:rsidR="0009105B" w:rsidRPr="00330EB8">
        <w:rPr>
          <w:rFonts w:ascii="Times New Roman" w:eastAsia="Times New Roman" w:hAnsi="Times New Roman" w:cs="Times New Roman"/>
          <w:bCs/>
          <w:sz w:val="24"/>
          <w:szCs w:val="24"/>
          <w:lang w:val="vi-VN"/>
        </w:rPr>
        <w:t xml:space="preserve">Thang đo sử dụng Likert 4 mức (1 = </w:t>
      </w:r>
      <w:r w:rsidR="00A229B7" w:rsidRPr="00330EB8">
        <w:rPr>
          <w:rFonts w:ascii="Times New Roman" w:eastAsia="Times New Roman" w:hAnsi="Times New Roman" w:cs="Times New Roman"/>
          <w:bCs/>
          <w:sz w:val="24"/>
          <w:szCs w:val="24"/>
          <w:lang w:val="vi-VN"/>
        </w:rPr>
        <w:t>chưa</w:t>
      </w:r>
      <w:r w:rsidR="0009105B" w:rsidRPr="00330EB8">
        <w:rPr>
          <w:rFonts w:ascii="Times New Roman" w:eastAsia="Times New Roman" w:hAnsi="Times New Roman" w:cs="Times New Roman"/>
          <w:bCs/>
          <w:sz w:val="24"/>
          <w:szCs w:val="24"/>
          <w:lang w:val="vi-VN"/>
        </w:rPr>
        <w:t xml:space="preserve"> bao giờ; 4 = luôn luôn). </w:t>
      </w:r>
      <w:r w:rsidRPr="00330EB8">
        <w:rPr>
          <w:rFonts w:ascii="Times New Roman" w:eastAsia="Times New Roman" w:hAnsi="Times New Roman" w:cs="Times New Roman"/>
          <w:bCs/>
          <w:sz w:val="24"/>
          <w:szCs w:val="24"/>
          <w:lang w:val="vi-VN"/>
        </w:rPr>
        <w:t xml:space="preserve">Các mục đo tập trung vào khía cạnh hành vi tương tác </w:t>
      </w:r>
      <w:r w:rsidR="00A229B7" w:rsidRPr="00330EB8">
        <w:rPr>
          <w:rFonts w:ascii="Times New Roman" w:eastAsia="Times New Roman" w:hAnsi="Times New Roman" w:cs="Times New Roman"/>
          <w:bCs/>
          <w:sz w:val="24"/>
          <w:szCs w:val="24"/>
          <w:lang w:val="vi-VN"/>
        </w:rPr>
        <w:t>trong thực tiễn</w:t>
      </w:r>
      <w:r w:rsidRPr="00330EB8">
        <w:rPr>
          <w:rFonts w:ascii="Times New Roman" w:eastAsia="Times New Roman" w:hAnsi="Times New Roman" w:cs="Times New Roman"/>
          <w:bCs/>
          <w:sz w:val="24"/>
          <w:szCs w:val="24"/>
          <w:lang w:val="vi-VN"/>
        </w:rPr>
        <w:t>, phản ánh mức độ gắn kết và hiện diện của học sinh trong đời sống gia đình.</w:t>
      </w:r>
    </w:p>
    <w:p w14:paraId="2D10CB4B" w14:textId="11F8AB18" w:rsidR="001B0B26" w:rsidRPr="00330EB8" w:rsidRDefault="005E0344" w:rsidP="005E0344">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p>
    <w:p w14:paraId="3EA7D326" w14:textId="77777777" w:rsidR="00AE63CD" w:rsidRPr="00330EB8" w:rsidRDefault="00AE63CD" w:rsidP="00AE63CD">
      <w:pPr>
        <w:spacing w:before="60" w:after="60" w:line="240" w:lineRule="auto"/>
        <w:jc w:val="center"/>
        <w:rPr>
          <w:rFonts w:ascii="Times New Roman" w:eastAsia="Times New Roman" w:hAnsi="Times New Roman" w:cs="Times New Roman"/>
          <w:b/>
          <w:bCs/>
          <w:i/>
          <w:iCs/>
          <w:color w:val="000000" w:themeColor="text1"/>
          <w:sz w:val="24"/>
          <w:szCs w:val="24"/>
          <w:lang w:val="vi-VN"/>
        </w:rPr>
      </w:pPr>
      <w:r w:rsidRPr="00330EB8">
        <w:rPr>
          <w:rFonts w:ascii="Times New Roman" w:eastAsia="Times New Roman" w:hAnsi="Times New Roman" w:cs="Times New Roman"/>
          <w:b/>
          <w:bCs/>
          <w:i/>
          <w:iCs/>
          <w:color w:val="000000" w:themeColor="text1"/>
          <w:sz w:val="24"/>
          <w:szCs w:val="24"/>
          <w:lang w:val="vi-VN"/>
        </w:rPr>
        <w:t>Bảng 2. Độ tin cậy của các thang đo trong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330EB8"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330EB8" w:rsidRDefault="00AE63CD" w:rsidP="00AE63CD">
            <w:pPr>
              <w:spacing w:before="60" w:after="60" w:line="240" w:lineRule="auto"/>
              <w:jc w:val="center"/>
              <w:rPr>
                <w:rFonts w:ascii="Times New Roman" w:eastAsia="Times New Roman" w:hAnsi="Times New Roman" w:cs="Times New Roman"/>
                <w:b/>
                <w:bCs/>
                <w:color w:val="000000" w:themeColor="text1"/>
                <w:sz w:val="24"/>
                <w:szCs w:val="24"/>
                <w:lang w:val="en-US"/>
              </w:rPr>
            </w:pPr>
            <w:r w:rsidRPr="00330EB8">
              <w:rPr>
                <w:rFonts w:ascii="Times New Roman" w:eastAsia="Times New Roman" w:hAnsi="Times New Roman" w:cs="Times New Roman"/>
                <w:b/>
                <w:bCs/>
                <w:color w:val="000000" w:themeColor="text1"/>
                <w:sz w:val="24"/>
                <w:szCs w:val="24"/>
                <w:lang w:val="en-US"/>
              </w:rPr>
              <w:t>Thang đo</w:t>
            </w:r>
          </w:p>
        </w:tc>
        <w:tc>
          <w:tcPr>
            <w:tcW w:w="1498" w:type="dxa"/>
            <w:tcBorders>
              <w:top w:val="single" w:sz="8" w:space="0" w:color="auto"/>
              <w:bottom w:val="single" w:sz="8" w:space="0" w:color="auto"/>
            </w:tcBorders>
            <w:vAlign w:val="center"/>
          </w:tcPr>
          <w:p w14:paraId="35100CA2" w14:textId="77777777" w:rsidR="00AE63CD" w:rsidRPr="00330EB8" w:rsidRDefault="00AE63CD" w:rsidP="00AE63CD">
            <w:pPr>
              <w:spacing w:before="60" w:after="60" w:line="240" w:lineRule="auto"/>
              <w:jc w:val="center"/>
              <w:rPr>
                <w:rFonts w:ascii="Times New Roman" w:eastAsia="Times New Roman" w:hAnsi="Times New Roman" w:cs="Times New Roman"/>
                <w:b/>
                <w:bCs/>
                <w:color w:val="000000" w:themeColor="text1"/>
                <w:sz w:val="24"/>
                <w:szCs w:val="24"/>
                <w:lang w:val="en-US"/>
              </w:rPr>
            </w:pPr>
            <w:r w:rsidRPr="00330EB8">
              <w:rPr>
                <w:rFonts w:ascii="Times New Roman" w:eastAsia="Times New Roman" w:hAnsi="Times New Roman" w:cs="Times New Roman"/>
                <w:b/>
                <w:bCs/>
                <w:color w:val="000000" w:themeColor="text1"/>
                <w:sz w:val="24"/>
                <w:szCs w:val="24"/>
              </w:rPr>
              <w:t>Số mục</w:t>
            </w:r>
          </w:p>
        </w:tc>
        <w:tc>
          <w:tcPr>
            <w:tcW w:w="2380" w:type="dxa"/>
            <w:tcBorders>
              <w:top w:val="single" w:sz="8" w:space="0" w:color="auto"/>
              <w:bottom w:val="single" w:sz="8" w:space="0" w:color="auto"/>
            </w:tcBorders>
            <w:vAlign w:val="center"/>
          </w:tcPr>
          <w:p w14:paraId="43C180E3" w14:textId="77777777" w:rsidR="00AE63CD" w:rsidRPr="00330EB8" w:rsidRDefault="00AE63CD" w:rsidP="00AE63CD">
            <w:pPr>
              <w:spacing w:before="60" w:after="60" w:line="240" w:lineRule="auto"/>
              <w:jc w:val="center"/>
              <w:rPr>
                <w:rFonts w:ascii="Times New Roman" w:eastAsia="Times New Roman" w:hAnsi="Times New Roman" w:cs="Times New Roman"/>
                <w:b/>
                <w:bCs/>
                <w:color w:val="000000" w:themeColor="text1"/>
                <w:sz w:val="24"/>
                <w:szCs w:val="24"/>
                <w:lang w:val="en-US"/>
              </w:rPr>
            </w:pPr>
            <w:r w:rsidRPr="00330EB8">
              <w:rPr>
                <w:rFonts w:ascii="Times New Roman" w:eastAsia="Times New Roman" w:hAnsi="Times New Roman" w:cs="Times New Roman"/>
                <w:b/>
                <w:bCs/>
                <w:color w:val="000000" w:themeColor="text1"/>
                <w:sz w:val="24"/>
                <w:szCs w:val="24"/>
              </w:rPr>
              <w:t>Cronbach’s α</w:t>
            </w:r>
          </w:p>
        </w:tc>
        <w:tc>
          <w:tcPr>
            <w:tcW w:w="1938" w:type="dxa"/>
            <w:tcBorders>
              <w:top w:val="single" w:sz="8" w:space="0" w:color="auto"/>
              <w:bottom w:val="single" w:sz="8" w:space="0" w:color="auto"/>
            </w:tcBorders>
            <w:vAlign w:val="center"/>
          </w:tcPr>
          <w:p w14:paraId="717A5CBA" w14:textId="77777777" w:rsidR="00AE63CD" w:rsidRPr="00330EB8" w:rsidRDefault="00AE63CD" w:rsidP="00AE63CD">
            <w:pPr>
              <w:spacing w:before="60" w:after="60" w:line="240" w:lineRule="auto"/>
              <w:jc w:val="center"/>
              <w:rPr>
                <w:rFonts w:ascii="Times New Roman" w:eastAsia="Times New Roman" w:hAnsi="Times New Roman" w:cs="Times New Roman"/>
                <w:b/>
                <w:bCs/>
                <w:color w:val="000000" w:themeColor="text1"/>
                <w:sz w:val="24"/>
                <w:szCs w:val="24"/>
              </w:rPr>
            </w:pPr>
            <w:r w:rsidRPr="00330EB8">
              <w:rPr>
                <w:rFonts w:ascii="Times New Roman" w:eastAsia="Times New Roman" w:hAnsi="Times New Roman" w:cs="Times New Roman"/>
                <w:b/>
                <w:bCs/>
                <w:color w:val="000000" w:themeColor="text1"/>
                <w:sz w:val="24"/>
                <w:szCs w:val="24"/>
              </w:rPr>
              <w:t>McDonald’s ω</w:t>
            </w:r>
          </w:p>
        </w:tc>
      </w:tr>
      <w:tr w:rsidR="00AE63CD" w:rsidRPr="00330EB8" w14:paraId="45250231" w14:textId="77777777" w:rsidTr="00FA6FE4">
        <w:trPr>
          <w:jc w:val="center"/>
        </w:trPr>
        <w:tc>
          <w:tcPr>
            <w:tcW w:w="2888" w:type="dxa"/>
          </w:tcPr>
          <w:p w14:paraId="1CF37E7D" w14:textId="73DF786C" w:rsidR="00AE63CD" w:rsidRPr="00330EB8" w:rsidRDefault="00D1595A" w:rsidP="00AE63CD">
            <w:pPr>
              <w:spacing w:before="60" w:after="60" w:line="240" w:lineRule="auto"/>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 xml:space="preserve">Rối loạn lo âu </w:t>
            </w:r>
          </w:p>
        </w:tc>
        <w:tc>
          <w:tcPr>
            <w:tcW w:w="1498" w:type="dxa"/>
            <w:vAlign w:val="center"/>
          </w:tcPr>
          <w:p w14:paraId="44484ED0" w14:textId="77777777" w:rsidR="00AE63CD" w:rsidRPr="00330EB8" w:rsidRDefault="00AE63CD" w:rsidP="00AE63CD">
            <w:pPr>
              <w:spacing w:before="60" w:after="60" w:line="240" w:lineRule="auto"/>
              <w:jc w:val="center"/>
              <w:rPr>
                <w:rFonts w:ascii="Times New Roman" w:eastAsia="Times New Roman" w:hAnsi="Times New Roman" w:cs="Times New Roman"/>
                <w:color w:val="000000" w:themeColor="text1"/>
                <w:sz w:val="24"/>
                <w:szCs w:val="24"/>
                <w:lang w:val="vi-VN"/>
              </w:rPr>
            </w:pPr>
            <w:r w:rsidRPr="00330EB8">
              <w:rPr>
                <w:rFonts w:ascii="Times New Roman" w:eastAsia="Times New Roman" w:hAnsi="Times New Roman" w:cs="Times New Roman"/>
                <w:color w:val="000000" w:themeColor="text1"/>
                <w:sz w:val="24"/>
                <w:szCs w:val="24"/>
                <w:lang w:val="vi-VN"/>
              </w:rPr>
              <w:t>5</w:t>
            </w:r>
          </w:p>
        </w:tc>
        <w:tc>
          <w:tcPr>
            <w:tcW w:w="2380" w:type="dxa"/>
            <w:vAlign w:val="center"/>
          </w:tcPr>
          <w:p w14:paraId="25044D64" w14:textId="77777777" w:rsidR="00AE63CD" w:rsidRPr="00330EB8" w:rsidRDefault="00AE63CD" w:rsidP="00AE63CD">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0,799</w:t>
            </w:r>
          </w:p>
        </w:tc>
        <w:tc>
          <w:tcPr>
            <w:tcW w:w="1938" w:type="dxa"/>
            <w:vAlign w:val="center"/>
          </w:tcPr>
          <w:p w14:paraId="3119C846" w14:textId="77777777" w:rsidR="00AE63CD" w:rsidRPr="00330EB8" w:rsidRDefault="00AE63CD" w:rsidP="00AE63CD">
            <w:pPr>
              <w:spacing w:before="60" w:after="60" w:line="240" w:lineRule="auto"/>
              <w:jc w:val="center"/>
              <w:rPr>
                <w:rFonts w:ascii="Times New Roman" w:eastAsia="Times New Roman" w:hAnsi="Times New Roman" w:cs="Times New Roman"/>
                <w:color w:val="000000" w:themeColor="text1"/>
                <w:sz w:val="24"/>
                <w:szCs w:val="24"/>
                <w:lang w:val="vi-VN"/>
              </w:rPr>
            </w:pPr>
            <w:r w:rsidRPr="00330EB8">
              <w:rPr>
                <w:rFonts w:ascii="Times New Roman" w:eastAsia="Times New Roman" w:hAnsi="Times New Roman" w:cs="Times New Roman"/>
                <w:color w:val="000000" w:themeColor="text1"/>
                <w:sz w:val="24"/>
                <w:szCs w:val="24"/>
                <w:lang w:val="en-US"/>
              </w:rPr>
              <w:t>0,800</w:t>
            </w:r>
          </w:p>
        </w:tc>
      </w:tr>
      <w:tr w:rsidR="00594967" w:rsidRPr="00330EB8" w14:paraId="198D253D" w14:textId="77777777" w:rsidTr="00FA6FE4">
        <w:trPr>
          <w:jc w:val="center"/>
        </w:trPr>
        <w:tc>
          <w:tcPr>
            <w:tcW w:w="2888" w:type="dxa"/>
            <w:vAlign w:val="center"/>
          </w:tcPr>
          <w:p w14:paraId="37D1E6B2" w14:textId="77777777" w:rsidR="00594967" w:rsidRPr="00330EB8" w:rsidRDefault="00594967" w:rsidP="00594967">
            <w:pPr>
              <w:spacing w:before="60" w:after="60" w:line="240" w:lineRule="auto"/>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rPr>
              <w:t>Hoạt động gia đình</w:t>
            </w:r>
          </w:p>
        </w:tc>
        <w:tc>
          <w:tcPr>
            <w:tcW w:w="1498" w:type="dxa"/>
            <w:vAlign w:val="center"/>
          </w:tcPr>
          <w:p w14:paraId="0A8C0CCA" w14:textId="0ABC9A3A"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3</w:t>
            </w:r>
          </w:p>
        </w:tc>
        <w:tc>
          <w:tcPr>
            <w:tcW w:w="2380" w:type="dxa"/>
            <w:vAlign w:val="center"/>
          </w:tcPr>
          <w:p w14:paraId="39D357DB" w14:textId="0D162406"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0,553</w:t>
            </w:r>
          </w:p>
        </w:tc>
        <w:tc>
          <w:tcPr>
            <w:tcW w:w="1938" w:type="dxa"/>
            <w:vAlign w:val="center"/>
          </w:tcPr>
          <w:p w14:paraId="7BDE486B" w14:textId="2570C3E9"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0,563</w:t>
            </w:r>
          </w:p>
        </w:tc>
      </w:tr>
      <w:tr w:rsidR="00AE63CD" w:rsidRPr="00330EB8" w14:paraId="3A89E3BF" w14:textId="77777777" w:rsidTr="00FA6FE4">
        <w:trPr>
          <w:jc w:val="center"/>
        </w:trPr>
        <w:tc>
          <w:tcPr>
            <w:tcW w:w="2888" w:type="dxa"/>
            <w:tcBorders>
              <w:bottom w:val="single" w:sz="8" w:space="0" w:color="auto"/>
            </w:tcBorders>
            <w:vAlign w:val="center"/>
          </w:tcPr>
          <w:p w14:paraId="56DA4C15" w14:textId="77777777" w:rsidR="00AE63CD" w:rsidRPr="00330EB8" w:rsidRDefault="00AE63CD" w:rsidP="00AE63CD">
            <w:pPr>
              <w:spacing w:before="60" w:after="60" w:line="240" w:lineRule="auto"/>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sz w:val="24"/>
                <w:szCs w:val="24"/>
              </w:rPr>
              <w:t>Quan</w:t>
            </w:r>
            <w:r w:rsidRPr="00330EB8">
              <w:rPr>
                <w:rFonts w:ascii="Times New Roman" w:eastAsia="Times New Roman" w:hAnsi="Times New Roman" w:cs="Times New Roman"/>
                <w:sz w:val="24"/>
                <w:szCs w:val="24"/>
                <w:lang w:val="vi-VN"/>
              </w:rPr>
              <w:t xml:space="preserve"> hệ gia đình</w:t>
            </w:r>
          </w:p>
        </w:tc>
        <w:tc>
          <w:tcPr>
            <w:tcW w:w="1498" w:type="dxa"/>
            <w:tcBorders>
              <w:bottom w:val="single" w:sz="8" w:space="0" w:color="auto"/>
            </w:tcBorders>
            <w:vAlign w:val="center"/>
          </w:tcPr>
          <w:p w14:paraId="0FA5A0F1" w14:textId="77777777" w:rsidR="00AE63CD" w:rsidRPr="00330EB8" w:rsidRDefault="00AE63CD" w:rsidP="00AE63CD">
            <w:pPr>
              <w:spacing w:before="60" w:after="60" w:line="240" w:lineRule="auto"/>
              <w:jc w:val="center"/>
              <w:rPr>
                <w:rFonts w:ascii="Times New Roman" w:eastAsia="Times New Roman" w:hAnsi="Times New Roman" w:cs="Times New Roman"/>
                <w:color w:val="000000" w:themeColor="text1"/>
                <w:sz w:val="24"/>
                <w:szCs w:val="24"/>
                <w:lang w:val="vi-VN"/>
              </w:rPr>
            </w:pPr>
            <w:r w:rsidRPr="00330EB8">
              <w:rPr>
                <w:rFonts w:ascii="Times New Roman" w:eastAsia="Times New Roman" w:hAnsi="Times New Roman" w:cs="Times New Roman"/>
                <w:bCs/>
                <w:sz w:val="24"/>
                <w:szCs w:val="24"/>
                <w:lang w:val="vi-VN"/>
              </w:rPr>
              <w:t>3</w:t>
            </w:r>
          </w:p>
        </w:tc>
        <w:tc>
          <w:tcPr>
            <w:tcW w:w="2380" w:type="dxa"/>
            <w:tcBorders>
              <w:bottom w:val="single" w:sz="8" w:space="0" w:color="auto"/>
            </w:tcBorders>
            <w:vAlign w:val="center"/>
          </w:tcPr>
          <w:p w14:paraId="601BF2D3" w14:textId="77777777" w:rsidR="00AE63CD" w:rsidRPr="00330EB8" w:rsidRDefault="00AE63CD" w:rsidP="00AE63CD">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bCs/>
                <w:sz w:val="24"/>
                <w:szCs w:val="24"/>
                <w:lang w:val="en-US"/>
              </w:rPr>
              <w:t>0,651</w:t>
            </w:r>
          </w:p>
        </w:tc>
        <w:tc>
          <w:tcPr>
            <w:tcW w:w="1938" w:type="dxa"/>
            <w:tcBorders>
              <w:bottom w:val="single" w:sz="8" w:space="0" w:color="auto"/>
            </w:tcBorders>
            <w:vAlign w:val="center"/>
          </w:tcPr>
          <w:p w14:paraId="2B3F681D" w14:textId="77777777" w:rsidR="00AE63CD" w:rsidRPr="00330EB8" w:rsidRDefault="00AE63CD" w:rsidP="00AE63CD">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bCs/>
                <w:sz w:val="24"/>
                <w:szCs w:val="24"/>
                <w:lang w:val="en-US"/>
              </w:rPr>
              <w:t>0,659</w:t>
            </w:r>
          </w:p>
        </w:tc>
      </w:tr>
    </w:tbl>
    <w:p w14:paraId="40921745" w14:textId="4369575B" w:rsidR="00AE63CD" w:rsidRPr="00330EB8" w:rsidRDefault="00AE63CD" w:rsidP="00AE63CD">
      <w:pPr>
        <w:spacing w:before="60" w:after="60" w:line="240" w:lineRule="auto"/>
        <w:jc w:val="center"/>
        <w:rPr>
          <w:rFonts w:ascii="Times New Roman" w:hAnsi="Times New Roman" w:cs="Times New Roman"/>
          <w:b/>
          <w:bCs/>
          <w:i/>
          <w:iCs/>
          <w:color w:val="000000" w:themeColor="text1"/>
          <w:sz w:val="24"/>
          <w:szCs w:val="24"/>
        </w:rPr>
      </w:pPr>
      <w:r w:rsidRPr="00330EB8">
        <w:rPr>
          <w:rFonts w:ascii="Times New Roman" w:hAnsi="Times New Roman" w:cs="Times New Roman"/>
          <w:b/>
          <w:bCs/>
          <w:i/>
          <w:iCs/>
          <w:color w:val="000000" w:themeColor="text1"/>
          <w:sz w:val="24"/>
          <w:szCs w:val="24"/>
        </w:rPr>
        <w:t xml:space="preserve">Bảng 3. Mô hình CFA thang đo </w:t>
      </w:r>
      <w:r w:rsidR="00D1595A" w:rsidRPr="00330EB8">
        <w:rPr>
          <w:rFonts w:ascii="Times New Roman" w:hAnsi="Times New Roman" w:cs="Times New Roman"/>
          <w:b/>
          <w:bCs/>
          <w:i/>
          <w:iCs/>
          <w:color w:val="000000" w:themeColor="text1"/>
          <w:sz w:val="24"/>
          <w:szCs w:val="24"/>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330EB8"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330EB8" w:rsidRDefault="00AE63CD" w:rsidP="00AE63CD">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rPr>
              <w:t>TT</w:t>
            </w:r>
          </w:p>
        </w:tc>
        <w:tc>
          <w:tcPr>
            <w:tcW w:w="1723" w:type="dxa"/>
            <w:tcBorders>
              <w:top w:val="single" w:sz="8" w:space="0" w:color="auto"/>
              <w:bottom w:val="single" w:sz="8" w:space="0" w:color="auto"/>
            </w:tcBorders>
            <w:vAlign w:val="center"/>
          </w:tcPr>
          <w:p w14:paraId="18F845A4" w14:textId="77777777" w:rsidR="00AE63CD" w:rsidRPr="00330EB8" w:rsidRDefault="00AE63CD" w:rsidP="00AE63CD">
            <w:pPr>
              <w:spacing w:before="60" w:after="60" w:line="240" w:lineRule="auto"/>
              <w:jc w:val="center"/>
              <w:rPr>
                <w:rFonts w:ascii="Times New Roman" w:hAnsi="Times New Roman" w:cs="Times New Roman"/>
                <w:b/>
                <w:bCs/>
                <w:sz w:val="24"/>
                <w:szCs w:val="24"/>
                <w:lang w:val="en-US"/>
              </w:rPr>
            </w:pPr>
            <w:r w:rsidRPr="00330EB8">
              <w:rPr>
                <w:rFonts w:ascii="Times New Roman" w:hAnsi="Times New Roman" w:cs="Times New Roman"/>
                <w:b/>
                <w:bCs/>
                <w:sz w:val="24"/>
                <w:szCs w:val="24"/>
                <w:lang w:val="en-US"/>
              </w:rPr>
              <w:t>Thang đo</w:t>
            </w:r>
          </w:p>
        </w:tc>
        <w:tc>
          <w:tcPr>
            <w:tcW w:w="1463" w:type="dxa"/>
            <w:tcBorders>
              <w:top w:val="single" w:sz="8" w:space="0" w:color="auto"/>
              <w:bottom w:val="single" w:sz="8" w:space="0" w:color="auto"/>
            </w:tcBorders>
            <w:vAlign w:val="center"/>
          </w:tcPr>
          <w:p w14:paraId="07945223" w14:textId="77777777" w:rsidR="00AE63CD" w:rsidRPr="00330EB8" w:rsidRDefault="00AE63CD" w:rsidP="00AE63CD">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rPr>
              <w:t>χ²</w:t>
            </w:r>
            <w:r w:rsidRPr="00330EB8">
              <w:rPr>
                <w:rFonts w:ascii="Times New Roman" w:hAnsi="Times New Roman" w:cs="Times New Roman"/>
                <w:b/>
                <w:bCs/>
                <w:sz w:val="24"/>
                <w:szCs w:val="24"/>
                <w:lang w:val="vi-VN"/>
              </w:rPr>
              <w:t>(df)</w:t>
            </w:r>
          </w:p>
        </w:tc>
        <w:tc>
          <w:tcPr>
            <w:tcW w:w="873" w:type="dxa"/>
            <w:tcBorders>
              <w:top w:val="single" w:sz="8" w:space="0" w:color="auto"/>
              <w:bottom w:val="single" w:sz="8" w:space="0" w:color="auto"/>
            </w:tcBorders>
            <w:vAlign w:val="center"/>
          </w:tcPr>
          <w:p w14:paraId="601FCCF9" w14:textId="77777777" w:rsidR="00AE63CD" w:rsidRPr="00330EB8" w:rsidRDefault="00AE63CD" w:rsidP="00AE63CD">
            <w:pPr>
              <w:spacing w:before="60" w:after="60" w:line="240" w:lineRule="auto"/>
              <w:jc w:val="center"/>
              <w:rPr>
                <w:rFonts w:ascii="Times New Roman" w:hAnsi="Times New Roman" w:cs="Times New Roman"/>
                <w:b/>
                <w:bCs/>
                <w:sz w:val="24"/>
                <w:szCs w:val="24"/>
              </w:rPr>
            </w:pPr>
            <w:r w:rsidRPr="00330EB8">
              <w:rPr>
                <w:rFonts w:ascii="Times New Roman" w:hAnsi="Times New Roman" w:cs="Times New Roman"/>
                <w:b/>
                <w:bCs/>
                <w:sz w:val="24"/>
                <w:szCs w:val="24"/>
              </w:rPr>
              <w:t>χ²</w:t>
            </w:r>
            <w:r w:rsidRPr="00330EB8">
              <w:rPr>
                <w:rFonts w:ascii="Times New Roman" w:hAnsi="Times New Roman" w:cs="Times New Roman"/>
                <w:b/>
                <w:bCs/>
                <w:sz w:val="24"/>
                <w:szCs w:val="24"/>
                <w:lang w:val="vi-VN"/>
              </w:rPr>
              <w:t>/df</w:t>
            </w:r>
          </w:p>
        </w:tc>
        <w:tc>
          <w:tcPr>
            <w:tcW w:w="801" w:type="dxa"/>
            <w:tcBorders>
              <w:top w:val="single" w:sz="8" w:space="0" w:color="auto"/>
              <w:bottom w:val="single" w:sz="8" w:space="0" w:color="auto"/>
            </w:tcBorders>
            <w:vAlign w:val="center"/>
          </w:tcPr>
          <w:p w14:paraId="3F075881" w14:textId="77777777" w:rsidR="00AE63CD" w:rsidRPr="00330EB8" w:rsidRDefault="00AE63CD" w:rsidP="00AE63CD">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CFI</w:t>
            </w:r>
          </w:p>
        </w:tc>
        <w:tc>
          <w:tcPr>
            <w:tcW w:w="821" w:type="dxa"/>
            <w:tcBorders>
              <w:top w:val="single" w:sz="8" w:space="0" w:color="auto"/>
              <w:bottom w:val="single" w:sz="8" w:space="0" w:color="auto"/>
            </w:tcBorders>
            <w:vAlign w:val="center"/>
          </w:tcPr>
          <w:p w14:paraId="17DB23DC" w14:textId="77777777" w:rsidR="00AE63CD" w:rsidRPr="00330EB8" w:rsidRDefault="00AE63CD" w:rsidP="00AE63CD">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TLI</w:t>
            </w:r>
          </w:p>
        </w:tc>
        <w:tc>
          <w:tcPr>
            <w:tcW w:w="1155" w:type="dxa"/>
            <w:tcBorders>
              <w:top w:val="single" w:sz="8" w:space="0" w:color="auto"/>
              <w:bottom w:val="single" w:sz="8" w:space="0" w:color="auto"/>
            </w:tcBorders>
            <w:vAlign w:val="center"/>
          </w:tcPr>
          <w:p w14:paraId="4CFB5DFA" w14:textId="77777777" w:rsidR="00AE63CD" w:rsidRPr="00330EB8" w:rsidRDefault="00AE63CD" w:rsidP="00AE63CD">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RMSEA</w:t>
            </w:r>
          </w:p>
        </w:tc>
        <w:tc>
          <w:tcPr>
            <w:tcW w:w="1671" w:type="dxa"/>
            <w:tcBorders>
              <w:top w:val="single" w:sz="8" w:space="0" w:color="auto"/>
              <w:bottom w:val="single" w:sz="8" w:space="0" w:color="auto"/>
            </w:tcBorders>
            <w:vAlign w:val="center"/>
          </w:tcPr>
          <w:p w14:paraId="62511C5B" w14:textId="77777777" w:rsidR="00AE63CD" w:rsidRPr="00330EB8" w:rsidRDefault="00AE63CD" w:rsidP="00AE63CD">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90% CI RMSEA</w:t>
            </w:r>
          </w:p>
        </w:tc>
      </w:tr>
      <w:tr w:rsidR="00AE63CD" w:rsidRPr="00330EB8"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330EB8" w:rsidRDefault="00AE63CD" w:rsidP="00AE63CD">
            <w:pPr>
              <w:spacing w:before="60" w:after="60" w:line="240" w:lineRule="auto"/>
              <w:rPr>
                <w:rFonts w:ascii="Times New Roman" w:hAnsi="Times New Roman" w:cs="Times New Roman"/>
                <w:sz w:val="24"/>
                <w:szCs w:val="24"/>
                <w:lang w:val="en-US"/>
              </w:rPr>
            </w:pPr>
            <w:r w:rsidRPr="00330EB8">
              <w:rPr>
                <w:rFonts w:ascii="Times New Roman" w:hAnsi="Times New Roman" w:cs="Times New Roman"/>
                <w:sz w:val="24"/>
                <w:szCs w:val="24"/>
                <w:lang w:val="vi-VN"/>
              </w:rPr>
              <w:t>1</w:t>
            </w:r>
          </w:p>
        </w:tc>
        <w:tc>
          <w:tcPr>
            <w:tcW w:w="1723" w:type="dxa"/>
            <w:tcBorders>
              <w:top w:val="single" w:sz="8" w:space="0" w:color="auto"/>
              <w:bottom w:val="single" w:sz="8" w:space="0" w:color="auto"/>
            </w:tcBorders>
            <w:vAlign w:val="center"/>
          </w:tcPr>
          <w:p w14:paraId="26D50B34" w14:textId="7C0D1C68" w:rsidR="00AE63CD" w:rsidRPr="00330EB8" w:rsidRDefault="00D1595A" w:rsidP="00AE63CD">
            <w:pPr>
              <w:spacing w:before="60" w:after="60" w:line="240" w:lineRule="auto"/>
              <w:rPr>
                <w:rFonts w:ascii="Times New Roman" w:hAnsi="Times New Roman" w:cs="Times New Roman"/>
                <w:sz w:val="24"/>
                <w:szCs w:val="24"/>
              </w:rPr>
            </w:pPr>
            <w:r w:rsidRPr="00330EB8">
              <w:rPr>
                <w:rFonts w:ascii="Times New Roman" w:hAnsi="Times New Roman" w:cs="Times New Roman"/>
                <w:sz w:val="24"/>
                <w:szCs w:val="24"/>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330EB8" w:rsidRDefault="00AE63CD" w:rsidP="00AE63CD">
            <w:pPr>
              <w:spacing w:before="60" w:after="60" w:line="240" w:lineRule="auto"/>
              <w:jc w:val="center"/>
              <w:rPr>
                <w:rFonts w:ascii="Times New Roman" w:hAnsi="Times New Roman" w:cs="Times New Roman"/>
                <w:color w:val="000000" w:themeColor="text1"/>
                <w:sz w:val="24"/>
                <w:szCs w:val="24"/>
              </w:rPr>
            </w:pPr>
            <w:r w:rsidRPr="00330EB8">
              <w:rPr>
                <w:rFonts w:ascii="Times New Roman" w:hAnsi="Times New Roman" w:cs="Times New Roman"/>
                <w:color w:val="000000" w:themeColor="text1"/>
                <w:sz w:val="24"/>
                <w:szCs w:val="24"/>
              </w:rPr>
              <w:t>6</w:t>
            </w:r>
            <w:r w:rsidRPr="00330EB8">
              <w:rPr>
                <w:rFonts w:ascii="Times New Roman" w:hAnsi="Times New Roman" w:cs="Times New Roman"/>
                <w:color w:val="000000" w:themeColor="text1"/>
                <w:sz w:val="24"/>
                <w:szCs w:val="24"/>
                <w:lang w:val="en-US"/>
              </w:rPr>
              <w:t>,</w:t>
            </w:r>
            <w:r w:rsidRPr="00330EB8">
              <w:rPr>
                <w:rFonts w:ascii="Times New Roman" w:hAnsi="Times New Roman" w:cs="Times New Roman"/>
                <w:color w:val="000000" w:themeColor="text1"/>
                <w:sz w:val="24"/>
                <w:szCs w:val="24"/>
              </w:rPr>
              <w:t>237 (5)</w:t>
            </w:r>
          </w:p>
        </w:tc>
        <w:tc>
          <w:tcPr>
            <w:tcW w:w="873" w:type="dxa"/>
            <w:tcBorders>
              <w:top w:val="single" w:sz="8" w:space="0" w:color="auto"/>
              <w:bottom w:val="single" w:sz="8" w:space="0" w:color="auto"/>
            </w:tcBorders>
            <w:vAlign w:val="center"/>
          </w:tcPr>
          <w:p w14:paraId="79883B17" w14:textId="77777777" w:rsidR="00AE63CD" w:rsidRPr="00330EB8" w:rsidRDefault="00AE63CD" w:rsidP="00AE63CD">
            <w:pPr>
              <w:spacing w:before="60" w:after="60" w:line="240" w:lineRule="auto"/>
              <w:jc w:val="center"/>
              <w:rPr>
                <w:rFonts w:ascii="Times New Roman" w:hAnsi="Times New Roman" w:cs="Times New Roman"/>
                <w:color w:val="000000" w:themeColor="text1"/>
                <w:sz w:val="24"/>
                <w:szCs w:val="24"/>
              </w:rPr>
            </w:pPr>
            <w:r w:rsidRPr="00330EB8">
              <w:rPr>
                <w:rFonts w:ascii="Times New Roman" w:hAnsi="Times New Roman" w:cs="Times New Roman"/>
                <w:color w:val="000000" w:themeColor="text1"/>
                <w:sz w:val="24"/>
                <w:szCs w:val="24"/>
              </w:rPr>
              <w:t>1</w:t>
            </w:r>
            <w:r w:rsidRPr="00330EB8">
              <w:rPr>
                <w:rFonts w:ascii="Times New Roman" w:hAnsi="Times New Roman" w:cs="Times New Roman"/>
                <w:color w:val="000000" w:themeColor="text1"/>
                <w:sz w:val="24"/>
                <w:szCs w:val="24"/>
                <w:lang w:val="en-US"/>
              </w:rPr>
              <w:t>,</w:t>
            </w:r>
            <w:r w:rsidRPr="00330EB8">
              <w:rPr>
                <w:rFonts w:ascii="Times New Roman" w:hAnsi="Times New Roman" w:cs="Times New Roman"/>
                <w:color w:val="000000" w:themeColor="text1"/>
                <w:sz w:val="24"/>
                <w:szCs w:val="24"/>
              </w:rPr>
              <w:t>247</w:t>
            </w:r>
          </w:p>
        </w:tc>
        <w:tc>
          <w:tcPr>
            <w:tcW w:w="801" w:type="dxa"/>
            <w:tcBorders>
              <w:top w:val="single" w:sz="8" w:space="0" w:color="auto"/>
              <w:bottom w:val="single" w:sz="8" w:space="0" w:color="auto"/>
            </w:tcBorders>
            <w:vAlign w:val="center"/>
          </w:tcPr>
          <w:p w14:paraId="7A4FDF4F" w14:textId="77777777" w:rsidR="00AE63CD" w:rsidRPr="00330EB8" w:rsidRDefault="00AE63CD" w:rsidP="00AE63CD">
            <w:pPr>
              <w:spacing w:before="60" w:after="60" w:line="240" w:lineRule="auto"/>
              <w:jc w:val="center"/>
              <w:rPr>
                <w:rFonts w:ascii="Times New Roman" w:hAnsi="Times New Roman" w:cs="Times New Roman"/>
                <w:color w:val="000000" w:themeColor="text1"/>
                <w:sz w:val="24"/>
                <w:szCs w:val="24"/>
              </w:rPr>
            </w:pPr>
            <w:r w:rsidRPr="00330EB8">
              <w:rPr>
                <w:rFonts w:ascii="Times New Roman" w:hAnsi="Times New Roman" w:cs="Times New Roman"/>
                <w:color w:val="000000" w:themeColor="text1"/>
                <w:sz w:val="24"/>
                <w:szCs w:val="24"/>
                <w:lang w:val="en-US"/>
              </w:rPr>
              <w:t>0,</w:t>
            </w:r>
            <w:r w:rsidRPr="00330EB8">
              <w:rPr>
                <w:rFonts w:ascii="Times New Roman" w:hAnsi="Times New Roman" w:cs="Times New Roman"/>
                <w:color w:val="000000" w:themeColor="text1"/>
                <w:sz w:val="24"/>
                <w:szCs w:val="24"/>
              </w:rPr>
              <w:t>998</w:t>
            </w:r>
          </w:p>
        </w:tc>
        <w:tc>
          <w:tcPr>
            <w:tcW w:w="821" w:type="dxa"/>
            <w:tcBorders>
              <w:top w:val="single" w:sz="8" w:space="0" w:color="auto"/>
              <w:bottom w:val="single" w:sz="8" w:space="0" w:color="auto"/>
            </w:tcBorders>
            <w:vAlign w:val="center"/>
          </w:tcPr>
          <w:p w14:paraId="6536C093" w14:textId="77777777" w:rsidR="00AE63CD" w:rsidRPr="00330EB8" w:rsidRDefault="00AE63CD" w:rsidP="00AE63CD">
            <w:pPr>
              <w:spacing w:before="60" w:after="60" w:line="240" w:lineRule="auto"/>
              <w:jc w:val="center"/>
              <w:rPr>
                <w:rFonts w:ascii="Times New Roman" w:hAnsi="Times New Roman" w:cs="Times New Roman"/>
                <w:color w:val="000000" w:themeColor="text1"/>
                <w:sz w:val="24"/>
                <w:szCs w:val="24"/>
              </w:rPr>
            </w:pPr>
            <w:r w:rsidRPr="00330EB8">
              <w:rPr>
                <w:rFonts w:ascii="Times New Roman" w:hAnsi="Times New Roman" w:cs="Times New Roman"/>
                <w:color w:val="000000" w:themeColor="text1"/>
                <w:sz w:val="24"/>
                <w:szCs w:val="24"/>
                <w:lang w:val="en-US"/>
              </w:rPr>
              <w:t>0,</w:t>
            </w:r>
            <w:r w:rsidRPr="00330EB8">
              <w:rPr>
                <w:rFonts w:ascii="Times New Roman" w:hAnsi="Times New Roman" w:cs="Times New Roman"/>
                <w:color w:val="000000" w:themeColor="text1"/>
                <w:sz w:val="24"/>
                <w:szCs w:val="24"/>
              </w:rPr>
              <w:t>996</w:t>
            </w:r>
          </w:p>
        </w:tc>
        <w:tc>
          <w:tcPr>
            <w:tcW w:w="1155" w:type="dxa"/>
            <w:tcBorders>
              <w:top w:val="single" w:sz="8" w:space="0" w:color="auto"/>
              <w:bottom w:val="single" w:sz="8" w:space="0" w:color="auto"/>
            </w:tcBorders>
            <w:vAlign w:val="center"/>
          </w:tcPr>
          <w:p w14:paraId="0086B062" w14:textId="77777777" w:rsidR="00AE63CD" w:rsidRPr="00330EB8" w:rsidRDefault="00AE63CD" w:rsidP="00AE63CD">
            <w:pPr>
              <w:spacing w:before="60" w:after="60" w:line="240" w:lineRule="auto"/>
              <w:jc w:val="center"/>
              <w:rPr>
                <w:rFonts w:ascii="Times New Roman" w:hAnsi="Times New Roman" w:cs="Times New Roman"/>
                <w:color w:val="000000" w:themeColor="text1"/>
                <w:sz w:val="24"/>
                <w:szCs w:val="24"/>
              </w:rPr>
            </w:pPr>
            <w:r w:rsidRPr="00330EB8">
              <w:rPr>
                <w:rFonts w:ascii="Times New Roman" w:hAnsi="Times New Roman" w:cs="Times New Roman"/>
                <w:color w:val="000000" w:themeColor="text1"/>
                <w:sz w:val="24"/>
                <w:szCs w:val="24"/>
                <w:lang w:val="en-US"/>
              </w:rPr>
              <w:t>0,</w:t>
            </w:r>
            <w:r w:rsidRPr="00330EB8">
              <w:rPr>
                <w:rFonts w:ascii="Times New Roman" w:hAnsi="Times New Roman" w:cs="Times New Roman"/>
                <w:color w:val="000000" w:themeColor="text1"/>
                <w:sz w:val="24"/>
                <w:szCs w:val="24"/>
              </w:rPr>
              <w:t>024</w:t>
            </w:r>
          </w:p>
        </w:tc>
        <w:tc>
          <w:tcPr>
            <w:tcW w:w="1671" w:type="dxa"/>
            <w:tcBorders>
              <w:top w:val="single" w:sz="8" w:space="0" w:color="auto"/>
              <w:bottom w:val="single" w:sz="8" w:space="0" w:color="auto"/>
            </w:tcBorders>
            <w:vAlign w:val="center"/>
          </w:tcPr>
          <w:p w14:paraId="4A293F12" w14:textId="77777777" w:rsidR="00AE63CD" w:rsidRPr="00330EB8" w:rsidRDefault="00AE63CD" w:rsidP="00AE63CD">
            <w:pPr>
              <w:spacing w:before="60" w:after="60" w:line="240" w:lineRule="auto"/>
              <w:jc w:val="center"/>
              <w:rPr>
                <w:rFonts w:ascii="Times New Roman" w:hAnsi="Times New Roman" w:cs="Times New Roman"/>
                <w:color w:val="000000" w:themeColor="text1"/>
                <w:sz w:val="24"/>
                <w:szCs w:val="24"/>
              </w:rPr>
            </w:pPr>
            <w:r w:rsidRPr="00330EB8">
              <w:rPr>
                <w:rFonts w:ascii="Times New Roman" w:hAnsi="Times New Roman" w:cs="Times New Roman"/>
                <w:color w:val="000000" w:themeColor="text1"/>
                <w:sz w:val="24"/>
                <w:szCs w:val="24"/>
                <w:lang w:val="en-US"/>
              </w:rPr>
              <w:t>0,</w:t>
            </w:r>
            <w:r w:rsidRPr="00330EB8">
              <w:rPr>
                <w:rFonts w:ascii="Times New Roman" w:hAnsi="Times New Roman" w:cs="Times New Roman"/>
                <w:color w:val="000000" w:themeColor="text1"/>
                <w:sz w:val="24"/>
                <w:szCs w:val="24"/>
              </w:rPr>
              <w:t xml:space="preserve">000 </w:t>
            </w:r>
            <w:r w:rsidRPr="00330EB8">
              <w:rPr>
                <w:rFonts w:ascii="Times New Roman" w:hAnsi="Times New Roman" w:cs="Times New Roman"/>
                <w:color w:val="000000" w:themeColor="text1"/>
                <w:sz w:val="24"/>
                <w:szCs w:val="24"/>
                <w:lang w:val="en-US"/>
              </w:rPr>
              <w:t>- 0,</w:t>
            </w:r>
            <w:r w:rsidRPr="00330EB8">
              <w:rPr>
                <w:rFonts w:ascii="Times New Roman" w:hAnsi="Times New Roman" w:cs="Times New Roman"/>
                <w:color w:val="000000" w:themeColor="text1"/>
                <w:sz w:val="24"/>
                <w:szCs w:val="24"/>
              </w:rPr>
              <w:t>074</w:t>
            </w:r>
          </w:p>
        </w:tc>
      </w:tr>
    </w:tbl>
    <w:p w14:paraId="029BB646" w14:textId="79C5723E" w:rsidR="00AE63CD" w:rsidRPr="00330EB8" w:rsidRDefault="0009710A" w:rsidP="00AE63CD">
      <w:pPr>
        <w:spacing w:line="240" w:lineRule="auto"/>
        <w:ind w:firstLine="1843"/>
        <w:jc w:val="both"/>
        <w:rPr>
          <w:rFonts w:ascii="Times New Roman" w:eastAsia="Times New Roman" w:hAnsi="Times New Roman" w:cs="Times New Roman"/>
          <w:sz w:val="24"/>
          <w:szCs w:val="24"/>
          <w:lang w:val="vi-VN"/>
        </w:rPr>
      </w:pPr>
      <w:r w:rsidRPr="00330EB8">
        <w:rPr>
          <w:rFonts w:ascii="Times New Roman" w:eastAsia="Times New Roman" w:hAnsi="Times New Roman" w:cs="Times New Roman"/>
          <w:noProof/>
          <w:sz w:val="24"/>
          <w:szCs w:val="24"/>
          <w:lang w:val="fr-FR" w:eastAsia="fr-FR"/>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6D684968" w:rsidR="0004507D" w:rsidRPr="00330EB8" w:rsidRDefault="00C90C54" w:rsidP="0004507D">
      <w:pPr>
        <w:spacing w:line="240" w:lineRule="auto"/>
        <w:ind w:firstLine="567"/>
        <w:jc w:val="both"/>
        <w:rPr>
          <w:rFonts w:ascii="Times New Roman" w:eastAsia="Times New Roman" w:hAnsi="Times New Roman" w:cs="Times New Roman"/>
          <w:color w:val="000000" w:themeColor="text1"/>
          <w:sz w:val="24"/>
          <w:szCs w:val="24"/>
          <w:lang w:val="vi-VN"/>
        </w:rPr>
      </w:pPr>
      <w:r w:rsidRPr="00330EB8">
        <w:rPr>
          <w:rFonts w:ascii="Times New Roman" w:eastAsia="Times New Roman" w:hAnsi="Times New Roman" w:cs="Times New Roman"/>
          <w:noProof/>
          <w:color w:val="000000" w:themeColor="text1"/>
          <w:sz w:val="24"/>
          <w:szCs w:val="24"/>
          <w:lang w:val="vi-VN"/>
          <w14:ligatures w14:val="standardContextual"/>
        </w:rPr>
        <w:t>Kết quả ở Bảng 2 cho thấy thang đo rối loạn lo âu đạt độ tin cậy tốt, phản ánh mức độ nhất quán nội tại cao và khả năng đo lường ổn định. Kết quả phân tích nhân tố khẳng định CFA đối với thang đo rối loạn lo âu cho thấy mô hình phù hợp tốt với dữ liệu nghiên cứu, với các chỉ số phù hợp</w:t>
      </w:r>
      <w:r w:rsidR="003B532F" w:rsidRPr="00330EB8">
        <w:rPr>
          <w:rFonts w:ascii="Times New Roman" w:eastAsia="Times New Roman" w:hAnsi="Times New Roman" w:cs="Times New Roman"/>
          <w:noProof/>
          <w:color w:val="000000" w:themeColor="text1"/>
          <w:sz w:val="24"/>
          <w:szCs w:val="24"/>
          <w:lang w:val="vi-VN"/>
          <w14:ligatures w14:val="standardContextual"/>
        </w:rPr>
        <w:t>,</w:t>
      </w:r>
      <w:r w:rsidRPr="00330EB8">
        <w:rPr>
          <w:rFonts w:ascii="Times New Roman" w:eastAsia="Times New Roman" w:hAnsi="Times New Roman" w:cs="Times New Roman"/>
          <w:noProof/>
          <w:color w:val="000000" w:themeColor="text1"/>
          <w:sz w:val="24"/>
          <w:szCs w:val="24"/>
          <w:lang w:val="vi-VN"/>
          <w14:ligatures w14:val="standardContextual"/>
        </w:rPr>
        <w:t xml:space="preserve"> đạt yêu cầu tiêu chuẩn chất lượng thang đo. Chỉ số </w:t>
      </w:r>
      <w:r w:rsidRPr="00330EB8">
        <w:rPr>
          <w:rFonts w:ascii="Times New Roman" w:eastAsia="Times New Roman" w:hAnsi="Times New Roman" w:cs="Times New Roman"/>
          <w:noProof/>
          <w:color w:val="000000" w:themeColor="text1"/>
          <w:sz w:val="24"/>
          <w:szCs w:val="24"/>
          <w:lang w:val="en-US"/>
          <w14:ligatures w14:val="standardContextual"/>
        </w:rPr>
        <w:t>χ</w:t>
      </w:r>
      <w:r w:rsidRPr="00330EB8">
        <w:rPr>
          <w:rFonts w:ascii="Times New Roman" w:eastAsia="Times New Roman" w:hAnsi="Times New Roman" w:cs="Times New Roman"/>
          <w:noProof/>
          <w:color w:val="000000" w:themeColor="text1"/>
          <w:sz w:val="24"/>
          <w:szCs w:val="24"/>
          <w:lang w:val="vi-VN"/>
          <w14:ligatures w14:val="standardContextual"/>
        </w:rPr>
        <w:t>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rối loạn lo âu trên mẫu khách thể học sinh trung học cơ sở. Thang đo Quan hệ gia đình đạt độ tin cậy chấp nhận được; thang đo Hoạt động gia đình có hệ số tin cậy ở mức thấp, do đó các kết quả liên quan đến thang đo này cần được diễn giải một cách thận trọng.</w:t>
      </w:r>
    </w:p>
    <w:p w14:paraId="203E7EB6" w14:textId="73B7A803" w:rsidR="00A86743" w:rsidRPr="00330EB8" w:rsidRDefault="00EE7F93" w:rsidP="00491280">
      <w:pPr>
        <w:spacing w:before="60" w:after="60" w:line="240" w:lineRule="auto"/>
        <w:ind w:firstLine="567"/>
        <w:jc w:val="both"/>
        <w:rPr>
          <w:rFonts w:ascii="Times New Roman" w:hAnsi="Times New Roman" w:cs="Times New Roman"/>
          <w:b/>
          <w:i/>
          <w:iCs/>
          <w:color w:val="000000" w:themeColor="text1"/>
          <w:sz w:val="24"/>
          <w:szCs w:val="24"/>
          <w:lang w:val="vi-VN"/>
        </w:rPr>
      </w:pPr>
      <w:r w:rsidRPr="00330EB8">
        <w:rPr>
          <w:rFonts w:ascii="Times New Roman" w:hAnsi="Times New Roman" w:cs="Times New Roman"/>
          <w:b/>
          <w:i/>
          <w:iCs/>
          <w:color w:val="000000" w:themeColor="text1"/>
          <w:sz w:val="24"/>
          <w:szCs w:val="24"/>
          <w:lang w:val="vi-VN"/>
        </w:rPr>
        <w:t>2.3. Phân tích dữ liệu</w:t>
      </w:r>
    </w:p>
    <w:p w14:paraId="7853B7D0" w14:textId="6624ABFC" w:rsidR="001B0B26" w:rsidRPr="00330EB8" w:rsidRDefault="001B0B26" w:rsidP="00E971BA">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Dữ liệu được xử lý và phân tích bằng phần mềm SPSS 31.0 và AMOS 31.0. Các phương pháp phân tích bao gồm: phân tích thống kê mô tả (tỉ lệ phần trăm, điểm trung bình và độ lệch chuẩn) nhằm mô tả đặc điểm mẫu và các biến nghiên cứu; phân tích tương quan Pearson và hồi quy tuyến tính đa biến; phân tích nhân tố khẳng định CFA. Mức ý nghĩa thống kê được xác định ở p &lt; 0,05.</w:t>
      </w:r>
    </w:p>
    <w:p w14:paraId="2694FB7B" w14:textId="4AE60E04" w:rsidR="00C532A5" w:rsidRPr="00330EB8" w:rsidRDefault="00AC5E50" w:rsidP="00491280">
      <w:pPr>
        <w:spacing w:before="60" w:after="60"/>
        <w:ind w:firstLine="567"/>
        <w:jc w:val="both"/>
        <w:rPr>
          <w:sz w:val="24"/>
          <w:szCs w:val="24"/>
        </w:rPr>
      </w:pPr>
      <w:commentRangeStart w:id="6"/>
      <w:r w:rsidRPr="00330EB8">
        <w:rPr>
          <w:rFonts w:ascii="Times New Roman" w:eastAsia="Times New Roman" w:hAnsi="Times New Roman"/>
          <w:sz w:val="24"/>
          <w:szCs w:val="24"/>
        </w:rPr>
        <w:t xml:space="preserve">Khai báo sử dụng công cụ trí tuệ nhân tạo: trong quá trình hoàn thiện bản thảo, tác giả có sử dụng công cụ trí tuệ nhân tạo </w:t>
      </w:r>
      <w:r w:rsidR="00F63663" w:rsidRPr="00330EB8">
        <w:rPr>
          <w:rFonts w:ascii="Times New Roman" w:eastAsia="Times New Roman" w:hAnsi="Times New Roman"/>
          <w:sz w:val="24"/>
          <w:szCs w:val="24"/>
        </w:rPr>
        <w:t>dựa trên mô hình ngôn ngữ lớn (</w:t>
      </w:r>
      <w:r w:rsidR="00F63663" w:rsidRPr="00330EB8">
        <w:rPr>
          <w:rFonts w:ascii="Times New Roman" w:eastAsia="Times New Roman" w:hAnsi="Times New Roman"/>
          <w:sz w:val="24"/>
          <w:szCs w:val="24"/>
          <w:lang w:val="en-US"/>
        </w:rPr>
        <w:t>L</w:t>
      </w:r>
      <w:r w:rsidR="00F63663" w:rsidRPr="00330EB8">
        <w:rPr>
          <w:rFonts w:ascii="Times New Roman" w:eastAsia="Times New Roman" w:hAnsi="Times New Roman"/>
          <w:sz w:val="24"/>
          <w:szCs w:val="24"/>
        </w:rPr>
        <w:t xml:space="preserve">arge </w:t>
      </w:r>
      <w:r w:rsidR="00F63663" w:rsidRPr="00330EB8">
        <w:rPr>
          <w:rFonts w:ascii="Times New Roman" w:eastAsia="Times New Roman" w:hAnsi="Times New Roman"/>
          <w:sz w:val="24"/>
          <w:szCs w:val="24"/>
          <w:lang w:val="en-US"/>
        </w:rPr>
        <w:t>L</w:t>
      </w:r>
      <w:r w:rsidR="00F63663" w:rsidRPr="00330EB8">
        <w:rPr>
          <w:rFonts w:ascii="Times New Roman" w:eastAsia="Times New Roman" w:hAnsi="Times New Roman"/>
          <w:sz w:val="24"/>
          <w:szCs w:val="24"/>
        </w:rPr>
        <w:t xml:space="preserve">anguage </w:t>
      </w:r>
      <w:r w:rsidR="00F63663" w:rsidRPr="00330EB8">
        <w:rPr>
          <w:rFonts w:ascii="Times New Roman" w:eastAsia="Times New Roman" w:hAnsi="Times New Roman"/>
          <w:sz w:val="24"/>
          <w:szCs w:val="24"/>
          <w:lang w:val="en-US"/>
        </w:rPr>
        <w:t>M</w:t>
      </w:r>
      <w:r w:rsidRPr="00330EB8">
        <w:rPr>
          <w:rFonts w:ascii="Times New Roman" w:eastAsia="Times New Roman" w:hAnsi="Times New Roman"/>
          <w:sz w:val="24"/>
          <w:szCs w:val="24"/>
        </w:rPr>
        <w:t>o</w:t>
      </w:r>
      <w:r w:rsidR="003B532F" w:rsidRPr="00330EB8">
        <w:rPr>
          <w:rFonts w:ascii="Times New Roman" w:eastAsia="Times New Roman" w:hAnsi="Times New Roman"/>
          <w:sz w:val="24"/>
          <w:szCs w:val="24"/>
        </w:rPr>
        <w:t xml:space="preserve">del) ở vai trò hỗ trợ kỹ thuật </w:t>
      </w:r>
      <w:r w:rsidR="003B532F" w:rsidRPr="00330EB8">
        <w:rPr>
          <w:rFonts w:ascii="Times New Roman" w:eastAsia="Times New Roman" w:hAnsi="Times New Roman"/>
          <w:sz w:val="24"/>
          <w:szCs w:val="24"/>
          <w:lang w:val="vi-VN"/>
        </w:rPr>
        <w:t>nhằm</w:t>
      </w:r>
      <w:r w:rsidRPr="00330EB8">
        <w:rPr>
          <w:rFonts w:ascii="Times New Roman" w:eastAsia="Times New Roman" w:hAnsi="Times New Roman"/>
          <w:sz w:val="24"/>
          <w:szCs w:val="24"/>
        </w:rPr>
        <w:t xml:space="preserve"> rà soát văn</w:t>
      </w:r>
      <w:r w:rsidR="003B532F" w:rsidRPr="00330EB8">
        <w:rPr>
          <w:rFonts w:ascii="Times New Roman" w:eastAsia="Times New Roman" w:hAnsi="Times New Roman"/>
          <w:sz w:val="24"/>
          <w:szCs w:val="24"/>
          <w:lang w:val="vi-VN"/>
        </w:rPr>
        <w:t xml:space="preserve"> phong</w:t>
      </w:r>
      <w:r w:rsidRPr="00330EB8">
        <w:rPr>
          <w:rFonts w:ascii="Times New Roman" w:eastAsia="Times New Roman" w:hAnsi="Times New Roman"/>
          <w:sz w:val="24"/>
          <w:szCs w:val="24"/>
        </w:rPr>
        <w:t>,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commentRangeEnd w:id="6"/>
      <w:r w:rsidR="00024B47">
        <w:rPr>
          <w:rStyle w:val="CommentReference"/>
        </w:rPr>
        <w:commentReference w:id="6"/>
      </w:r>
    </w:p>
    <w:p w14:paraId="3FA9A4FB" w14:textId="77777777" w:rsidR="00C532A5" w:rsidRPr="00330EB8" w:rsidRDefault="00AC5E50" w:rsidP="00491280">
      <w:pPr>
        <w:spacing w:before="60" w:after="60" w:line="240" w:lineRule="auto"/>
        <w:ind w:firstLine="567"/>
        <w:jc w:val="both"/>
        <w:rPr>
          <w:rFonts w:ascii="Times New Roman" w:hAnsi="Times New Roman" w:cs="Times New Roman"/>
          <w:b/>
          <w:color w:val="000000" w:themeColor="text1"/>
          <w:sz w:val="24"/>
          <w:szCs w:val="24"/>
          <w:lang w:val="vi-VN"/>
        </w:rPr>
      </w:pPr>
      <w:r w:rsidRPr="00330EB8">
        <w:rPr>
          <w:rFonts w:ascii="Times New Roman" w:hAnsi="Times New Roman" w:cs="Times New Roman"/>
          <w:b/>
          <w:color w:val="000000" w:themeColor="text1"/>
          <w:sz w:val="24"/>
          <w:szCs w:val="24"/>
          <w:lang w:val="vi-VN"/>
        </w:rPr>
        <w:lastRenderedPageBreak/>
        <w:t xml:space="preserve">3. Kết quả nghiên cứu </w:t>
      </w:r>
    </w:p>
    <w:p w14:paraId="5F16CAEB" w14:textId="7ED33313" w:rsidR="0058158C" w:rsidRPr="00330EB8" w:rsidRDefault="0016311D" w:rsidP="0058158C">
      <w:pPr>
        <w:spacing w:line="240" w:lineRule="auto"/>
        <w:ind w:firstLine="567"/>
        <w:jc w:val="both"/>
        <w:rPr>
          <w:rFonts w:ascii="Times New Roman" w:eastAsia="Times New Roman" w:hAnsi="Times New Roman" w:cs="Times New Roman"/>
          <w:bCs/>
          <w:sz w:val="24"/>
          <w:szCs w:val="24"/>
        </w:rPr>
      </w:pPr>
      <w:r w:rsidRPr="00330EB8">
        <w:rPr>
          <w:rFonts w:ascii="Times New Roman" w:eastAsia="Times New Roman" w:hAnsi="Times New Roman" w:cs="Times New Roman"/>
          <w:bCs/>
          <w:sz w:val="24"/>
          <w:szCs w:val="24"/>
        </w:rPr>
        <w:t>Phân tích và diễn giải số liệu về mối quan hệ giữa các yếu tố môi trường gia đình và</w:t>
      </w:r>
      <w:r w:rsidR="0058158C" w:rsidRPr="00330EB8">
        <w:rPr>
          <w:rFonts w:ascii="Times New Roman" w:eastAsia="Times New Roman" w:hAnsi="Times New Roman" w:cs="Times New Roman"/>
          <w:bCs/>
          <w:sz w:val="24"/>
          <w:szCs w:val="24"/>
        </w:rPr>
        <w:t xml:space="preserve"> mức độ </w:t>
      </w:r>
      <w:r w:rsidR="00D1595A" w:rsidRPr="00330EB8">
        <w:rPr>
          <w:rFonts w:ascii="Times New Roman" w:eastAsia="Times New Roman" w:hAnsi="Times New Roman" w:cs="Times New Roman"/>
          <w:bCs/>
          <w:sz w:val="24"/>
          <w:szCs w:val="24"/>
        </w:rPr>
        <w:t xml:space="preserve">rối loạn lo âu </w:t>
      </w:r>
      <w:r w:rsidR="0058158C" w:rsidRPr="00330EB8">
        <w:rPr>
          <w:rFonts w:ascii="Times New Roman" w:eastAsia="Times New Roman" w:hAnsi="Times New Roman" w:cs="Times New Roman"/>
          <w:bCs/>
          <w:sz w:val="24"/>
          <w:szCs w:val="24"/>
        </w:rPr>
        <w:t xml:space="preserve">của học sinh trung học cơ sở, đồng thời làm rõ mối liên hệ và vai trò dự báo của các yếu tố môi trường gia đình đối với </w:t>
      </w:r>
      <w:r w:rsidR="00D1595A" w:rsidRPr="00330EB8">
        <w:rPr>
          <w:rFonts w:ascii="Times New Roman" w:eastAsia="Times New Roman" w:hAnsi="Times New Roman" w:cs="Times New Roman"/>
          <w:bCs/>
          <w:sz w:val="24"/>
          <w:szCs w:val="24"/>
        </w:rPr>
        <w:t xml:space="preserve">rối loạn lo âu </w:t>
      </w:r>
      <w:r w:rsidR="0058158C" w:rsidRPr="00330EB8">
        <w:rPr>
          <w:rFonts w:ascii="Times New Roman" w:eastAsia="Times New Roman" w:hAnsi="Times New Roman" w:cs="Times New Roman"/>
          <w:bCs/>
          <w:sz w:val="24"/>
          <w:szCs w:val="24"/>
        </w:rPr>
        <w:t>trong mẫu nghiên cứu được trình bày dưới đây.</w:t>
      </w:r>
    </w:p>
    <w:p w14:paraId="47E6BADF" w14:textId="47E3E66D" w:rsidR="0059308D" w:rsidRPr="00330EB8" w:rsidRDefault="0059308D" w:rsidP="00CB5073">
      <w:pPr>
        <w:spacing w:before="60" w:after="60" w:line="240" w:lineRule="auto"/>
        <w:jc w:val="center"/>
        <w:rPr>
          <w:rFonts w:ascii="Times New Roman" w:hAnsi="Times New Roman" w:cs="Times New Roman"/>
          <w:b/>
          <w:bCs/>
          <w:i/>
          <w:iCs/>
          <w:color w:val="000000" w:themeColor="text1"/>
          <w:sz w:val="24"/>
          <w:szCs w:val="24"/>
        </w:rPr>
      </w:pPr>
      <w:r w:rsidRPr="00330EB8">
        <w:rPr>
          <w:rFonts w:ascii="Times New Roman" w:hAnsi="Times New Roman" w:cs="Times New Roman"/>
          <w:b/>
          <w:bCs/>
          <w:i/>
          <w:iCs/>
          <w:color w:val="000000" w:themeColor="text1"/>
          <w:sz w:val="24"/>
          <w:szCs w:val="24"/>
        </w:rPr>
        <w:t xml:space="preserve">Bảng </w:t>
      </w:r>
      <w:r w:rsidR="009A6133" w:rsidRPr="00330EB8">
        <w:rPr>
          <w:rFonts w:ascii="Times New Roman" w:hAnsi="Times New Roman" w:cs="Times New Roman"/>
          <w:b/>
          <w:bCs/>
          <w:i/>
          <w:iCs/>
          <w:color w:val="000000" w:themeColor="text1"/>
          <w:sz w:val="24"/>
          <w:szCs w:val="24"/>
        </w:rPr>
        <w:t>4</w:t>
      </w:r>
      <w:r w:rsidRPr="00330EB8">
        <w:rPr>
          <w:rFonts w:ascii="Times New Roman" w:hAnsi="Times New Roman" w:cs="Times New Roman"/>
          <w:b/>
          <w:bCs/>
          <w:i/>
          <w:iCs/>
          <w:color w:val="000000" w:themeColor="text1"/>
          <w:sz w:val="24"/>
          <w:szCs w:val="24"/>
        </w:rPr>
        <w:t xml:space="preserve">. </w:t>
      </w:r>
      <w:r w:rsidR="00774C61" w:rsidRPr="00330EB8">
        <w:rPr>
          <w:rFonts w:ascii="Times New Roman" w:hAnsi="Times New Roman" w:cs="Times New Roman"/>
          <w:b/>
          <w:bCs/>
          <w:i/>
          <w:iCs/>
          <w:color w:val="000000" w:themeColor="text1"/>
          <w:sz w:val="24"/>
          <w:szCs w:val="24"/>
        </w:rPr>
        <w:t>H</w:t>
      </w:r>
      <w:r w:rsidRPr="00330EB8">
        <w:rPr>
          <w:rFonts w:ascii="Times New Roman" w:hAnsi="Times New Roman" w:cs="Times New Roman"/>
          <w:b/>
          <w:bCs/>
          <w:i/>
          <w:iCs/>
          <w:color w:val="000000" w:themeColor="text1"/>
          <w:sz w:val="24"/>
          <w:szCs w:val="24"/>
        </w:rPr>
        <w:t>oạt động</w:t>
      </w:r>
      <w:r w:rsidR="00774C61" w:rsidRPr="00330EB8">
        <w:rPr>
          <w:rFonts w:ascii="Times New Roman" w:hAnsi="Times New Roman" w:cs="Times New Roman"/>
          <w:b/>
          <w:bCs/>
          <w:i/>
          <w:iCs/>
          <w:color w:val="000000" w:themeColor="text1"/>
          <w:sz w:val="24"/>
          <w:szCs w:val="24"/>
        </w:rPr>
        <w:t xml:space="preserve"> </w:t>
      </w:r>
      <w:r w:rsidRPr="00330EB8">
        <w:rPr>
          <w:rFonts w:ascii="Times New Roman" w:hAnsi="Times New Roman" w:cs="Times New Roman"/>
          <w:b/>
          <w:bCs/>
          <w:i/>
          <w:iCs/>
          <w:color w:val="000000" w:themeColor="text1"/>
          <w:sz w:val="24"/>
          <w:szCs w:val="24"/>
        </w:rPr>
        <w:t>gia đình</w:t>
      </w:r>
      <w:r w:rsidR="00774C61" w:rsidRPr="00330EB8">
        <w:rPr>
          <w:rFonts w:ascii="Times New Roman" w:hAnsi="Times New Roman" w:cs="Times New Roman"/>
          <w:b/>
          <w:bCs/>
          <w:i/>
          <w:iCs/>
          <w:color w:val="000000" w:themeColor="text1"/>
          <w:sz w:val="24"/>
          <w:szCs w:val="24"/>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330EB8"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r w:rsidRPr="00330EB8">
              <w:rPr>
                <w:rFonts w:ascii="Times New Roman" w:eastAsia="Times New Roman" w:hAnsi="Times New Roman" w:cs="Times New Roman"/>
                <w:b/>
                <w:bCs/>
                <w:sz w:val="24"/>
                <w:szCs w:val="24"/>
              </w:rPr>
              <w:t>TT</w:t>
            </w:r>
          </w:p>
        </w:tc>
        <w:tc>
          <w:tcPr>
            <w:tcW w:w="2694" w:type="dxa"/>
            <w:vMerge w:val="restart"/>
            <w:tcBorders>
              <w:top w:val="single" w:sz="8" w:space="0" w:color="auto"/>
              <w:left w:val="nil"/>
              <w:right w:val="nil"/>
            </w:tcBorders>
            <w:vAlign w:val="center"/>
          </w:tcPr>
          <w:p w14:paraId="5707882F"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r w:rsidRPr="00330EB8">
              <w:rPr>
                <w:rFonts w:ascii="Times New Roman" w:eastAsia="Times New Roman" w:hAnsi="Times New Roman" w:cs="Times New Roman"/>
                <w:b/>
                <w:bCs/>
                <w:sz w:val="24"/>
                <w:szCs w:val="24"/>
              </w:rPr>
              <w:t>Mệnh</w:t>
            </w:r>
            <w:r w:rsidRPr="00330EB8">
              <w:rPr>
                <w:rFonts w:ascii="Times New Roman" w:eastAsia="Times New Roman" w:hAnsi="Times New Roman" w:cs="Times New Roman"/>
                <w:b/>
                <w:bCs/>
                <w:sz w:val="24"/>
                <w:szCs w:val="24"/>
                <w:lang w:val="vi-VN"/>
              </w:rPr>
              <w:t xml:space="preserve"> đề</w:t>
            </w:r>
          </w:p>
        </w:tc>
        <w:tc>
          <w:tcPr>
            <w:tcW w:w="708" w:type="dxa"/>
            <w:vMerge w:val="restart"/>
            <w:tcBorders>
              <w:left w:val="nil"/>
              <w:right w:val="nil"/>
            </w:tcBorders>
            <w:vAlign w:val="center"/>
          </w:tcPr>
          <w:p w14:paraId="570062A4"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r w:rsidRPr="00330EB8">
              <w:rPr>
                <w:rFonts w:ascii="Times New Roman" w:eastAsia="Times New Roman" w:hAnsi="Times New Roman" w:cs="Times New Roman"/>
                <w:b/>
                <w:bCs/>
                <w:sz w:val="24"/>
                <w:szCs w:val="24"/>
              </w:rPr>
              <w:t>Min</w:t>
            </w:r>
          </w:p>
        </w:tc>
        <w:tc>
          <w:tcPr>
            <w:tcW w:w="850" w:type="dxa"/>
            <w:vMerge w:val="restart"/>
            <w:tcBorders>
              <w:left w:val="nil"/>
              <w:right w:val="nil"/>
            </w:tcBorders>
            <w:vAlign w:val="center"/>
          </w:tcPr>
          <w:p w14:paraId="44D5192D"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r w:rsidRPr="00330EB8">
              <w:rPr>
                <w:rFonts w:ascii="Times New Roman" w:eastAsia="Times New Roman" w:hAnsi="Times New Roman" w:cs="Times New Roman"/>
                <w:b/>
                <w:bCs/>
                <w:sz w:val="24"/>
                <w:szCs w:val="24"/>
              </w:rPr>
              <w:t>Max</w:t>
            </w:r>
          </w:p>
        </w:tc>
        <w:tc>
          <w:tcPr>
            <w:tcW w:w="850" w:type="dxa"/>
            <w:vMerge w:val="restart"/>
            <w:tcBorders>
              <w:top w:val="single" w:sz="8" w:space="0" w:color="auto"/>
              <w:left w:val="nil"/>
              <w:right w:val="nil"/>
            </w:tcBorders>
            <w:vAlign w:val="center"/>
          </w:tcPr>
          <w:p w14:paraId="3E33A6E5"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r w:rsidRPr="00330EB8">
              <w:rPr>
                <w:rFonts w:ascii="Times New Roman" w:eastAsia="Times New Roman" w:hAnsi="Times New Roman" w:cs="Times New Roman"/>
                <w:b/>
                <w:bCs/>
                <w:sz w:val="24"/>
                <w:szCs w:val="24"/>
              </w:rPr>
              <w:t>M</w:t>
            </w:r>
          </w:p>
        </w:tc>
        <w:tc>
          <w:tcPr>
            <w:tcW w:w="994" w:type="dxa"/>
            <w:vMerge w:val="restart"/>
            <w:tcBorders>
              <w:top w:val="single" w:sz="8" w:space="0" w:color="auto"/>
              <w:left w:val="nil"/>
              <w:right w:val="nil"/>
            </w:tcBorders>
            <w:vAlign w:val="center"/>
          </w:tcPr>
          <w:p w14:paraId="5E9666F9"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r w:rsidRPr="00330EB8">
              <w:rPr>
                <w:rFonts w:ascii="Times New Roman" w:eastAsia="Times New Roman" w:hAnsi="Times New Roman" w:cs="Times New Roman"/>
                <w:b/>
                <w:bCs/>
                <w:sz w:val="24"/>
                <w:szCs w:val="24"/>
              </w:rPr>
              <w:t>SD</w:t>
            </w:r>
          </w:p>
        </w:tc>
        <w:tc>
          <w:tcPr>
            <w:tcW w:w="2825" w:type="dxa"/>
            <w:gridSpan w:val="3"/>
            <w:tcBorders>
              <w:top w:val="single" w:sz="8" w:space="0" w:color="auto"/>
              <w:left w:val="nil"/>
              <w:bottom w:val="nil"/>
              <w:right w:val="nil"/>
            </w:tcBorders>
            <w:vAlign w:val="center"/>
          </w:tcPr>
          <w:p w14:paraId="4AF938BF"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lang w:val="vi-VN"/>
              </w:rPr>
            </w:pPr>
            <w:r w:rsidRPr="00330EB8">
              <w:rPr>
                <w:rFonts w:ascii="Times New Roman" w:eastAsia="Times New Roman" w:hAnsi="Times New Roman" w:cs="Times New Roman"/>
                <w:b/>
                <w:bCs/>
                <w:sz w:val="24"/>
                <w:szCs w:val="24"/>
                <w:lang w:val="vi-VN"/>
              </w:rPr>
              <w:t>Tương quan</w:t>
            </w:r>
          </w:p>
        </w:tc>
      </w:tr>
      <w:tr w:rsidR="00EE7F93" w:rsidRPr="00330EB8" w14:paraId="4978AC21" w14:textId="77777777" w:rsidTr="0004507D">
        <w:trPr>
          <w:jc w:val="center"/>
        </w:trPr>
        <w:tc>
          <w:tcPr>
            <w:tcW w:w="567" w:type="dxa"/>
            <w:vMerge/>
            <w:tcBorders>
              <w:left w:val="nil"/>
              <w:bottom w:val="nil"/>
              <w:right w:val="nil"/>
            </w:tcBorders>
            <w:vAlign w:val="center"/>
          </w:tcPr>
          <w:p w14:paraId="446C57E4"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p>
        </w:tc>
        <w:tc>
          <w:tcPr>
            <w:tcW w:w="2694" w:type="dxa"/>
            <w:vMerge/>
            <w:tcBorders>
              <w:left w:val="nil"/>
              <w:bottom w:val="nil"/>
              <w:right w:val="nil"/>
            </w:tcBorders>
            <w:vAlign w:val="center"/>
          </w:tcPr>
          <w:p w14:paraId="0B74964E"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lang w:val="vi-VN"/>
              </w:rPr>
            </w:pPr>
          </w:p>
        </w:tc>
        <w:tc>
          <w:tcPr>
            <w:tcW w:w="708" w:type="dxa"/>
            <w:vMerge/>
            <w:tcBorders>
              <w:left w:val="nil"/>
              <w:right w:val="nil"/>
            </w:tcBorders>
          </w:tcPr>
          <w:p w14:paraId="12B6E4F6"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p>
        </w:tc>
        <w:tc>
          <w:tcPr>
            <w:tcW w:w="850" w:type="dxa"/>
            <w:vMerge/>
            <w:tcBorders>
              <w:left w:val="nil"/>
              <w:right w:val="nil"/>
            </w:tcBorders>
          </w:tcPr>
          <w:p w14:paraId="0D7A74CE" w14:textId="77777777" w:rsidR="00EE7F93" w:rsidRPr="00330EB8" w:rsidRDefault="00EE7F93" w:rsidP="00FA6FE4">
            <w:pPr>
              <w:spacing w:before="60" w:after="60" w:line="240" w:lineRule="auto"/>
              <w:jc w:val="center"/>
              <w:rPr>
                <w:rFonts w:ascii="Times New Roman" w:eastAsia="Times New Roman" w:hAnsi="Times New Roman" w:cs="Times New Roman"/>
                <w:b/>
                <w:bCs/>
                <w:sz w:val="24"/>
                <w:szCs w:val="24"/>
              </w:rPr>
            </w:pPr>
          </w:p>
        </w:tc>
        <w:tc>
          <w:tcPr>
            <w:tcW w:w="850" w:type="dxa"/>
            <w:vMerge/>
            <w:tcBorders>
              <w:left w:val="nil"/>
              <w:bottom w:val="nil"/>
              <w:right w:val="nil"/>
            </w:tcBorders>
            <w:vAlign w:val="center"/>
          </w:tcPr>
          <w:p w14:paraId="2DDFC898"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lang w:val="vi-VN"/>
              </w:rPr>
            </w:pPr>
          </w:p>
        </w:tc>
        <w:tc>
          <w:tcPr>
            <w:tcW w:w="994" w:type="dxa"/>
            <w:vMerge/>
            <w:tcBorders>
              <w:left w:val="nil"/>
              <w:bottom w:val="nil"/>
              <w:right w:val="nil"/>
            </w:tcBorders>
            <w:vAlign w:val="center"/>
          </w:tcPr>
          <w:p w14:paraId="7D1F4D2D"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p>
        </w:tc>
        <w:tc>
          <w:tcPr>
            <w:tcW w:w="849" w:type="dxa"/>
            <w:tcBorders>
              <w:top w:val="single" w:sz="8" w:space="0" w:color="auto"/>
              <w:left w:val="nil"/>
              <w:bottom w:val="nil"/>
              <w:right w:val="nil"/>
            </w:tcBorders>
            <w:vAlign w:val="center"/>
          </w:tcPr>
          <w:p w14:paraId="34E0AF02"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b/>
                <w:bCs/>
                <w:sz w:val="24"/>
                <w:szCs w:val="24"/>
                <w:lang w:val="vi-VN"/>
              </w:rPr>
              <w:t>1</w:t>
            </w:r>
          </w:p>
        </w:tc>
        <w:tc>
          <w:tcPr>
            <w:tcW w:w="992" w:type="dxa"/>
            <w:tcBorders>
              <w:top w:val="single" w:sz="8" w:space="0" w:color="auto"/>
              <w:left w:val="nil"/>
              <w:bottom w:val="nil"/>
              <w:right w:val="nil"/>
            </w:tcBorders>
            <w:vAlign w:val="center"/>
          </w:tcPr>
          <w:p w14:paraId="2AA6BCB7"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b/>
                <w:bCs/>
                <w:sz w:val="24"/>
                <w:szCs w:val="24"/>
                <w:lang w:val="vi-VN"/>
              </w:rPr>
              <w:t>2</w:t>
            </w:r>
          </w:p>
        </w:tc>
        <w:tc>
          <w:tcPr>
            <w:tcW w:w="984" w:type="dxa"/>
            <w:tcBorders>
              <w:top w:val="single" w:sz="8" w:space="0" w:color="auto"/>
              <w:left w:val="nil"/>
              <w:bottom w:val="nil"/>
              <w:right w:val="nil"/>
            </w:tcBorders>
            <w:vAlign w:val="center"/>
          </w:tcPr>
          <w:p w14:paraId="59A27BEA"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b/>
                <w:bCs/>
                <w:sz w:val="24"/>
                <w:szCs w:val="24"/>
                <w:lang w:val="vi-VN"/>
              </w:rPr>
              <w:t>3</w:t>
            </w:r>
          </w:p>
        </w:tc>
      </w:tr>
      <w:tr w:rsidR="00EE7F93" w:rsidRPr="00330EB8"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330EB8" w:rsidRDefault="00EE7F93" w:rsidP="00FA6FE4">
            <w:pPr>
              <w:spacing w:before="60" w:after="60" w:line="240" w:lineRule="auto"/>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1</w:t>
            </w:r>
          </w:p>
        </w:tc>
        <w:tc>
          <w:tcPr>
            <w:tcW w:w="2694" w:type="dxa"/>
            <w:tcBorders>
              <w:top w:val="single" w:sz="8" w:space="0" w:color="auto"/>
              <w:left w:val="nil"/>
              <w:bottom w:val="nil"/>
              <w:right w:val="nil"/>
            </w:tcBorders>
            <w:vAlign w:val="center"/>
            <w:hideMark/>
          </w:tcPr>
          <w:p w14:paraId="301E7A93" w14:textId="77777777" w:rsidR="00EE7F93" w:rsidRPr="00330EB8" w:rsidRDefault="00EE7F93" w:rsidP="00FA6FE4">
            <w:pPr>
              <w:spacing w:before="60" w:after="60" w:line="240" w:lineRule="auto"/>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lang w:val="vi-VN"/>
              </w:rPr>
              <w:t>Cha mẹ dạy em học.</w:t>
            </w:r>
          </w:p>
        </w:tc>
        <w:tc>
          <w:tcPr>
            <w:tcW w:w="708" w:type="dxa"/>
            <w:tcBorders>
              <w:left w:val="nil"/>
              <w:bottom w:val="nil"/>
              <w:right w:val="nil"/>
            </w:tcBorders>
            <w:vAlign w:val="center"/>
          </w:tcPr>
          <w:p w14:paraId="1C513651" w14:textId="77777777" w:rsidR="00EE7F93" w:rsidRPr="00330EB8" w:rsidRDefault="00EE7F93" w:rsidP="0004507D">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1</w:t>
            </w:r>
          </w:p>
        </w:tc>
        <w:tc>
          <w:tcPr>
            <w:tcW w:w="850" w:type="dxa"/>
            <w:tcBorders>
              <w:left w:val="nil"/>
              <w:bottom w:val="nil"/>
              <w:right w:val="nil"/>
            </w:tcBorders>
            <w:vAlign w:val="center"/>
          </w:tcPr>
          <w:p w14:paraId="729D7DE4" w14:textId="77777777" w:rsidR="00EE7F93" w:rsidRPr="00330EB8" w:rsidRDefault="00EE7F93" w:rsidP="0004507D">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4</w:t>
            </w:r>
          </w:p>
        </w:tc>
        <w:tc>
          <w:tcPr>
            <w:tcW w:w="850" w:type="dxa"/>
            <w:tcBorders>
              <w:top w:val="single" w:sz="8" w:space="0" w:color="auto"/>
              <w:left w:val="nil"/>
              <w:bottom w:val="nil"/>
              <w:right w:val="nil"/>
            </w:tcBorders>
            <w:vAlign w:val="center"/>
            <w:hideMark/>
          </w:tcPr>
          <w:p w14:paraId="1EF38413"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lang w:val="vi-VN"/>
              </w:rPr>
              <w:t>2</w:t>
            </w:r>
            <w:r w:rsidRPr="00330EB8">
              <w:rPr>
                <w:rFonts w:ascii="Times New Roman" w:eastAsia="Times New Roman" w:hAnsi="Times New Roman" w:cs="Times New Roman"/>
                <w:sz w:val="24"/>
                <w:szCs w:val="24"/>
              </w:rPr>
              <w:t>,</w:t>
            </w:r>
            <w:r w:rsidRPr="00330EB8">
              <w:rPr>
                <w:rFonts w:ascii="Times New Roman" w:eastAsia="Times New Roman" w:hAnsi="Times New Roman" w:cs="Times New Roman"/>
                <w:sz w:val="24"/>
                <w:szCs w:val="24"/>
                <w:lang w:val="vi-VN"/>
              </w:rPr>
              <w:t>20</w:t>
            </w:r>
          </w:p>
        </w:tc>
        <w:tc>
          <w:tcPr>
            <w:tcW w:w="994" w:type="dxa"/>
            <w:tcBorders>
              <w:top w:val="single" w:sz="8" w:space="0" w:color="auto"/>
              <w:left w:val="nil"/>
              <w:bottom w:val="nil"/>
              <w:right w:val="nil"/>
            </w:tcBorders>
            <w:vAlign w:val="center"/>
            <w:hideMark/>
          </w:tcPr>
          <w:p w14:paraId="7F1E841F"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0,</w:t>
            </w:r>
            <w:r w:rsidRPr="00330EB8">
              <w:rPr>
                <w:rFonts w:ascii="Times New Roman" w:eastAsia="Times New Roman" w:hAnsi="Times New Roman" w:cs="Times New Roman"/>
                <w:sz w:val="24"/>
                <w:szCs w:val="24"/>
                <w:lang w:val="vi-VN"/>
              </w:rPr>
              <w:t>861</w:t>
            </w:r>
          </w:p>
        </w:tc>
        <w:tc>
          <w:tcPr>
            <w:tcW w:w="849" w:type="dxa"/>
            <w:tcBorders>
              <w:top w:val="single" w:sz="8" w:space="0" w:color="auto"/>
              <w:left w:val="nil"/>
              <w:bottom w:val="nil"/>
              <w:right w:val="nil"/>
            </w:tcBorders>
            <w:vAlign w:val="center"/>
            <w:hideMark/>
          </w:tcPr>
          <w:p w14:paraId="50BF9471"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1</w:t>
            </w:r>
          </w:p>
        </w:tc>
        <w:tc>
          <w:tcPr>
            <w:tcW w:w="992" w:type="dxa"/>
            <w:tcBorders>
              <w:top w:val="single" w:sz="8" w:space="0" w:color="auto"/>
              <w:left w:val="nil"/>
              <w:bottom w:val="nil"/>
              <w:right w:val="nil"/>
            </w:tcBorders>
            <w:vAlign w:val="center"/>
            <w:hideMark/>
          </w:tcPr>
          <w:p w14:paraId="60AEA491"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0,246</w:t>
            </w:r>
            <w:r w:rsidRPr="00330EB8">
              <w:rPr>
                <w:rFonts w:ascii="Times New Roman" w:eastAsia="Times New Roman" w:hAnsi="Times New Roman" w:cs="Times New Roman"/>
                <w:sz w:val="24"/>
                <w:szCs w:val="24"/>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0,266</w:t>
            </w:r>
            <w:r w:rsidRPr="00330EB8">
              <w:rPr>
                <w:rFonts w:ascii="Times New Roman" w:eastAsia="Times New Roman" w:hAnsi="Times New Roman" w:cs="Times New Roman"/>
                <w:sz w:val="24"/>
                <w:szCs w:val="24"/>
                <w:vertAlign w:val="superscript"/>
              </w:rPr>
              <w:t>**</w:t>
            </w:r>
          </w:p>
        </w:tc>
      </w:tr>
      <w:tr w:rsidR="0004507D" w:rsidRPr="00330EB8" w14:paraId="6926D47E" w14:textId="77777777" w:rsidTr="0004507D">
        <w:trPr>
          <w:jc w:val="center"/>
        </w:trPr>
        <w:tc>
          <w:tcPr>
            <w:tcW w:w="567" w:type="dxa"/>
            <w:tcBorders>
              <w:top w:val="nil"/>
              <w:left w:val="nil"/>
              <w:bottom w:val="nil"/>
              <w:right w:val="nil"/>
            </w:tcBorders>
            <w:hideMark/>
          </w:tcPr>
          <w:p w14:paraId="79C71C20" w14:textId="77777777" w:rsidR="00EE7F93" w:rsidRPr="00330EB8" w:rsidRDefault="00EE7F93" w:rsidP="00FA6FE4">
            <w:pPr>
              <w:spacing w:before="60" w:after="60" w:line="240" w:lineRule="auto"/>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2</w:t>
            </w:r>
          </w:p>
        </w:tc>
        <w:tc>
          <w:tcPr>
            <w:tcW w:w="2694" w:type="dxa"/>
            <w:tcBorders>
              <w:top w:val="nil"/>
              <w:left w:val="nil"/>
              <w:bottom w:val="nil"/>
              <w:right w:val="nil"/>
            </w:tcBorders>
            <w:hideMark/>
          </w:tcPr>
          <w:p w14:paraId="668EE970" w14:textId="77777777" w:rsidR="00EE7F93" w:rsidRPr="00330EB8" w:rsidRDefault="00EE7F93" w:rsidP="00FA6FE4">
            <w:pPr>
              <w:spacing w:before="60" w:after="60" w:line="240" w:lineRule="auto"/>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Em</w:t>
            </w:r>
            <w:r w:rsidRPr="00330EB8">
              <w:rPr>
                <w:rFonts w:ascii="Times New Roman" w:eastAsia="Times New Roman" w:hAnsi="Times New Roman" w:cs="Times New Roman"/>
                <w:sz w:val="24"/>
                <w:szCs w:val="24"/>
                <w:lang w:val="vi-VN"/>
              </w:rPr>
              <w:t xml:space="preserve"> tham gia v</w:t>
            </w:r>
            <w:r w:rsidRPr="00330EB8">
              <w:rPr>
                <w:rFonts w:ascii="Times New Roman" w:eastAsia="Times New Roman" w:hAnsi="Times New Roman" w:cs="Times New Roman"/>
                <w:sz w:val="24"/>
                <w:szCs w:val="24"/>
              </w:rPr>
              <w:t>ui chơi/ giải trí trong gia đình</w:t>
            </w:r>
          </w:p>
        </w:tc>
        <w:tc>
          <w:tcPr>
            <w:tcW w:w="708" w:type="dxa"/>
            <w:tcBorders>
              <w:top w:val="nil"/>
              <w:left w:val="nil"/>
              <w:bottom w:val="nil"/>
              <w:right w:val="nil"/>
            </w:tcBorders>
            <w:vAlign w:val="center"/>
          </w:tcPr>
          <w:p w14:paraId="139E6A99" w14:textId="77777777" w:rsidR="00EE7F93" w:rsidRPr="00330EB8" w:rsidRDefault="00EE7F93" w:rsidP="0004507D">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1</w:t>
            </w:r>
          </w:p>
        </w:tc>
        <w:tc>
          <w:tcPr>
            <w:tcW w:w="850" w:type="dxa"/>
            <w:tcBorders>
              <w:top w:val="nil"/>
              <w:left w:val="nil"/>
              <w:bottom w:val="nil"/>
              <w:right w:val="nil"/>
            </w:tcBorders>
            <w:vAlign w:val="center"/>
          </w:tcPr>
          <w:p w14:paraId="3F6C1B31" w14:textId="77777777" w:rsidR="00EE7F93" w:rsidRPr="00330EB8" w:rsidRDefault="00EE7F93" w:rsidP="0004507D">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4</w:t>
            </w:r>
          </w:p>
        </w:tc>
        <w:tc>
          <w:tcPr>
            <w:tcW w:w="850" w:type="dxa"/>
            <w:tcBorders>
              <w:top w:val="nil"/>
              <w:left w:val="nil"/>
              <w:bottom w:val="nil"/>
              <w:right w:val="nil"/>
            </w:tcBorders>
            <w:vAlign w:val="center"/>
            <w:hideMark/>
          </w:tcPr>
          <w:p w14:paraId="315BF5B4"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lang w:val="vi-VN"/>
              </w:rPr>
              <w:t>2</w:t>
            </w:r>
            <w:r w:rsidRPr="00330EB8">
              <w:rPr>
                <w:rFonts w:ascii="Times New Roman" w:eastAsia="Times New Roman" w:hAnsi="Times New Roman" w:cs="Times New Roman"/>
                <w:sz w:val="24"/>
                <w:szCs w:val="24"/>
              </w:rPr>
              <w:t>,</w:t>
            </w:r>
            <w:r w:rsidRPr="00330EB8">
              <w:rPr>
                <w:rFonts w:ascii="Times New Roman" w:eastAsia="Times New Roman" w:hAnsi="Times New Roman" w:cs="Times New Roman"/>
                <w:sz w:val="24"/>
                <w:szCs w:val="24"/>
                <w:lang w:val="vi-VN"/>
              </w:rPr>
              <w:t>74</w:t>
            </w:r>
          </w:p>
        </w:tc>
        <w:tc>
          <w:tcPr>
            <w:tcW w:w="994" w:type="dxa"/>
            <w:tcBorders>
              <w:top w:val="nil"/>
              <w:left w:val="nil"/>
              <w:bottom w:val="nil"/>
              <w:right w:val="nil"/>
            </w:tcBorders>
            <w:vAlign w:val="center"/>
            <w:hideMark/>
          </w:tcPr>
          <w:p w14:paraId="2FEDB822"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0,</w:t>
            </w:r>
            <w:r w:rsidRPr="00330EB8">
              <w:rPr>
                <w:rFonts w:ascii="Times New Roman" w:eastAsia="Times New Roman" w:hAnsi="Times New Roman" w:cs="Times New Roman"/>
                <w:sz w:val="24"/>
                <w:szCs w:val="24"/>
                <w:lang w:val="vi-VN"/>
              </w:rPr>
              <w:t>896</w:t>
            </w:r>
          </w:p>
        </w:tc>
        <w:tc>
          <w:tcPr>
            <w:tcW w:w="849" w:type="dxa"/>
            <w:tcBorders>
              <w:top w:val="nil"/>
              <w:left w:val="nil"/>
              <w:bottom w:val="nil"/>
              <w:right w:val="nil"/>
            </w:tcBorders>
            <w:vAlign w:val="center"/>
          </w:tcPr>
          <w:p w14:paraId="4DBDBD9A"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p>
        </w:tc>
        <w:tc>
          <w:tcPr>
            <w:tcW w:w="992" w:type="dxa"/>
            <w:tcBorders>
              <w:top w:val="nil"/>
              <w:left w:val="nil"/>
              <w:bottom w:val="nil"/>
              <w:right w:val="nil"/>
            </w:tcBorders>
            <w:vAlign w:val="center"/>
            <w:hideMark/>
          </w:tcPr>
          <w:p w14:paraId="031FA134"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1</w:t>
            </w:r>
          </w:p>
        </w:tc>
        <w:tc>
          <w:tcPr>
            <w:tcW w:w="984" w:type="dxa"/>
            <w:tcBorders>
              <w:top w:val="nil"/>
              <w:left w:val="nil"/>
              <w:bottom w:val="nil"/>
              <w:right w:val="nil"/>
            </w:tcBorders>
            <w:vAlign w:val="center"/>
            <w:hideMark/>
          </w:tcPr>
          <w:p w14:paraId="6F77FCB6"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0,363</w:t>
            </w:r>
            <w:r w:rsidRPr="00330EB8">
              <w:rPr>
                <w:rFonts w:ascii="Times New Roman" w:eastAsia="Times New Roman" w:hAnsi="Times New Roman" w:cs="Times New Roman"/>
                <w:sz w:val="24"/>
                <w:szCs w:val="24"/>
                <w:vertAlign w:val="superscript"/>
              </w:rPr>
              <w:t>**</w:t>
            </w:r>
          </w:p>
        </w:tc>
      </w:tr>
      <w:tr w:rsidR="001C4C2F" w:rsidRPr="00330EB8"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330EB8" w:rsidRDefault="00EE7F93" w:rsidP="00FA6FE4">
            <w:pPr>
              <w:spacing w:before="60" w:after="60" w:line="240" w:lineRule="auto"/>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3</w:t>
            </w:r>
          </w:p>
        </w:tc>
        <w:tc>
          <w:tcPr>
            <w:tcW w:w="2694" w:type="dxa"/>
            <w:tcBorders>
              <w:top w:val="nil"/>
              <w:left w:val="nil"/>
              <w:bottom w:val="single" w:sz="2" w:space="0" w:color="auto"/>
              <w:right w:val="nil"/>
            </w:tcBorders>
            <w:hideMark/>
          </w:tcPr>
          <w:p w14:paraId="152DD084" w14:textId="77777777" w:rsidR="00EE7F93" w:rsidRPr="00330EB8" w:rsidRDefault="00EE7F93" w:rsidP="00FA6FE4">
            <w:pPr>
              <w:spacing w:before="60" w:after="60" w:line="240" w:lineRule="auto"/>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lang w:val="vi-VN"/>
              </w:rPr>
              <w:t>Em cùng gia đình t</w:t>
            </w:r>
            <w:r w:rsidRPr="00330EB8">
              <w:rPr>
                <w:rFonts w:ascii="Times New Roman" w:eastAsia="Times New Roman" w:hAnsi="Times New Roman" w:cs="Times New Roman"/>
                <w:sz w:val="24"/>
                <w:szCs w:val="24"/>
              </w:rPr>
              <w:t>ham gia dã ngoại</w:t>
            </w:r>
            <w:r w:rsidRPr="00330EB8">
              <w:rPr>
                <w:rFonts w:ascii="Times New Roman" w:eastAsia="Times New Roman" w:hAnsi="Times New Roman" w:cs="Times New Roman"/>
                <w:sz w:val="24"/>
                <w:szCs w:val="24"/>
                <w:lang w:val="vi-VN"/>
              </w:rPr>
              <w:t xml:space="preserve"> với nhau</w:t>
            </w:r>
            <w:r w:rsidRPr="00330EB8">
              <w:rPr>
                <w:rFonts w:ascii="Times New Roman" w:eastAsia="Times New Roman" w:hAnsi="Times New Roman" w:cs="Times New Roman"/>
                <w:sz w:val="24"/>
                <w:szCs w:val="24"/>
              </w:rPr>
              <w:t>.</w:t>
            </w:r>
          </w:p>
        </w:tc>
        <w:tc>
          <w:tcPr>
            <w:tcW w:w="708" w:type="dxa"/>
            <w:tcBorders>
              <w:top w:val="nil"/>
              <w:left w:val="nil"/>
              <w:bottom w:val="single" w:sz="2" w:space="0" w:color="auto"/>
              <w:right w:val="nil"/>
            </w:tcBorders>
            <w:vAlign w:val="center"/>
          </w:tcPr>
          <w:p w14:paraId="19A50FA1" w14:textId="77777777" w:rsidR="00EE7F93" w:rsidRPr="00330EB8" w:rsidRDefault="00EE7F93" w:rsidP="0004507D">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1</w:t>
            </w:r>
          </w:p>
        </w:tc>
        <w:tc>
          <w:tcPr>
            <w:tcW w:w="850" w:type="dxa"/>
            <w:tcBorders>
              <w:top w:val="nil"/>
              <w:left w:val="nil"/>
              <w:bottom w:val="single" w:sz="2" w:space="0" w:color="auto"/>
              <w:right w:val="nil"/>
            </w:tcBorders>
            <w:vAlign w:val="center"/>
          </w:tcPr>
          <w:p w14:paraId="6C554563" w14:textId="77777777" w:rsidR="00EE7F93" w:rsidRPr="00330EB8" w:rsidRDefault="00EE7F93" w:rsidP="0004507D">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vi-VN"/>
              </w:rPr>
              <w:t>4</w:t>
            </w:r>
          </w:p>
        </w:tc>
        <w:tc>
          <w:tcPr>
            <w:tcW w:w="850" w:type="dxa"/>
            <w:tcBorders>
              <w:top w:val="nil"/>
              <w:left w:val="nil"/>
              <w:bottom w:val="single" w:sz="2" w:space="0" w:color="auto"/>
              <w:right w:val="nil"/>
            </w:tcBorders>
            <w:vAlign w:val="center"/>
            <w:hideMark/>
          </w:tcPr>
          <w:p w14:paraId="1E53E61F"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lang w:val="vi-VN"/>
              </w:rPr>
              <w:t>2</w:t>
            </w:r>
            <w:r w:rsidRPr="00330EB8">
              <w:rPr>
                <w:rFonts w:ascii="Times New Roman" w:eastAsia="Times New Roman" w:hAnsi="Times New Roman" w:cs="Times New Roman"/>
                <w:sz w:val="24"/>
                <w:szCs w:val="24"/>
              </w:rPr>
              <w:t>,</w:t>
            </w:r>
            <w:r w:rsidRPr="00330EB8">
              <w:rPr>
                <w:rFonts w:ascii="Times New Roman" w:eastAsia="Times New Roman" w:hAnsi="Times New Roman" w:cs="Times New Roman"/>
                <w:sz w:val="24"/>
                <w:szCs w:val="24"/>
                <w:lang w:val="vi-VN"/>
              </w:rPr>
              <w:t>43</w:t>
            </w:r>
          </w:p>
        </w:tc>
        <w:tc>
          <w:tcPr>
            <w:tcW w:w="994" w:type="dxa"/>
            <w:tcBorders>
              <w:top w:val="nil"/>
              <w:left w:val="nil"/>
              <w:bottom w:val="single" w:sz="2" w:space="0" w:color="auto"/>
              <w:right w:val="nil"/>
            </w:tcBorders>
            <w:vAlign w:val="center"/>
            <w:hideMark/>
          </w:tcPr>
          <w:p w14:paraId="13AFF02E"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0,</w:t>
            </w:r>
            <w:r w:rsidRPr="00330EB8">
              <w:rPr>
                <w:rFonts w:ascii="Times New Roman" w:eastAsia="Times New Roman" w:hAnsi="Times New Roman" w:cs="Times New Roman"/>
                <w:sz w:val="24"/>
                <w:szCs w:val="24"/>
                <w:lang w:val="vi-VN"/>
              </w:rPr>
              <w:t>893</w:t>
            </w:r>
          </w:p>
        </w:tc>
        <w:tc>
          <w:tcPr>
            <w:tcW w:w="849" w:type="dxa"/>
            <w:tcBorders>
              <w:top w:val="nil"/>
              <w:left w:val="nil"/>
              <w:bottom w:val="single" w:sz="2" w:space="0" w:color="auto"/>
              <w:right w:val="nil"/>
            </w:tcBorders>
            <w:vAlign w:val="center"/>
          </w:tcPr>
          <w:p w14:paraId="5F9DE209"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p>
        </w:tc>
        <w:tc>
          <w:tcPr>
            <w:tcW w:w="992" w:type="dxa"/>
            <w:tcBorders>
              <w:top w:val="nil"/>
              <w:left w:val="nil"/>
              <w:bottom w:val="single" w:sz="2" w:space="0" w:color="auto"/>
              <w:right w:val="nil"/>
            </w:tcBorders>
            <w:vAlign w:val="center"/>
          </w:tcPr>
          <w:p w14:paraId="46F55E7E"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p>
        </w:tc>
        <w:tc>
          <w:tcPr>
            <w:tcW w:w="984" w:type="dxa"/>
            <w:tcBorders>
              <w:top w:val="nil"/>
              <w:left w:val="nil"/>
              <w:bottom w:val="single" w:sz="2" w:space="0" w:color="auto"/>
              <w:right w:val="nil"/>
            </w:tcBorders>
            <w:vAlign w:val="center"/>
            <w:hideMark/>
          </w:tcPr>
          <w:p w14:paraId="4E36DED7" w14:textId="77777777" w:rsidR="00EE7F93" w:rsidRPr="00330EB8" w:rsidRDefault="00EE7F93" w:rsidP="00FA6FE4">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1</w:t>
            </w:r>
          </w:p>
        </w:tc>
      </w:tr>
    </w:tbl>
    <w:p w14:paraId="719BCD05" w14:textId="77777777" w:rsidR="0016311D" w:rsidRPr="00330EB8" w:rsidRDefault="004648F4" w:rsidP="00EE7F93">
      <w:pPr>
        <w:spacing w:line="240" w:lineRule="auto"/>
        <w:ind w:left="284"/>
        <w:jc w:val="both"/>
        <w:rPr>
          <w:rFonts w:ascii="Times New Roman" w:eastAsia="Times New Roman" w:hAnsi="Times New Roman" w:cs="Times New Roman"/>
          <w:i/>
          <w:iCs/>
          <w:sz w:val="24"/>
          <w:szCs w:val="24"/>
          <w:lang w:val="vi-VN"/>
        </w:rPr>
      </w:pPr>
      <w:r w:rsidRPr="00330EB8">
        <w:rPr>
          <w:rFonts w:ascii="Times New Roman" w:eastAsia="Times New Roman" w:hAnsi="Times New Roman" w:cs="Times New Roman"/>
          <w:i/>
          <w:iCs/>
          <w:sz w:val="24"/>
          <w:szCs w:val="24"/>
        </w:rPr>
        <w:t xml:space="preserve">(Ghi chú: Min = điểm tối thiểu; Max = điểm tối đa; M = Điểm trung bình; SD = Độ lệch chuẩn; </w:t>
      </w:r>
    </w:p>
    <w:p w14:paraId="6B38B3FE" w14:textId="4BAAC6DC" w:rsidR="004648F4" w:rsidRPr="00330EB8" w:rsidRDefault="0016311D" w:rsidP="00EE7F93">
      <w:pPr>
        <w:spacing w:line="240" w:lineRule="auto"/>
        <w:ind w:left="284"/>
        <w:jc w:val="both"/>
        <w:rPr>
          <w:rFonts w:ascii="Times New Roman" w:eastAsia="Times New Roman" w:hAnsi="Times New Roman" w:cs="Times New Roman"/>
          <w:i/>
          <w:iCs/>
          <w:sz w:val="24"/>
          <w:szCs w:val="24"/>
          <w:lang w:val="vi-VN"/>
        </w:rPr>
      </w:pPr>
      <w:r w:rsidRPr="00330EB8">
        <w:rPr>
          <w:rFonts w:ascii="Times New Roman" w:eastAsia="Times New Roman" w:hAnsi="Times New Roman" w:cs="Times New Roman"/>
          <w:i/>
          <w:iCs/>
          <w:sz w:val="24"/>
          <w:szCs w:val="24"/>
          <w:lang w:val="vi-VN"/>
        </w:rPr>
        <w:t>** p &lt; 0,001)</w:t>
      </w:r>
    </w:p>
    <w:p w14:paraId="1D582FD3" w14:textId="038567FE" w:rsidR="0058158C" w:rsidRPr="00330EB8" w:rsidRDefault="0058158C" w:rsidP="0058158C">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Kết quả phân tích tại Bảng 4 cho thấy mức độ tham gia hoạt động gia đình của học sinh trung học cơ sở nhìn chung ở mức trung bình. Hoạt động cha mẹ dạy em học có điểm trung bình thấp nhất (M = 2,20), cho thấy mức độ tham gia còn hạn chế; trong khi vui chơi/giải trí trong gia đình có mức tham gia cao nhất (M = 2,74), phản ánh đây là hình thức tương tác phổ biến và dễ duy trì. Hoạt động dã ngoại cùng gia đình đạt mức trung bình (M = 2,43), cho thấy các hoạt động mang tính tổ chức chưa diễn ra thường xuyên. Các mệnh đề tương quan thuận, theo chiều dương, có ý nghĩa thống kê (r = 0,246-0,363; p &lt; 0,001), trong đó tương quan mạnh nhất giữa vui chơi/giải trí và dã ngoại cùng gia đình. Điều này cho thấy hoạt động gia đình trong nghiên cứu này có cấu trúc tương đối nhất quán, phản ánh mức độ gắn kết và hiện diện trong đời sống học sinh.</w:t>
      </w:r>
    </w:p>
    <w:p w14:paraId="3F53D1C4" w14:textId="44086C7B" w:rsidR="001561B5" w:rsidRPr="00330EB8" w:rsidRDefault="008078E1" w:rsidP="00CB5073">
      <w:pPr>
        <w:spacing w:before="60" w:after="60" w:line="240" w:lineRule="auto"/>
        <w:jc w:val="center"/>
        <w:rPr>
          <w:rFonts w:ascii="Times New Roman" w:hAnsi="Times New Roman" w:cs="Times New Roman"/>
          <w:b/>
          <w:bCs/>
          <w:i/>
          <w:iCs/>
          <w:color w:val="000000" w:themeColor="text1"/>
          <w:sz w:val="24"/>
          <w:szCs w:val="24"/>
          <w:lang w:val="vi-VN"/>
        </w:rPr>
      </w:pPr>
      <w:r w:rsidRPr="00330EB8">
        <w:rPr>
          <w:rFonts w:ascii="Times New Roman" w:hAnsi="Times New Roman" w:cs="Times New Roman"/>
          <w:b/>
          <w:bCs/>
          <w:i/>
          <w:iCs/>
          <w:sz w:val="24"/>
          <w:szCs w:val="24"/>
          <w:lang w:val="vi-VN"/>
        </w:rPr>
        <w:t>Bảng 5. Quan hệ gia đình của học sinh trung học cơ sở (n=433)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330EB8" w14:paraId="4C7A1878" w14:textId="77777777" w:rsidTr="00CF53C5">
        <w:tc>
          <w:tcPr>
            <w:tcW w:w="563" w:type="dxa"/>
            <w:vMerge w:val="restart"/>
            <w:tcBorders>
              <w:top w:val="single" w:sz="8" w:space="0" w:color="auto"/>
            </w:tcBorders>
            <w:vAlign w:val="center"/>
          </w:tcPr>
          <w:p w14:paraId="79CC0E6B" w14:textId="20B6797D"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TT</w:t>
            </w:r>
          </w:p>
        </w:tc>
        <w:tc>
          <w:tcPr>
            <w:tcW w:w="2976" w:type="dxa"/>
            <w:vMerge w:val="restart"/>
            <w:tcBorders>
              <w:top w:val="single" w:sz="8" w:space="0" w:color="auto"/>
            </w:tcBorders>
            <w:vAlign w:val="center"/>
          </w:tcPr>
          <w:p w14:paraId="2452109D" w14:textId="564F5D04"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Mệnh đề</w:t>
            </w:r>
          </w:p>
        </w:tc>
        <w:tc>
          <w:tcPr>
            <w:tcW w:w="1134" w:type="dxa"/>
            <w:vMerge w:val="restart"/>
            <w:tcBorders>
              <w:top w:val="single" w:sz="8" w:space="0" w:color="auto"/>
            </w:tcBorders>
            <w:vAlign w:val="center"/>
          </w:tcPr>
          <w:p w14:paraId="382F37D7" w14:textId="6C11D428"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M</w:t>
            </w:r>
          </w:p>
        </w:tc>
        <w:tc>
          <w:tcPr>
            <w:tcW w:w="1134" w:type="dxa"/>
            <w:vMerge w:val="restart"/>
            <w:tcBorders>
              <w:top w:val="single" w:sz="8" w:space="0" w:color="auto"/>
            </w:tcBorders>
            <w:vAlign w:val="center"/>
          </w:tcPr>
          <w:p w14:paraId="067DF3FF" w14:textId="2EBC1AA4"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SD</w:t>
            </w:r>
          </w:p>
        </w:tc>
        <w:tc>
          <w:tcPr>
            <w:tcW w:w="3402" w:type="dxa"/>
            <w:gridSpan w:val="3"/>
            <w:tcBorders>
              <w:top w:val="single" w:sz="8" w:space="0" w:color="auto"/>
              <w:bottom w:val="single" w:sz="8" w:space="0" w:color="auto"/>
            </w:tcBorders>
            <w:vAlign w:val="center"/>
          </w:tcPr>
          <w:p w14:paraId="29F238CF" w14:textId="039640D9"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Tương quan</w:t>
            </w:r>
          </w:p>
        </w:tc>
      </w:tr>
      <w:tr w:rsidR="008078E1" w:rsidRPr="00330EB8" w14:paraId="3B73B37F" w14:textId="0152009F" w:rsidTr="00CF53C5">
        <w:tc>
          <w:tcPr>
            <w:tcW w:w="563" w:type="dxa"/>
            <w:vMerge/>
            <w:tcBorders>
              <w:bottom w:val="single" w:sz="8" w:space="0" w:color="auto"/>
            </w:tcBorders>
            <w:vAlign w:val="center"/>
          </w:tcPr>
          <w:p w14:paraId="44DEA89A" w14:textId="624C35BD"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p>
        </w:tc>
        <w:tc>
          <w:tcPr>
            <w:tcW w:w="2976" w:type="dxa"/>
            <w:vMerge/>
            <w:tcBorders>
              <w:bottom w:val="single" w:sz="8" w:space="0" w:color="auto"/>
            </w:tcBorders>
            <w:vAlign w:val="center"/>
          </w:tcPr>
          <w:p w14:paraId="2CF6E3A7" w14:textId="25129E4B"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p>
        </w:tc>
        <w:tc>
          <w:tcPr>
            <w:tcW w:w="1134" w:type="dxa"/>
            <w:vMerge/>
            <w:tcBorders>
              <w:bottom w:val="single" w:sz="8" w:space="0" w:color="auto"/>
            </w:tcBorders>
            <w:vAlign w:val="center"/>
          </w:tcPr>
          <w:p w14:paraId="098C3F76" w14:textId="659DA6B8"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p>
        </w:tc>
        <w:tc>
          <w:tcPr>
            <w:tcW w:w="1134" w:type="dxa"/>
            <w:vMerge/>
            <w:tcBorders>
              <w:bottom w:val="single" w:sz="8" w:space="0" w:color="auto"/>
            </w:tcBorders>
            <w:vAlign w:val="center"/>
          </w:tcPr>
          <w:p w14:paraId="646B3F7F" w14:textId="708B655A"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p>
        </w:tc>
        <w:tc>
          <w:tcPr>
            <w:tcW w:w="1134" w:type="dxa"/>
            <w:tcBorders>
              <w:top w:val="single" w:sz="8" w:space="0" w:color="auto"/>
              <w:bottom w:val="single" w:sz="8" w:space="0" w:color="auto"/>
            </w:tcBorders>
            <w:vAlign w:val="center"/>
          </w:tcPr>
          <w:p w14:paraId="016FDCBB" w14:textId="5C514EA0"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1</w:t>
            </w:r>
          </w:p>
        </w:tc>
        <w:tc>
          <w:tcPr>
            <w:tcW w:w="1134" w:type="dxa"/>
            <w:tcBorders>
              <w:top w:val="single" w:sz="8" w:space="0" w:color="auto"/>
              <w:bottom w:val="single" w:sz="8" w:space="0" w:color="auto"/>
            </w:tcBorders>
            <w:vAlign w:val="center"/>
          </w:tcPr>
          <w:p w14:paraId="2234E6A3" w14:textId="36422D56"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2</w:t>
            </w:r>
          </w:p>
        </w:tc>
        <w:tc>
          <w:tcPr>
            <w:tcW w:w="1134" w:type="dxa"/>
            <w:tcBorders>
              <w:top w:val="single" w:sz="8" w:space="0" w:color="auto"/>
              <w:bottom w:val="single" w:sz="8" w:space="0" w:color="auto"/>
            </w:tcBorders>
            <w:vAlign w:val="center"/>
          </w:tcPr>
          <w:p w14:paraId="41EE8B6F" w14:textId="23D21496" w:rsidR="008078E1" w:rsidRPr="00330EB8" w:rsidRDefault="008078E1" w:rsidP="001C4C2F">
            <w:pPr>
              <w:spacing w:before="60" w:after="60" w:line="240" w:lineRule="auto"/>
              <w:jc w:val="center"/>
              <w:rPr>
                <w:rFonts w:ascii="Times New Roman" w:eastAsia="Times New Roman" w:hAnsi="Times New Roman" w:cs="Times New Roman"/>
                <w:b/>
                <w:sz w:val="24"/>
                <w:szCs w:val="24"/>
                <w:lang w:val="vi-VN"/>
              </w:rPr>
            </w:pPr>
            <w:r w:rsidRPr="00330EB8">
              <w:rPr>
                <w:rFonts w:ascii="Times New Roman" w:eastAsia="Times New Roman" w:hAnsi="Times New Roman" w:cs="Times New Roman"/>
                <w:b/>
                <w:sz w:val="24"/>
                <w:szCs w:val="24"/>
                <w:lang w:val="vi-VN"/>
              </w:rPr>
              <w:t>3</w:t>
            </w:r>
          </w:p>
        </w:tc>
      </w:tr>
      <w:tr w:rsidR="00CF53C5" w:rsidRPr="00330EB8" w14:paraId="1176FD16" w14:textId="4F1AEC4D" w:rsidTr="00CF53C5">
        <w:tc>
          <w:tcPr>
            <w:tcW w:w="563" w:type="dxa"/>
            <w:tcBorders>
              <w:top w:val="single" w:sz="8" w:space="0" w:color="auto"/>
            </w:tcBorders>
          </w:tcPr>
          <w:p w14:paraId="60B9E681" w14:textId="0CD208A6"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1</w:t>
            </w:r>
          </w:p>
        </w:tc>
        <w:tc>
          <w:tcPr>
            <w:tcW w:w="2976" w:type="dxa"/>
            <w:tcBorders>
              <w:top w:val="single" w:sz="8" w:space="0" w:color="auto"/>
            </w:tcBorders>
          </w:tcPr>
          <w:p w14:paraId="56CCC039" w14:textId="6CF66A79" w:rsidR="00CF53C5" w:rsidRPr="00330EB8" w:rsidRDefault="00646CBD" w:rsidP="001C4C2F">
            <w:pPr>
              <w:spacing w:before="60" w:after="60" w:line="240" w:lineRule="auto"/>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Mối quan hệ của em với cha</w:t>
            </w:r>
          </w:p>
        </w:tc>
        <w:tc>
          <w:tcPr>
            <w:tcW w:w="1134" w:type="dxa"/>
            <w:tcBorders>
              <w:top w:val="single" w:sz="8" w:space="0" w:color="auto"/>
            </w:tcBorders>
            <w:vAlign w:val="center"/>
          </w:tcPr>
          <w:p w14:paraId="0EF844A6" w14:textId="06B92073"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en-US"/>
              </w:rPr>
              <w:t>4,01</w:t>
            </w:r>
          </w:p>
        </w:tc>
        <w:tc>
          <w:tcPr>
            <w:tcW w:w="1134" w:type="dxa"/>
            <w:tcBorders>
              <w:top w:val="single" w:sz="8" w:space="0" w:color="auto"/>
            </w:tcBorders>
            <w:vAlign w:val="center"/>
          </w:tcPr>
          <w:p w14:paraId="656E53FE" w14:textId="335389EB"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en-US"/>
              </w:rPr>
              <w:t>1,007</w:t>
            </w:r>
          </w:p>
        </w:tc>
        <w:tc>
          <w:tcPr>
            <w:tcW w:w="1134" w:type="dxa"/>
            <w:tcBorders>
              <w:top w:val="single" w:sz="8" w:space="0" w:color="auto"/>
            </w:tcBorders>
            <w:vAlign w:val="center"/>
          </w:tcPr>
          <w:p w14:paraId="5499203F" w14:textId="5C1652DA"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bCs/>
                <w:color w:val="000000" w:themeColor="text1"/>
                <w:sz w:val="24"/>
                <w:szCs w:val="24"/>
                <w:lang w:val="en-US"/>
              </w:rPr>
              <w:t>1</w:t>
            </w:r>
          </w:p>
        </w:tc>
        <w:tc>
          <w:tcPr>
            <w:tcW w:w="1134" w:type="dxa"/>
            <w:tcBorders>
              <w:top w:val="single" w:sz="8" w:space="0" w:color="auto"/>
            </w:tcBorders>
            <w:vAlign w:val="center"/>
          </w:tcPr>
          <w:p w14:paraId="2FEAE2B5" w14:textId="2E471BFB"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bCs/>
                <w:color w:val="000000" w:themeColor="text1"/>
                <w:sz w:val="24"/>
                <w:szCs w:val="24"/>
                <w:lang w:val="en-US"/>
              </w:rPr>
              <w:t>0,505**</w:t>
            </w:r>
          </w:p>
        </w:tc>
        <w:tc>
          <w:tcPr>
            <w:tcW w:w="1134" w:type="dxa"/>
            <w:tcBorders>
              <w:top w:val="single" w:sz="8" w:space="0" w:color="auto"/>
            </w:tcBorders>
            <w:vAlign w:val="center"/>
          </w:tcPr>
          <w:p w14:paraId="56E8195E" w14:textId="74995CCC"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bCs/>
                <w:color w:val="000000" w:themeColor="text1"/>
                <w:sz w:val="24"/>
                <w:szCs w:val="24"/>
                <w:lang w:val="en-US"/>
              </w:rPr>
              <w:t>0,338**</w:t>
            </w:r>
          </w:p>
        </w:tc>
      </w:tr>
      <w:tr w:rsidR="00CF53C5" w:rsidRPr="00330EB8" w14:paraId="31733FF2" w14:textId="6E72AC5A" w:rsidTr="00CF53C5">
        <w:tc>
          <w:tcPr>
            <w:tcW w:w="563" w:type="dxa"/>
          </w:tcPr>
          <w:p w14:paraId="1CD7F38F" w14:textId="0EDB1820"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2</w:t>
            </w:r>
          </w:p>
        </w:tc>
        <w:tc>
          <w:tcPr>
            <w:tcW w:w="2976" w:type="dxa"/>
          </w:tcPr>
          <w:p w14:paraId="23A78221" w14:textId="18A4E32C" w:rsidR="00CF53C5" w:rsidRPr="00330EB8" w:rsidRDefault="00646CBD" w:rsidP="001C4C2F">
            <w:pPr>
              <w:spacing w:before="60" w:after="60" w:line="240" w:lineRule="auto"/>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Mối quan hệ của em với mẹ</w:t>
            </w:r>
          </w:p>
        </w:tc>
        <w:tc>
          <w:tcPr>
            <w:tcW w:w="1134" w:type="dxa"/>
            <w:vAlign w:val="center"/>
          </w:tcPr>
          <w:p w14:paraId="6B1DE347" w14:textId="3C9DE8F0"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en-US"/>
              </w:rPr>
              <w:t>4,32</w:t>
            </w:r>
          </w:p>
        </w:tc>
        <w:tc>
          <w:tcPr>
            <w:tcW w:w="1134" w:type="dxa"/>
            <w:vAlign w:val="center"/>
          </w:tcPr>
          <w:p w14:paraId="74A4FA40" w14:textId="766D5EC5"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en-US"/>
              </w:rPr>
              <w:t>0,890</w:t>
            </w:r>
          </w:p>
        </w:tc>
        <w:tc>
          <w:tcPr>
            <w:tcW w:w="1134" w:type="dxa"/>
            <w:vAlign w:val="center"/>
          </w:tcPr>
          <w:p w14:paraId="782152D2" w14:textId="77777777"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vi-VN"/>
              </w:rPr>
            </w:pPr>
          </w:p>
        </w:tc>
        <w:tc>
          <w:tcPr>
            <w:tcW w:w="1134" w:type="dxa"/>
            <w:vAlign w:val="center"/>
          </w:tcPr>
          <w:p w14:paraId="65135B0A" w14:textId="298E260E"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bCs/>
                <w:color w:val="000000" w:themeColor="text1"/>
                <w:sz w:val="24"/>
                <w:szCs w:val="24"/>
                <w:lang w:val="en-US"/>
              </w:rPr>
              <w:t>1</w:t>
            </w:r>
          </w:p>
        </w:tc>
        <w:tc>
          <w:tcPr>
            <w:tcW w:w="1134" w:type="dxa"/>
            <w:vAlign w:val="center"/>
          </w:tcPr>
          <w:p w14:paraId="404AE09F" w14:textId="57E037FC"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bCs/>
                <w:color w:val="000000" w:themeColor="text1"/>
                <w:sz w:val="24"/>
                <w:szCs w:val="24"/>
                <w:lang w:val="en-US"/>
              </w:rPr>
              <w:t>0,330**</w:t>
            </w:r>
          </w:p>
        </w:tc>
      </w:tr>
      <w:tr w:rsidR="00CF53C5" w:rsidRPr="00330EB8" w14:paraId="36290D77" w14:textId="5B874A37" w:rsidTr="00CF53C5">
        <w:tc>
          <w:tcPr>
            <w:tcW w:w="563" w:type="dxa"/>
            <w:tcBorders>
              <w:bottom w:val="single" w:sz="8" w:space="0" w:color="auto"/>
            </w:tcBorders>
          </w:tcPr>
          <w:p w14:paraId="2D68F1EB" w14:textId="06393921"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3</w:t>
            </w:r>
          </w:p>
        </w:tc>
        <w:tc>
          <w:tcPr>
            <w:tcW w:w="2976" w:type="dxa"/>
            <w:tcBorders>
              <w:bottom w:val="single" w:sz="8" w:space="0" w:color="auto"/>
            </w:tcBorders>
          </w:tcPr>
          <w:p w14:paraId="2E159765" w14:textId="409B40B4" w:rsidR="00CF53C5" w:rsidRPr="00330EB8" w:rsidRDefault="00646CBD" w:rsidP="001C4C2F">
            <w:pPr>
              <w:spacing w:before="60" w:after="60" w:line="240" w:lineRule="auto"/>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Mối quan hệ của em với anh/chị/em</w:t>
            </w:r>
          </w:p>
        </w:tc>
        <w:tc>
          <w:tcPr>
            <w:tcW w:w="1134" w:type="dxa"/>
            <w:tcBorders>
              <w:bottom w:val="single" w:sz="8" w:space="0" w:color="auto"/>
            </w:tcBorders>
            <w:vAlign w:val="center"/>
          </w:tcPr>
          <w:p w14:paraId="62950034" w14:textId="7EB1379C"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en-US"/>
              </w:rPr>
              <w:t>3,91</w:t>
            </w:r>
          </w:p>
        </w:tc>
        <w:tc>
          <w:tcPr>
            <w:tcW w:w="1134" w:type="dxa"/>
            <w:tcBorders>
              <w:bottom w:val="single" w:sz="8" w:space="0" w:color="auto"/>
            </w:tcBorders>
            <w:vAlign w:val="center"/>
          </w:tcPr>
          <w:p w14:paraId="0935A435" w14:textId="2215FEFA" w:rsidR="00CF53C5" w:rsidRPr="00330EB8" w:rsidRDefault="00CF53C5" w:rsidP="001C4C2F">
            <w:pPr>
              <w:spacing w:before="60" w:after="60" w:line="240" w:lineRule="auto"/>
              <w:jc w:val="center"/>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en-US"/>
              </w:rPr>
              <w:t>1,024</w:t>
            </w:r>
          </w:p>
        </w:tc>
        <w:tc>
          <w:tcPr>
            <w:tcW w:w="1134" w:type="dxa"/>
            <w:tcBorders>
              <w:bottom w:val="single" w:sz="8" w:space="0" w:color="auto"/>
            </w:tcBorders>
            <w:vAlign w:val="center"/>
          </w:tcPr>
          <w:p w14:paraId="69E94C82" w14:textId="77777777"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vi-VN"/>
              </w:rPr>
            </w:pPr>
          </w:p>
        </w:tc>
        <w:tc>
          <w:tcPr>
            <w:tcW w:w="1134" w:type="dxa"/>
            <w:tcBorders>
              <w:bottom w:val="single" w:sz="8" w:space="0" w:color="auto"/>
            </w:tcBorders>
            <w:vAlign w:val="center"/>
          </w:tcPr>
          <w:p w14:paraId="21847C06" w14:textId="77777777"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vi-VN"/>
              </w:rPr>
            </w:pPr>
          </w:p>
        </w:tc>
        <w:tc>
          <w:tcPr>
            <w:tcW w:w="1134" w:type="dxa"/>
            <w:tcBorders>
              <w:bottom w:val="single" w:sz="8" w:space="0" w:color="auto"/>
            </w:tcBorders>
            <w:vAlign w:val="center"/>
          </w:tcPr>
          <w:p w14:paraId="70371949" w14:textId="4FD0A74C" w:rsidR="00CF53C5" w:rsidRPr="00330EB8" w:rsidRDefault="00CF53C5" w:rsidP="001C4C2F">
            <w:pPr>
              <w:spacing w:before="60" w:after="60" w:line="240" w:lineRule="auto"/>
              <w:jc w:val="center"/>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bCs/>
                <w:color w:val="000000" w:themeColor="text1"/>
                <w:sz w:val="24"/>
                <w:szCs w:val="24"/>
                <w:lang w:val="en-US"/>
              </w:rPr>
              <w:t>1</w:t>
            </w:r>
          </w:p>
        </w:tc>
      </w:tr>
    </w:tbl>
    <w:p w14:paraId="1D259B99" w14:textId="30DBE4DF" w:rsidR="00F8192A" w:rsidRPr="00330EB8" w:rsidRDefault="00F8192A" w:rsidP="00E971BA">
      <w:pPr>
        <w:spacing w:line="240" w:lineRule="auto"/>
        <w:jc w:val="both"/>
        <w:rPr>
          <w:rFonts w:ascii="Times New Roman" w:eastAsia="Times New Roman" w:hAnsi="Times New Roman" w:cs="Times New Roman"/>
          <w:i/>
          <w:iCs/>
          <w:sz w:val="24"/>
          <w:szCs w:val="24"/>
        </w:rPr>
      </w:pPr>
      <w:r w:rsidRPr="00330EB8">
        <w:rPr>
          <w:rFonts w:ascii="Times New Roman" w:eastAsia="Times New Roman" w:hAnsi="Times New Roman" w:cs="Times New Roman"/>
          <w:i/>
          <w:iCs/>
          <w:sz w:val="24"/>
          <w:szCs w:val="24"/>
        </w:rPr>
        <w:t>(Ghi chú: điểm tối thiểu = 1; điểm tối đa = 5; ** p &lt; 0,01)</w:t>
      </w:r>
    </w:p>
    <w:p w14:paraId="1ABBDC3B" w14:textId="5B018CB1" w:rsidR="00545C06" w:rsidRPr="00330EB8" w:rsidRDefault="00545C06" w:rsidP="00545C06">
      <w:pPr>
        <w:spacing w:line="240" w:lineRule="auto"/>
        <w:ind w:firstLine="567"/>
        <w:jc w:val="both"/>
        <w:rPr>
          <w:rFonts w:ascii="Times New Roman" w:eastAsia="Times New Roman" w:hAnsi="Times New Roman" w:cs="Times New Roman"/>
          <w:bCs/>
          <w:sz w:val="24"/>
          <w:szCs w:val="24"/>
        </w:rPr>
      </w:pPr>
      <w:r w:rsidRPr="00330EB8">
        <w:rPr>
          <w:rFonts w:ascii="Times New Roman" w:eastAsia="Times New Roman" w:hAnsi="Times New Roman" w:cs="Times New Roman"/>
          <w:bCs/>
          <w:sz w:val="24"/>
          <w:szCs w:val="24"/>
        </w:rPr>
        <w:t xml:space="preserve">Kết quả phân tích tại Bảng 5 cho thấy chất lượng quan hệ gia đình của học sinh trung học cơ sở nhìn chung ở mức tích cực, với điểm trung bình của các mối quan hệ đều cao hơn ngưỡng trung bình. Trong đó, quan hệ với mẹ được đánh giá cao nhất (M = 4,32; SD = 0,890), cho thấy vai trò nổi bật của người mẹ trong hỗ trợ cảm xúc và gắn kết hằng ngày với học sinh. Quan hệ với cha có mức tích cực thấp hơn (M = 4,01; SD = 1,007), đồng thời có độ phân tán lớn hơn, cho thấy sự khác biệt rõ rệt về mức độ gắn kết giữa cha và con. Quan hệ với anh/chị/em có điểm trung bình thấp nhất (M = 3,91; SD = 1,024) và độ lệch chuẩn cao nhất, phản ánh tính không đồng nhất của mối quan hệ này, cho thấy quan hệ này chịu ảnh hưởng mạnh từ độ tuổi, khoảng cách thế hệ và bối cảnh gia đình cụ thể. Phân tích tương quan cho thấy, nhìn chung, các mối quan hệ gia đình có tương quan thuận, theo chiều dương và có ý nghĩa thống kê cao (p &lt; 0,01), với mức độ từ trung bình đến khá. Tương quan mạnh nhất là quan hệ 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w:t>
      </w:r>
      <w:r w:rsidRPr="00330EB8">
        <w:rPr>
          <w:rFonts w:ascii="Times New Roman" w:eastAsia="Times New Roman" w:hAnsi="Times New Roman" w:cs="Times New Roman"/>
          <w:bCs/>
          <w:sz w:val="24"/>
          <w:szCs w:val="24"/>
        </w:rPr>
        <w:lastRenderedPageBreak/>
        <w:t>hệ với mẹ và anh/chị/em (r = 0,330), ở mức trung bình, cho thấy mối quan hệ giữa các anh/chị/em có liên hệ với quan hệ cha mẹ - con cái nhưng vẫn có tính độc lập tương đối.</w:t>
      </w:r>
    </w:p>
    <w:p w14:paraId="2DEC909B" w14:textId="5865D343" w:rsidR="0059308D" w:rsidRPr="00330EB8" w:rsidRDefault="0059308D" w:rsidP="00CB5073">
      <w:pPr>
        <w:spacing w:before="60" w:after="60" w:line="240" w:lineRule="auto"/>
        <w:jc w:val="center"/>
        <w:rPr>
          <w:rFonts w:ascii="Times New Roman" w:hAnsi="Times New Roman" w:cs="Times New Roman"/>
          <w:b/>
          <w:bCs/>
          <w:i/>
          <w:iCs/>
          <w:color w:val="000000" w:themeColor="text1"/>
          <w:sz w:val="24"/>
          <w:szCs w:val="24"/>
        </w:rPr>
      </w:pPr>
      <w:r w:rsidRPr="00330EB8">
        <w:rPr>
          <w:rFonts w:ascii="Times New Roman" w:hAnsi="Times New Roman" w:cs="Times New Roman"/>
          <w:b/>
          <w:bCs/>
          <w:i/>
          <w:iCs/>
          <w:sz w:val="24"/>
          <w:szCs w:val="24"/>
        </w:rPr>
        <w:t>Bảng 6. Rối loạn lo âu ở học sinh trung học cơ sở (n=433)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
        <w:gridCol w:w="3848"/>
        <w:gridCol w:w="756"/>
        <w:gridCol w:w="797"/>
        <w:gridCol w:w="916"/>
        <w:gridCol w:w="916"/>
        <w:gridCol w:w="916"/>
        <w:gridCol w:w="916"/>
      </w:tblGrid>
      <w:tr w:rsidR="0067024C" w:rsidRPr="00330EB8"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330EB8" w:rsidRDefault="0067024C" w:rsidP="00D9553B">
            <w:pPr>
              <w:spacing w:before="60" w:after="60" w:line="240" w:lineRule="auto"/>
              <w:jc w:val="center"/>
              <w:rPr>
                <w:rFonts w:ascii="Times New Roman" w:hAnsi="Times New Roman" w:cs="Times New Roman"/>
                <w:b/>
                <w:bCs/>
                <w:sz w:val="24"/>
                <w:szCs w:val="24"/>
                <w:lang w:val="en-US"/>
              </w:rPr>
            </w:pPr>
            <w:r w:rsidRPr="00330EB8">
              <w:rPr>
                <w:rFonts w:ascii="Times New Roman" w:hAnsi="Times New Roman" w:cs="Times New Roman"/>
                <w:b/>
                <w:bCs/>
                <w:sz w:val="24"/>
                <w:szCs w:val="24"/>
                <w:lang w:val="en-US"/>
              </w:rPr>
              <w:t>TT</w:t>
            </w:r>
          </w:p>
        </w:tc>
        <w:tc>
          <w:tcPr>
            <w:tcW w:w="4213" w:type="dxa"/>
            <w:vMerge w:val="restart"/>
            <w:tcBorders>
              <w:top w:val="single" w:sz="2" w:space="0" w:color="auto"/>
            </w:tcBorders>
            <w:vAlign w:val="center"/>
          </w:tcPr>
          <w:p w14:paraId="436B3F1C" w14:textId="60308DDD" w:rsidR="0067024C" w:rsidRPr="00330EB8" w:rsidRDefault="0067024C" w:rsidP="00D9553B">
            <w:pPr>
              <w:spacing w:before="60" w:after="60" w:line="240" w:lineRule="auto"/>
              <w:jc w:val="center"/>
              <w:rPr>
                <w:rFonts w:ascii="Times New Roman" w:hAnsi="Times New Roman" w:cs="Times New Roman"/>
                <w:b/>
                <w:bCs/>
                <w:sz w:val="24"/>
                <w:szCs w:val="24"/>
                <w:lang w:val="en-US"/>
              </w:rPr>
            </w:pPr>
            <w:r w:rsidRPr="00330EB8">
              <w:rPr>
                <w:rFonts w:ascii="Times New Roman" w:hAnsi="Times New Roman" w:cs="Times New Roman"/>
                <w:b/>
                <w:bCs/>
                <w:sz w:val="24"/>
                <w:szCs w:val="24"/>
                <w:lang w:val="en-US"/>
              </w:rPr>
              <w:t>Mệnh</w:t>
            </w:r>
            <w:r w:rsidRPr="00330EB8">
              <w:rPr>
                <w:rFonts w:ascii="Times New Roman" w:hAnsi="Times New Roman" w:cs="Times New Roman"/>
                <w:b/>
                <w:bCs/>
                <w:sz w:val="24"/>
                <w:szCs w:val="24"/>
                <w:lang w:val="vi-VN"/>
              </w:rPr>
              <w:t xml:space="preserve"> đề</w:t>
            </w:r>
          </w:p>
        </w:tc>
        <w:tc>
          <w:tcPr>
            <w:tcW w:w="756" w:type="dxa"/>
            <w:vMerge w:val="restart"/>
            <w:tcBorders>
              <w:top w:val="single" w:sz="2" w:space="0" w:color="auto"/>
            </w:tcBorders>
            <w:vAlign w:val="center"/>
          </w:tcPr>
          <w:p w14:paraId="0460E9C5" w14:textId="619171A8" w:rsidR="0067024C" w:rsidRPr="00330EB8" w:rsidRDefault="0067024C" w:rsidP="00D9553B">
            <w:pPr>
              <w:spacing w:before="60" w:after="60" w:line="240" w:lineRule="auto"/>
              <w:jc w:val="center"/>
              <w:rPr>
                <w:rFonts w:ascii="Times New Roman" w:hAnsi="Times New Roman" w:cs="Times New Roman"/>
                <w:b/>
                <w:bCs/>
                <w:sz w:val="24"/>
                <w:szCs w:val="24"/>
                <w:lang w:val="en-US"/>
              </w:rPr>
            </w:pPr>
            <w:r w:rsidRPr="00330EB8">
              <w:rPr>
                <w:rFonts w:ascii="Times New Roman" w:hAnsi="Times New Roman" w:cs="Times New Roman"/>
                <w:b/>
                <w:bCs/>
                <w:sz w:val="24"/>
                <w:szCs w:val="24"/>
                <w:lang w:val="en-US"/>
              </w:rPr>
              <w:t>M</w:t>
            </w:r>
          </w:p>
        </w:tc>
        <w:tc>
          <w:tcPr>
            <w:tcW w:w="802" w:type="dxa"/>
            <w:vMerge w:val="restart"/>
            <w:tcBorders>
              <w:top w:val="single" w:sz="2" w:space="0" w:color="auto"/>
            </w:tcBorders>
            <w:vAlign w:val="center"/>
          </w:tcPr>
          <w:p w14:paraId="14F4E0D1" w14:textId="2BF84524" w:rsidR="0067024C" w:rsidRPr="00330EB8" w:rsidRDefault="0067024C" w:rsidP="00D9553B">
            <w:pPr>
              <w:spacing w:before="60" w:after="60" w:line="240" w:lineRule="auto"/>
              <w:jc w:val="center"/>
              <w:rPr>
                <w:rFonts w:ascii="Times New Roman" w:hAnsi="Times New Roman" w:cs="Times New Roman"/>
                <w:b/>
                <w:bCs/>
                <w:sz w:val="24"/>
                <w:szCs w:val="24"/>
                <w:lang w:val="en-US"/>
              </w:rPr>
            </w:pPr>
            <w:r w:rsidRPr="00330EB8">
              <w:rPr>
                <w:rFonts w:ascii="Times New Roman" w:hAnsi="Times New Roman" w:cs="Times New Roman"/>
                <w:b/>
                <w:bCs/>
                <w:sz w:val="24"/>
                <w:szCs w:val="24"/>
                <w:lang w:val="en-US"/>
              </w:rPr>
              <w:t>SD</w:t>
            </w:r>
          </w:p>
        </w:tc>
        <w:tc>
          <w:tcPr>
            <w:tcW w:w="3291" w:type="dxa"/>
            <w:gridSpan w:val="4"/>
            <w:tcBorders>
              <w:top w:val="single" w:sz="2" w:space="0" w:color="auto"/>
              <w:bottom w:val="single" w:sz="2" w:space="0" w:color="auto"/>
            </w:tcBorders>
          </w:tcPr>
          <w:p w14:paraId="05B32356" w14:textId="5ACD8BA1" w:rsidR="0067024C" w:rsidRPr="00330EB8" w:rsidRDefault="0067024C" w:rsidP="00D9553B">
            <w:pPr>
              <w:spacing w:before="60" w:after="60" w:line="240" w:lineRule="auto"/>
              <w:jc w:val="center"/>
              <w:rPr>
                <w:rFonts w:ascii="Times New Roman" w:hAnsi="Times New Roman" w:cs="Times New Roman"/>
                <w:b/>
                <w:bCs/>
                <w:sz w:val="24"/>
                <w:szCs w:val="24"/>
                <w:lang w:val="en-US"/>
              </w:rPr>
            </w:pPr>
            <w:r w:rsidRPr="00330EB8">
              <w:rPr>
                <w:rFonts w:ascii="Times New Roman" w:hAnsi="Times New Roman" w:cs="Times New Roman"/>
                <w:b/>
                <w:bCs/>
                <w:sz w:val="24"/>
                <w:szCs w:val="24"/>
                <w:lang w:val="en-US"/>
              </w:rPr>
              <w:t>Tương</w:t>
            </w:r>
            <w:r w:rsidRPr="00330EB8">
              <w:rPr>
                <w:rFonts w:ascii="Times New Roman" w:hAnsi="Times New Roman" w:cs="Times New Roman"/>
                <w:b/>
                <w:bCs/>
                <w:sz w:val="24"/>
                <w:szCs w:val="24"/>
                <w:lang w:val="vi-VN"/>
              </w:rPr>
              <w:t xml:space="preserve"> quan</w:t>
            </w:r>
          </w:p>
        </w:tc>
      </w:tr>
      <w:tr w:rsidR="0067024C" w:rsidRPr="00330EB8" w14:paraId="4F402925" w14:textId="7FEB16F6" w:rsidTr="002764FE">
        <w:trPr>
          <w:jc w:val="center"/>
        </w:trPr>
        <w:tc>
          <w:tcPr>
            <w:tcW w:w="569" w:type="dxa"/>
            <w:vMerge/>
            <w:tcBorders>
              <w:bottom w:val="single" w:sz="2" w:space="0" w:color="auto"/>
            </w:tcBorders>
            <w:vAlign w:val="center"/>
          </w:tcPr>
          <w:p w14:paraId="0F4AB2B9" w14:textId="26C32CF6" w:rsidR="0067024C" w:rsidRPr="00330EB8" w:rsidRDefault="0067024C" w:rsidP="00D9553B">
            <w:pPr>
              <w:spacing w:before="60" w:after="60" w:line="240" w:lineRule="auto"/>
              <w:jc w:val="center"/>
              <w:rPr>
                <w:rFonts w:ascii="Times New Roman" w:hAnsi="Times New Roman" w:cs="Times New Roman"/>
                <w:b/>
                <w:bCs/>
                <w:sz w:val="24"/>
                <w:szCs w:val="24"/>
                <w:lang w:val="en-US"/>
              </w:rPr>
            </w:pPr>
          </w:p>
        </w:tc>
        <w:tc>
          <w:tcPr>
            <w:tcW w:w="4213" w:type="dxa"/>
            <w:vMerge/>
            <w:tcBorders>
              <w:bottom w:val="single" w:sz="2" w:space="0" w:color="auto"/>
            </w:tcBorders>
            <w:vAlign w:val="center"/>
          </w:tcPr>
          <w:p w14:paraId="3FB72093" w14:textId="5CBD2B3C" w:rsidR="0067024C" w:rsidRPr="00330EB8" w:rsidRDefault="0067024C" w:rsidP="00D9553B">
            <w:pPr>
              <w:spacing w:before="60" w:after="60" w:line="240" w:lineRule="auto"/>
              <w:jc w:val="center"/>
              <w:rPr>
                <w:rFonts w:ascii="Times New Roman" w:hAnsi="Times New Roman" w:cs="Times New Roman"/>
                <w:b/>
                <w:bCs/>
                <w:sz w:val="24"/>
                <w:szCs w:val="24"/>
                <w:lang w:val="vi-VN"/>
              </w:rPr>
            </w:pPr>
          </w:p>
        </w:tc>
        <w:tc>
          <w:tcPr>
            <w:tcW w:w="756" w:type="dxa"/>
            <w:vMerge/>
            <w:tcBorders>
              <w:bottom w:val="single" w:sz="2" w:space="0" w:color="auto"/>
            </w:tcBorders>
            <w:vAlign w:val="center"/>
          </w:tcPr>
          <w:p w14:paraId="6B5F96D5" w14:textId="19E42CA5" w:rsidR="0067024C" w:rsidRPr="00330EB8" w:rsidRDefault="0067024C" w:rsidP="00D9553B">
            <w:pPr>
              <w:spacing w:before="60" w:after="60" w:line="240" w:lineRule="auto"/>
              <w:jc w:val="center"/>
              <w:rPr>
                <w:rFonts w:ascii="Times New Roman" w:hAnsi="Times New Roman" w:cs="Times New Roman"/>
                <w:b/>
                <w:bCs/>
                <w:sz w:val="24"/>
                <w:szCs w:val="24"/>
                <w:lang w:val="en-US"/>
              </w:rPr>
            </w:pPr>
          </w:p>
        </w:tc>
        <w:tc>
          <w:tcPr>
            <w:tcW w:w="802" w:type="dxa"/>
            <w:vMerge/>
            <w:tcBorders>
              <w:bottom w:val="single" w:sz="2" w:space="0" w:color="auto"/>
            </w:tcBorders>
            <w:vAlign w:val="center"/>
          </w:tcPr>
          <w:p w14:paraId="4D2A57AC" w14:textId="2355C1CB" w:rsidR="0067024C" w:rsidRPr="00330EB8" w:rsidRDefault="0067024C" w:rsidP="00D9553B">
            <w:pPr>
              <w:spacing w:before="60" w:after="60" w:line="240" w:lineRule="auto"/>
              <w:jc w:val="center"/>
              <w:rPr>
                <w:rFonts w:ascii="Times New Roman" w:hAnsi="Times New Roman" w:cs="Times New Roman"/>
                <w:b/>
                <w:bCs/>
                <w:sz w:val="24"/>
                <w:szCs w:val="24"/>
                <w:lang w:val="en-US"/>
              </w:rPr>
            </w:pPr>
          </w:p>
        </w:tc>
        <w:tc>
          <w:tcPr>
            <w:tcW w:w="797" w:type="dxa"/>
            <w:tcBorders>
              <w:top w:val="single" w:sz="2" w:space="0" w:color="auto"/>
              <w:bottom w:val="single" w:sz="2" w:space="0" w:color="auto"/>
            </w:tcBorders>
          </w:tcPr>
          <w:p w14:paraId="472A63ED" w14:textId="1DC4FB8E" w:rsidR="0067024C" w:rsidRPr="00330EB8" w:rsidRDefault="002764FE" w:rsidP="00D9553B">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2</w:t>
            </w:r>
          </w:p>
        </w:tc>
        <w:tc>
          <w:tcPr>
            <w:tcW w:w="900" w:type="dxa"/>
            <w:tcBorders>
              <w:top w:val="single" w:sz="2" w:space="0" w:color="auto"/>
              <w:bottom w:val="single" w:sz="2" w:space="0" w:color="auto"/>
            </w:tcBorders>
          </w:tcPr>
          <w:p w14:paraId="6A6501B5" w14:textId="171F7144" w:rsidR="0067024C" w:rsidRPr="00330EB8" w:rsidRDefault="002764FE" w:rsidP="00D9553B">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3</w:t>
            </w:r>
          </w:p>
        </w:tc>
        <w:tc>
          <w:tcPr>
            <w:tcW w:w="797" w:type="dxa"/>
            <w:tcBorders>
              <w:top w:val="single" w:sz="2" w:space="0" w:color="auto"/>
              <w:bottom w:val="single" w:sz="2" w:space="0" w:color="auto"/>
            </w:tcBorders>
          </w:tcPr>
          <w:p w14:paraId="725B0DFA" w14:textId="08AEFCFA" w:rsidR="0067024C" w:rsidRPr="00330EB8" w:rsidRDefault="002764FE" w:rsidP="00D9553B">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4</w:t>
            </w:r>
          </w:p>
        </w:tc>
        <w:tc>
          <w:tcPr>
            <w:tcW w:w="797" w:type="dxa"/>
            <w:tcBorders>
              <w:top w:val="single" w:sz="2" w:space="0" w:color="auto"/>
              <w:bottom w:val="single" w:sz="2" w:space="0" w:color="auto"/>
            </w:tcBorders>
          </w:tcPr>
          <w:p w14:paraId="78DCC649" w14:textId="7478EDB8" w:rsidR="0067024C" w:rsidRPr="00330EB8" w:rsidRDefault="002764FE" w:rsidP="00D9553B">
            <w:pPr>
              <w:spacing w:before="60" w:after="60" w:line="240" w:lineRule="auto"/>
              <w:jc w:val="center"/>
              <w:rPr>
                <w:rFonts w:ascii="Times New Roman" w:hAnsi="Times New Roman" w:cs="Times New Roman"/>
                <w:b/>
                <w:bCs/>
                <w:sz w:val="24"/>
                <w:szCs w:val="24"/>
                <w:lang w:val="vi-VN"/>
              </w:rPr>
            </w:pPr>
            <w:r w:rsidRPr="00330EB8">
              <w:rPr>
                <w:rFonts w:ascii="Times New Roman" w:hAnsi="Times New Roman" w:cs="Times New Roman"/>
                <w:b/>
                <w:bCs/>
                <w:sz w:val="24"/>
                <w:szCs w:val="24"/>
                <w:lang w:val="vi-VN"/>
              </w:rPr>
              <w:t>5</w:t>
            </w:r>
          </w:p>
        </w:tc>
      </w:tr>
      <w:tr w:rsidR="002764FE" w:rsidRPr="00330EB8" w14:paraId="624DE7C0" w14:textId="48AFE684" w:rsidTr="002764FE">
        <w:trPr>
          <w:jc w:val="center"/>
        </w:trPr>
        <w:tc>
          <w:tcPr>
            <w:tcW w:w="569" w:type="dxa"/>
            <w:tcBorders>
              <w:top w:val="single" w:sz="2" w:space="0" w:color="auto"/>
            </w:tcBorders>
          </w:tcPr>
          <w:p w14:paraId="6B77628E" w14:textId="23F86BD8" w:rsidR="002764FE" w:rsidRPr="00330EB8" w:rsidRDefault="002764FE" w:rsidP="00D9553B">
            <w:pPr>
              <w:spacing w:before="60" w:after="60" w:line="240" w:lineRule="auto"/>
              <w:rPr>
                <w:rFonts w:ascii="Times New Roman" w:hAnsi="Times New Roman" w:cs="Times New Roman"/>
                <w:sz w:val="24"/>
                <w:szCs w:val="24"/>
                <w:lang w:val="en-US"/>
              </w:rPr>
            </w:pPr>
            <w:r w:rsidRPr="00330EB8">
              <w:rPr>
                <w:rFonts w:ascii="Times New Roman" w:hAnsi="Times New Roman" w:cs="Times New Roman"/>
                <w:sz w:val="24"/>
                <w:szCs w:val="24"/>
                <w:lang w:val="en-US"/>
              </w:rPr>
              <w:t>1</w:t>
            </w:r>
          </w:p>
        </w:tc>
        <w:tc>
          <w:tcPr>
            <w:tcW w:w="4213" w:type="dxa"/>
            <w:tcBorders>
              <w:top w:val="single" w:sz="2" w:space="0" w:color="auto"/>
            </w:tcBorders>
            <w:vAlign w:val="center"/>
          </w:tcPr>
          <w:p w14:paraId="5E0CD3ED" w14:textId="22C0641C" w:rsidR="002764FE" w:rsidRPr="00330EB8" w:rsidRDefault="002764FE" w:rsidP="00D9553B">
            <w:pPr>
              <w:spacing w:before="60" w:after="60" w:line="240" w:lineRule="auto"/>
              <w:rPr>
                <w:rFonts w:ascii="Times New Roman" w:hAnsi="Times New Roman" w:cs="Times New Roman"/>
                <w:color w:val="000000" w:themeColor="text1"/>
                <w:sz w:val="24"/>
                <w:szCs w:val="24"/>
                <w:lang w:val="en-US"/>
              </w:rPr>
            </w:pPr>
            <w:r w:rsidRPr="00330EB8">
              <w:rPr>
                <w:rFonts w:ascii="Times New Roman" w:hAnsi="Times New Roman" w:cs="Times New Roman"/>
                <w:color w:val="000000" w:themeColor="text1"/>
                <w:sz w:val="24"/>
                <w:szCs w:val="24"/>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2,44</w:t>
            </w:r>
          </w:p>
        </w:tc>
        <w:tc>
          <w:tcPr>
            <w:tcW w:w="802" w:type="dxa"/>
            <w:tcBorders>
              <w:top w:val="single" w:sz="2" w:space="0" w:color="auto"/>
            </w:tcBorders>
            <w:vAlign w:val="center"/>
          </w:tcPr>
          <w:p w14:paraId="680DD332" w14:textId="4DF82480"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0,997</w:t>
            </w:r>
          </w:p>
        </w:tc>
        <w:tc>
          <w:tcPr>
            <w:tcW w:w="797" w:type="dxa"/>
            <w:tcBorders>
              <w:top w:val="single" w:sz="2" w:space="0" w:color="auto"/>
            </w:tcBorders>
            <w:vAlign w:val="center"/>
          </w:tcPr>
          <w:p w14:paraId="30E9B8A1" w14:textId="591C513F"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0,490</w:t>
            </w:r>
            <w:r w:rsidRPr="00330EB8">
              <w:rPr>
                <w:rFonts w:ascii="Times New Roman" w:hAnsi="Times New Roman" w:cs="Times New Roman"/>
                <w:sz w:val="24"/>
                <w:szCs w:val="24"/>
                <w:vertAlign w:val="superscript"/>
                <w:lang w:val="en-US"/>
              </w:rPr>
              <w:t>**</w:t>
            </w:r>
          </w:p>
        </w:tc>
        <w:tc>
          <w:tcPr>
            <w:tcW w:w="900" w:type="dxa"/>
            <w:tcBorders>
              <w:top w:val="single" w:sz="2" w:space="0" w:color="auto"/>
            </w:tcBorders>
            <w:vAlign w:val="center"/>
          </w:tcPr>
          <w:p w14:paraId="448F7586" w14:textId="2E65BB8C"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0,358</w:t>
            </w:r>
            <w:r w:rsidRPr="00330EB8">
              <w:rPr>
                <w:rFonts w:ascii="Times New Roman" w:hAnsi="Times New Roman" w:cs="Times New Roman"/>
                <w:sz w:val="24"/>
                <w:szCs w:val="24"/>
                <w:vertAlign w:val="superscript"/>
                <w:lang w:val="en-US"/>
              </w:rPr>
              <w:t>**</w:t>
            </w:r>
          </w:p>
        </w:tc>
        <w:tc>
          <w:tcPr>
            <w:tcW w:w="797" w:type="dxa"/>
            <w:tcBorders>
              <w:top w:val="single" w:sz="2" w:space="0" w:color="auto"/>
            </w:tcBorders>
            <w:vAlign w:val="center"/>
          </w:tcPr>
          <w:p w14:paraId="2F70C45C" w14:textId="0FD8C5A6"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0,503</w:t>
            </w:r>
            <w:r w:rsidRPr="00330EB8">
              <w:rPr>
                <w:rFonts w:ascii="Times New Roman" w:hAnsi="Times New Roman" w:cs="Times New Roman"/>
                <w:sz w:val="24"/>
                <w:szCs w:val="24"/>
                <w:vertAlign w:val="superscript"/>
                <w:lang w:val="en-US"/>
              </w:rPr>
              <w:t>**</w:t>
            </w:r>
          </w:p>
        </w:tc>
        <w:tc>
          <w:tcPr>
            <w:tcW w:w="797" w:type="dxa"/>
            <w:tcBorders>
              <w:top w:val="single" w:sz="2" w:space="0" w:color="auto"/>
            </w:tcBorders>
            <w:vAlign w:val="center"/>
          </w:tcPr>
          <w:p w14:paraId="1F2B2382" w14:textId="0A233857"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0,507</w:t>
            </w:r>
            <w:r w:rsidRPr="00330EB8">
              <w:rPr>
                <w:rFonts w:ascii="Times New Roman" w:hAnsi="Times New Roman" w:cs="Times New Roman"/>
                <w:sz w:val="24"/>
                <w:szCs w:val="24"/>
                <w:vertAlign w:val="superscript"/>
                <w:lang w:val="en-US"/>
              </w:rPr>
              <w:t>**</w:t>
            </w:r>
          </w:p>
        </w:tc>
      </w:tr>
      <w:tr w:rsidR="002764FE" w:rsidRPr="00330EB8" w14:paraId="4ACF221F" w14:textId="54FDE5A0" w:rsidTr="002764FE">
        <w:trPr>
          <w:jc w:val="center"/>
        </w:trPr>
        <w:tc>
          <w:tcPr>
            <w:tcW w:w="569" w:type="dxa"/>
          </w:tcPr>
          <w:p w14:paraId="47C3C218" w14:textId="670BD711" w:rsidR="002764FE" w:rsidRPr="00330EB8" w:rsidRDefault="002764FE" w:rsidP="00D9553B">
            <w:pPr>
              <w:spacing w:before="60" w:after="60" w:line="240" w:lineRule="auto"/>
              <w:rPr>
                <w:rFonts w:ascii="Times New Roman" w:hAnsi="Times New Roman" w:cs="Times New Roman"/>
                <w:sz w:val="24"/>
                <w:szCs w:val="24"/>
                <w:lang w:val="en-US"/>
              </w:rPr>
            </w:pPr>
            <w:r w:rsidRPr="00330EB8">
              <w:rPr>
                <w:rFonts w:ascii="Times New Roman" w:hAnsi="Times New Roman" w:cs="Times New Roman"/>
                <w:sz w:val="24"/>
                <w:szCs w:val="24"/>
                <w:lang w:val="en-US"/>
              </w:rPr>
              <w:t>2</w:t>
            </w:r>
          </w:p>
        </w:tc>
        <w:tc>
          <w:tcPr>
            <w:tcW w:w="4213" w:type="dxa"/>
            <w:vAlign w:val="center"/>
          </w:tcPr>
          <w:p w14:paraId="3BF9F207" w14:textId="2C822F88" w:rsidR="002764FE" w:rsidRPr="00330EB8" w:rsidRDefault="002764FE" w:rsidP="00D9553B">
            <w:pPr>
              <w:spacing w:before="60" w:after="60" w:line="240" w:lineRule="auto"/>
              <w:rPr>
                <w:rFonts w:ascii="Times New Roman" w:hAnsi="Times New Roman" w:cs="Times New Roman"/>
                <w:color w:val="000000" w:themeColor="text1"/>
                <w:sz w:val="24"/>
                <w:szCs w:val="24"/>
                <w:lang w:val="en-US"/>
              </w:rPr>
            </w:pPr>
            <w:r w:rsidRPr="00330EB8">
              <w:rPr>
                <w:rFonts w:ascii="Times New Roman" w:hAnsi="Times New Roman" w:cs="Times New Roman"/>
                <w:color w:val="000000" w:themeColor="text1"/>
                <w:sz w:val="24"/>
                <w:szCs w:val="24"/>
                <w:lang w:val="vi-VN"/>
              </w:rPr>
              <w:t>Tôi không thể dừng suy nghĩ lo lắng.</w:t>
            </w:r>
          </w:p>
        </w:tc>
        <w:tc>
          <w:tcPr>
            <w:tcW w:w="756" w:type="dxa"/>
            <w:vAlign w:val="center"/>
          </w:tcPr>
          <w:p w14:paraId="36225793" w14:textId="37AEFEA0"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2,17</w:t>
            </w:r>
          </w:p>
        </w:tc>
        <w:tc>
          <w:tcPr>
            <w:tcW w:w="802" w:type="dxa"/>
            <w:vAlign w:val="center"/>
          </w:tcPr>
          <w:p w14:paraId="5E866324" w14:textId="7633CD61"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1,021</w:t>
            </w:r>
          </w:p>
        </w:tc>
        <w:tc>
          <w:tcPr>
            <w:tcW w:w="797" w:type="dxa"/>
            <w:vAlign w:val="center"/>
          </w:tcPr>
          <w:p w14:paraId="2FA1E1D6" w14:textId="04351C94"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1</w:t>
            </w:r>
          </w:p>
        </w:tc>
        <w:tc>
          <w:tcPr>
            <w:tcW w:w="900" w:type="dxa"/>
            <w:vAlign w:val="center"/>
          </w:tcPr>
          <w:p w14:paraId="640180E1" w14:textId="04960B5F"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0,400</w:t>
            </w:r>
            <w:r w:rsidRPr="00330EB8">
              <w:rPr>
                <w:rFonts w:ascii="Times New Roman" w:hAnsi="Times New Roman" w:cs="Times New Roman"/>
                <w:sz w:val="24"/>
                <w:szCs w:val="24"/>
                <w:vertAlign w:val="superscript"/>
                <w:lang w:val="en-US"/>
              </w:rPr>
              <w:t>**</w:t>
            </w:r>
          </w:p>
        </w:tc>
        <w:tc>
          <w:tcPr>
            <w:tcW w:w="797" w:type="dxa"/>
            <w:vAlign w:val="center"/>
          </w:tcPr>
          <w:p w14:paraId="24B55132" w14:textId="0B3EF86F"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0,500</w:t>
            </w:r>
            <w:r w:rsidRPr="00330EB8">
              <w:rPr>
                <w:rFonts w:ascii="Times New Roman" w:hAnsi="Times New Roman" w:cs="Times New Roman"/>
                <w:sz w:val="24"/>
                <w:szCs w:val="24"/>
                <w:vertAlign w:val="superscript"/>
                <w:lang w:val="en-US"/>
              </w:rPr>
              <w:t>**</w:t>
            </w:r>
          </w:p>
        </w:tc>
        <w:tc>
          <w:tcPr>
            <w:tcW w:w="797" w:type="dxa"/>
            <w:vAlign w:val="center"/>
          </w:tcPr>
          <w:p w14:paraId="2B5F1C32" w14:textId="09CD614A"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0,483</w:t>
            </w:r>
            <w:r w:rsidRPr="00330EB8">
              <w:rPr>
                <w:rFonts w:ascii="Times New Roman" w:hAnsi="Times New Roman" w:cs="Times New Roman"/>
                <w:sz w:val="24"/>
                <w:szCs w:val="24"/>
                <w:vertAlign w:val="superscript"/>
                <w:lang w:val="en-US"/>
              </w:rPr>
              <w:t>**</w:t>
            </w:r>
          </w:p>
        </w:tc>
      </w:tr>
      <w:tr w:rsidR="002764FE" w:rsidRPr="00330EB8" w14:paraId="79B80076" w14:textId="7AC9614F" w:rsidTr="002764FE">
        <w:trPr>
          <w:jc w:val="center"/>
        </w:trPr>
        <w:tc>
          <w:tcPr>
            <w:tcW w:w="569" w:type="dxa"/>
          </w:tcPr>
          <w:p w14:paraId="3CBE3BEB" w14:textId="4A03AEC7" w:rsidR="002764FE" w:rsidRPr="00330EB8" w:rsidRDefault="002764FE" w:rsidP="00D9553B">
            <w:pPr>
              <w:spacing w:before="60" w:after="60" w:line="240" w:lineRule="auto"/>
              <w:rPr>
                <w:rFonts w:ascii="Times New Roman" w:hAnsi="Times New Roman" w:cs="Times New Roman"/>
                <w:sz w:val="24"/>
                <w:szCs w:val="24"/>
                <w:lang w:val="en-US"/>
              </w:rPr>
            </w:pPr>
            <w:r w:rsidRPr="00330EB8">
              <w:rPr>
                <w:rFonts w:ascii="Times New Roman" w:hAnsi="Times New Roman" w:cs="Times New Roman"/>
                <w:sz w:val="24"/>
                <w:szCs w:val="24"/>
                <w:lang w:val="en-US"/>
              </w:rPr>
              <w:t>3</w:t>
            </w:r>
          </w:p>
        </w:tc>
        <w:tc>
          <w:tcPr>
            <w:tcW w:w="4213" w:type="dxa"/>
            <w:vAlign w:val="center"/>
          </w:tcPr>
          <w:p w14:paraId="690D7FD5" w14:textId="19663A2B" w:rsidR="002764FE" w:rsidRPr="00330EB8" w:rsidRDefault="002764FE" w:rsidP="00D9553B">
            <w:pPr>
              <w:spacing w:before="60" w:after="60" w:line="240" w:lineRule="auto"/>
              <w:rPr>
                <w:rFonts w:ascii="Times New Roman" w:hAnsi="Times New Roman" w:cs="Times New Roman"/>
                <w:color w:val="000000" w:themeColor="text1"/>
                <w:sz w:val="24"/>
                <w:szCs w:val="24"/>
                <w:lang w:val="en-US"/>
              </w:rPr>
            </w:pPr>
            <w:r w:rsidRPr="00330EB8">
              <w:rPr>
                <w:rFonts w:ascii="Times New Roman" w:hAnsi="Times New Roman" w:cs="Times New Roman"/>
                <w:color w:val="000000" w:themeColor="text1"/>
                <w:sz w:val="24"/>
                <w:szCs w:val="24"/>
                <w:lang w:val="vi-VN"/>
              </w:rPr>
              <w:t>Tôi cảm thấy lo lắng đến nỗi không ngủ được.</w:t>
            </w:r>
          </w:p>
        </w:tc>
        <w:tc>
          <w:tcPr>
            <w:tcW w:w="756" w:type="dxa"/>
            <w:vAlign w:val="center"/>
          </w:tcPr>
          <w:p w14:paraId="139F5BA5" w14:textId="5BB3002F"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1,78</w:t>
            </w:r>
          </w:p>
        </w:tc>
        <w:tc>
          <w:tcPr>
            <w:tcW w:w="802" w:type="dxa"/>
            <w:vAlign w:val="center"/>
          </w:tcPr>
          <w:p w14:paraId="638B7FF0" w14:textId="45EE920E"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0,910</w:t>
            </w:r>
          </w:p>
        </w:tc>
        <w:tc>
          <w:tcPr>
            <w:tcW w:w="797" w:type="dxa"/>
            <w:vAlign w:val="center"/>
          </w:tcPr>
          <w:p w14:paraId="6D790EB4" w14:textId="77777777" w:rsidR="002764FE" w:rsidRPr="00330EB8" w:rsidRDefault="002764FE" w:rsidP="00D9553B">
            <w:pPr>
              <w:spacing w:before="60" w:after="60" w:line="240" w:lineRule="auto"/>
              <w:jc w:val="center"/>
              <w:rPr>
                <w:rFonts w:ascii="Times New Roman" w:hAnsi="Times New Roman" w:cs="Times New Roman"/>
                <w:sz w:val="24"/>
                <w:szCs w:val="24"/>
                <w:lang w:val="en-US"/>
              </w:rPr>
            </w:pPr>
          </w:p>
        </w:tc>
        <w:tc>
          <w:tcPr>
            <w:tcW w:w="900" w:type="dxa"/>
            <w:vAlign w:val="center"/>
          </w:tcPr>
          <w:p w14:paraId="0AB62D97" w14:textId="271A18BE"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1</w:t>
            </w:r>
          </w:p>
        </w:tc>
        <w:tc>
          <w:tcPr>
            <w:tcW w:w="797" w:type="dxa"/>
            <w:vAlign w:val="center"/>
          </w:tcPr>
          <w:p w14:paraId="0FCDE109" w14:textId="2F340817"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0,358</w:t>
            </w:r>
            <w:r w:rsidRPr="00330EB8">
              <w:rPr>
                <w:rFonts w:ascii="Times New Roman" w:hAnsi="Times New Roman" w:cs="Times New Roman"/>
                <w:sz w:val="24"/>
                <w:szCs w:val="24"/>
                <w:vertAlign w:val="superscript"/>
                <w:lang w:val="en-US"/>
              </w:rPr>
              <w:t>**</w:t>
            </w:r>
          </w:p>
        </w:tc>
        <w:tc>
          <w:tcPr>
            <w:tcW w:w="797" w:type="dxa"/>
            <w:vAlign w:val="center"/>
          </w:tcPr>
          <w:p w14:paraId="1AA707EA" w14:textId="7A2736BD"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0,299</w:t>
            </w:r>
            <w:r w:rsidRPr="00330EB8">
              <w:rPr>
                <w:rFonts w:ascii="Times New Roman" w:hAnsi="Times New Roman" w:cs="Times New Roman"/>
                <w:sz w:val="24"/>
                <w:szCs w:val="24"/>
                <w:vertAlign w:val="superscript"/>
                <w:lang w:val="en-US"/>
              </w:rPr>
              <w:t>**</w:t>
            </w:r>
          </w:p>
        </w:tc>
      </w:tr>
      <w:tr w:rsidR="002764FE" w:rsidRPr="00330EB8" w14:paraId="6F9DDC5C" w14:textId="14E76B5C" w:rsidTr="002764FE">
        <w:trPr>
          <w:jc w:val="center"/>
        </w:trPr>
        <w:tc>
          <w:tcPr>
            <w:tcW w:w="569" w:type="dxa"/>
          </w:tcPr>
          <w:p w14:paraId="22F6ACC0" w14:textId="7512486B" w:rsidR="002764FE" w:rsidRPr="00330EB8" w:rsidRDefault="002764FE" w:rsidP="00D9553B">
            <w:pPr>
              <w:spacing w:before="60" w:after="60" w:line="240" w:lineRule="auto"/>
              <w:rPr>
                <w:rFonts w:ascii="Times New Roman" w:hAnsi="Times New Roman" w:cs="Times New Roman"/>
                <w:sz w:val="24"/>
                <w:szCs w:val="24"/>
                <w:lang w:val="en-US"/>
              </w:rPr>
            </w:pPr>
            <w:r w:rsidRPr="00330EB8">
              <w:rPr>
                <w:rFonts w:ascii="Times New Roman" w:hAnsi="Times New Roman" w:cs="Times New Roman"/>
                <w:sz w:val="24"/>
                <w:szCs w:val="24"/>
                <w:lang w:val="en-US"/>
              </w:rPr>
              <w:t>4</w:t>
            </w:r>
          </w:p>
        </w:tc>
        <w:tc>
          <w:tcPr>
            <w:tcW w:w="4213" w:type="dxa"/>
            <w:vAlign w:val="center"/>
          </w:tcPr>
          <w:p w14:paraId="6C4DFB38" w14:textId="01D23B39" w:rsidR="002764FE" w:rsidRPr="00330EB8" w:rsidRDefault="002764FE" w:rsidP="00D9553B">
            <w:pPr>
              <w:spacing w:before="60" w:after="60" w:line="240" w:lineRule="auto"/>
              <w:rPr>
                <w:rFonts w:ascii="Times New Roman" w:hAnsi="Times New Roman" w:cs="Times New Roman"/>
                <w:color w:val="000000" w:themeColor="text1"/>
                <w:sz w:val="24"/>
                <w:szCs w:val="24"/>
                <w:lang w:val="en-US"/>
              </w:rPr>
            </w:pPr>
            <w:r w:rsidRPr="00330EB8">
              <w:rPr>
                <w:rFonts w:ascii="Times New Roman" w:hAnsi="Times New Roman" w:cs="Times New Roman"/>
                <w:color w:val="000000" w:themeColor="text1"/>
                <w:sz w:val="24"/>
                <w:szCs w:val="24"/>
                <w:lang w:val="vi-VN"/>
              </w:rPr>
              <w:t>Tôi để ý đến mọi thứ vì lo lắng chúng có thể đem lại hậu quả xấu đối với tôi.</w:t>
            </w:r>
          </w:p>
        </w:tc>
        <w:tc>
          <w:tcPr>
            <w:tcW w:w="756" w:type="dxa"/>
            <w:vAlign w:val="center"/>
          </w:tcPr>
          <w:p w14:paraId="39F525B2" w14:textId="0EAF7572"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2,30</w:t>
            </w:r>
          </w:p>
        </w:tc>
        <w:tc>
          <w:tcPr>
            <w:tcW w:w="802" w:type="dxa"/>
            <w:vAlign w:val="center"/>
          </w:tcPr>
          <w:p w14:paraId="0CB3FA81" w14:textId="1EE72A4F"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1,040</w:t>
            </w:r>
          </w:p>
        </w:tc>
        <w:tc>
          <w:tcPr>
            <w:tcW w:w="797" w:type="dxa"/>
            <w:vAlign w:val="center"/>
          </w:tcPr>
          <w:p w14:paraId="2B859D0A" w14:textId="77777777" w:rsidR="002764FE" w:rsidRPr="00330EB8" w:rsidRDefault="002764FE" w:rsidP="00D9553B">
            <w:pPr>
              <w:spacing w:before="60" w:after="60" w:line="240" w:lineRule="auto"/>
              <w:jc w:val="center"/>
              <w:rPr>
                <w:rFonts w:ascii="Times New Roman" w:hAnsi="Times New Roman" w:cs="Times New Roman"/>
                <w:sz w:val="24"/>
                <w:szCs w:val="24"/>
                <w:lang w:val="en-US"/>
              </w:rPr>
            </w:pPr>
          </w:p>
        </w:tc>
        <w:tc>
          <w:tcPr>
            <w:tcW w:w="900" w:type="dxa"/>
            <w:vAlign w:val="center"/>
          </w:tcPr>
          <w:p w14:paraId="2F677609" w14:textId="77777777" w:rsidR="002764FE" w:rsidRPr="00330EB8" w:rsidRDefault="002764FE" w:rsidP="00D9553B">
            <w:pPr>
              <w:spacing w:before="60" w:after="60" w:line="240" w:lineRule="auto"/>
              <w:jc w:val="center"/>
              <w:rPr>
                <w:rFonts w:ascii="Times New Roman" w:hAnsi="Times New Roman" w:cs="Times New Roman"/>
                <w:sz w:val="24"/>
                <w:szCs w:val="24"/>
                <w:lang w:val="en-US"/>
              </w:rPr>
            </w:pPr>
          </w:p>
        </w:tc>
        <w:tc>
          <w:tcPr>
            <w:tcW w:w="797" w:type="dxa"/>
            <w:vAlign w:val="center"/>
          </w:tcPr>
          <w:p w14:paraId="4EB134D2" w14:textId="4D6BEF70"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1</w:t>
            </w:r>
          </w:p>
        </w:tc>
        <w:tc>
          <w:tcPr>
            <w:tcW w:w="797" w:type="dxa"/>
            <w:vAlign w:val="center"/>
          </w:tcPr>
          <w:p w14:paraId="0D0E699D" w14:textId="40CD826A"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0,504</w:t>
            </w:r>
            <w:r w:rsidRPr="00330EB8">
              <w:rPr>
                <w:rFonts w:ascii="Times New Roman" w:hAnsi="Times New Roman" w:cs="Times New Roman"/>
                <w:sz w:val="24"/>
                <w:szCs w:val="24"/>
                <w:vertAlign w:val="superscript"/>
                <w:lang w:val="en-US"/>
              </w:rPr>
              <w:t>**</w:t>
            </w:r>
          </w:p>
        </w:tc>
      </w:tr>
      <w:tr w:rsidR="002764FE" w:rsidRPr="00330EB8" w14:paraId="05D18661" w14:textId="7CF6608E" w:rsidTr="002764FE">
        <w:trPr>
          <w:jc w:val="center"/>
        </w:trPr>
        <w:tc>
          <w:tcPr>
            <w:tcW w:w="569" w:type="dxa"/>
            <w:tcBorders>
              <w:bottom w:val="single" w:sz="2" w:space="0" w:color="auto"/>
            </w:tcBorders>
          </w:tcPr>
          <w:p w14:paraId="161BA9CA" w14:textId="64638F71" w:rsidR="002764FE" w:rsidRPr="00330EB8" w:rsidRDefault="002764FE" w:rsidP="00D9553B">
            <w:pPr>
              <w:spacing w:before="60" w:after="60" w:line="240" w:lineRule="auto"/>
              <w:rPr>
                <w:rFonts w:ascii="Times New Roman" w:hAnsi="Times New Roman" w:cs="Times New Roman"/>
                <w:sz w:val="24"/>
                <w:szCs w:val="24"/>
                <w:lang w:val="en-US"/>
              </w:rPr>
            </w:pPr>
            <w:r w:rsidRPr="00330EB8">
              <w:rPr>
                <w:rFonts w:ascii="Times New Roman" w:hAnsi="Times New Roman" w:cs="Times New Roman"/>
                <w:sz w:val="24"/>
                <w:szCs w:val="24"/>
                <w:lang w:val="en-US"/>
              </w:rPr>
              <w:t>5</w:t>
            </w:r>
          </w:p>
        </w:tc>
        <w:tc>
          <w:tcPr>
            <w:tcW w:w="4213" w:type="dxa"/>
            <w:tcBorders>
              <w:bottom w:val="single" w:sz="2" w:space="0" w:color="auto"/>
            </w:tcBorders>
            <w:vAlign w:val="center"/>
          </w:tcPr>
          <w:p w14:paraId="3E4D614E" w14:textId="7936A4A3" w:rsidR="002764FE" w:rsidRPr="00330EB8" w:rsidRDefault="002764FE" w:rsidP="00D9553B">
            <w:pPr>
              <w:spacing w:before="60" w:after="60" w:line="240" w:lineRule="auto"/>
              <w:rPr>
                <w:rFonts w:ascii="Times New Roman" w:hAnsi="Times New Roman" w:cs="Times New Roman"/>
                <w:color w:val="000000" w:themeColor="text1"/>
                <w:sz w:val="24"/>
                <w:szCs w:val="24"/>
                <w:lang w:val="en-US"/>
              </w:rPr>
            </w:pPr>
            <w:r w:rsidRPr="00330EB8">
              <w:rPr>
                <w:rFonts w:ascii="Times New Roman" w:hAnsi="Times New Roman" w:cs="Times New Roman"/>
                <w:color w:val="000000" w:themeColor="text1"/>
                <w:sz w:val="24"/>
                <w:szCs w:val="24"/>
                <w:lang w:val="vi-VN"/>
              </w:rPr>
              <w:t>Tôi lo sợ điều gì đó sắp xảy ra.</w:t>
            </w:r>
          </w:p>
        </w:tc>
        <w:tc>
          <w:tcPr>
            <w:tcW w:w="756" w:type="dxa"/>
            <w:tcBorders>
              <w:bottom w:val="single" w:sz="2" w:space="0" w:color="auto"/>
            </w:tcBorders>
            <w:vAlign w:val="center"/>
          </w:tcPr>
          <w:p w14:paraId="430E5A39" w14:textId="3F07E827"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2,25</w:t>
            </w:r>
          </w:p>
        </w:tc>
        <w:tc>
          <w:tcPr>
            <w:tcW w:w="802" w:type="dxa"/>
            <w:tcBorders>
              <w:bottom w:val="single" w:sz="2" w:space="0" w:color="auto"/>
            </w:tcBorders>
            <w:vAlign w:val="center"/>
          </w:tcPr>
          <w:p w14:paraId="18A82649" w14:textId="3F03A0D5" w:rsidR="002764FE" w:rsidRPr="00330EB8" w:rsidRDefault="002764FE" w:rsidP="00D9553B">
            <w:pPr>
              <w:spacing w:before="60" w:after="60" w:line="240" w:lineRule="auto"/>
              <w:jc w:val="center"/>
              <w:rPr>
                <w:rFonts w:ascii="Times New Roman" w:hAnsi="Times New Roman" w:cs="Times New Roman"/>
                <w:sz w:val="24"/>
                <w:szCs w:val="24"/>
                <w:lang w:val="en-US"/>
              </w:rPr>
            </w:pPr>
            <w:r w:rsidRPr="00330EB8">
              <w:rPr>
                <w:rFonts w:ascii="Times New Roman" w:hAnsi="Times New Roman" w:cs="Times New Roman"/>
                <w:sz w:val="24"/>
                <w:szCs w:val="24"/>
                <w:lang w:val="en-US"/>
              </w:rPr>
              <w:t>0,992</w:t>
            </w:r>
          </w:p>
        </w:tc>
        <w:tc>
          <w:tcPr>
            <w:tcW w:w="797" w:type="dxa"/>
            <w:tcBorders>
              <w:bottom w:val="single" w:sz="2" w:space="0" w:color="auto"/>
            </w:tcBorders>
            <w:vAlign w:val="center"/>
          </w:tcPr>
          <w:p w14:paraId="009F58B3" w14:textId="77777777" w:rsidR="002764FE" w:rsidRPr="00330EB8" w:rsidRDefault="002764FE" w:rsidP="00D9553B">
            <w:pPr>
              <w:spacing w:before="60" w:after="60" w:line="240" w:lineRule="auto"/>
              <w:jc w:val="center"/>
              <w:rPr>
                <w:rFonts w:ascii="Times New Roman" w:hAnsi="Times New Roman" w:cs="Times New Roman"/>
                <w:sz w:val="24"/>
                <w:szCs w:val="24"/>
                <w:lang w:val="en-US"/>
              </w:rPr>
            </w:pPr>
          </w:p>
        </w:tc>
        <w:tc>
          <w:tcPr>
            <w:tcW w:w="900" w:type="dxa"/>
            <w:tcBorders>
              <w:bottom w:val="single" w:sz="2" w:space="0" w:color="auto"/>
            </w:tcBorders>
            <w:vAlign w:val="center"/>
          </w:tcPr>
          <w:p w14:paraId="2F41EF8D" w14:textId="77777777" w:rsidR="002764FE" w:rsidRPr="00330EB8" w:rsidRDefault="002764FE" w:rsidP="00D9553B">
            <w:pPr>
              <w:spacing w:before="60" w:after="60" w:line="240" w:lineRule="auto"/>
              <w:jc w:val="center"/>
              <w:rPr>
                <w:rFonts w:ascii="Times New Roman" w:hAnsi="Times New Roman" w:cs="Times New Roman"/>
                <w:sz w:val="24"/>
                <w:szCs w:val="24"/>
                <w:lang w:val="en-US"/>
              </w:rPr>
            </w:pPr>
          </w:p>
        </w:tc>
        <w:tc>
          <w:tcPr>
            <w:tcW w:w="797" w:type="dxa"/>
            <w:tcBorders>
              <w:bottom w:val="single" w:sz="2" w:space="0" w:color="auto"/>
            </w:tcBorders>
            <w:vAlign w:val="center"/>
          </w:tcPr>
          <w:p w14:paraId="790DE870" w14:textId="77777777" w:rsidR="002764FE" w:rsidRPr="00330EB8" w:rsidRDefault="002764FE" w:rsidP="00D9553B">
            <w:pPr>
              <w:spacing w:before="60" w:after="60" w:line="240" w:lineRule="auto"/>
              <w:jc w:val="center"/>
              <w:rPr>
                <w:rFonts w:ascii="Times New Roman" w:hAnsi="Times New Roman" w:cs="Times New Roman"/>
                <w:sz w:val="24"/>
                <w:szCs w:val="24"/>
                <w:lang w:val="en-US"/>
              </w:rPr>
            </w:pPr>
          </w:p>
        </w:tc>
        <w:tc>
          <w:tcPr>
            <w:tcW w:w="797" w:type="dxa"/>
            <w:tcBorders>
              <w:bottom w:val="single" w:sz="2" w:space="0" w:color="auto"/>
            </w:tcBorders>
            <w:vAlign w:val="center"/>
          </w:tcPr>
          <w:p w14:paraId="12E33474" w14:textId="5E4493D8" w:rsidR="002764FE" w:rsidRPr="00330EB8" w:rsidRDefault="002764FE" w:rsidP="00D9553B">
            <w:pPr>
              <w:spacing w:before="60" w:after="60" w:line="240" w:lineRule="auto"/>
              <w:jc w:val="center"/>
              <w:rPr>
                <w:rFonts w:ascii="Times New Roman" w:hAnsi="Times New Roman" w:cs="Times New Roman"/>
                <w:sz w:val="24"/>
                <w:szCs w:val="24"/>
                <w:lang w:val="vi-VN"/>
              </w:rPr>
            </w:pPr>
            <w:r w:rsidRPr="00330EB8">
              <w:rPr>
                <w:rFonts w:ascii="Times New Roman" w:hAnsi="Times New Roman" w:cs="Times New Roman"/>
                <w:sz w:val="24"/>
                <w:szCs w:val="24"/>
                <w:lang w:val="vi-VN"/>
              </w:rPr>
              <w:t>1</w:t>
            </w:r>
          </w:p>
        </w:tc>
      </w:tr>
      <w:tr w:rsidR="002764FE" w:rsidRPr="00330EB8"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330EB8" w:rsidRDefault="002764FE" w:rsidP="00D9553B">
            <w:pPr>
              <w:spacing w:before="60" w:after="60" w:line="240" w:lineRule="auto"/>
              <w:rPr>
                <w:rFonts w:ascii="Times New Roman" w:hAnsi="Times New Roman" w:cs="Times New Roman"/>
                <w:b/>
                <w:bCs/>
                <w:i/>
                <w:iCs/>
                <w:sz w:val="24"/>
                <w:szCs w:val="24"/>
                <w:lang w:val="en-US"/>
              </w:rPr>
            </w:pPr>
          </w:p>
        </w:tc>
        <w:tc>
          <w:tcPr>
            <w:tcW w:w="4213" w:type="dxa"/>
            <w:tcBorders>
              <w:top w:val="single" w:sz="2" w:space="0" w:color="auto"/>
              <w:bottom w:val="single" w:sz="2" w:space="0" w:color="auto"/>
            </w:tcBorders>
            <w:vAlign w:val="center"/>
          </w:tcPr>
          <w:p w14:paraId="421F4CFE" w14:textId="0D3C77FC" w:rsidR="002764FE" w:rsidRPr="00330EB8" w:rsidRDefault="002764FE" w:rsidP="00D9553B">
            <w:pPr>
              <w:spacing w:before="60" w:after="60" w:line="240" w:lineRule="auto"/>
              <w:rPr>
                <w:rFonts w:ascii="Times New Roman" w:hAnsi="Times New Roman" w:cs="Times New Roman"/>
                <w:b/>
                <w:bCs/>
                <w:i/>
                <w:iCs/>
                <w:color w:val="000000" w:themeColor="text1"/>
                <w:sz w:val="24"/>
                <w:szCs w:val="24"/>
                <w:lang w:val="en-US"/>
              </w:rPr>
            </w:pPr>
            <w:r w:rsidRPr="00330EB8">
              <w:rPr>
                <w:rFonts w:ascii="Times New Roman" w:hAnsi="Times New Roman" w:cs="Times New Roman"/>
                <w:b/>
                <w:bCs/>
                <w:i/>
                <w:iCs/>
                <w:color w:val="000000" w:themeColor="text1"/>
                <w:sz w:val="24"/>
                <w:szCs w:val="24"/>
                <w:lang w:val="en-US"/>
              </w:rPr>
              <w:t>Tổng</w:t>
            </w:r>
          </w:p>
        </w:tc>
        <w:tc>
          <w:tcPr>
            <w:tcW w:w="756" w:type="dxa"/>
            <w:tcBorders>
              <w:top w:val="single" w:sz="2" w:space="0" w:color="auto"/>
              <w:bottom w:val="single" w:sz="2" w:space="0" w:color="auto"/>
            </w:tcBorders>
            <w:vAlign w:val="center"/>
          </w:tcPr>
          <w:p w14:paraId="5CC2CE53" w14:textId="710D4E57" w:rsidR="002764FE" w:rsidRPr="00330EB8" w:rsidRDefault="002764FE" w:rsidP="00D9553B">
            <w:pPr>
              <w:spacing w:before="60" w:after="60" w:line="240" w:lineRule="auto"/>
              <w:jc w:val="center"/>
              <w:rPr>
                <w:rFonts w:ascii="Times New Roman" w:hAnsi="Times New Roman" w:cs="Times New Roman"/>
                <w:b/>
                <w:bCs/>
                <w:i/>
                <w:iCs/>
                <w:sz w:val="24"/>
                <w:szCs w:val="24"/>
                <w:lang w:val="en-US"/>
              </w:rPr>
            </w:pPr>
            <w:r w:rsidRPr="00330EB8">
              <w:rPr>
                <w:rFonts w:ascii="Times New Roman" w:hAnsi="Times New Roman" w:cs="Times New Roman"/>
                <w:b/>
                <w:bCs/>
                <w:i/>
                <w:iCs/>
                <w:sz w:val="24"/>
                <w:szCs w:val="24"/>
                <w:lang w:val="en-US"/>
              </w:rPr>
              <w:t>10,95</w:t>
            </w:r>
          </w:p>
        </w:tc>
        <w:tc>
          <w:tcPr>
            <w:tcW w:w="802" w:type="dxa"/>
            <w:tcBorders>
              <w:top w:val="single" w:sz="2" w:space="0" w:color="auto"/>
              <w:bottom w:val="single" w:sz="2" w:space="0" w:color="auto"/>
            </w:tcBorders>
            <w:vAlign w:val="center"/>
          </w:tcPr>
          <w:p w14:paraId="38721DAB" w14:textId="7E02988D" w:rsidR="002764FE" w:rsidRPr="00330EB8" w:rsidRDefault="002764FE" w:rsidP="00D9553B">
            <w:pPr>
              <w:spacing w:before="60" w:after="60" w:line="240" w:lineRule="auto"/>
              <w:jc w:val="center"/>
              <w:rPr>
                <w:rFonts w:ascii="Times New Roman" w:hAnsi="Times New Roman" w:cs="Times New Roman"/>
                <w:b/>
                <w:bCs/>
                <w:i/>
                <w:iCs/>
                <w:sz w:val="24"/>
                <w:szCs w:val="24"/>
                <w:lang w:val="en-US"/>
              </w:rPr>
            </w:pPr>
            <w:r w:rsidRPr="00330EB8">
              <w:rPr>
                <w:rFonts w:ascii="Times New Roman" w:hAnsi="Times New Roman" w:cs="Times New Roman"/>
                <w:b/>
                <w:bCs/>
                <w:i/>
                <w:iCs/>
                <w:sz w:val="24"/>
                <w:szCs w:val="24"/>
                <w:lang w:val="en-US"/>
              </w:rPr>
              <w:t>3,696</w:t>
            </w:r>
          </w:p>
        </w:tc>
        <w:tc>
          <w:tcPr>
            <w:tcW w:w="797" w:type="dxa"/>
            <w:tcBorders>
              <w:top w:val="single" w:sz="2" w:space="0" w:color="auto"/>
              <w:bottom w:val="single" w:sz="2" w:space="0" w:color="auto"/>
            </w:tcBorders>
          </w:tcPr>
          <w:p w14:paraId="1E125C72" w14:textId="77777777" w:rsidR="002764FE" w:rsidRPr="00330EB8" w:rsidRDefault="002764FE" w:rsidP="00D9553B">
            <w:pPr>
              <w:spacing w:before="60" w:after="60" w:line="240" w:lineRule="auto"/>
              <w:jc w:val="center"/>
              <w:rPr>
                <w:rFonts w:ascii="Times New Roman" w:hAnsi="Times New Roman" w:cs="Times New Roman"/>
                <w:b/>
                <w:bCs/>
                <w:i/>
                <w:iCs/>
                <w:sz w:val="24"/>
                <w:szCs w:val="24"/>
                <w:lang w:val="en-US"/>
              </w:rPr>
            </w:pPr>
          </w:p>
        </w:tc>
        <w:tc>
          <w:tcPr>
            <w:tcW w:w="900" w:type="dxa"/>
            <w:tcBorders>
              <w:top w:val="single" w:sz="2" w:space="0" w:color="auto"/>
              <w:bottom w:val="single" w:sz="2" w:space="0" w:color="auto"/>
            </w:tcBorders>
          </w:tcPr>
          <w:p w14:paraId="1A62932D" w14:textId="77777777" w:rsidR="002764FE" w:rsidRPr="00330EB8" w:rsidRDefault="002764FE" w:rsidP="00D9553B">
            <w:pPr>
              <w:spacing w:before="60" w:after="60" w:line="240" w:lineRule="auto"/>
              <w:jc w:val="center"/>
              <w:rPr>
                <w:rFonts w:ascii="Times New Roman" w:hAnsi="Times New Roman" w:cs="Times New Roman"/>
                <w:b/>
                <w:bCs/>
                <w:i/>
                <w:iCs/>
                <w:sz w:val="24"/>
                <w:szCs w:val="24"/>
                <w:lang w:val="en-US"/>
              </w:rPr>
            </w:pPr>
          </w:p>
        </w:tc>
        <w:tc>
          <w:tcPr>
            <w:tcW w:w="797" w:type="dxa"/>
            <w:tcBorders>
              <w:top w:val="single" w:sz="2" w:space="0" w:color="auto"/>
              <w:bottom w:val="single" w:sz="2" w:space="0" w:color="auto"/>
            </w:tcBorders>
          </w:tcPr>
          <w:p w14:paraId="492309BB" w14:textId="77777777" w:rsidR="002764FE" w:rsidRPr="00330EB8" w:rsidRDefault="002764FE" w:rsidP="00D9553B">
            <w:pPr>
              <w:spacing w:before="60" w:after="60" w:line="240" w:lineRule="auto"/>
              <w:jc w:val="center"/>
              <w:rPr>
                <w:rFonts w:ascii="Times New Roman" w:hAnsi="Times New Roman" w:cs="Times New Roman"/>
                <w:b/>
                <w:bCs/>
                <w:i/>
                <w:iCs/>
                <w:sz w:val="24"/>
                <w:szCs w:val="24"/>
                <w:lang w:val="en-US"/>
              </w:rPr>
            </w:pPr>
          </w:p>
        </w:tc>
        <w:tc>
          <w:tcPr>
            <w:tcW w:w="797" w:type="dxa"/>
            <w:tcBorders>
              <w:top w:val="single" w:sz="2" w:space="0" w:color="auto"/>
              <w:bottom w:val="single" w:sz="2" w:space="0" w:color="auto"/>
            </w:tcBorders>
          </w:tcPr>
          <w:p w14:paraId="4CC0D3FF" w14:textId="77777777" w:rsidR="002764FE" w:rsidRPr="00330EB8" w:rsidRDefault="002764FE" w:rsidP="00D9553B">
            <w:pPr>
              <w:spacing w:before="60" w:after="60" w:line="240" w:lineRule="auto"/>
              <w:jc w:val="center"/>
              <w:rPr>
                <w:rFonts w:ascii="Times New Roman" w:hAnsi="Times New Roman" w:cs="Times New Roman"/>
                <w:b/>
                <w:bCs/>
                <w:i/>
                <w:iCs/>
                <w:sz w:val="24"/>
                <w:szCs w:val="24"/>
                <w:lang w:val="en-US"/>
              </w:rPr>
            </w:pPr>
          </w:p>
        </w:tc>
      </w:tr>
    </w:tbl>
    <w:p w14:paraId="3AC79846" w14:textId="7616D8BB" w:rsidR="00076129" w:rsidRPr="00330EB8" w:rsidRDefault="002B125D" w:rsidP="00E971BA">
      <w:pPr>
        <w:spacing w:line="240" w:lineRule="auto"/>
        <w:jc w:val="both"/>
        <w:rPr>
          <w:rFonts w:ascii="Times New Roman" w:eastAsia="Times New Roman" w:hAnsi="Times New Roman" w:cs="Times New Roman"/>
          <w:i/>
          <w:iCs/>
          <w:sz w:val="24"/>
          <w:szCs w:val="24"/>
          <w:lang w:val="vi-VN"/>
        </w:rPr>
      </w:pPr>
      <w:r w:rsidRPr="00330EB8">
        <w:rPr>
          <w:rFonts w:ascii="Times New Roman" w:eastAsia="Times New Roman" w:hAnsi="Times New Roman" w:cs="Times New Roman"/>
          <w:i/>
          <w:iCs/>
          <w:sz w:val="24"/>
          <w:szCs w:val="24"/>
        </w:rPr>
        <w:t>(Ghi chú: điểm tối thiểu = 1; điểm tối đa = 4 cho mỗi mệnh đề, tổng điểm thang đo dao động 5–20; M = Điểm trung bình, SD= Độ lệch chuẩn; ** p &lt; 0,01)</w:t>
      </w:r>
    </w:p>
    <w:p w14:paraId="12C173EF" w14:textId="5018DFBB" w:rsidR="003E41B3" w:rsidRPr="00330EB8" w:rsidRDefault="00545C06" w:rsidP="00E971BA">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Kết quả phân tích trên cho thấy, mức độ rối loạn lo âu của học sinh trung học cơ sở nhìn chung ở mức trung bình, với tổng điểm = 10,95 (SD = 3,696), phản ánh sự hiện diện đáng kể nhưng chưa ở mức nghiêm trọng của các triệu chứng lo âu trong mẫu nghiên cứu. Xét trên mỗi biểu hiện cụ thể cho thấy, các mệnh đề liên quan đến lo lắng mang tính dự báo và lan tỏa có điểm trung bình cao hơn, nổi bật là lo lắng về một điều bất hạnh có thể xảy ra (M = 2,44) và chú ý quá mức đến các hậu quả tiêu cực (M = 2,30), cho thấy lo âu của học sinh chủ yếu biể</w:t>
      </w:r>
      <w:r w:rsidR="00C2538E" w:rsidRPr="00330EB8">
        <w:rPr>
          <w:rFonts w:ascii="Times New Roman" w:eastAsia="Times New Roman" w:hAnsi="Times New Roman" w:cs="Times New Roman"/>
          <w:bCs/>
          <w:sz w:val="24"/>
          <w:szCs w:val="24"/>
          <w:lang w:val="vi-VN"/>
        </w:rPr>
        <w:t>u hiện ở phương diện nhận thức -</w:t>
      </w:r>
      <w:r w:rsidRPr="00330EB8">
        <w:rPr>
          <w:rFonts w:ascii="Times New Roman" w:eastAsia="Times New Roman" w:hAnsi="Times New Roman" w:cs="Times New Roman"/>
          <w:bCs/>
          <w:sz w:val="24"/>
          <w:szCs w:val="24"/>
          <w:lang w:val="vi-VN"/>
        </w:rPr>
        <w:t xml:space="preserve"> cảm xúc, hơn là các phản ứng sinh lý. Ngược lại, biểu hiện lo lắng đến mức không ngủ được có điểm trung bình thấp nhất (M = 1,78), gợi ý rằng các triệu chứng ảnh hưởng trực tiếp đến chức năng sinh lý chưa phổ biến trong mẫu này. Phân tích tương quan cho thấy các biểu hiện lo âu có tương quan thuận, theo chiều dương, ở mức trung bình, có ý nghĩa thống kê (p &lt; 0,01),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w:t>
      </w:r>
      <w:r w:rsidR="00C2538E" w:rsidRPr="00330EB8">
        <w:rPr>
          <w:rFonts w:ascii="Times New Roman" w:eastAsia="Times New Roman" w:hAnsi="Times New Roman" w:cs="Times New Roman"/>
          <w:bCs/>
          <w:sz w:val="24"/>
          <w:szCs w:val="24"/>
          <w:lang w:val="vi-VN"/>
        </w:rPr>
        <w:t xml:space="preserve"> bị</w:t>
      </w:r>
      <w:r w:rsidRPr="00330EB8">
        <w:rPr>
          <w:rFonts w:ascii="Times New Roman" w:eastAsia="Times New Roman" w:hAnsi="Times New Roman" w:cs="Times New Roman"/>
          <w:bCs/>
          <w:sz w:val="24"/>
          <w:szCs w:val="24"/>
          <w:lang w:val="vi-VN"/>
        </w:rPr>
        <w:t xml:space="preserve"> đe dọa trong cấu trúc lo âu tổng quát. </w:t>
      </w:r>
      <w:commentRangeStart w:id="7"/>
      <w:r w:rsidRPr="00330EB8">
        <w:rPr>
          <w:rFonts w:ascii="Times New Roman" w:eastAsia="Times New Roman" w:hAnsi="Times New Roman" w:cs="Times New Roman"/>
          <w:bCs/>
          <w:sz w:val="24"/>
          <w:szCs w:val="24"/>
          <w:lang w:val="vi-VN"/>
        </w:rPr>
        <w:t>Trong khi đó, các biểu hiện liên quan đến rối loạn giấc ngủ có tương quan thấp hơn, cho thấy đây là hệ quả thứ cấp của quá trình lo âu kéo dài, thay vì là biểu hiện cốt lõi.</w:t>
      </w:r>
      <w:commentRangeEnd w:id="7"/>
      <w:r w:rsidR="007A4FD3">
        <w:rPr>
          <w:rStyle w:val="CommentReference"/>
        </w:rPr>
        <w:commentReference w:id="7"/>
      </w:r>
    </w:p>
    <w:p w14:paraId="3ECD57ED" w14:textId="4C70679C" w:rsidR="004B48FB" w:rsidRPr="00330EB8" w:rsidRDefault="004B48FB" w:rsidP="004B48FB">
      <w:pPr>
        <w:spacing w:before="60" w:after="60" w:line="240" w:lineRule="auto"/>
        <w:jc w:val="center"/>
        <w:rPr>
          <w:rFonts w:ascii="Times New Roman" w:hAnsi="Times New Roman" w:cs="Times New Roman"/>
          <w:b/>
          <w:bCs/>
          <w:i/>
          <w:iCs/>
          <w:sz w:val="24"/>
          <w:szCs w:val="24"/>
          <w:lang w:val="vi-VN"/>
        </w:rPr>
      </w:pPr>
      <w:r w:rsidRPr="00330EB8">
        <w:rPr>
          <w:rFonts w:ascii="Times New Roman" w:hAnsi="Times New Roman" w:cs="Times New Roman"/>
          <w:b/>
          <w:bCs/>
          <w:i/>
          <w:iCs/>
          <w:sz w:val="24"/>
          <w:szCs w:val="24"/>
          <w:lang w:val="vi-VN"/>
        </w:rPr>
        <w:t xml:space="preserve">Bảng 7. Tương quan giữa </w:t>
      </w:r>
      <w:r w:rsidR="00D1595A" w:rsidRPr="00330EB8">
        <w:rPr>
          <w:rFonts w:ascii="Times New Roman" w:hAnsi="Times New Roman" w:cs="Times New Roman"/>
          <w:b/>
          <w:bCs/>
          <w:i/>
          <w:iCs/>
          <w:sz w:val="24"/>
          <w:szCs w:val="24"/>
          <w:lang w:val="vi-VN"/>
        </w:rPr>
        <w:t xml:space="preserve">rối loạn lo âu </w:t>
      </w:r>
      <w:r w:rsidRPr="00330EB8">
        <w:rPr>
          <w:rFonts w:ascii="Times New Roman" w:hAnsi="Times New Roman" w:cs="Times New Roman"/>
          <w:b/>
          <w:bCs/>
          <w:i/>
          <w:iCs/>
          <w:sz w:val="24"/>
          <w:szCs w:val="24"/>
          <w:lang w:val="vi-VN"/>
        </w:rPr>
        <w:t>và các yếu tố môi trường 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330EB8"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330EB8" w:rsidRDefault="004B48FB" w:rsidP="004B48FB">
            <w:pPr>
              <w:spacing w:before="60" w:after="60" w:line="240" w:lineRule="auto"/>
              <w:jc w:val="center"/>
              <w:rPr>
                <w:rFonts w:ascii="Times New Roman" w:eastAsia="Times New Roman" w:hAnsi="Times New Roman" w:cs="Times New Roman"/>
                <w:b/>
                <w:bCs/>
                <w:color w:val="000000"/>
                <w:sz w:val="24"/>
                <w:szCs w:val="24"/>
              </w:rPr>
            </w:pPr>
          </w:p>
        </w:tc>
        <w:tc>
          <w:tcPr>
            <w:tcW w:w="4819" w:type="dxa"/>
            <w:tcBorders>
              <w:top w:val="single" w:sz="8" w:space="0" w:color="auto"/>
              <w:bottom w:val="single" w:sz="8" w:space="0" w:color="auto"/>
            </w:tcBorders>
            <w:vAlign w:val="center"/>
          </w:tcPr>
          <w:p w14:paraId="28C57AA3" w14:textId="77777777" w:rsidR="004B48FB" w:rsidRPr="00330EB8" w:rsidRDefault="004B48FB" w:rsidP="004B48FB">
            <w:pPr>
              <w:spacing w:before="60" w:after="60" w:line="240" w:lineRule="auto"/>
              <w:jc w:val="center"/>
              <w:rPr>
                <w:rFonts w:ascii="Times New Roman" w:eastAsia="Times New Roman" w:hAnsi="Times New Roman" w:cs="Times New Roman"/>
                <w:b/>
                <w:bCs/>
                <w:color w:val="000000"/>
                <w:sz w:val="24"/>
                <w:szCs w:val="24"/>
                <w:lang w:val="vi-VN"/>
              </w:rPr>
            </w:pPr>
            <w:r w:rsidRPr="00330EB8">
              <w:rPr>
                <w:rFonts w:ascii="Times New Roman" w:eastAsia="Times New Roman" w:hAnsi="Times New Roman" w:cs="Times New Roman"/>
                <w:b/>
                <w:bCs/>
                <w:color w:val="000000"/>
                <w:sz w:val="24"/>
                <w:szCs w:val="24"/>
              </w:rPr>
              <w:t>Lo</w:t>
            </w:r>
            <w:r w:rsidRPr="00330EB8">
              <w:rPr>
                <w:rFonts w:ascii="Times New Roman" w:eastAsia="Times New Roman" w:hAnsi="Times New Roman" w:cs="Times New Roman"/>
                <w:b/>
                <w:bCs/>
                <w:color w:val="000000"/>
                <w:sz w:val="24"/>
                <w:szCs w:val="24"/>
                <w:lang w:val="vi-VN"/>
              </w:rPr>
              <w:t xml:space="preserve"> âu tổng quát</w:t>
            </w:r>
          </w:p>
        </w:tc>
      </w:tr>
      <w:tr w:rsidR="004B48FB" w:rsidRPr="00330EB8"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330EB8" w:rsidRDefault="004B48FB" w:rsidP="004B48FB">
            <w:pPr>
              <w:spacing w:before="60" w:after="60" w:line="240" w:lineRule="auto"/>
              <w:rPr>
                <w:rFonts w:ascii="Times New Roman" w:eastAsia="Times New Roman" w:hAnsi="Times New Roman" w:cs="Times New Roman"/>
                <w:color w:val="000000"/>
                <w:sz w:val="24"/>
                <w:szCs w:val="24"/>
              </w:rPr>
            </w:pPr>
            <w:r w:rsidRPr="00330EB8">
              <w:rPr>
                <w:rFonts w:ascii="Times New Roman" w:eastAsia="Times New Roman" w:hAnsi="Times New Roman" w:cs="Times New Roman"/>
                <w:sz w:val="24"/>
                <w:szCs w:val="24"/>
              </w:rPr>
              <w:t>Hoạt động gia đình</w:t>
            </w:r>
          </w:p>
        </w:tc>
        <w:tc>
          <w:tcPr>
            <w:tcW w:w="4819" w:type="dxa"/>
            <w:tcBorders>
              <w:top w:val="single" w:sz="8" w:space="0" w:color="auto"/>
              <w:bottom w:val="single" w:sz="8" w:space="0" w:color="auto"/>
            </w:tcBorders>
            <w:vAlign w:val="center"/>
          </w:tcPr>
          <w:p w14:paraId="7BD20D55" w14:textId="5ECB763D" w:rsidR="004B48FB" w:rsidRPr="00330EB8" w:rsidRDefault="004B48FB" w:rsidP="004B48FB">
            <w:pPr>
              <w:spacing w:before="60" w:after="60" w:line="240" w:lineRule="auto"/>
              <w:jc w:val="center"/>
              <w:rPr>
                <w:rFonts w:ascii="Times New Roman" w:eastAsia="Times New Roman" w:hAnsi="Times New Roman" w:cs="Times New Roman"/>
                <w:sz w:val="24"/>
                <w:szCs w:val="24"/>
              </w:rPr>
            </w:pPr>
            <w:r w:rsidRPr="00330EB8">
              <w:rPr>
                <w:rFonts w:ascii="Times New Roman" w:eastAsia="Times New Roman" w:hAnsi="Times New Roman" w:cs="Times New Roman"/>
                <w:sz w:val="24"/>
                <w:szCs w:val="24"/>
              </w:rPr>
              <w:t>-</w:t>
            </w:r>
            <w:r w:rsidRPr="00330EB8">
              <w:rPr>
                <w:rFonts w:ascii="Times New Roman" w:eastAsia="Times New Roman" w:hAnsi="Times New Roman" w:cs="Times New Roman"/>
                <w:sz w:val="24"/>
                <w:szCs w:val="24"/>
                <w:lang w:val="en-US"/>
              </w:rPr>
              <w:t>0,</w:t>
            </w:r>
            <w:r w:rsidRPr="00330EB8">
              <w:rPr>
                <w:rFonts w:ascii="Times New Roman" w:eastAsia="Times New Roman" w:hAnsi="Times New Roman" w:cs="Times New Roman"/>
                <w:sz w:val="24"/>
                <w:szCs w:val="24"/>
              </w:rPr>
              <w:t>1</w:t>
            </w:r>
            <w:r w:rsidRPr="00330EB8">
              <w:rPr>
                <w:rFonts w:ascii="Times New Roman" w:eastAsia="Times New Roman" w:hAnsi="Times New Roman" w:cs="Times New Roman"/>
                <w:sz w:val="24"/>
                <w:szCs w:val="24"/>
                <w:lang w:val="en-US"/>
              </w:rPr>
              <w:t>6</w:t>
            </w:r>
            <w:r w:rsidR="00594967" w:rsidRPr="00330EB8">
              <w:rPr>
                <w:rFonts w:ascii="Times New Roman" w:eastAsia="Times New Roman" w:hAnsi="Times New Roman" w:cs="Times New Roman"/>
                <w:sz w:val="24"/>
                <w:szCs w:val="24"/>
                <w:lang w:val="en-US"/>
              </w:rPr>
              <w:t>7</w:t>
            </w:r>
            <w:r w:rsidRPr="00330EB8">
              <w:rPr>
                <w:rFonts w:ascii="Times New Roman" w:eastAsia="Times New Roman" w:hAnsi="Times New Roman" w:cs="Times New Roman"/>
                <w:sz w:val="24"/>
                <w:szCs w:val="24"/>
                <w:vertAlign w:val="superscript"/>
              </w:rPr>
              <w:t>**</w:t>
            </w:r>
          </w:p>
        </w:tc>
      </w:tr>
      <w:tr w:rsidR="004B48FB" w:rsidRPr="00330EB8"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330EB8" w:rsidRDefault="004B48FB" w:rsidP="004B48FB">
            <w:pPr>
              <w:spacing w:before="60" w:after="60" w:line="240" w:lineRule="auto"/>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rPr>
              <w:t>Quan</w:t>
            </w:r>
            <w:r w:rsidRPr="00330EB8">
              <w:rPr>
                <w:rFonts w:ascii="Times New Roman" w:eastAsia="Times New Roman" w:hAnsi="Times New Roman" w:cs="Times New Roman"/>
                <w:sz w:val="24"/>
                <w:szCs w:val="24"/>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330EB8" w:rsidRDefault="004B48FB" w:rsidP="004B48FB">
            <w:pPr>
              <w:spacing w:before="60" w:after="60" w:line="240" w:lineRule="auto"/>
              <w:jc w:val="center"/>
              <w:rPr>
                <w:rFonts w:ascii="Times New Roman" w:eastAsia="Times New Roman" w:hAnsi="Times New Roman" w:cs="Times New Roman"/>
                <w:sz w:val="24"/>
                <w:szCs w:val="24"/>
                <w:lang w:val="vi-VN"/>
              </w:rPr>
            </w:pPr>
            <w:r w:rsidRPr="00330EB8">
              <w:rPr>
                <w:rFonts w:ascii="Times New Roman" w:eastAsia="Times New Roman" w:hAnsi="Times New Roman" w:cs="Times New Roman"/>
                <w:sz w:val="24"/>
                <w:szCs w:val="24"/>
                <w:lang w:val="en-US"/>
              </w:rPr>
              <w:t>-0,065</w:t>
            </w:r>
          </w:p>
        </w:tc>
      </w:tr>
    </w:tbl>
    <w:p w14:paraId="3EEDCA57" w14:textId="007E176E" w:rsidR="004B48FB" w:rsidRPr="00330EB8" w:rsidRDefault="004B48FB" w:rsidP="004B48FB">
      <w:pPr>
        <w:spacing w:before="60" w:after="60" w:line="240" w:lineRule="auto"/>
        <w:ind w:firstLine="709"/>
        <w:rPr>
          <w:rFonts w:ascii="Times New Roman" w:eastAsia="Times New Roman" w:hAnsi="Times New Roman" w:cs="Times New Roman"/>
          <w:i/>
          <w:iCs/>
          <w:color w:val="000000"/>
          <w:sz w:val="24"/>
          <w:szCs w:val="24"/>
          <w:lang w:val="en-US"/>
        </w:rPr>
      </w:pPr>
      <w:r w:rsidRPr="00330EB8">
        <w:rPr>
          <w:rFonts w:ascii="Times New Roman" w:eastAsia="Times New Roman" w:hAnsi="Times New Roman" w:cs="Times New Roman"/>
          <w:i/>
          <w:iCs/>
          <w:color w:val="000000"/>
          <w:sz w:val="24"/>
          <w:szCs w:val="24"/>
        </w:rPr>
        <w:t>(</w:t>
      </w:r>
      <w:r w:rsidRPr="00330EB8">
        <w:rPr>
          <w:rFonts w:ascii="Times New Roman" w:eastAsia="Times New Roman" w:hAnsi="Times New Roman" w:cs="Times New Roman"/>
          <w:i/>
          <w:iCs/>
          <w:color w:val="000000"/>
          <w:sz w:val="24"/>
          <w:szCs w:val="24"/>
          <w:lang w:val="en-US"/>
        </w:rPr>
        <w:t xml:space="preserve">Ghi chú ** p </w:t>
      </w:r>
      <w:r w:rsidRPr="00330EB8">
        <w:rPr>
          <w:rFonts w:ascii="Times New Roman" w:eastAsia="Times New Roman" w:hAnsi="Times New Roman" w:cs="Times New Roman"/>
          <w:i/>
          <w:iCs/>
          <w:color w:val="000000"/>
          <w:sz w:val="24"/>
          <w:szCs w:val="24"/>
        </w:rPr>
        <w:t xml:space="preserve">&lt; </w:t>
      </w:r>
      <w:r w:rsidRPr="00330EB8">
        <w:rPr>
          <w:rFonts w:ascii="Times New Roman" w:eastAsia="Times New Roman" w:hAnsi="Times New Roman" w:cs="Times New Roman"/>
          <w:i/>
          <w:iCs/>
          <w:color w:val="000000"/>
          <w:sz w:val="24"/>
          <w:szCs w:val="24"/>
          <w:lang w:val="en-US"/>
        </w:rPr>
        <w:t>0,</w:t>
      </w:r>
      <w:r w:rsidRPr="00330EB8">
        <w:rPr>
          <w:rFonts w:ascii="Times New Roman" w:eastAsia="Times New Roman" w:hAnsi="Times New Roman" w:cs="Times New Roman"/>
          <w:i/>
          <w:iCs/>
          <w:color w:val="000000"/>
          <w:sz w:val="24"/>
          <w:szCs w:val="24"/>
        </w:rPr>
        <w:t>01)</w:t>
      </w:r>
    </w:p>
    <w:p w14:paraId="6886C579" w14:textId="16E2F104" w:rsidR="004B48FB" w:rsidRPr="00330EB8" w:rsidRDefault="00CE0238" w:rsidP="00E971BA">
      <w:pPr>
        <w:spacing w:line="240" w:lineRule="auto"/>
        <w:ind w:firstLine="567"/>
        <w:jc w:val="both"/>
        <w:rPr>
          <w:rFonts w:ascii="Times New Roman" w:eastAsia="Times New Roman" w:hAnsi="Times New Roman" w:cs="Times New Roman"/>
          <w:bCs/>
          <w:sz w:val="24"/>
          <w:szCs w:val="24"/>
          <w:lang w:val="en-US"/>
        </w:rPr>
      </w:pPr>
      <w:r w:rsidRPr="00330EB8">
        <w:rPr>
          <w:rFonts w:ascii="Times New Roman" w:eastAsia="Times New Roman" w:hAnsi="Times New Roman" w:cs="Times New Roman"/>
          <w:bCs/>
          <w:sz w:val="24"/>
          <w:szCs w:val="24"/>
          <w:lang w:val="en-US"/>
        </w:rPr>
        <w:t>Kết quả phân tích tại Bảng 7 cho thấy rối loạn lo âu tương quan âm có ý nghĩa thống kê với hoạt động gia đình (r = -0,167; p &lt; 0,01), cho thấy học sinh tham gia các hoạt động cùng gia đình ở mức độ cao hơn có xu hướng trải nghiệm mức độ lo âu tổng quát thấp hơn. Mặc dù hệ số tương quan ở mức nhỏ, nhưng kết quả này có ý nghĩa thực tiễn, bởi các hành vi tương tác gia đình thường nhật có thể đóng vai trò như </w:t>
      </w:r>
      <w:r w:rsidR="00C2538E" w:rsidRPr="00330EB8">
        <w:rPr>
          <w:rFonts w:ascii="Times New Roman" w:eastAsia="Times New Roman" w:hAnsi="Times New Roman" w:cs="Times New Roman"/>
          <w:bCs/>
          <w:sz w:val="24"/>
          <w:szCs w:val="24"/>
          <w:lang w:val="en-US"/>
        </w:rPr>
        <w:t xml:space="preserve">là </w:t>
      </w:r>
      <w:r w:rsidRPr="00330EB8">
        <w:rPr>
          <w:rFonts w:ascii="Times New Roman" w:eastAsia="Times New Roman" w:hAnsi="Times New Roman" w:cs="Times New Roman"/>
          <w:bCs/>
          <w:sz w:val="24"/>
          <w:szCs w:val="24"/>
          <w:lang w:val="en-US"/>
        </w:rPr>
        <w:t>yếu tố bảo vệ khỏi rối loạn lo âu ở học sinh trung học cơ sở. Ngược lại, tương quan giữa lo âu tổng quát và quan hệ gia đình rất thấp và không có ý nghĩa thống kê (r = -</w:t>
      </w:r>
      <w:r w:rsidRPr="00330EB8">
        <w:rPr>
          <w:rFonts w:ascii="Times New Roman" w:eastAsia="Times New Roman" w:hAnsi="Times New Roman" w:cs="Times New Roman"/>
          <w:bCs/>
          <w:sz w:val="24"/>
          <w:szCs w:val="24"/>
          <w:lang w:val="en-US"/>
        </w:rPr>
        <w:lastRenderedPageBreak/>
        <w:t>0,065). Sự khác biệt này gợi ý rằng các khía cạnh hành vi và tương tác cụ thể trong gia đình có liên hệ trực tiếp với lo âu tổng quát, còn quan hệ gia đình hầu như không có ảnh hưởng. Kết quả này gợi ý rằng trải nghiệm tương tác gia đình có thể là một hướng đáng quan tâm cho các chương trình can thiệp lo âu học đường.</w:t>
      </w:r>
    </w:p>
    <w:p w14:paraId="0BB1F576" w14:textId="2DB9F173" w:rsidR="001E1D37" w:rsidRPr="00330EB8" w:rsidRDefault="001E1D37" w:rsidP="001478AA">
      <w:pPr>
        <w:spacing w:before="60" w:after="60" w:line="240" w:lineRule="auto"/>
        <w:jc w:val="center"/>
        <w:rPr>
          <w:rFonts w:ascii="Times New Roman" w:hAnsi="Times New Roman" w:cs="Times New Roman"/>
          <w:b/>
          <w:bCs/>
          <w:i/>
          <w:iCs/>
          <w:color w:val="000000" w:themeColor="text1"/>
          <w:sz w:val="24"/>
          <w:szCs w:val="24"/>
          <w:lang w:val="vi-VN"/>
        </w:rPr>
      </w:pPr>
      <w:bookmarkStart w:id="8" w:name="_Hlk220313189"/>
      <w:r w:rsidRPr="00330EB8">
        <w:rPr>
          <w:rFonts w:ascii="Times New Roman" w:hAnsi="Times New Roman" w:cs="Times New Roman"/>
          <w:b/>
          <w:bCs/>
          <w:i/>
          <w:iCs/>
          <w:sz w:val="24"/>
          <w:szCs w:val="24"/>
          <w:lang w:val="en-US"/>
        </w:rPr>
        <w:t xml:space="preserve">Bảng 8. Tóm tắt mô hình hồi quy đa biến dự báo </w:t>
      </w:r>
      <w:commentRangeStart w:id="9"/>
      <w:r w:rsidRPr="00330EB8">
        <w:rPr>
          <w:rFonts w:ascii="Times New Roman" w:hAnsi="Times New Roman" w:cs="Times New Roman"/>
          <w:b/>
          <w:bCs/>
          <w:i/>
          <w:iCs/>
          <w:sz w:val="24"/>
          <w:szCs w:val="24"/>
          <w:lang w:val="en-US"/>
        </w:rPr>
        <w:t>rối loạn lo âu tổng quát</w:t>
      </w:r>
      <w:commentRangeEnd w:id="9"/>
      <w:r w:rsidR="00CE08D6">
        <w:rPr>
          <w:rStyle w:val="CommentReference"/>
        </w:rPr>
        <w:commentReference w:id="9"/>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330EB8"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330EB8" w:rsidRDefault="001B0B26" w:rsidP="001478AA">
            <w:pPr>
              <w:spacing w:before="60" w:after="60" w:line="240" w:lineRule="auto"/>
              <w:jc w:val="center"/>
              <w:rPr>
                <w:rFonts w:ascii="Times New Roman" w:eastAsia="Times New Roman" w:hAnsi="Times New Roman" w:cs="Times New Roman"/>
                <w:b/>
                <w:color w:val="000000" w:themeColor="text1"/>
                <w:sz w:val="24"/>
                <w:szCs w:val="24"/>
                <w:lang w:val="en-US"/>
              </w:rPr>
            </w:pPr>
            <w:r w:rsidRPr="00330EB8">
              <w:rPr>
                <w:rFonts w:ascii="Times New Roman" w:eastAsia="Times New Roman" w:hAnsi="Times New Roman" w:cs="Times New Roman"/>
                <w:b/>
                <w:bCs/>
                <w:sz w:val="24"/>
                <w:szCs w:val="24"/>
                <w:lang w:val="en-US"/>
              </w:rPr>
              <w:t>Mô hình</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lang w:val="pt-BR"/>
              </w:rPr>
            </w:pPr>
            <w:r w:rsidRPr="00330EB8">
              <w:rPr>
                <w:rFonts w:ascii="Times New Roman" w:eastAsia="Times New Roman" w:hAnsi="Times New Roman" w:cs="Times New Roman"/>
                <w:b/>
                <w:bCs/>
                <w:sz w:val="24"/>
                <w:szCs w:val="24"/>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lang w:val="en-US"/>
              </w:rPr>
            </w:pPr>
            <w:r w:rsidRPr="00330EB8">
              <w:rPr>
                <w:rFonts w:ascii="Times New Roman" w:eastAsia="Times New Roman" w:hAnsi="Times New Roman" w:cs="Times New Roman"/>
                <w:b/>
                <w:bCs/>
                <w:sz w:val="24"/>
                <w:szCs w:val="24"/>
              </w:rPr>
              <w:t>R²</w:t>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330EB8" w:rsidRDefault="001B0B26" w:rsidP="001478AA">
            <w:pPr>
              <w:spacing w:before="60" w:after="60" w:line="240" w:lineRule="auto"/>
              <w:jc w:val="center"/>
              <w:rPr>
                <w:rFonts w:ascii="Times New Roman" w:eastAsia="Times New Roman" w:hAnsi="Times New Roman" w:cs="Times New Roman"/>
                <w:b/>
                <w:color w:val="000000" w:themeColor="text1"/>
                <w:sz w:val="24"/>
                <w:szCs w:val="24"/>
                <w:lang w:val="en-US"/>
              </w:rPr>
            </w:pPr>
            <w:r w:rsidRPr="00330EB8">
              <w:rPr>
                <w:rFonts w:ascii="Times New Roman" w:eastAsia="Times New Roman" w:hAnsi="Times New Roman" w:cs="Times New Roman"/>
                <w:b/>
                <w:bCs/>
                <w:sz w:val="24"/>
                <w:szCs w:val="24"/>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lang w:val="vi-VN"/>
              </w:rPr>
            </w:pPr>
            <w:r w:rsidRPr="00330EB8">
              <w:rPr>
                <w:rFonts w:ascii="Times New Roman" w:eastAsia="Times New Roman" w:hAnsi="Times New Roman" w:cs="Times New Roman"/>
                <w:b/>
                <w:sz w:val="24"/>
                <w:szCs w:val="24"/>
              </w:rPr>
              <w:t>Durbin – Watson</w:t>
            </w:r>
          </w:p>
        </w:tc>
      </w:tr>
      <w:tr w:rsidR="00594967" w:rsidRPr="00330EB8"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330EB8" w:rsidRDefault="00594967" w:rsidP="00594967">
            <w:pPr>
              <w:spacing w:before="60" w:after="60" w:line="240" w:lineRule="auto"/>
              <w:jc w:val="center"/>
              <w:rPr>
                <w:rFonts w:ascii="Times New Roman" w:eastAsia="Times New Roman" w:hAnsi="Times New Roman" w:cs="Times New Roman"/>
                <w:bCs/>
                <w:color w:val="000000" w:themeColor="text1"/>
                <w:sz w:val="24"/>
                <w:szCs w:val="24"/>
                <w:lang w:val="vi-VN"/>
              </w:rPr>
            </w:pPr>
            <w:r w:rsidRPr="00330EB8">
              <w:rPr>
                <w:rFonts w:ascii="Times New Roman" w:eastAsia="Times New Roman" w:hAnsi="Times New Roman" w:cs="Times New Roman"/>
                <w:bCs/>
                <w:sz w:val="24"/>
                <w:szCs w:val="24"/>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sz w:val="24"/>
                <w:szCs w:val="24"/>
                <w:lang w:val="en-US"/>
              </w:rPr>
              <w:t>0,177</w:t>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sz w:val="24"/>
                <w:szCs w:val="24"/>
                <w:lang w:val="en-US"/>
              </w:rPr>
              <w:t>0,031</w:t>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sz w:val="24"/>
                <w:szCs w:val="24"/>
                <w:lang w:val="en-US"/>
              </w:rPr>
              <w:t>0,027</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sz w:val="24"/>
                <w:szCs w:val="24"/>
                <w:lang w:val="en-US"/>
              </w:rPr>
              <w:t>2,010</w:t>
            </w:r>
          </w:p>
        </w:tc>
      </w:tr>
    </w:tbl>
    <w:p w14:paraId="14BBCA7F" w14:textId="77777777" w:rsidR="00C2538E" w:rsidRPr="00330EB8" w:rsidRDefault="00C2538E" w:rsidP="001478AA">
      <w:pPr>
        <w:spacing w:before="60" w:after="60" w:line="240" w:lineRule="auto"/>
        <w:jc w:val="center"/>
        <w:rPr>
          <w:rFonts w:ascii="Times New Roman" w:hAnsi="Times New Roman" w:cs="Times New Roman"/>
          <w:b/>
          <w:bCs/>
          <w:i/>
          <w:iCs/>
          <w:color w:val="000000" w:themeColor="text1"/>
          <w:sz w:val="24"/>
          <w:szCs w:val="24"/>
        </w:rPr>
      </w:pPr>
    </w:p>
    <w:p w14:paraId="76029F7F" w14:textId="0A12F7DF" w:rsidR="001E1D37" w:rsidRPr="00330EB8" w:rsidRDefault="001E1D37" w:rsidP="001478AA">
      <w:pPr>
        <w:spacing w:before="60" w:after="60" w:line="240" w:lineRule="auto"/>
        <w:jc w:val="center"/>
        <w:rPr>
          <w:rFonts w:ascii="Times New Roman" w:hAnsi="Times New Roman" w:cs="Times New Roman"/>
          <w:b/>
          <w:bCs/>
          <w:i/>
          <w:iCs/>
          <w:color w:val="000000" w:themeColor="text1"/>
          <w:sz w:val="24"/>
          <w:szCs w:val="24"/>
        </w:rPr>
      </w:pPr>
      <w:r w:rsidRPr="00330EB8">
        <w:rPr>
          <w:rFonts w:ascii="Times New Roman" w:hAnsi="Times New Roman" w:cs="Times New Roman"/>
          <w:b/>
          <w:bCs/>
          <w:i/>
          <w:iCs/>
          <w:color w:val="000000" w:themeColor="text1"/>
          <w:sz w:val="24"/>
          <w:szCs w:val="24"/>
        </w:rPr>
        <w:t>Bảng 9. Hệ số hồi quy trong mô hình đa biến dự báo rối loạn lo âu tổng quát</w:t>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330EB8"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330EB8" w:rsidRDefault="001540FA" w:rsidP="001478AA">
            <w:pPr>
              <w:spacing w:before="60" w:after="60" w:line="240" w:lineRule="auto"/>
              <w:jc w:val="center"/>
              <w:rPr>
                <w:rFonts w:ascii="Times New Roman" w:eastAsia="Times New Roman" w:hAnsi="Times New Roman" w:cs="Times New Roman"/>
                <w:b/>
                <w:color w:val="000000" w:themeColor="text1"/>
                <w:sz w:val="24"/>
                <w:szCs w:val="24"/>
                <w:lang w:val="en-US"/>
              </w:rPr>
            </w:pPr>
            <w:r w:rsidRPr="00330EB8">
              <w:rPr>
                <w:rFonts w:ascii="Times New Roman" w:eastAsia="Times New Roman" w:hAnsi="Times New Roman" w:cs="Times New Roman"/>
                <w:b/>
                <w:bCs/>
                <w:color w:val="000000" w:themeColor="text1"/>
                <w:sz w:val="24"/>
                <w:szCs w:val="24"/>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bCs/>
                <w:color w:val="000000" w:themeColor="text1"/>
                <w:sz w:val="24"/>
                <w:szCs w:val="24"/>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bCs/>
                <w:color w:val="000000" w:themeColor="text1"/>
                <w:sz w:val="24"/>
                <w:szCs w:val="24"/>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bCs/>
                <w:color w:val="000000" w:themeColor="text1"/>
                <w:sz w:val="24"/>
                <w:szCs w:val="24"/>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bCs/>
                <w:color w:val="000000" w:themeColor="text1"/>
                <w:sz w:val="24"/>
                <w:szCs w:val="24"/>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330EB8" w:rsidRDefault="00C62BFD" w:rsidP="001478AA">
            <w:pPr>
              <w:spacing w:before="60" w:after="60" w:line="240" w:lineRule="auto"/>
              <w:jc w:val="center"/>
              <w:rPr>
                <w:rFonts w:ascii="Times New Roman" w:eastAsia="Times New Roman" w:hAnsi="Times New Roman" w:cs="Times New Roman"/>
                <w:b/>
                <w:color w:val="000000" w:themeColor="text1"/>
                <w:sz w:val="24"/>
                <w:szCs w:val="24"/>
              </w:rPr>
            </w:pPr>
            <w:r w:rsidRPr="00330EB8">
              <w:rPr>
                <w:rFonts w:ascii="Times New Roman" w:eastAsia="Times New Roman" w:hAnsi="Times New Roman" w:cs="Times New Roman"/>
                <w:b/>
                <w:bCs/>
                <w:color w:val="000000" w:themeColor="text1"/>
                <w:sz w:val="24"/>
                <w:szCs w:val="24"/>
              </w:rPr>
              <w:t>VIF</w:t>
            </w:r>
          </w:p>
        </w:tc>
      </w:tr>
      <w:tr w:rsidR="00594967" w:rsidRPr="00330EB8"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330EB8" w:rsidRDefault="00594967" w:rsidP="00594967">
            <w:pPr>
              <w:spacing w:before="60" w:after="60" w:line="240" w:lineRule="auto"/>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-0,308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-0,166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-3,341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1,080</w:t>
            </w:r>
          </w:p>
        </w:tc>
      </w:tr>
      <w:tr w:rsidR="00594967" w:rsidRPr="00330EB8"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330EB8" w:rsidRDefault="00594967" w:rsidP="00594967">
            <w:pPr>
              <w:spacing w:before="60" w:after="60" w:line="240" w:lineRule="auto"/>
              <w:rPr>
                <w:rFonts w:ascii="Times New Roman" w:eastAsia="Times New Roman" w:hAnsi="Times New Roman" w:cs="Times New Roman"/>
                <w:bCs/>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-0,049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-0,031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-0,618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rPr>
            </w:pPr>
            <w:r w:rsidRPr="00330EB8">
              <w:rPr>
                <w:rFonts w:ascii="Times New Roman" w:eastAsia="Times New Roman" w:hAnsi="Times New Roman" w:cs="Times New Roman"/>
                <w:color w:val="000000" w:themeColor="text1"/>
                <w:sz w:val="24"/>
                <w:szCs w:val="24"/>
                <w:lang w:val="en-US"/>
              </w:rPr>
              <w:t>0,537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330EB8" w:rsidRDefault="00594967" w:rsidP="00594967">
            <w:pPr>
              <w:spacing w:before="60" w:after="60" w:line="240" w:lineRule="auto"/>
              <w:jc w:val="center"/>
              <w:rPr>
                <w:rFonts w:ascii="Times New Roman" w:eastAsia="Times New Roman" w:hAnsi="Times New Roman" w:cs="Times New Roman"/>
                <w:color w:val="000000" w:themeColor="text1"/>
                <w:sz w:val="24"/>
                <w:szCs w:val="24"/>
                <w:lang w:val="en-US"/>
              </w:rPr>
            </w:pPr>
            <w:r w:rsidRPr="00330EB8">
              <w:rPr>
                <w:rFonts w:ascii="Times New Roman" w:eastAsia="Times New Roman" w:hAnsi="Times New Roman" w:cs="Times New Roman"/>
                <w:color w:val="000000" w:themeColor="text1"/>
                <w:sz w:val="24"/>
                <w:szCs w:val="24"/>
                <w:lang w:val="en-US"/>
              </w:rPr>
              <w:t>1,080</w:t>
            </w:r>
          </w:p>
        </w:tc>
      </w:tr>
    </w:tbl>
    <w:p w14:paraId="668356F1" w14:textId="5CBD8295" w:rsidR="00CE0238" w:rsidRPr="00330EB8" w:rsidRDefault="0016311D" w:rsidP="0009710A">
      <w:pPr>
        <w:spacing w:line="240" w:lineRule="auto"/>
        <w:ind w:left="142"/>
        <w:rPr>
          <w:rFonts w:ascii="Times New Roman" w:hAnsi="Times New Roman" w:cs="Times New Roman"/>
          <w:i/>
          <w:iCs/>
          <w:color w:val="000000" w:themeColor="text1"/>
          <w:sz w:val="24"/>
          <w:szCs w:val="24"/>
          <w:lang w:val="vi-VN"/>
        </w:rPr>
      </w:pPr>
      <w:r w:rsidRPr="00330EB8">
        <w:rPr>
          <w:rFonts w:ascii="Times New Roman" w:hAnsi="Times New Roman" w:cs="Times New Roman"/>
          <w:i/>
          <w:iCs/>
          <w:color w:val="000000" w:themeColor="text1"/>
          <w:sz w:val="24"/>
          <w:szCs w:val="24"/>
          <w:lang w:val="vi-VN"/>
        </w:rPr>
        <w:t>(</w:t>
      </w:r>
      <w:r w:rsidRPr="00330EB8">
        <w:rPr>
          <w:rFonts w:ascii="Times New Roman" w:hAnsi="Times New Roman" w:cs="Times New Roman"/>
          <w:i/>
          <w:iCs/>
          <w:color w:val="000000" w:themeColor="text1"/>
          <w:sz w:val="24"/>
          <w:szCs w:val="24"/>
        </w:rPr>
        <w:t>Ghi chú</w:t>
      </w:r>
      <w:r w:rsidRPr="00330EB8">
        <w:rPr>
          <w:rFonts w:ascii="Times New Roman" w:hAnsi="Times New Roman" w:cs="Times New Roman"/>
          <w:i/>
          <w:iCs/>
          <w:color w:val="000000" w:themeColor="text1"/>
          <w:sz w:val="24"/>
          <w:szCs w:val="24"/>
          <w:lang w:val="vi-VN"/>
        </w:rPr>
        <w:t xml:space="preserve">: </w:t>
      </w:r>
      <w:r w:rsidRPr="00330EB8">
        <w:rPr>
          <w:rFonts w:ascii="Times New Roman" w:hAnsi="Times New Roman" w:cs="Times New Roman"/>
          <w:i/>
          <w:iCs/>
          <w:color w:val="000000" w:themeColor="text1"/>
          <w:sz w:val="24"/>
          <w:szCs w:val="24"/>
        </w:rPr>
        <w:t>Biến độc lập</w:t>
      </w:r>
      <w:r w:rsidRPr="00330EB8">
        <w:rPr>
          <w:rFonts w:ascii="Times New Roman" w:hAnsi="Times New Roman" w:cs="Times New Roman"/>
          <w:i/>
          <w:iCs/>
          <w:color w:val="000000" w:themeColor="text1"/>
          <w:sz w:val="24"/>
          <w:szCs w:val="24"/>
          <w:lang w:val="vi-VN"/>
        </w:rPr>
        <w:t xml:space="preserve">: </w:t>
      </w:r>
      <w:r w:rsidRPr="00330EB8">
        <w:rPr>
          <w:rFonts w:ascii="Times New Roman" w:hAnsi="Times New Roman" w:cs="Times New Roman"/>
          <w:i/>
          <w:iCs/>
          <w:color w:val="000000" w:themeColor="text1"/>
          <w:sz w:val="24"/>
          <w:szCs w:val="24"/>
        </w:rPr>
        <w:t>hoạt động gia đình, quan hệ gia đình; biến phụ thuộc: rối loạn lo âu tổng quát</w:t>
      </w:r>
      <w:r w:rsidRPr="00330EB8">
        <w:rPr>
          <w:rFonts w:ascii="Times New Roman" w:hAnsi="Times New Roman" w:cs="Times New Roman"/>
          <w:i/>
          <w:iCs/>
          <w:color w:val="000000" w:themeColor="text1"/>
          <w:sz w:val="24"/>
          <w:szCs w:val="24"/>
          <w:lang w:val="vi-VN"/>
        </w:rPr>
        <w:t>)</w:t>
      </w:r>
    </w:p>
    <w:p w14:paraId="405843DD" w14:textId="7AAA2CBF" w:rsidR="00243A60" w:rsidRPr="00330EB8" w:rsidRDefault="00C2538E" w:rsidP="00C963CB">
      <w:pPr>
        <w:spacing w:before="120"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 xml:space="preserve">Kết quả phân tích tại Bảng 8 và bảng </w:t>
      </w:r>
      <w:r w:rsidR="00243A60" w:rsidRPr="00330EB8">
        <w:rPr>
          <w:rFonts w:ascii="Times New Roman" w:eastAsia="Times New Roman" w:hAnsi="Times New Roman" w:cs="Times New Roman"/>
          <w:bCs/>
          <w:sz w:val="24"/>
          <w:szCs w:val="24"/>
          <w:lang w:val="vi-VN"/>
        </w:rPr>
        <w:t>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w:t>
      </w:r>
      <w:r w:rsidR="00243A60" w:rsidRPr="00330EB8">
        <w:rPr>
          <w:rFonts w:ascii="Times New Roman" w:eastAsia="Times New Roman" w:hAnsi="Times New Roman" w:cs="Times New Roman"/>
          <w:bCs/>
          <w:sz w:val="24"/>
          <w:szCs w:val="24"/>
          <w:lang w:val="en-US"/>
        </w:rPr>
        <w:t>β</w:t>
      </w:r>
      <w:r w:rsidR="00243A60" w:rsidRPr="00330EB8">
        <w:rPr>
          <w:rFonts w:ascii="Times New Roman" w:eastAsia="Times New Roman" w:hAnsi="Times New Roman" w:cs="Times New Roman"/>
          <w:bCs/>
          <w:sz w:val="24"/>
          <w:szCs w:val="24"/>
          <w:lang w:val="vi-VN"/>
        </w:rPr>
        <w:t xml:space="preserve">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p>
    <w:p w14:paraId="40E3BBBD" w14:textId="5B572CBE" w:rsidR="00056DEF" w:rsidRPr="00330EB8" w:rsidRDefault="00056DEF" w:rsidP="00491280">
      <w:pPr>
        <w:spacing w:before="60" w:after="60" w:line="240" w:lineRule="auto"/>
        <w:ind w:firstLine="567"/>
        <w:jc w:val="both"/>
        <w:rPr>
          <w:rFonts w:ascii="Times New Roman" w:hAnsi="Times New Roman" w:cs="Times New Roman"/>
          <w:b/>
          <w:color w:val="000000" w:themeColor="text1"/>
          <w:sz w:val="24"/>
          <w:szCs w:val="24"/>
          <w:lang w:val="vi-VN"/>
        </w:rPr>
      </w:pPr>
      <w:r w:rsidRPr="00330EB8">
        <w:rPr>
          <w:rFonts w:ascii="Times New Roman" w:hAnsi="Times New Roman" w:cs="Times New Roman"/>
          <w:b/>
          <w:color w:val="000000" w:themeColor="text1"/>
          <w:sz w:val="24"/>
          <w:szCs w:val="24"/>
          <w:lang w:val="vi-VN"/>
        </w:rPr>
        <w:t xml:space="preserve">4. Thảo luận </w:t>
      </w:r>
    </w:p>
    <w:p w14:paraId="1B811F0F" w14:textId="61AC3A99" w:rsidR="001478AA" w:rsidRPr="00330EB8" w:rsidRDefault="001478AA" w:rsidP="001478AA">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dự báo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p>
    <w:p w14:paraId="4C9242B0" w14:textId="77777777" w:rsidR="00C963CB" w:rsidRPr="00330EB8" w:rsidRDefault="001478AA" w:rsidP="00C963CB">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 xml:space="preserve">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w:t>
      </w:r>
      <w:r w:rsidRPr="00330EB8">
        <w:rPr>
          <w:rFonts w:ascii="Times New Roman" w:eastAsia="Times New Roman" w:hAnsi="Times New Roman" w:cs="Times New Roman"/>
          <w:bCs/>
          <w:sz w:val="24"/>
          <w:szCs w:val="24"/>
          <w:lang w:val="vi-VN"/>
        </w:rPr>
        <w:lastRenderedPageBreak/>
        <w:t>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p>
    <w:p w14:paraId="4391316E" w14:textId="0EA45FE9" w:rsidR="001478AA" w:rsidRPr="00330EB8" w:rsidRDefault="00551036" w:rsidP="001478AA">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Các phát hiện trên phù hợp với xu hướng của các 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330EB8" w:rsidRDefault="00663831" w:rsidP="00663831">
      <w:pPr>
        <w:spacing w:line="240" w:lineRule="auto"/>
        <w:ind w:firstLine="567"/>
        <w:jc w:val="both"/>
        <w:rPr>
          <w:rFonts w:ascii="Times New Roman" w:eastAsia="Times New Roman" w:hAnsi="Times New Roman" w:cs="Times New Roman"/>
          <w:b/>
          <w:i/>
          <w:iCs/>
          <w:sz w:val="24"/>
          <w:szCs w:val="24"/>
          <w:lang w:val="vi-VN"/>
        </w:rPr>
      </w:pPr>
      <w:r w:rsidRPr="00330EB8">
        <w:rPr>
          <w:rFonts w:ascii="Times New Roman" w:eastAsia="Times New Roman" w:hAnsi="Times New Roman" w:cs="Times New Roman"/>
          <w:b/>
          <w:i/>
          <w:iCs/>
          <w:sz w:val="24"/>
          <w:szCs w:val="24"/>
          <w:lang w:val="vi-VN"/>
        </w:rPr>
        <w:t>Giới hạn nghiên cứu và định hướng tương lai</w:t>
      </w:r>
    </w:p>
    <w:p w14:paraId="19ACCEE6" w14:textId="78EDE859" w:rsidR="00663831" w:rsidRPr="00330EB8" w:rsidRDefault="00663831" w:rsidP="00663831">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 xml:space="preserve">Nghiên cứu được thực hiện theo thiết kế cắt ngang nên chưa cho </w:t>
      </w:r>
      <w:r w:rsidR="001E3E81" w:rsidRPr="00330EB8">
        <w:rPr>
          <w:rFonts w:ascii="Times New Roman" w:eastAsia="Times New Roman" w:hAnsi="Times New Roman" w:cs="Times New Roman"/>
          <w:bCs/>
          <w:sz w:val="24"/>
          <w:szCs w:val="24"/>
          <w:lang w:val="vi-VN"/>
        </w:rPr>
        <w:t>phép xác lập quan hệ nhân-</w:t>
      </w:r>
      <w:r w:rsidRPr="00330EB8">
        <w:rPr>
          <w:rFonts w:ascii="Times New Roman" w:eastAsia="Times New Roman" w:hAnsi="Times New Roman" w:cs="Times New Roman"/>
          <w:bCs/>
          <w:sz w:val="24"/>
          <w:szCs w:val="24"/>
          <w:lang w:val="vi-VN"/>
        </w:rPr>
        <w:t>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 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p>
    <w:p w14:paraId="40EEE5C9" w14:textId="2912FDE5" w:rsidR="00305115" w:rsidRPr="00330EB8" w:rsidRDefault="00531D37" w:rsidP="00491280">
      <w:pPr>
        <w:spacing w:before="60" w:after="60" w:line="240" w:lineRule="auto"/>
        <w:ind w:firstLine="567"/>
        <w:jc w:val="both"/>
        <w:rPr>
          <w:rFonts w:ascii="Times New Roman" w:hAnsi="Times New Roman" w:cs="Times New Roman"/>
          <w:b/>
          <w:color w:val="000000" w:themeColor="text1"/>
          <w:sz w:val="24"/>
          <w:szCs w:val="24"/>
          <w:lang w:val="vi-VN"/>
        </w:rPr>
      </w:pPr>
      <w:r w:rsidRPr="00330EB8">
        <w:rPr>
          <w:rFonts w:ascii="Times New Roman" w:hAnsi="Times New Roman" w:cs="Times New Roman"/>
          <w:b/>
          <w:color w:val="000000" w:themeColor="text1"/>
          <w:sz w:val="24"/>
          <w:szCs w:val="24"/>
          <w:lang w:val="vi-VN"/>
        </w:rPr>
        <w:t>5</w:t>
      </w:r>
      <w:r w:rsidR="00305115" w:rsidRPr="00330EB8">
        <w:rPr>
          <w:rFonts w:ascii="Times New Roman" w:hAnsi="Times New Roman" w:cs="Times New Roman"/>
          <w:b/>
          <w:color w:val="000000" w:themeColor="text1"/>
          <w:sz w:val="24"/>
          <w:szCs w:val="24"/>
          <w:lang w:val="vi-VN"/>
        </w:rPr>
        <w:t xml:space="preserve">. Kết luận </w:t>
      </w:r>
    </w:p>
    <w:p w14:paraId="507BA41D" w14:textId="095CA9CD" w:rsidR="0083496C" w:rsidRPr="00330EB8" w:rsidRDefault="000B08EE" w:rsidP="000B08EE">
      <w:pPr>
        <w:spacing w:line="240" w:lineRule="auto"/>
        <w:ind w:firstLine="567"/>
        <w:jc w:val="both"/>
        <w:rPr>
          <w:rFonts w:ascii="Times New Roman" w:eastAsia="Times New Roman" w:hAnsi="Times New Roman" w:cs="Times New Roman"/>
          <w:bCs/>
          <w:sz w:val="24"/>
          <w:szCs w:val="24"/>
          <w:lang w:val="vi-VN"/>
        </w:rPr>
      </w:pPr>
      <w:r w:rsidRPr="00330EB8">
        <w:rPr>
          <w:rFonts w:ascii="Times New Roman" w:eastAsia="Times New Roman" w:hAnsi="Times New Roman" w:cs="Times New Roman"/>
          <w:bCs/>
          <w:sz w:val="24"/>
          <w:szCs w:val="24"/>
          <w:lang w:val="vi-VN"/>
        </w:rPr>
        <w:t>Nghiên cứu cho thấy rối loạn lo âu ở học sinh trung học cơ sở có mối liên hệ với bối cảnh môi trường gia đình. Các phân tích chỉ ra rằng rối loạn lo âu của học sinh chủ yếu b</w:t>
      </w:r>
      <w:r w:rsidR="001E3E81" w:rsidRPr="00330EB8">
        <w:rPr>
          <w:rFonts w:ascii="Times New Roman" w:eastAsia="Times New Roman" w:hAnsi="Times New Roman" w:cs="Times New Roman"/>
          <w:bCs/>
          <w:sz w:val="24"/>
          <w:szCs w:val="24"/>
          <w:lang w:val="vi-VN"/>
        </w:rPr>
        <w:t>iểu hiện ở khía cạnh nhận thức -</w:t>
      </w:r>
      <w:r w:rsidRPr="00330EB8">
        <w:rPr>
          <w:rFonts w:ascii="Times New Roman" w:eastAsia="Times New Roman" w:hAnsi="Times New Roman" w:cs="Times New Roman"/>
          <w:bCs/>
          <w:sz w:val="24"/>
          <w:szCs w:val="24"/>
          <w:lang w:val="vi-VN"/>
        </w:rPr>
        <w:t xml:space="preserve">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nhỏ, nhưng phản ánh bản chất đa yếu tố của lo âu học đường. Ngược lại, yếu tố quan hệ gia đình, dù được học sinh nhìn nhận tương đối tích cực, không cho thấy giá trị dự báo độc lập, gợi ý rằng các chỉ số cảm nhận tổng quát có thể kém hiệu quả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rối loạn lo âu tổng quát, qua đó nhấn mạnh vai trò của tương tác gia đình cụ thể như một hướng tiếp cận thiết thực trong phòng ngừa và hỗ trợ sức khỏe tâm thần học đường.</w:t>
      </w:r>
    </w:p>
    <w:p w14:paraId="2A8D5F2F" w14:textId="4241EE72" w:rsidR="00167552" w:rsidRPr="00330EB8" w:rsidRDefault="00167552" w:rsidP="00D87DF0">
      <w:pPr>
        <w:spacing w:before="60" w:after="60"/>
        <w:ind w:firstLine="567"/>
        <w:jc w:val="both"/>
        <w:rPr>
          <w:sz w:val="24"/>
          <w:szCs w:val="24"/>
        </w:rPr>
      </w:pPr>
      <w:commentRangeStart w:id="10"/>
      <w:r w:rsidRPr="0006681E">
        <w:rPr>
          <w:rFonts w:ascii="Times New Roman" w:eastAsia="Times New Roman" w:hAnsi="Times New Roman"/>
          <w:b/>
          <w:sz w:val="24"/>
          <w:szCs w:val="24"/>
        </w:rPr>
        <w:t>Tuyên bố xung đột lợi ích:</w:t>
      </w:r>
      <w:r w:rsidRPr="00330EB8">
        <w:rPr>
          <w:rFonts w:ascii="Times New Roman" w:eastAsia="Times New Roman" w:hAnsi="Times New Roman"/>
          <w:sz w:val="24"/>
          <w:szCs w:val="24"/>
        </w:rPr>
        <w:t xml:space="preserve">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commentRangeEnd w:id="10"/>
      <w:r w:rsidR="007347EB">
        <w:rPr>
          <w:rStyle w:val="CommentReference"/>
        </w:rPr>
        <w:commentReference w:id="10"/>
      </w:r>
    </w:p>
    <w:p w14:paraId="69BD4A14" w14:textId="77777777" w:rsidR="000B08EE" w:rsidRPr="00330EB8" w:rsidRDefault="000B08EE" w:rsidP="000B08EE">
      <w:pPr>
        <w:spacing w:line="240" w:lineRule="auto"/>
        <w:ind w:firstLine="567"/>
        <w:jc w:val="both"/>
        <w:rPr>
          <w:rFonts w:ascii="Times New Roman" w:eastAsia="Times New Roman" w:hAnsi="Times New Roman" w:cs="Times New Roman"/>
          <w:bCs/>
          <w:sz w:val="24"/>
          <w:szCs w:val="24"/>
          <w:lang w:val="vi-VN"/>
        </w:rPr>
      </w:pPr>
    </w:p>
    <w:p w14:paraId="3F835008" w14:textId="10D3363E" w:rsidR="00474B31" w:rsidRPr="00330EB8" w:rsidRDefault="00056DEF" w:rsidP="00E971BA">
      <w:pPr>
        <w:spacing w:line="240" w:lineRule="auto"/>
        <w:jc w:val="center"/>
        <w:rPr>
          <w:rFonts w:ascii="Times New Roman" w:eastAsia="Times New Roman" w:hAnsi="Times New Roman" w:cs="Times New Roman"/>
          <w:b/>
          <w:bCs/>
          <w:color w:val="000000"/>
          <w:sz w:val="24"/>
          <w:szCs w:val="24"/>
          <w:lang w:val="en-US"/>
        </w:rPr>
      </w:pPr>
      <w:commentRangeStart w:id="11"/>
      <w:commentRangeStart w:id="12"/>
      <w:r w:rsidRPr="00330EB8">
        <w:rPr>
          <w:rFonts w:ascii="Times New Roman" w:eastAsia="Times New Roman" w:hAnsi="Times New Roman" w:cs="Times New Roman"/>
          <w:b/>
          <w:bCs/>
          <w:color w:val="000000"/>
          <w:sz w:val="24"/>
          <w:szCs w:val="24"/>
          <w:lang w:val="en-US"/>
        </w:rPr>
        <w:t>TÀI LIỆU THAM KHẢO</w:t>
      </w:r>
      <w:commentRangeEnd w:id="11"/>
      <w:r w:rsidR="007347EB">
        <w:rPr>
          <w:rStyle w:val="CommentReference"/>
        </w:rPr>
        <w:commentReference w:id="11"/>
      </w:r>
      <w:commentRangeEnd w:id="12"/>
      <w:r w:rsidR="007347EB">
        <w:rPr>
          <w:rStyle w:val="CommentReference"/>
        </w:rPr>
        <w:commentReference w:id="12"/>
      </w:r>
    </w:p>
    <w:bookmarkEnd w:id="8"/>
    <w:p w14:paraId="4B49BEE5" w14:textId="77777777" w:rsidR="00167552" w:rsidRPr="00330EB8" w:rsidRDefault="00167552" w:rsidP="009726EC">
      <w:pPr>
        <w:spacing w:line="240" w:lineRule="auto"/>
        <w:ind w:left="567" w:hanging="567"/>
        <w:jc w:val="both"/>
        <w:rPr>
          <w:rFonts w:ascii="Times New Roman" w:eastAsia="Times New Roman" w:hAnsi="Times New Roman" w:cs="Times New Roman"/>
          <w:color w:val="000000"/>
          <w:sz w:val="24"/>
          <w:szCs w:val="24"/>
          <w:lang w:val="vi-VN"/>
        </w:rPr>
      </w:pPr>
    </w:p>
    <w:p w14:paraId="2FC82C67" w14:textId="77777777" w:rsidR="002E2DB8" w:rsidRPr="00330EB8" w:rsidRDefault="002E2DB8" w:rsidP="009726EC">
      <w:pPr>
        <w:spacing w:before="60" w:line="240" w:lineRule="auto"/>
        <w:ind w:left="567" w:hanging="567"/>
        <w:jc w:val="both"/>
        <w:rPr>
          <w:rFonts w:ascii="Times New Roman" w:hAnsi="Times New Roman" w:cs="Times New Roman"/>
          <w:sz w:val="24"/>
          <w:szCs w:val="24"/>
          <w:lang w:val="vi-VN"/>
        </w:rPr>
      </w:pPr>
      <w:r w:rsidRPr="00330EB8">
        <w:rPr>
          <w:rFonts w:ascii="Times New Roman" w:hAnsi="Times New Roman" w:cs="Times New Roman"/>
          <w:sz w:val="24"/>
          <w:szCs w:val="24"/>
        </w:rPr>
        <w:lastRenderedPageBreak/>
        <w:t xml:space="preserve">American </w:t>
      </w:r>
      <w:r w:rsidRPr="00330EB8">
        <w:rPr>
          <w:rFonts w:ascii="Times New Roman" w:hAnsi="Times New Roman" w:cs="Times New Roman"/>
          <w:color w:val="000000"/>
          <w:sz w:val="24"/>
          <w:szCs w:val="24"/>
        </w:rPr>
        <w:t>Psychiatric Association</w:t>
      </w:r>
      <w:r w:rsidRPr="00330EB8">
        <w:rPr>
          <w:rFonts w:ascii="Times New Roman" w:hAnsi="Times New Roman" w:cs="Times New Roman"/>
          <w:color w:val="000000"/>
          <w:sz w:val="24"/>
          <w:szCs w:val="24"/>
          <w:lang w:val="vi-VN"/>
        </w:rPr>
        <w:t xml:space="preserve"> (APA)</w:t>
      </w:r>
      <w:r w:rsidRPr="00330EB8">
        <w:rPr>
          <w:rFonts w:ascii="Times New Roman" w:hAnsi="Times New Roman" w:cs="Times New Roman"/>
          <w:color w:val="000000"/>
          <w:sz w:val="24"/>
          <w:szCs w:val="24"/>
        </w:rPr>
        <w:t>. (2013).</w:t>
      </w:r>
      <w:r w:rsidRPr="00330EB8">
        <w:rPr>
          <w:rStyle w:val="apple-converted-space"/>
          <w:rFonts w:ascii="Times New Roman" w:hAnsi="Times New Roman" w:cs="Times New Roman"/>
          <w:color w:val="000000"/>
          <w:sz w:val="24"/>
          <w:szCs w:val="24"/>
        </w:rPr>
        <w:t> </w:t>
      </w:r>
      <w:r w:rsidRPr="00330EB8">
        <w:rPr>
          <w:rStyle w:val="Emphasis"/>
          <w:rFonts w:ascii="Times New Roman" w:hAnsi="Times New Roman" w:cs="Times New Roman"/>
          <w:color w:val="000000"/>
          <w:sz w:val="24"/>
          <w:szCs w:val="24"/>
        </w:rPr>
        <w:t>DSM-5 emerging measures: Severity measures for anxiety disorders (child age 11–17)</w:t>
      </w:r>
      <w:r w:rsidRPr="00330EB8">
        <w:rPr>
          <w:rFonts w:ascii="Times New Roman" w:hAnsi="Times New Roman" w:cs="Times New Roman"/>
          <w:color w:val="000000"/>
          <w:sz w:val="24"/>
          <w:szCs w:val="24"/>
        </w:rPr>
        <w:t xml:space="preserve">. </w:t>
      </w:r>
      <w:r w:rsidRPr="00330EB8">
        <w:rPr>
          <w:rFonts w:ascii="Times New Roman" w:hAnsi="Times New Roman" w:cs="Times New Roman"/>
          <w:i/>
          <w:color w:val="000000"/>
          <w:sz w:val="24"/>
          <w:szCs w:val="24"/>
        </w:rPr>
        <w:t>American Psychiatric Association</w:t>
      </w:r>
      <w:r w:rsidRPr="00330EB8">
        <w:rPr>
          <w:rFonts w:ascii="Times New Roman" w:hAnsi="Times New Roman" w:cs="Times New Roman"/>
          <w:color w:val="000000"/>
          <w:sz w:val="24"/>
          <w:szCs w:val="24"/>
        </w:rPr>
        <w:t>.</w:t>
      </w:r>
      <w:r w:rsidRPr="00330EB8">
        <w:rPr>
          <w:rFonts w:ascii="Times New Roman" w:hAnsi="Times New Roman" w:cs="Times New Roman"/>
          <w:color w:val="000000"/>
          <w:sz w:val="24"/>
          <w:szCs w:val="24"/>
        </w:rPr>
        <w:br/>
      </w:r>
      <w:hyperlink r:id="rId13" w:tgtFrame="_new" w:history="1">
        <w:r w:rsidRPr="00330EB8">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Beesdo-Baum, K. và Knappe, S. (2012). </w:t>
      </w:r>
      <w:r w:rsidRPr="00330EB8">
        <w:rPr>
          <w:rFonts w:ascii="Times New Roman" w:eastAsia="Times New Roman" w:hAnsi="Times New Roman" w:cs="Times New Roman"/>
          <w:i/>
          <w:sz w:val="24"/>
          <w:szCs w:val="24"/>
        </w:rPr>
        <w:t>Developmental epidemiology of anxiety disorders. Child and Adolescent Psychiatric Clinics of North America,</w:t>
      </w:r>
      <w:r w:rsidRPr="00330EB8">
        <w:rPr>
          <w:rFonts w:ascii="Times New Roman" w:eastAsia="Times New Roman" w:hAnsi="Times New Roman" w:cs="Times New Roman"/>
          <w:sz w:val="24"/>
          <w:szCs w:val="24"/>
        </w:rPr>
        <w:t xml:space="preserve"> 21(3), 457–478. https://doi.org/10.1016/j.chc.2012.05.001</w:t>
      </w:r>
    </w:p>
    <w:p w14:paraId="4666F755"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lang w:val="en-US"/>
        </w:rPr>
        <w:t xml:space="preserve">Cabrera, N. J., Volling, B. L. và Barr, R. (2018). </w:t>
      </w:r>
      <w:r w:rsidRPr="00330EB8">
        <w:rPr>
          <w:rFonts w:ascii="Times New Roman" w:eastAsia="Times New Roman" w:hAnsi="Times New Roman" w:cs="Times New Roman"/>
          <w:i/>
          <w:sz w:val="24"/>
          <w:szCs w:val="24"/>
          <w:lang w:val="en-US"/>
        </w:rPr>
        <w:t>Fathers are parents, too! Widening the lens on parenting for children’s development. Child Development Perspectives,</w:t>
      </w:r>
      <w:r w:rsidRPr="00330EB8">
        <w:rPr>
          <w:rFonts w:ascii="Times New Roman" w:eastAsia="Times New Roman" w:hAnsi="Times New Roman" w:cs="Times New Roman"/>
          <w:sz w:val="24"/>
          <w:szCs w:val="24"/>
          <w:lang w:val="en-US"/>
        </w:rPr>
        <w:t xml:space="preserve"> 12(3), 152–157. https://doi.org/10.1111/cdep.12275</w:t>
      </w:r>
    </w:p>
    <w:p w14:paraId="772B4BCC"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Copeland, W. E., Angold, A., Shanahan, L. và Costello, E. J. (2014). </w:t>
      </w:r>
      <w:r w:rsidRPr="00330EB8">
        <w:rPr>
          <w:rFonts w:ascii="Times New Roman" w:eastAsia="Times New Roman" w:hAnsi="Times New Roman" w:cs="Times New Roman"/>
          <w:i/>
          <w:sz w:val="24"/>
          <w:szCs w:val="24"/>
        </w:rPr>
        <w:t xml:space="preserve">Longitudinal patterns of anxiety from childhood to adulthood: The Great Smoky Mountains Study. Journal of the American Academy of Child &amp; Adolescent Psychiatry, </w:t>
      </w:r>
      <w:r w:rsidRPr="00330EB8">
        <w:rPr>
          <w:rFonts w:ascii="Times New Roman" w:eastAsia="Times New Roman" w:hAnsi="Times New Roman" w:cs="Times New Roman"/>
          <w:sz w:val="24"/>
          <w:szCs w:val="24"/>
        </w:rPr>
        <w:t>53(1), 21–33. https://doi.org/10.1016/j.jaac.2013.09.017</w:t>
      </w:r>
    </w:p>
    <w:p w14:paraId="5307BBBB" w14:textId="77777777" w:rsidR="002E2DB8" w:rsidRPr="00330EB8" w:rsidRDefault="002E2DB8" w:rsidP="009726EC">
      <w:pPr>
        <w:pStyle w:val="NormalWeb"/>
        <w:ind w:left="567" w:hanging="567"/>
        <w:jc w:val="both"/>
        <w:rPr>
          <w:color w:val="000000"/>
        </w:rPr>
      </w:pPr>
      <w:r w:rsidRPr="00330EB8">
        <w:t xml:space="preserve">Cummings, C. M., Caporino, N. E. và Kendall, P. C. (2014). </w:t>
      </w:r>
      <w:r w:rsidRPr="00330EB8">
        <w:rPr>
          <w:i/>
        </w:rPr>
        <w:t>Comorbidity of anxiety and depression in children and adolescents: 20 years after. Psychological Bulletin,</w:t>
      </w:r>
      <w:r w:rsidRPr="00330EB8">
        <w:t xml:space="preserve"> 140(3), 816–845. https://doi.org/10.1037/a0034733</w:t>
      </w:r>
    </w:p>
    <w:p w14:paraId="6AB9E10E" w14:textId="77777777" w:rsidR="002E2DB8" w:rsidRPr="00330EB8" w:rsidRDefault="002E2DB8" w:rsidP="009726EC">
      <w:pPr>
        <w:pStyle w:val="NormalWeb"/>
        <w:ind w:left="567" w:hanging="567"/>
        <w:jc w:val="both"/>
        <w:rPr>
          <w:color w:val="000000"/>
          <w:lang w:val="en-US"/>
        </w:rPr>
      </w:pPr>
      <w:r w:rsidRPr="00330EB8">
        <w:rPr>
          <w:color w:val="000000"/>
        </w:rPr>
        <w:t xml:space="preserve">Enders, C. K. (2010). </w:t>
      </w:r>
      <w:r w:rsidRPr="00330EB8">
        <w:rPr>
          <w:i/>
          <w:color w:val="000000"/>
        </w:rPr>
        <w:t>Applied Missing Data Analysis.</w:t>
      </w:r>
      <w:r w:rsidRPr="00330EB8">
        <w:rPr>
          <w:color w:val="000000"/>
        </w:rPr>
        <w:t xml:space="preserve"> New York, NY: Guilford Press.</w:t>
      </w:r>
    </w:p>
    <w:p w14:paraId="77FBB40B" w14:textId="77777777" w:rsidR="002E2DB8" w:rsidRPr="00330EB8" w:rsidRDefault="002E2DB8" w:rsidP="009726EC">
      <w:pPr>
        <w:spacing w:line="240" w:lineRule="auto"/>
        <w:ind w:left="567" w:hanging="567"/>
        <w:jc w:val="both"/>
        <w:rPr>
          <w:rFonts w:ascii="Times New Roman" w:eastAsia="Times New Roman" w:hAnsi="Times New Roman" w:cs="Times New Roman"/>
          <w:sz w:val="24"/>
          <w:szCs w:val="24"/>
          <w:lang w:val="en-US"/>
        </w:rPr>
      </w:pPr>
      <w:r w:rsidRPr="00330EB8">
        <w:rPr>
          <w:rFonts w:ascii="Times New Roman" w:eastAsia="Times New Roman" w:hAnsi="Times New Roman" w:cs="Times New Roman"/>
          <w:sz w:val="24"/>
          <w:szCs w:val="24"/>
          <w:lang w:val="en-US"/>
        </w:rPr>
        <w:t xml:space="preserve">Essau, C. A., Lewinsohn, P. M., Lim, J. X., Ho, M.-H. R. và Rohde, P. (2017). </w:t>
      </w:r>
      <w:r w:rsidRPr="00330EB8">
        <w:rPr>
          <w:rFonts w:ascii="Times New Roman" w:eastAsia="Times New Roman" w:hAnsi="Times New Roman" w:cs="Times New Roman"/>
          <w:i/>
          <w:sz w:val="24"/>
          <w:szCs w:val="24"/>
          <w:lang w:val="en-US"/>
        </w:rPr>
        <w:t>Incidence, recurrence and comorbidity of anxiety disorders in four major developmental stages. Journal of Affective Disorders,</w:t>
      </w:r>
      <w:r w:rsidRPr="00330EB8">
        <w:rPr>
          <w:rFonts w:ascii="Times New Roman" w:eastAsia="Times New Roman" w:hAnsi="Times New Roman" w:cs="Times New Roman"/>
          <w:sz w:val="24"/>
          <w:szCs w:val="24"/>
          <w:lang w:val="en-US"/>
        </w:rPr>
        <w:t xml:space="preserve"> 228, 248–253. https://doi.org/10.1016/j.jad.2017.12.014</w:t>
      </w:r>
    </w:p>
    <w:p w14:paraId="0E3701A9" w14:textId="77777777" w:rsidR="002E2DB8" w:rsidRPr="00330EB8" w:rsidRDefault="002E2DB8" w:rsidP="009726EC">
      <w:pPr>
        <w:pStyle w:val="NormalWeb"/>
        <w:ind w:left="567" w:hanging="567"/>
        <w:jc w:val="both"/>
        <w:rPr>
          <w:color w:val="000000"/>
          <w:lang w:val="en-US"/>
        </w:rPr>
      </w:pPr>
      <w:r w:rsidRPr="00330EB8">
        <w:rPr>
          <w:color w:val="000000"/>
        </w:rPr>
        <w:t xml:space="preserve">Graham, J. W. (2009). </w:t>
      </w:r>
      <w:r w:rsidRPr="00330EB8">
        <w:rPr>
          <w:i/>
          <w:color w:val="000000"/>
        </w:rPr>
        <w:t>Missing data analysis: Making it work in the real world. Annual Review of Psychology,</w:t>
      </w:r>
      <w:r w:rsidRPr="00330EB8">
        <w:rPr>
          <w:color w:val="000000"/>
        </w:rPr>
        <w:t xml:space="preserve"> 60, 549–576. https://doi.org/10.1146/annurev.psych.58.110405.085530</w:t>
      </w:r>
    </w:p>
    <w:p w14:paraId="6F476704"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Hirsch, C. R. và Mathews, A. (2012). </w:t>
      </w:r>
      <w:r w:rsidRPr="00330EB8">
        <w:rPr>
          <w:rFonts w:ascii="Times New Roman" w:eastAsia="Times New Roman" w:hAnsi="Times New Roman" w:cs="Times New Roman"/>
          <w:i/>
          <w:sz w:val="24"/>
          <w:szCs w:val="24"/>
        </w:rPr>
        <w:t>A cognitive model of pathological worry. Behaviour Research and Therapy,</w:t>
      </w:r>
      <w:r w:rsidRPr="00330EB8">
        <w:rPr>
          <w:rFonts w:ascii="Times New Roman" w:eastAsia="Times New Roman" w:hAnsi="Times New Roman" w:cs="Times New Roman"/>
          <w:sz w:val="24"/>
          <w:szCs w:val="24"/>
        </w:rPr>
        <w:t xml:space="preserve"> 50(10), 636–646. https://doi.org/10.1016/j.brat.2012.06.007</w:t>
      </w:r>
    </w:p>
    <w:p w14:paraId="2147EE41" w14:textId="77777777" w:rsidR="002E2DB8" w:rsidRPr="00330EB8" w:rsidRDefault="002E2DB8" w:rsidP="009726EC">
      <w:pPr>
        <w:pStyle w:val="NormalWeb"/>
        <w:ind w:left="567" w:hanging="567"/>
        <w:jc w:val="both"/>
        <w:rPr>
          <w:color w:val="000000"/>
          <w:lang w:val="en-US"/>
        </w:rPr>
      </w:pPr>
      <w:r w:rsidRPr="00330EB8">
        <w:t xml:space="preserve">McLaughlin, K. A. và King, K. (2015). </w:t>
      </w:r>
      <w:r w:rsidRPr="00330EB8">
        <w:rPr>
          <w:i/>
        </w:rPr>
        <w:t>Developmental Trajectories of Anxiety and Depression in Early Adolescence. Journal of Abnormal Child Psychology,</w:t>
      </w:r>
      <w:r w:rsidRPr="00330EB8">
        <w:t xml:space="preserve"> 43, 311-323.</w:t>
      </w:r>
      <w:r w:rsidRPr="00330EB8">
        <w:br/>
        <w:t>https://doi.org/10.1007/s10802-014-9898-1</w:t>
      </w:r>
    </w:p>
    <w:p w14:paraId="5F8BF95F" w14:textId="77777777" w:rsidR="002E2DB8" w:rsidRPr="00330EB8" w:rsidRDefault="002E2DB8" w:rsidP="009726EC">
      <w:pPr>
        <w:pStyle w:val="NormalWeb"/>
        <w:ind w:left="567" w:hanging="567"/>
        <w:jc w:val="both"/>
        <w:rPr>
          <w:color w:val="000000"/>
        </w:rPr>
      </w:pPr>
      <w:r w:rsidRPr="00330EB8">
        <w:rPr>
          <w:rFonts w:eastAsia="Times New Roman"/>
          <w:lang w:val="en-US"/>
        </w:rPr>
        <w:t xml:space="preserve">McLeod, B. D., Wood, J. J. và Weisz, J. R. (2007). </w:t>
      </w:r>
      <w:r w:rsidRPr="00330EB8">
        <w:rPr>
          <w:rFonts w:eastAsia="Times New Roman"/>
          <w:i/>
          <w:lang w:val="en-US"/>
        </w:rPr>
        <w:t>Examining the association between parenting and childhood anxiety: A meta-analysis. Clinical Psychology Review,</w:t>
      </w:r>
      <w:r w:rsidRPr="00330EB8">
        <w:rPr>
          <w:rFonts w:eastAsia="Times New Roman"/>
          <w:lang w:val="en-US"/>
        </w:rPr>
        <w:t xml:space="preserve"> 27(2), 155–172. https://doi.org/10.1016/j.cpr.2006.09.002</w:t>
      </w:r>
    </w:p>
    <w:p w14:paraId="17EA8F79"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lang w:val="en-US"/>
        </w:rPr>
        <w:t xml:space="preserve">Merikangas, K. R., He, J. P., Burstein, M., Swanson, S. A., Avenevoli, S., Cui, L., … Swendsen, J. (2010). </w:t>
      </w:r>
      <w:r w:rsidRPr="00330EB8">
        <w:rPr>
          <w:rFonts w:ascii="Times New Roman" w:eastAsia="Times New Roman" w:hAnsi="Times New Roman" w:cs="Times New Roman"/>
          <w:i/>
          <w:sz w:val="24"/>
          <w:szCs w:val="24"/>
          <w:lang w:val="en-US"/>
        </w:rPr>
        <w:t>Lifetime prevalence of mental disorders in U.S. adolescents. Journal of the American Academy of Child &amp; Adolescent Psychiatry,</w:t>
      </w:r>
      <w:r w:rsidRPr="00330EB8">
        <w:rPr>
          <w:rFonts w:ascii="Times New Roman" w:eastAsia="Times New Roman" w:hAnsi="Times New Roman" w:cs="Times New Roman"/>
          <w:sz w:val="24"/>
          <w:szCs w:val="24"/>
          <w:lang w:val="en-US"/>
        </w:rPr>
        <w:t xml:space="preserve"> 49(10), 980–989. https://doi.org/10.1016/j.jaac.2010.05.017</w:t>
      </w:r>
    </w:p>
    <w:p w14:paraId="1C8EE642"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Minuchin, P. </w:t>
      </w:r>
      <w:r w:rsidRPr="00330EB8">
        <w:rPr>
          <w:rFonts w:ascii="Times New Roman" w:eastAsia="Times New Roman" w:hAnsi="Times New Roman" w:cs="Times New Roman"/>
          <w:color w:val="000000"/>
          <w:sz w:val="24"/>
          <w:szCs w:val="24"/>
        </w:rPr>
        <w:t xml:space="preserve">(1985). </w:t>
      </w:r>
      <w:r w:rsidRPr="00330EB8">
        <w:rPr>
          <w:rFonts w:ascii="Times New Roman" w:eastAsia="Times New Roman" w:hAnsi="Times New Roman" w:cs="Times New Roman"/>
          <w:i/>
          <w:color w:val="000000"/>
          <w:sz w:val="24"/>
          <w:szCs w:val="24"/>
        </w:rPr>
        <w:t xml:space="preserve">Families and individual development: provocations from the field of family therapy. </w:t>
      </w:r>
      <w:r w:rsidRPr="00330EB8">
        <w:rPr>
          <w:rFonts w:ascii="Times New Roman" w:eastAsia="Times New Roman" w:hAnsi="Times New Roman" w:cs="Times New Roman"/>
          <w:i/>
          <w:iCs/>
          <w:color w:val="000000"/>
          <w:sz w:val="24"/>
          <w:szCs w:val="24"/>
        </w:rPr>
        <w:t>Child Development, 56</w:t>
      </w:r>
      <w:r w:rsidRPr="00330EB8">
        <w:rPr>
          <w:rFonts w:ascii="Times New Roman" w:eastAsia="Times New Roman" w:hAnsi="Times New Roman" w:cs="Times New Roman"/>
          <w:color w:val="000000"/>
          <w:sz w:val="24"/>
          <w:szCs w:val="24"/>
        </w:rPr>
        <w:t xml:space="preserve">(2), 289–302. </w:t>
      </w:r>
      <w:hyperlink r:id="rId14" w:tgtFrame="_new" w:history="1">
        <w:r w:rsidRPr="00330EB8">
          <w:rPr>
            <w:rStyle w:val="Hyperlink"/>
            <w:rFonts w:ascii="Times New Roman" w:eastAsia="Times New Roman" w:hAnsi="Times New Roman" w:cs="Times New Roman"/>
            <w:sz w:val="24"/>
            <w:szCs w:val="24"/>
          </w:rPr>
          <w:t>https://doi.org/10.2307/1129720</w:t>
        </w:r>
      </w:hyperlink>
    </w:p>
    <w:p w14:paraId="31242887"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Morris, A. S., Silk, J. S., Steinberg, L., Myers, S. S. và Robinson, L. R. (2007). </w:t>
      </w:r>
      <w:r w:rsidRPr="00330EB8">
        <w:rPr>
          <w:rFonts w:ascii="Times New Roman" w:eastAsia="Times New Roman" w:hAnsi="Times New Roman" w:cs="Times New Roman"/>
          <w:i/>
          <w:sz w:val="24"/>
          <w:szCs w:val="24"/>
        </w:rPr>
        <w:t>The role of the family context in the development of emotion regulation. Social Development,</w:t>
      </w:r>
      <w:r w:rsidRPr="00330EB8">
        <w:rPr>
          <w:rFonts w:ascii="Times New Roman" w:eastAsia="Times New Roman" w:hAnsi="Times New Roman" w:cs="Times New Roman"/>
          <w:sz w:val="24"/>
          <w:szCs w:val="24"/>
        </w:rPr>
        <w:t xml:space="preserve"> 16(2), 361–388. https://doi.org/10.1111/j.1467-9507.2007.00389.x</w:t>
      </w:r>
    </w:p>
    <w:p w14:paraId="53337F82"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Rapee, R. M. </w:t>
      </w:r>
      <w:r w:rsidRPr="00330EB8">
        <w:rPr>
          <w:rFonts w:ascii="Times New Roman" w:eastAsia="Times New Roman" w:hAnsi="Times New Roman" w:cs="Times New Roman"/>
          <w:color w:val="000000"/>
          <w:sz w:val="24"/>
          <w:szCs w:val="24"/>
        </w:rPr>
        <w:t xml:space="preserve">(2012). </w:t>
      </w:r>
      <w:r w:rsidRPr="00330EB8">
        <w:rPr>
          <w:rFonts w:ascii="Times New Roman" w:eastAsia="Times New Roman" w:hAnsi="Times New Roman" w:cs="Times New Roman"/>
          <w:i/>
          <w:iCs/>
          <w:color w:val="000000"/>
          <w:sz w:val="24"/>
          <w:szCs w:val="24"/>
        </w:rPr>
        <w:t>Family factors in the development and management of anxiety disorders</w:t>
      </w:r>
      <w:r w:rsidRPr="00330EB8">
        <w:rPr>
          <w:rFonts w:ascii="Times New Roman" w:eastAsia="Times New Roman" w:hAnsi="Times New Roman" w:cs="Times New Roman"/>
          <w:color w:val="000000"/>
          <w:sz w:val="24"/>
          <w:szCs w:val="24"/>
        </w:rPr>
        <w:t xml:space="preserve">. </w:t>
      </w:r>
      <w:r w:rsidRPr="00330EB8">
        <w:rPr>
          <w:rFonts w:ascii="Times New Roman" w:eastAsia="Times New Roman" w:hAnsi="Times New Roman" w:cs="Times New Roman"/>
          <w:i/>
          <w:color w:val="000000"/>
          <w:sz w:val="24"/>
          <w:szCs w:val="24"/>
        </w:rPr>
        <w:t>Clinical Child and Family Psychology Review,</w:t>
      </w:r>
      <w:r w:rsidRPr="00330EB8">
        <w:rPr>
          <w:rFonts w:ascii="Times New Roman" w:eastAsia="Times New Roman" w:hAnsi="Times New Roman" w:cs="Times New Roman"/>
          <w:color w:val="000000"/>
          <w:sz w:val="24"/>
          <w:szCs w:val="24"/>
        </w:rPr>
        <w:t xml:space="preserve"> 15(1), 69–80.</w:t>
      </w:r>
      <w:r w:rsidRPr="00330EB8">
        <w:rPr>
          <w:rFonts w:ascii="Times New Roman" w:eastAsia="Times New Roman" w:hAnsi="Times New Roman" w:cs="Times New Roman"/>
          <w:color w:val="000000"/>
          <w:sz w:val="24"/>
          <w:szCs w:val="24"/>
          <w:lang w:val="en-US"/>
        </w:rPr>
        <w:t xml:space="preserve"> </w:t>
      </w:r>
      <w:hyperlink r:id="rId15" w:history="1">
        <w:r w:rsidRPr="00330EB8">
          <w:rPr>
            <w:rStyle w:val="Hyperlink"/>
            <w:rFonts w:ascii="Times New Roman" w:eastAsia="Times New Roman" w:hAnsi="Times New Roman" w:cs="Times New Roman"/>
            <w:sz w:val="24"/>
            <w:szCs w:val="24"/>
          </w:rPr>
          <w:t>https://doi.org/10.1007/s10567-011-0106-3</w:t>
        </w:r>
      </w:hyperlink>
    </w:p>
    <w:p w14:paraId="79AF8E77"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lang w:val="en-US"/>
        </w:rPr>
        <w:t xml:space="preserve">Repetti, R. L., Taylor, S. E. và Seeman, T. E. (2002). </w:t>
      </w:r>
      <w:r w:rsidRPr="00330EB8">
        <w:rPr>
          <w:rFonts w:ascii="Times New Roman" w:eastAsia="Times New Roman" w:hAnsi="Times New Roman" w:cs="Times New Roman"/>
          <w:i/>
          <w:sz w:val="24"/>
          <w:szCs w:val="24"/>
          <w:lang w:val="en-US"/>
        </w:rPr>
        <w:t>Risky families: Family social environments and the mental and physical health of offspring. Psychological Bulletin,</w:t>
      </w:r>
      <w:r w:rsidRPr="00330EB8">
        <w:rPr>
          <w:rFonts w:ascii="Times New Roman" w:eastAsia="Times New Roman" w:hAnsi="Times New Roman" w:cs="Times New Roman"/>
          <w:sz w:val="24"/>
          <w:szCs w:val="24"/>
          <w:lang w:val="en-US"/>
        </w:rPr>
        <w:t xml:space="preserve"> 128(2), 330–366. https://doi.org/10.1037/0033-2909.128.2.330</w:t>
      </w:r>
    </w:p>
    <w:p w14:paraId="5EF96F2D"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lang w:val="en-US"/>
        </w:rPr>
        <w:lastRenderedPageBreak/>
        <w:t xml:space="preserve">Sarkadi, A., Kristiansson, R., Oberklaid, F. và Bremberg, S. (2008). </w:t>
      </w:r>
      <w:r w:rsidRPr="00330EB8">
        <w:rPr>
          <w:rFonts w:ascii="Times New Roman" w:eastAsia="Times New Roman" w:hAnsi="Times New Roman" w:cs="Times New Roman"/>
          <w:i/>
          <w:sz w:val="24"/>
          <w:szCs w:val="24"/>
          <w:lang w:val="en-US"/>
        </w:rPr>
        <w:t>Fathers’ involvement and children’s developmental outcomes: A systematic review of longitudinal studies. Acta Paediatrica,</w:t>
      </w:r>
      <w:r w:rsidRPr="00330EB8">
        <w:rPr>
          <w:rFonts w:ascii="Times New Roman" w:eastAsia="Times New Roman" w:hAnsi="Times New Roman" w:cs="Times New Roman"/>
          <w:sz w:val="24"/>
          <w:szCs w:val="24"/>
          <w:lang w:val="en-US"/>
        </w:rPr>
        <w:t xml:space="preserve"> 97(2), 153–158. https://doi.org/10.1111/j.1651-2227.2007.00572.x</w:t>
      </w:r>
    </w:p>
    <w:p w14:paraId="222B0C9B"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hAnsi="Times New Roman" w:cs="Times New Roman"/>
          <w:sz w:val="24"/>
          <w:szCs w:val="24"/>
        </w:rPr>
        <w:t xml:space="preserve">Shek, D. T. L. (1997). </w:t>
      </w:r>
      <w:r w:rsidRPr="00330EB8">
        <w:rPr>
          <w:rFonts w:ascii="Times New Roman" w:hAnsi="Times New Roman" w:cs="Times New Roman"/>
          <w:i/>
          <w:sz w:val="24"/>
          <w:szCs w:val="24"/>
        </w:rPr>
        <w:t>The relation of family functioning to adolescent psychological well-being, school adjustment, and problem behavior. The Journal of Genetic Psychology,</w:t>
      </w:r>
      <w:r w:rsidRPr="00330EB8">
        <w:rPr>
          <w:rFonts w:ascii="Times New Roman" w:hAnsi="Times New Roman" w:cs="Times New Roman"/>
          <w:sz w:val="24"/>
          <w:szCs w:val="24"/>
        </w:rPr>
        <w:t xml:space="preserve"> 158(4), 467–479. https://doi.org/10.1080/00221329709596683</w:t>
      </w:r>
    </w:p>
    <w:p w14:paraId="688F686E"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rPr>
        <w:t xml:space="preserve">Steinberg, </w:t>
      </w:r>
      <w:r w:rsidRPr="00330EB8">
        <w:rPr>
          <w:rFonts w:ascii="Times New Roman" w:eastAsia="Times New Roman" w:hAnsi="Times New Roman" w:cs="Times New Roman"/>
          <w:color w:val="000000"/>
          <w:sz w:val="24"/>
          <w:szCs w:val="24"/>
        </w:rPr>
        <w:t xml:space="preserve">L. (2001). </w:t>
      </w:r>
      <w:r w:rsidRPr="00330EB8">
        <w:rPr>
          <w:rFonts w:ascii="Times New Roman" w:eastAsia="Times New Roman" w:hAnsi="Times New Roman" w:cs="Times New Roman"/>
          <w:i/>
          <w:color w:val="000000"/>
          <w:sz w:val="24"/>
          <w:szCs w:val="24"/>
        </w:rPr>
        <w:t>We know some things: Parent–adolescent relationships in retrospect and prospect.</w:t>
      </w:r>
      <w:r w:rsidRPr="00330EB8">
        <w:rPr>
          <w:rFonts w:ascii="Times New Roman" w:eastAsia="Times New Roman" w:hAnsi="Times New Roman" w:cs="Times New Roman"/>
          <w:color w:val="000000"/>
          <w:sz w:val="24"/>
          <w:szCs w:val="24"/>
        </w:rPr>
        <w:t xml:space="preserve"> </w:t>
      </w:r>
      <w:r w:rsidRPr="00330EB8">
        <w:rPr>
          <w:rFonts w:ascii="Times New Roman" w:eastAsia="Times New Roman" w:hAnsi="Times New Roman" w:cs="Times New Roman"/>
          <w:i/>
          <w:iCs/>
          <w:color w:val="000000"/>
          <w:sz w:val="24"/>
          <w:szCs w:val="24"/>
        </w:rPr>
        <w:t>Journal of Research on Adolescence, 11</w:t>
      </w:r>
      <w:r w:rsidRPr="00330EB8">
        <w:rPr>
          <w:rFonts w:ascii="Times New Roman" w:eastAsia="Times New Roman" w:hAnsi="Times New Roman" w:cs="Times New Roman"/>
          <w:color w:val="000000"/>
          <w:sz w:val="24"/>
          <w:szCs w:val="24"/>
        </w:rPr>
        <w:t xml:space="preserve">(1), 1–19. </w:t>
      </w:r>
      <w:hyperlink r:id="rId16" w:history="1">
        <w:r w:rsidRPr="00330EB8">
          <w:rPr>
            <w:rStyle w:val="Hyperlink"/>
            <w:rFonts w:ascii="Times New Roman" w:eastAsia="Times New Roman" w:hAnsi="Times New Roman" w:cs="Times New Roman"/>
            <w:sz w:val="24"/>
            <w:szCs w:val="24"/>
          </w:rPr>
          <w:t>https://doi.org/10.1111/1532-7795.00001</w:t>
        </w:r>
      </w:hyperlink>
    </w:p>
    <w:p w14:paraId="60A620CC"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lang w:val="en-US"/>
        </w:rPr>
        <w:t xml:space="preserve">Woodward, L. J. và Fergusson, D. M. (2001). </w:t>
      </w:r>
      <w:r w:rsidRPr="00330EB8">
        <w:rPr>
          <w:rFonts w:ascii="Times New Roman" w:eastAsia="Times New Roman" w:hAnsi="Times New Roman" w:cs="Times New Roman"/>
          <w:i/>
          <w:sz w:val="24"/>
          <w:szCs w:val="24"/>
          <w:lang w:val="en-US"/>
        </w:rPr>
        <w:t>Life course outcomes of young people with anxiety disorders in adolescence. Journal of the American Academy of Child &amp; Adolescent Psychiatry,</w:t>
      </w:r>
      <w:r w:rsidRPr="00330EB8">
        <w:rPr>
          <w:rFonts w:ascii="Times New Roman" w:eastAsia="Times New Roman" w:hAnsi="Times New Roman" w:cs="Times New Roman"/>
          <w:sz w:val="24"/>
          <w:szCs w:val="24"/>
          <w:lang w:val="en-US"/>
        </w:rPr>
        <w:t xml:space="preserve"> 40(9), 1086–1093. https://doi.org/10.1097/00004583-200109000-00018</w:t>
      </w:r>
    </w:p>
    <w:p w14:paraId="60450DF8" w14:textId="77777777" w:rsidR="002E2DB8" w:rsidRPr="00330EB8" w:rsidRDefault="002E2DB8" w:rsidP="009726EC">
      <w:pPr>
        <w:spacing w:line="240" w:lineRule="auto"/>
        <w:ind w:left="567" w:hanging="567"/>
        <w:jc w:val="both"/>
        <w:rPr>
          <w:rFonts w:ascii="Times New Roman" w:eastAsia="Times New Roman" w:hAnsi="Times New Roman" w:cs="Times New Roman"/>
          <w:color w:val="000000"/>
          <w:sz w:val="24"/>
          <w:szCs w:val="24"/>
          <w:lang w:val="en-US"/>
        </w:rPr>
      </w:pPr>
      <w:r w:rsidRPr="00330EB8">
        <w:rPr>
          <w:rFonts w:ascii="Times New Roman" w:eastAsia="Times New Roman" w:hAnsi="Times New Roman" w:cs="Times New Roman"/>
          <w:sz w:val="24"/>
          <w:szCs w:val="24"/>
          <w:lang w:val="en-US"/>
        </w:rPr>
        <w:t xml:space="preserve">Yap, M. B. H., Pilkington, P. D., Ryan, S. M. và Jorm, A. F. (2014). </w:t>
      </w:r>
      <w:r w:rsidRPr="00330EB8">
        <w:rPr>
          <w:rFonts w:ascii="Times New Roman" w:eastAsia="Times New Roman" w:hAnsi="Times New Roman" w:cs="Times New Roman"/>
          <w:i/>
          <w:sz w:val="24"/>
          <w:szCs w:val="24"/>
          <w:lang w:val="en-US"/>
        </w:rPr>
        <w:t>Parental factors associated with depression and anxiety in young people: A systematic review and meta-analysis. Journal of Affective Disorders,</w:t>
      </w:r>
      <w:r w:rsidRPr="00330EB8">
        <w:rPr>
          <w:rFonts w:ascii="Times New Roman" w:eastAsia="Times New Roman" w:hAnsi="Times New Roman" w:cs="Times New Roman"/>
          <w:sz w:val="24"/>
          <w:szCs w:val="24"/>
          <w:lang w:val="en-US"/>
        </w:rPr>
        <w:t xml:space="preserve"> 156, 8–23. https://doi.org/10.1016/j.jad.2013.11.007</w:t>
      </w:r>
    </w:p>
    <w:sectPr w:rsidR="002E2DB8" w:rsidRPr="00330EB8" w:rsidSect="00D63167">
      <w:footerReference w:type="even" r:id="rId17"/>
      <w:footerReference w:type="default" r:id="rId18"/>
      <w:pgSz w:w="12240" w:h="15840"/>
      <w:pgMar w:top="1021" w:right="1021" w:bottom="1021" w:left="1588" w:header="720" w:footer="720" w:gutter="0"/>
      <w:lnNumType w:countBy="1" w:restart="newSection"/>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ministrator" w:date="2026-05-22T09:23:00Z" w:initials="A">
    <w:p w14:paraId="2134BB5B" w14:textId="6825AE95" w:rsidR="001957DE" w:rsidRPr="001957DE" w:rsidRDefault="001957DE">
      <w:pPr>
        <w:pStyle w:val="CommentText"/>
        <w:rPr>
          <w:lang w:val="en-US"/>
        </w:rPr>
      </w:pPr>
      <w:r>
        <w:rPr>
          <w:rStyle w:val="CommentReference"/>
        </w:rPr>
        <w:annotationRef/>
      </w:r>
      <w:r>
        <w:rPr>
          <w:lang w:val="en-US"/>
        </w:rPr>
        <w:t>Dịch tiếng Anh chưa sát với tiêu đề tiếng Việt. Ở tiêu đề tiếng Việt Không có từ ‘Chung” hoặc “Tổng quát” (Generalized)</w:t>
      </w:r>
    </w:p>
  </w:comment>
  <w:comment w:id="2" w:author="Administrator" w:date="2026-05-22T09:22:00Z" w:initials="A">
    <w:p w14:paraId="509F0201" w14:textId="57B4EE9A" w:rsidR="001047BA" w:rsidRPr="001047BA" w:rsidRDefault="001047BA">
      <w:pPr>
        <w:pStyle w:val="CommentText"/>
        <w:rPr>
          <w:lang w:val="en-US"/>
        </w:rPr>
      </w:pPr>
      <w:r>
        <w:rPr>
          <w:rStyle w:val="CommentReference"/>
        </w:rPr>
        <w:annotationRef/>
      </w:r>
      <w:r>
        <w:rPr>
          <w:lang w:val="en-US"/>
        </w:rPr>
        <w:t>Cần chính xác từ khóa. Rối loạn lo âu hay rối loạn lo âu tổng quát???</w:t>
      </w:r>
    </w:p>
  </w:comment>
  <w:comment w:id="4" w:author="Administrator" w:date="2026-05-22T09:25:00Z" w:initials="A">
    <w:p w14:paraId="1B28D884" w14:textId="600BE160" w:rsidR="001D14AB" w:rsidRPr="001D14AB" w:rsidRDefault="001D14AB">
      <w:pPr>
        <w:pStyle w:val="CommentText"/>
        <w:rPr>
          <w:lang w:val="en-US"/>
        </w:rPr>
      </w:pPr>
      <w:r>
        <w:rPr>
          <w:rStyle w:val="CommentReference"/>
        </w:rPr>
        <w:annotationRef/>
      </w:r>
      <w:r>
        <w:rPr>
          <w:lang w:val="en-US"/>
        </w:rPr>
        <w:t xml:space="preserve">Tài liệu này cần chính xác tên, tác giả tài liệu. </w:t>
      </w:r>
    </w:p>
  </w:comment>
  <w:comment w:id="5" w:author="Administrator" w:date="2026-05-22T09:31:00Z" w:initials="A">
    <w:p w14:paraId="16B36ED2" w14:textId="40D57E00" w:rsidR="000D4D69" w:rsidRPr="000D4D69" w:rsidRDefault="000D4D69">
      <w:pPr>
        <w:pStyle w:val="CommentText"/>
        <w:rPr>
          <w:lang w:val="en-US"/>
        </w:rPr>
      </w:pPr>
      <w:r>
        <w:rPr>
          <w:rStyle w:val="CommentReference"/>
        </w:rPr>
        <w:annotationRef/>
      </w:r>
      <w:r>
        <w:rPr>
          <w:lang w:val="en-US"/>
        </w:rPr>
        <w:t xml:space="preserve">Cần thống nhất và chính xác tên thuật ngữ là Rối loạn lo âu hay Rối loạn lo âu tổng quát. Trong nội dung bài viết, chủ yếu tập trung nói về Rối loạn lo âu </w:t>
      </w:r>
      <w:r w:rsidRPr="000D4D69">
        <w:rPr>
          <w:lang w:val="en-US"/>
        </w:rPr>
        <w:sym w:font="Wingdings" w:char="F0E0"/>
      </w:r>
      <w:r>
        <w:rPr>
          <w:lang w:val="en-US"/>
        </w:rPr>
        <w:t xml:space="preserve"> Tác giả cân nhắc chỉnh sửa cho chính xác.  </w:t>
      </w:r>
    </w:p>
  </w:comment>
  <w:comment w:id="6" w:author="Administrator" w:date="2026-05-22T09:34:00Z" w:initials="A">
    <w:p w14:paraId="13729042" w14:textId="3A1B9091" w:rsidR="00024B47" w:rsidRPr="00024B47" w:rsidRDefault="00024B47">
      <w:pPr>
        <w:pStyle w:val="CommentText"/>
        <w:rPr>
          <w:lang w:val="en-US"/>
        </w:rPr>
      </w:pPr>
      <w:r>
        <w:rPr>
          <w:rStyle w:val="CommentReference"/>
        </w:rPr>
        <w:annotationRef/>
      </w:r>
      <w:r w:rsidR="00A44239">
        <w:rPr>
          <w:lang w:val="en-US"/>
        </w:rPr>
        <w:t>Cần chỉnh sửa lại phần này, không viết theo kiểu c</w:t>
      </w:r>
      <w:r>
        <w:rPr>
          <w:lang w:val="en-US"/>
        </w:rPr>
        <w:t xml:space="preserve">am kết </w:t>
      </w:r>
      <w:r w:rsidR="00A44239">
        <w:rPr>
          <w:lang w:val="en-US"/>
        </w:rPr>
        <w:t>như này</w:t>
      </w:r>
    </w:p>
  </w:comment>
  <w:comment w:id="7" w:author="Administrator" w:date="2026-05-22T09:38:00Z" w:initials="A">
    <w:p w14:paraId="57F9005B" w14:textId="16AC32D9" w:rsidR="007A4FD3" w:rsidRPr="007A4FD3" w:rsidRDefault="007A4FD3">
      <w:pPr>
        <w:pStyle w:val="CommentText"/>
        <w:rPr>
          <w:lang w:val="en-US"/>
        </w:rPr>
      </w:pPr>
      <w:r>
        <w:rPr>
          <w:rStyle w:val="CommentReference"/>
        </w:rPr>
        <w:annotationRef/>
      </w:r>
      <w:r>
        <w:rPr>
          <w:lang w:val="en-US"/>
        </w:rPr>
        <w:t xml:space="preserve">Diễn đạt đoạn này cho chính xác, chỉ số của phép đo tương quan không hướng tới việc chỉ ra quan hệ hệ quả. </w:t>
      </w:r>
    </w:p>
  </w:comment>
  <w:comment w:id="9" w:author="Administrator" w:date="2026-05-22T09:41:00Z" w:initials="A">
    <w:p w14:paraId="2B615EFA" w14:textId="49C40585" w:rsidR="00CE08D6" w:rsidRPr="00CE08D6" w:rsidRDefault="00CE08D6">
      <w:pPr>
        <w:pStyle w:val="CommentText"/>
        <w:rPr>
          <w:lang w:val="en-US"/>
        </w:rPr>
      </w:pPr>
      <w:r>
        <w:rPr>
          <w:rStyle w:val="CommentReference"/>
        </w:rPr>
        <w:annotationRef/>
      </w:r>
      <w:r>
        <w:rPr>
          <w:lang w:val="en-US"/>
        </w:rPr>
        <w:t>Cân nhắc thuật ngữ</w:t>
      </w:r>
    </w:p>
  </w:comment>
  <w:comment w:id="10" w:author="Administrator" w:date="2026-05-22T09:43:00Z" w:initials="A">
    <w:p w14:paraId="5AEB44B8" w14:textId="44F94789" w:rsidR="007347EB" w:rsidRPr="007347EB" w:rsidRDefault="007347EB">
      <w:pPr>
        <w:pStyle w:val="CommentText"/>
        <w:rPr>
          <w:lang w:val="en-US"/>
        </w:rPr>
      </w:pPr>
      <w:r>
        <w:rPr>
          <w:rStyle w:val="CommentReference"/>
        </w:rPr>
        <w:annotationRef/>
      </w:r>
      <w:r>
        <w:rPr>
          <w:lang w:val="en-US"/>
        </w:rPr>
        <w:t>Phần này không đưa vào bài báo</w:t>
      </w:r>
    </w:p>
  </w:comment>
  <w:comment w:id="11" w:author="Administrator" w:date="2026-05-22T09:44:00Z" w:initials="A">
    <w:p w14:paraId="5946BE0E" w14:textId="09F60478" w:rsidR="007347EB" w:rsidRDefault="007347EB">
      <w:pPr>
        <w:pStyle w:val="CommentText"/>
      </w:pPr>
      <w:r>
        <w:rPr>
          <w:rStyle w:val="CommentReference"/>
        </w:rPr>
        <w:annotationRef/>
      </w:r>
    </w:p>
  </w:comment>
  <w:comment w:id="12" w:author="Administrator" w:date="2026-05-22T09:44:00Z" w:initials="A">
    <w:p w14:paraId="79528BDA" w14:textId="582A406C" w:rsidR="007347EB" w:rsidRPr="007347EB" w:rsidRDefault="007347EB">
      <w:pPr>
        <w:pStyle w:val="CommentText"/>
        <w:rPr>
          <w:lang w:val="en-US"/>
        </w:rPr>
      </w:pPr>
      <w:r>
        <w:rPr>
          <w:rStyle w:val="CommentReference"/>
        </w:rPr>
        <w:annotationRef/>
      </w:r>
      <w:r>
        <w:rPr>
          <w:lang w:val="en-US"/>
        </w:rPr>
        <w:t xml:space="preserve">Bổ sung một số nghiên cứu ở Việt nam. Hiện nay rất nhiều.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34BB5B" w15:done="0"/>
  <w15:commentEx w15:paraId="509F0201" w15:done="0"/>
  <w15:commentEx w15:paraId="1B28D884" w15:done="0"/>
  <w15:commentEx w15:paraId="16B36ED2" w15:done="0"/>
  <w15:commentEx w15:paraId="13729042" w15:done="0"/>
  <w15:commentEx w15:paraId="57F9005B" w15:done="0"/>
  <w15:commentEx w15:paraId="2B615EFA" w15:done="0"/>
  <w15:commentEx w15:paraId="5AEB44B8" w15:done="0"/>
  <w15:commentEx w15:paraId="5946BE0E" w15:done="0"/>
  <w15:commentEx w15:paraId="79528B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A9F09" w16cex:dateUtc="2026-05-22T02:23:00Z"/>
  <w16cex:commentExtensible w16cex:durableId="2DBA9ECF" w16cex:dateUtc="2026-05-22T02:22:00Z"/>
  <w16cex:commentExtensible w16cex:durableId="2DBA9F96" w16cex:dateUtc="2026-05-22T02:25:00Z"/>
  <w16cex:commentExtensible w16cex:durableId="2DBAA0FA" w16cex:dateUtc="2026-05-22T02:31:00Z"/>
  <w16cex:commentExtensible w16cex:durableId="2DBAA1A8" w16cex:dateUtc="2026-05-22T02:34:00Z"/>
  <w16cex:commentExtensible w16cex:durableId="2DBAA2A0" w16cex:dateUtc="2026-05-22T02:38:00Z"/>
  <w16cex:commentExtensible w16cex:durableId="2DBAA346" w16cex:dateUtc="2026-05-22T02:41:00Z"/>
  <w16cex:commentExtensible w16cex:durableId="2DBAA3D6" w16cex:dateUtc="2026-05-22T02:43:00Z"/>
  <w16cex:commentExtensible w16cex:durableId="2DBAA3ED" w16cex:dateUtc="2026-05-22T02:44:00Z"/>
  <w16cex:commentExtensible w16cex:durableId="2DBAA3F5" w16cex:dateUtc="2026-05-22T0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34BB5B" w16cid:durableId="2DBA9F09"/>
  <w16cid:commentId w16cid:paraId="509F0201" w16cid:durableId="2DBA9ECF"/>
  <w16cid:commentId w16cid:paraId="1B28D884" w16cid:durableId="2DBA9F96"/>
  <w16cid:commentId w16cid:paraId="16B36ED2" w16cid:durableId="2DBAA0FA"/>
  <w16cid:commentId w16cid:paraId="13729042" w16cid:durableId="2DBAA1A8"/>
  <w16cid:commentId w16cid:paraId="57F9005B" w16cid:durableId="2DBAA2A0"/>
  <w16cid:commentId w16cid:paraId="2B615EFA" w16cid:durableId="2DBAA346"/>
  <w16cid:commentId w16cid:paraId="5AEB44B8" w16cid:durableId="2DBAA3D6"/>
  <w16cid:commentId w16cid:paraId="5946BE0E" w16cid:durableId="2DBAA3ED"/>
  <w16cid:commentId w16cid:paraId="79528BDA" w16cid:durableId="2DBAA3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ECD32" w14:textId="77777777" w:rsidR="003F1E89" w:rsidRDefault="003F1E89" w:rsidP="00C8720D">
      <w:pPr>
        <w:spacing w:line="240" w:lineRule="auto"/>
      </w:pPr>
      <w:r>
        <w:separator/>
      </w:r>
    </w:p>
  </w:endnote>
  <w:endnote w:type="continuationSeparator" w:id="0">
    <w:p w14:paraId="7533BE87" w14:textId="77777777" w:rsidR="003F1E89" w:rsidRDefault="003F1E89"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0EC3A59C"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6681E">
          <w:rPr>
            <w:rStyle w:val="PageNumber"/>
            <w:noProof/>
          </w:rPr>
          <w:t>9</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49C69" w14:textId="77777777" w:rsidR="003F1E89" w:rsidRDefault="003F1E89" w:rsidP="00C8720D">
      <w:pPr>
        <w:spacing w:line="240" w:lineRule="auto"/>
      </w:pPr>
      <w:r>
        <w:separator/>
      </w:r>
    </w:p>
  </w:footnote>
  <w:footnote w:type="continuationSeparator" w:id="0">
    <w:p w14:paraId="58D441BD" w14:textId="77777777" w:rsidR="003F1E89" w:rsidRDefault="003F1E89"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E2"/>
    <w:rsid w:val="00002324"/>
    <w:rsid w:val="00016F5E"/>
    <w:rsid w:val="00024B47"/>
    <w:rsid w:val="00032D62"/>
    <w:rsid w:val="0004507D"/>
    <w:rsid w:val="00055330"/>
    <w:rsid w:val="00056DEF"/>
    <w:rsid w:val="0006579D"/>
    <w:rsid w:val="0006681E"/>
    <w:rsid w:val="00072C74"/>
    <w:rsid w:val="00076129"/>
    <w:rsid w:val="0009105B"/>
    <w:rsid w:val="0009710A"/>
    <w:rsid w:val="000B08EE"/>
    <w:rsid w:val="000C7DC7"/>
    <w:rsid w:val="000D4D69"/>
    <w:rsid w:val="000E3F53"/>
    <w:rsid w:val="000E7B16"/>
    <w:rsid w:val="001047BA"/>
    <w:rsid w:val="001125C5"/>
    <w:rsid w:val="00121BD0"/>
    <w:rsid w:val="001322F0"/>
    <w:rsid w:val="00133241"/>
    <w:rsid w:val="001478AA"/>
    <w:rsid w:val="001540FA"/>
    <w:rsid w:val="001561B5"/>
    <w:rsid w:val="0016311D"/>
    <w:rsid w:val="00165174"/>
    <w:rsid w:val="00167552"/>
    <w:rsid w:val="00170A67"/>
    <w:rsid w:val="001739CE"/>
    <w:rsid w:val="00191D1E"/>
    <w:rsid w:val="001957DE"/>
    <w:rsid w:val="00195B57"/>
    <w:rsid w:val="001A0151"/>
    <w:rsid w:val="001A351F"/>
    <w:rsid w:val="001B0B26"/>
    <w:rsid w:val="001C4C2F"/>
    <w:rsid w:val="001D14AB"/>
    <w:rsid w:val="001E1D37"/>
    <w:rsid w:val="001E3E81"/>
    <w:rsid w:val="001F2B27"/>
    <w:rsid w:val="00217F5A"/>
    <w:rsid w:val="002245A8"/>
    <w:rsid w:val="0022506F"/>
    <w:rsid w:val="00243A60"/>
    <w:rsid w:val="00244D96"/>
    <w:rsid w:val="00254E0C"/>
    <w:rsid w:val="00274348"/>
    <w:rsid w:val="002764FE"/>
    <w:rsid w:val="00294D95"/>
    <w:rsid w:val="002A3B93"/>
    <w:rsid w:val="002B125D"/>
    <w:rsid w:val="002E2DB8"/>
    <w:rsid w:val="00300200"/>
    <w:rsid w:val="00305115"/>
    <w:rsid w:val="003079FF"/>
    <w:rsid w:val="00323819"/>
    <w:rsid w:val="00330EB8"/>
    <w:rsid w:val="00330FE4"/>
    <w:rsid w:val="00342C9B"/>
    <w:rsid w:val="003512A6"/>
    <w:rsid w:val="0038354A"/>
    <w:rsid w:val="003A3AB9"/>
    <w:rsid w:val="003B532F"/>
    <w:rsid w:val="003E41B3"/>
    <w:rsid w:val="003F1E89"/>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3D54"/>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11DC1"/>
    <w:rsid w:val="00612600"/>
    <w:rsid w:val="00646CBD"/>
    <w:rsid w:val="006504AE"/>
    <w:rsid w:val="00663831"/>
    <w:rsid w:val="0067024C"/>
    <w:rsid w:val="0067611A"/>
    <w:rsid w:val="00681828"/>
    <w:rsid w:val="00692B51"/>
    <w:rsid w:val="00695BA3"/>
    <w:rsid w:val="006C5671"/>
    <w:rsid w:val="006D61EA"/>
    <w:rsid w:val="006E35C5"/>
    <w:rsid w:val="006F51BB"/>
    <w:rsid w:val="0071154E"/>
    <w:rsid w:val="00714CCD"/>
    <w:rsid w:val="00717893"/>
    <w:rsid w:val="00730456"/>
    <w:rsid w:val="0073253B"/>
    <w:rsid w:val="007347EB"/>
    <w:rsid w:val="00755A7B"/>
    <w:rsid w:val="00770AB8"/>
    <w:rsid w:val="00774C61"/>
    <w:rsid w:val="007762EF"/>
    <w:rsid w:val="007771BC"/>
    <w:rsid w:val="007840DB"/>
    <w:rsid w:val="007A4FD3"/>
    <w:rsid w:val="007C3B3C"/>
    <w:rsid w:val="007D0278"/>
    <w:rsid w:val="007D2A0C"/>
    <w:rsid w:val="007E6173"/>
    <w:rsid w:val="008078E1"/>
    <w:rsid w:val="008266C5"/>
    <w:rsid w:val="0083496C"/>
    <w:rsid w:val="00836CEB"/>
    <w:rsid w:val="00887CCB"/>
    <w:rsid w:val="008B519E"/>
    <w:rsid w:val="008C24EA"/>
    <w:rsid w:val="00920826"/>
    <w:rsid w:val="00930726"/>
    <w:rsid w:val="00932A4F"/>
    <w:rsid w:val="00952E10"/>
    <w:rsid w:val="00960B2A"/>
    <w:rsid w:val="009612EE"/>
    <w:rsid w:val="00972160"/>
    <w:rsid w:val="009726EC"/>
    <w:rsid w:val="0097454D"/>
    <w:rsid w:val="009958ED"/>
    <w:rsid w:val="00997528"/>
    <w:rsid w:val="009A46F7"/>
    <w:rsid w:val="009A6133"/>
    <w:rsid w:val="009B08CE"/>
    <w:rsid w:val="009B665A"/>
    <w:rsid w:val="009C5AD5"/>
    <w:rsid w:val="009D58C1"/>
    <w:rsid w:val="009E4A5F"/>
    <w:rsid w:val="00A12592"/>
    <w:rsid w:val="00A16A1C"/>
    <w:rsid w:val="00A16D74"/>
    <w:rsid w:val="00A2181A"/>
    <w:rsid w:val="00A229B7"/>
    <w:rsid w:val="00A4224A"/>
    <w:rsid w:val="00A44239"/>
    <w:rsid w:val="00A4546D"/>
    <w:rsid w:val="00A47008"/>
    <w:rsid w:val="00A86743"/>
    <w:rsid w:val="00A91C05"/>
    <w:rsid w:val="00AB1B62"/>
    <w:rsid w:val="00AC5E50"/>
    <w:rsid w:val="00AD068F"/>
    <w:rsid w:val="00AE63CD"/>
    <w:rsid w:val="00B02EE2"/>
    <w:rsid w:val="00B07EFA"/>
    <w:rsid w:val="00BA1496"/>
    <w:rsid w:val="00BC0813"/>
    <w:rsid w:val="00BD4AA6"/>
    <w:rsid w:val="00BE17CC"/>
    <w:rsid w:val="00C13D9B"/>
    <w:rsid w:val="00C17650"/>
    <w:rsid w:val="00C22FBD"/>
    <w:rsid w:val="00C2538E"/>
    <w:rsid w:val="00C312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C5C0A"/>
    <w:rsid w:val="00CD5660"/>
    <w:rsid w:val="00CE0238"/>
    <w:rsid w:val="00CE08D6"/>
    <w:rsid w:val="00CF53C5"/>
    <w:rsid w:val="00D1595A"/>
    <w:rsid w:val="00D307BD"/>
    <w:rsid w:val="00D37143"/>
    <w:rsid w:val="00D63167"/>
    <w:rsid w:val="00D664DF"/>
    <w:rsid w:val="00D82738"/>
    <w:rsid w:val="00D87DF0"/>
    <w:rsid w:val="00D9553B"/>
    <w:rsid w:val="00DB0EE2"/>
    <w:rsid w:val="00DB4129"/>
    <w:rsid w:val="00DC78E1"/>
    <w:rsid w:val="00DF667F"/>
    <w:rsid w:val="00E02EF2"/>
    <w:rsid w:val="00E3646B"/>
    <w:rsid w:val="00E43D4A"/>
    <w:rsid w:val="00E64607"/>
    <w:rsid w:val="00E75DFA"/>
    <w:rsid w:val="00E92E98"/>
    <w:rsid w:val="00E971BA"/>
    <w:rsid w:val="00EA2216"/>
    <w:rsid w:val="00EB737E"/>
    <w:rsid w:val="00ED1DC7"/>
    <w:rsid w:val="00ED3332"/>
    <w:rsid w:val="00EE2025"/>
    <w:rsid w:val="00EE5D0C"/>
    <w:rsid w:val="00EE7F93"/>
    <w:rsid w:val="00EF58ED"/>
    <w:rsid w:val="00F05A2B"/>
    <w:rsid w:val="00F36718"/>
    <w:rsid w:val="00F52D03"/>
    <w:rsid w:val="00F6349C"/>
    <w:rsid w:val="00F63663"/>
    <w:rsid w:val="00F7094D"/>
    <w:rsid w:val="00F71BAD"/>
    <w:rsid w:val="00F8192A"/>
    <w:rsid w:val="00F955C9"/>
    <w:rsid w:val="00F971F2"/>
    <w:rsid w:val="00FA41C0"/>
    <w:rsid w:val="00FA7C04"/>
    <w:rsid w:val="00FB3C57"/>
    <w:rsid w:val="00FB6BC6"/>
    <w:rsid w:val="00FC354C"/>
    <w:rsid w:val="00FC40A3"/>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customStyle="1" w:styleId="UnresolvedMention1">
    <w:name w:val="Unresolved Mention1"/>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 w:type="character" w:styleId="LineNumber">
    <w:name w:val="line number"/>
    <w:basedOn w:val="DefaultParagraphFont"/>
    <w:uiPriority w:val="99"/>
    <w:semiHidden/>
    <w:unhideWhenUsed/>
    <w:rsid w:val="00D63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psychiatry.org/psychiatrists/practice/dsm/educational-resources/dsm-5-assessment-measure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111/1532-7795.00001"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1007/s10567-011-0106-3"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2307/1129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AB9B6-A0CB-4815-8D56-E1AAD7A21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4995</Words>
  <Characters>28474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Administrator</cp:lastModifiedBy>
  <cp:revision>36</cp:revision>
  <cp:lastPrinted>2026-02-11T11:26:00Z</cp:lastPrinted>
  <dcterms:created xsi:type="dcterms:W3CDTF">2026-03-20T09:00:00Z</dcterms:created>
  <dcterms:modified xsi:type="dcterms:W3CDTF">2026-05-22T02:55:00Z</dcterms:modified>
  <cp:category/>
</cp:coreProperties>
</file>