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Times New Roman" w:hAnsi="Times New Roman"/>
          <w:b/>
          <w:sz w:val="24"/>
        </w:rPr>
        <w:t>QT072 — Tóm tắt bài nghiên cứu (đã đối chiếu PDF gốc 07/06/2026)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Tên công trình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"Cyberbullying Victimization and Mental Health Symptoms Among Children and Adolescents: A Meta-Analysis of Longitudinal Studies" — Jungup Lee, Hyekyung Choo, Yijing Zhang, Hoi Shan Cheung, Qiyang Zhang, Rebecca P. Ang (2025). Trauma, Violence, &amp; Abuse 27(2):391-406. DOI: 10.1177/15248380241313051. Q1 SAGE.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Ghi chú: tóm tắt v1 trước đó CHỈ liệt kê 4/6 tác giả (Lee, Cheung, Zhang Q, Ang) — đã sửa bổ sung Hyekyung Choo và Yijing Zhang theo PDF trang 1.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Phương pháp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META-ANALYSIS DỌC ĐẦU TIÊN về cyberbullying victimization → mental health (các meta-analysis trước chỉ cắt ngang hoặc gộp với traditional bullying)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Tìm kiếm: 8 database (PsycINFO, SCOPUS, WoS, PubMed, MEDLINE, ERIC, ProQuest, Google Scholar) + reference list, bài tiếng Anh 01/2010-06/2021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Tiêu chí: thiết kế dọc ≥2 wave; trẻ 8-19 tuổi; cyberbullying victimization là IV; mental health là DV (depression, anxiety, distress)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Số nghiên cứu: 27 longitudinal studies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Cỡ mẫu: PDF abstract ghi "13.497 children and adolescents"; PDF body trang 6 + Bảng 2 ghi "total sample size = 27.133 participants" (overall mental health). Hai con số KHÔNG khớp trong cùng bài báo — đây là LỖI BIÊN TẬP của PDF; trước đây tóm tắt v1 chỉ ghi 27.133. Khi trích vào luận án nên TRÍCH CẢ HAI và ghi chú "abstract vs body discrepancy".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Quốc gia: 9 nước — Mỹ (n=12 studies, 44,4 %), Trung Quốc (7, 25,9 %), Tây Ban Nha (2), Thụy Điển (1), Hà Lan (1), Bỉ (1), Thụy Sĩ (1), Úc (1), New Zealand (1)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Phân tích: random-effects model; Q-test heterogeneity; subgroup theo culture (Western vs Asian); meta-regression cho age, female %, publication year, time interval; Egger's test + Rosenberg's Fail-Safe N cho publication bias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Tài trợ: MOE Singapore AcRF Tier 1 (FY2019-FRC2-002)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Kết quả CỐT LÕI (Bảng 2 PDF)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Cyberbullying → Mental health overall: r = 0,232 [95% CI 0,190-0,274]; k=27; N=27.133; I² = 92,25 % (heterogeneity rất cao); Q = 335,48; p &lt; 0,001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Depression: r = 0,269 [0,211-0,325]; k=23; N=21.481; I² = 94,91 %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ANXIETY: r = 0,229 [0,162-0,294]; k=16; N=13.987; I² = 94,07 %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Loneliness: r = 0,170 [0,109-0,229]; k=4; N=2.780; I² = 62,00 %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Body image / negative cognition: r = 0,024 [-0,173; 0,219]; k=3; N=5.838 (KHÔNG có ý nghĩa)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Somatic complaints / sleep / stress: r = 0,233 [0,202-0,264]; k=3; N=5.784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KHÔNG có publication bias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Phân tích moderator (meta-regression Bảng 3)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Tuổi: β = 0,037 (p&lt;0,001) — tuổi càng cao tác động càng mạnh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Tỷ lệ nữ: β = -0,003 (p=0,006) — tỷ lệ nữ cao hơn → tác động giảm (NGƯỢC giả thuyết); nhóm nhiều nam thì hiệu ứng mạnh hơn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Năm công bố: β = 0,009 (p&lt;0,001) — bài mới hơn có effect size lớn hơn (cyberbullying ngày càng nghiêm trọng)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Time interval: β = -0,001 (p=0,526) — KHÔNG có ý nghĩa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Văn hóa Tây vs Á: subgroup analysis KHÔNG khác biệt (p=0,730); r Asian = 0,25 (n=7), r Western = 0,23 (n=20)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Phát hiện ĐẶC BIỆT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Cyberbullying là vấn đề TOÀN CẦU vượt văn hóa (Western vs Asian KHÔNG khác biệt). Internet có vẻ "san phẳng" khác biệt văn hóa.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Hiệu ứng MẠNH HƠN ở tuổi cao hơn (so với phát hiện Pichel 2021 về đỉnh 14-15 tuổi)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Hiệu ứng tăng theo năm — phản ánh cyberbullying ngày càng phổ biến và/hoặc khó tránh trong giai đoạn COVID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Time interval KHÔNG moderator → tác động cyberbullying dai dẳng theo thời gian, không phai mờ tự nhiên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Đánh giá chất lượng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⭐⭐⭐⭐⭐ Rất cao. Meta-analysis DỌC ĐẦU TIÊN (chỉ longitudinal, KHÔNG cắt ngang). PRISMA. Trauma, Violence, &amp; Abuse Q1 SAGE. Đáng tin cậy cao. Lưu ý: I² &gt; 92 % nên thận trọng khi diễn giải pooled r.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Ý nghĩa cho VN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Bổ sung cho Moore 2017 (QT070) về traditional bullying. Cyberbullying r = 0,229 với anxiety là hiệu ứng NHỎ-VỪA (theo Cohen) NHỎ HƠN traditional bullying (Moore OR = 1,77 ≈ r ~ 0,3). Cyberbullying tác động dai dẳng (time interval không moderator). Tham chiếu cho phản biện luận án CTH: luận án chỉ đo "bắt nạt thể chất" (Bảng 3.21), CHƯA đo cyberbullying riêng — đây là khoảng trống cần lưu ý vì cyberbullying đang là vấn đề toàn cầu vượt văn hóa.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Tham khảo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Lee J, Choo H, Zhang Y, Cheung HS, Zhang Q, Ang RP (2025). Cyberbullying Victimization and Mental Health Symptoms Among Children and Adolescents: A Meta-Analysis of Longitudinal Studies. Trauma Violence Abuse 27(2):391-406. https://doi.org/10.1177/15248380241313051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PDF gốc: 02_Papers-goc/QT072_Lee_2025_CyberbullyingMeta_TVA.pdf (trang 1 tác giả + abstract; trang 6 Statistical Analyses + Study Characteristics; trang 8 Table 2 + Table 3)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</w:pPr>
    <w:r/>
    <w:r>
      <w:rPr>
        <w:rFonts w:ascii="Times New Roman" w:hAnsi="Times New Roman"/>
        <w:i/>
        <w:sz w:val="20"/>
      </w:rPr>
      <w:t>Đã sửa lỗi factual (07/06/2026) — đối chiếu trực tiếp PDF gốc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